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66EE1" w14:textId="74C48625" w:rsidR="00332C0D" w:rsidRPr="00332C0D" w:rsidRDefault="00332C0D" w:rsidP="00332C0D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2C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АНОНС</w:t>
      </w:r>
    </w:p>
    <w:p w14:paraId="325B2DBB" w14:textId="77777777" w:rsidR="00332C0D" w:rsidRDefault="00332C0D" w:rsidP="00332C0D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CE38F4" w14:textId="77777777" w:rsidR="00332C0D" w:rsidRDefault="00332C0D" w:rsidP="00332C0D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2C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Всероссийского конкурса методических разработок «Методические материалы к организации занятий по дисциплинам </w:t>
      </w:r>
    </w:p>
    <w:p w14:paraId="34594BCA" w14:textId="76E91B6E" w:rsidR="00332C0D" w:rsidRPr="00332C0D" w:rsidRDefault="00332C0D" w:rsidP="00332C0D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2C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УГПС 09.00.00«Информатика и вычислительная техника»</w:t>
      </w:r>
    </w:p>
    <w:p w14:paraId="60BD40EC" w14:textId="77777777" w:rsidR="00332C0D" w:rsidRPr="00332C0D" w:rsidRDefault="00332C0D" w:rsidP="00332C0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2D74BC" w14:textId="6D6BDB5A" w:rsidR="00332C0D" w:rsidRPr="00332C0D" w:rsidRDefault="00332C0D" w:rsidP="00332C0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2C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Федеральное учебно-методическое объединение в системе среднего профессионального образования по укрупненной группе профессий, специальностей 09.00.00 Информатика и вычислительная техника проводит Всероссийский конкурс методических разработок «Методические материалы к организации занятий по дисциплинам УГПС 09.00.00«Информатика и вычислительная техника».</w:t>
      </w:r>
    </w:p>
    <w:p w14:paraId="33DB98CC" w14:textId="77777777" w:rsidR="00332C0D" w:rsidRDefault="00332C0D" w:rsidP="0046559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F683BF" w14:textId="67E413E1" w:rsidR="00465590" w:rsidRPr="006B3DEB" w:rsidRDefault="00D01BFD" w:rsidP="0046559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6B3D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="00465590" w:rsidRPr="006B3D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проведения конкурса</w:t>
      </w:r>
      <w:r w:rsidRPr="006B3D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465590" w:rsidRPr="006B3D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повышение </w:t>
      </w:r>
      <w:r w:rsidR="00465590" w:rsidRPr="006B3DEB">
        <w:rPr>
          <w:rFonts w:ascii="Times New Roman" w:hAnsi="Times New Roman" w:cs="Times New Roman"/>
          <w:sz w:val="24"/>
          <w:szCs w:val="24"/>
        </w:rPr>
        <w:t xml:space="preserve">качества реализации федеральных государственных образовательных стандартов среднего профессионального образования, методического обеспечения образовательного процесса, </w:t>
      </w:r>
      <w:r w:rsidR="00465590" w:rsidRPr="006B3D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творческих инициатив педагогических работников.</w:t>
      </w:r>
    </w:p>
    <w:p w14:paraId="6328FE51" w14:textId="77777777" w:rsidR="00465590" w:rsidRPr="006B3DEB" w:rsidRDefault="00465590" w:rsidP="00465590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DE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          Актуальные задачи, реализуемые в ходе конкурса:</w:t>
      </w:r>
    </w:p>
    <w:p w14:paraId="36B151A7" w14:textId="77777777" w:rsidR="00465590" w:rsidRPr="006B3DEB" w:rsidRDefault="00465590" w:rsidP="00465590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6B3D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-выявление и распространение лучшего опыта преподавателей </w:t>
      </w:r>
      <w:r w:rsidR="00D01BFD" w:rsidRPr="006B3D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организаций среднего профессионального образования</w:t>
      </w:r>
      <w:r w:rsidRPr="006B3D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области методического обеспечения и реализации образовательных программ;</w:t>
      </w:r>
    </w:p>
    <w:p w14:paraId="4B96408B" w14:textId="523FBD8D" w:rsidR="00465590" w:rsidRPr="006B3DEB" w:rsidRDefault="00465590" w:rsidP="0046559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B3DEB">
        <w:rPr>
          <w:i/>
          <w:color w:val="000000"/>
        </w:rPr>
        <w:t>-</w:t>
      </w:r>
      <w:r w:rsidRPr="006B3DEB">
        <w:rPr>
          <w:rStyle w:val="a4"/>
          <w:bCs/>
          <w:i w:val="0"/>
          <w:color w:val="000000"/>
        </w:rPr>
        <w:t xml:space="preserve">развитие профессиональных компетенций преподавателей, творческого потенциала, </w:t>
      </w:r>
      <w:r w:rsidR="00D01BFD" w:rsidRPr="006B3DEB">
        <w:rPr>
          <w:rStyle w:val="a4"/>
          <w:bCs/>
          <w:i w:val="0"/>
          <w:color w:val="000000"/>
        </w:rPr>
        <w:t xml:space="preserve">стремления к самосовершенствованию, самопознанию, самоактуализации, </w:t>
      </w:r>
      <w:r w:rsidRPr="006B3DEB">
        <w:rPr>
          <w:rStyle w:val="a4"/>
          <w:bCs/>
          <w:i w:val="0"/>
          <w:color w:val="000000"/>
        </w:rPr>
        <w:t xml:space="preserve">приобщение к исследовательской </w:t>
      </w:r>
      <w:r w:rsidR="00332C0D" w:rsidRPr="006B3DEB">
        <w:rPr>
          <w:rStyle w:val="a4"/>
          <w:bCs/>
          <w:i w:val="0"/>
          <w:color w:val="000000"/>
        </w:rPr>
        <w:t>деятельности</w:t>
      </w:r>
      <w:r w:rsidR="00332C0D">
        <w:rPr>
          <w:rStyle w:val="a4"/>
          <w:bCs/>
          <w:i w:val="0"/>
          <w:color w:val="000000"/>
        </w:rPr>
        <w:t>;</w:t>
      </w:r>
    </w:p>
    <w:p w14:paraId="5E36FC45" w14:textId="77777777" w:rsidR="00465590" w:rsidRPr="006B3DEB" w:rsidRDefault="00465590" w:rsidP="00465590">
      <w:pPr>
        <w:spacing w:after="0" w:line="276" w:lineRule="auto"/>
        <w:ind w:hanging="3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6B3D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-внедрение и распространение современных инновационных технологий обучения, совершенствование содержания и </w:t>
      </w:r>
      <w:r w:rsidR="00D01BFD" w:rsidRPr="006B3D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технологий, </w:t>
      </w:r>
      <w:r w:rsidRPr="006B3D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методов преподавания, направленных на формирование профессиональных компетенций обучающихся; </w:t>
      </w:r>
    </w:p>
    <w:p w14:paraId="7E78D2DB" w14:textId="77777777" w:rsidR="00465590" w:rsidRPr="006B3DEB" w:rsidRDefault="00465590" w:rsidP="00465590">
      <w:pPr>
        <w:spacing w:after="0" w:line="276" w:lineRule="auto"/>
        <w:ind w:hanging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DE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-</w:t>
      </w:r>
      <w:r w:rsidRPr="006B3D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междисциплинарных связей при формировании содержания обучения и организации учебного процесса; </w:t>
      </w:r>
    </w:p>
    <w:p w14:paraId="7C3E1C0F" w14:textId="77777777" w:rsidR="00465590" w:rsidRPr="006B3DEB" w:rsidRDefault="00465590" w:rsidP="00465590">
      <w:pPr>
        <w:spacing w:after="0" w:line="276" w:lineRule="auto"/>
        <w:ind w:hanging="3"/>
        <w:jc w:val="both"/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eastAsia="ru-RU"/>
        </w:rPr>
      </w:pPr>
      <w:r w:rsidRPr="006B3DEB">
        <w:rPr>
          <w:rStyle w:val="a4"/>
          <w:rFonts w:ascii="Times New Roman" w:hAnsi="Times New Roman" w:cs="Times New Roman"/>
          <w:bCs/>
          <w:color w:val="000000"/>
          <w:sz w:val="24"/>
          <w:szCs w:val="24"/>
        </w:rPr>
        <w:t>-</w:t>
      </w:r>
      <w:r w:rsidRPr="006B3DEB">
        <w:rPr>
          <w:rStyle w:val="a4"/>
          <w:rFonts w:ascii="Times New Roman" w:hAnsi="Times New Roman" w:cs="Times New Roman"/>
          <w:bCs/>
          <w:i w:val="0"/>
          <w:color w:val="000000"/>
          <w:sz w:val="24"/>
          <w:szCs w:val="24"/>
        </w:rPr>
        <w:t>создание благоприятной мотивационной среды для профессионального раз</w:t>
      </w:r>
      <w:r w:rsidR="00D01BFD" w:rsidRPr="006B3DEB">
        <w:rPr>
          <w:rStyle w:val="a4"/>
          <w:rFonts w:ascii="Times New Roman" w:hAnsi="Times New Roman" w:cs="Times New Roman"/>
          <w:bCs/>
          <w:i w:val="0"/>
          <w:color w:val="000000"/>
          <w:sz w:val="24"/>
          <w:szCs w:val="24"/>
        </w:rPr>
        <w:t>вития педагогических работников системы СПО</w:t>
      </w:r>
      <w:r w:rsidRPr="006B3DEB">
        <w:rPr>
          <w:rStyle w:val="a4"/>
          <w:rFonts w:ascii="Times New Roman" w:hAnsi="Times New Roman" w:cs="Times New Roman"/>
          <w:bCs/>
          <w:i w:val="0"/>
          <w:color w:val="000000"/>
          <w:sz w:val="24"/>
          <w:szCs w:val="24"/>
        </w:rPr>
        <w:t>;</w:t>
      </w:r>
    </w:p>
    <w:p w14:paraId="75C75911" w14:textId="77777777" w:rsidR="00465590" w:rsidRPr="006B3DEB" w:rsidRDefault="00465590" w:rsidP="0046559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B3DEB">
        <w:rPr>
          <w:rStyle w:val="a4"/>
          <w:bCs/>
          <w:color w:val="000000"/>
        </w:rPr>
        <w:t>-</w:t>
      </w:r>
      <w:r w:rsidRPr="006B3DEB">
        <w:rPr>
          <w:rStyle w:val="a4"/>
          <w:bCs/>
          <w:i w:val="0"/>
          <w:color w:val="000000"/>
        </w:rPr>
        <w:t>повышение рейтинга не только отдельного преподавателя, но и учебного заведения в целом.</w:t>
      </w:r>
    </w:p>
    <w:p w14:paraId="7BB0D77C" w14:textId="77777777" w:rsidR="00465590" w:rsidRPr="006B3DEB" w:rsidRDefault="00465590" w:rsidP="00465590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DEB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Участники конкурса: </w:t>
      </w:r>
      <w:r w:rsidRPr="006B3D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преподаватели или группа преподавателей</w:t>
      </w:r>
      <w:r w:rsidRPr="006B3D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01BFD" w:rsidRPr="006B3DE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методисты, др. педагогические работники системы СПО</w:t>
      </w:r>
      <w:r w:rsidRPr="006B3D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A47A90E" w14:textId="77777777" w:rsidR="00465590" w:rsidRPr="006153AE" w:rsidRDefault="00465590" w:rsidP="00465590">
      <w:pPr>
        <w:spacing w:before="240" w:after="240" w:line="276" w:lineRule="auto"/>
        <w:jc w:val="both"/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53AE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Конкурс проводится заочно   в два этапа: </w:t>
      </w:r>
    </w:p>
    <w:p w14:paraId="3A2D656A" w14:textId="77777777" w:rsidR="00465590" w:rsidRPr="006153AE" w:rsidRDefault="00465590" w:rsidP="00465590">
      <w:pPr>
        <w:spacing w:before="240" w:after="240" w:line="276" w:lineRule="auto"/>
        <w:jc w:val="both"/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6153AE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r w:rsidRPr="006153AE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этап </w:t>
      </w:r>
      <w:r w:rsidRPr="006153AE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(15 августа- 29 сентября 2023 г.)- подготовительный: прием заявок и конкурсных материалов;</w:t>
      </w:r>
    </w:p>
    <w:p w14:paraId="7A98597D" w14:textId="77777777" w:rsidR="00D01BFD" w:rsidRPr="006153AE" w:rsidRDefault="00465590" w:rsidP="00465590">
      <w:pPr>
        <w:spacing w:before="240" w:after="240" w:line="276" w:lineRule="auto"/>
        <w:jc w:val="both"/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6153AE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II</w:t>
      </w:r>
      <w:r w:rsidRPr="006153AE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этап</w:t>
      </w:r>
      <w:r w:rsidRPr="006153AE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(2 октября -</w:t>
      </w:r>
      <w:r w:rsidR="00D01BFD" w:rsidRPr="006153AE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15</w:t>
      </w:r>
      <w:r w:rsidRPr="006153AE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ноября 2023 г.)- экспертиза конкурсных </w:t>
      </w:r>
      <w:r w:rsidR="00D01BFD" w:rsidRPr="006153AE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материалов;</w:t>
      </w:r>
    </w:p>
    <w:p w14:paraId="41AE0347" w14:textId="77777777" w:rsidR="00465590" w:rsidRPr="006153AE" w:rsidRDefault="00D01BFD" w:rsidP="00465590">
      <w:pPr>
        <w:spacing w:before="240" w:after="240" w:line="276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153AE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III</w:t>
      </w:r>
      <w:r w:rsidRPr="006153AE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этап</w:t>
      </w:r>
      <w:r w:rsidRPr="006153AE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(16 ноября – 30 ноября 2023 г.)- подведение итогов конкурса.</w:t>
      </w:r>
    </w:p>
    <w:p w14:paraId="4BC07FCD" w14:textId="77777777" w:rsidR="00465590" w:rsidRPr="006153AE" w:rsidRDefault="00465590" w:rsidP="00465590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3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Конкурс включает 5 номинаций:</w:t>
      </w:r>
    </w:p>
    <w:p w14:paraId="32F3C07A" w14:textId="77777777" w:rsidR="00465590" w:rsidRPr="006153AE" w:rsidRDefault="00465590" w:rsidP="00465590">
      <w:pPr>
        <w:pStyle w:val="a6"/>
        <w:numPr>
          <w:ilvl w:val="0"/>
          <w:numId w:val="2"/>
        </w:numPr>
        <w:spacing w:after="0" w:line="276" w:lineRule="auto"/>
        <w:ind w:right="1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Номинация № 1 - «Лучший онлайн- курс». В номинации участвуют онлайн-курсы, размещенные на различных онлайн- платформах.</w:t>
      </w:r>
    </w:p>
    <w:p w14:paraId="4C2BDC77" w14:textId="7257A449" w:rsidR="00465590" w:rsidRPr="006153AE" w:rsidRDefault="00465590" w:rsidP="00465590">
      <w:pPr>
        <w:pStyle w:val="a6"/>
        <w:numPr>
          <w:ilvl w:val="0"/>
          <w:numId w:val="2"/>
        </w:numPr>
        <w:spacing w:after="0" w:line="276" w:lineRule="auto"/>
        <w:ind w:right="3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Номинация </w:t>
      </w:r>
      <w:r w:rsidR="00D01BFD"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>№ 2 - «Лучший фонд</w:t>
      </w:r>
      <w:r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53AE">
        <w:rPr>
          <w:rFonts w:ascii="Times New Roman" w:hAnsi="Times New Roman" w:cs="Times New Roman"/>
          <w:sz w:val="24"/>
          <w:szCs w:val="24"/>
        </w:rPr>
        <w:t xml:space="preserve">контрольно-оценочных средств </w:t>
      </w:r>
      <w:r w:rsidR="00D01BFD" w:rsidRPr="006153AE">
        <w:rPr>
          <w:rFonts w:ascii="Times New Roman" w:hAnsi="Times New Roman" w:cs="Times New Roman"/>
          <w:sz w:val="24"/>
          <w:szCs w:val="24"/>
        </w:rPr>
        <w:t xml:space="preserve">по </w:t>
      </w:r>
      <w:r w:rsidR="00834D36" w:rsidRPr="006153AE">
        <w:rPr>
          <w:rFonts w:ascii="Times New Roman" w:hAnsi="Times New Roman" w:cs="Times New Roman"/>
          <w:sz w:val="24"/>
          <w:szCs w:val="24"/>
        </w:rPr>
        <w:t xml:space="preserve">  профессиональному модулю</w:t>
      </w:r>
      <w:r w:rsidRPr="006153AE">
        <w:rPr>
          <w:rFonts w:ascii="Times New Roman" w:hAnsi="Times New Roman" w:cs="Times New Roman"/>
          <w:sz w:val="24"/>
          <w:szCs w:val="24"/>
        </w:rPr>
        <w:t xml:space="preserve"> </w:t>
      </w:r>
      <w:r w:rsidR="00D01BFD" w:rsidRPr="006153AE">
        <w:rPr>
          <w:rFonts w:ascii="Times New Roman" w:hAnsi="Times New Roman" w:cs="Times New Roman"/>
          <w:sz w:val="24"/>
          <w:szCs w:val="24"/>
        </w:rPr>
        <w:t>(</w:t>
      </w:r>
      <w:r w:rsidRPr="006153AE">
        <w:rPr>
          <w:rFonts w:ascii="Times New Roman" w:hAnsi="Times New Roman" w:cs="Times New Roman"/>
          <w:sz w:val="24"/>
          <w:szCs w:val="24"/>
        </w:rPr>
        <w:t>междисциплинарного курса, профессионального модуля».</w:t>
      </w:r>
      <w:r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номинации участвуют комплексы оценочных средств по профессиональному модулю, междисциплинарному курсу</w:t>
      </w:r>
      <w:r w:rsidR="00332C0D"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>(МДК), квалификационному экзамену, практике (учебной и/или производственной).</w:t>
      </w:r>
    </w:p>
    <w:p w14:paraId="49B59A65" w14:textId="77777777" w:rsidR="00465590" w:rsidRPr="006153AE" w:rsidRDefault="00465590" w:rsidP="00465590">
      <w:pPr>
        <w:pStyle w:val="a6"/>
        <w:numPr>
          <w:ilvl w:val="0"/>
          <w:numId w:val="2"/>
        </w:numPr>
        <w:spacing w:after="0" w:line="276" w:lineRule="auto"/>
        <w:ind w:right="3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Номинация № 3 - «Лучши</w:t>
      </w:r>
      <w:r w:rsidR="00D01BFD"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>й фонд</w:t>
      </w:r>
      <w:r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53AE">
        <w:rPr>
          <w:rFonts w:ascii="Times New Roman" w:hAnsi="Times New Roman" w:cs="Times New Roman"/>
          <w:sz w:val="24"/>
          <w:szCs w:val="24"/>
        </w:rPr>
        <w:t xml:space="preserve">контрольно-оценочных средств </w:t>
      </w:r>
      <w:r w:rsidR="00834D36" w:rsidRPr="006153AE">
        <w:rPr>
          <w:rFonts w:ascii="Times New Roman" w:hAnsi="Times New Roman" w:cs="Times New Roman"/>
          <w:sz w:val="24"/>
          <w:szCs w:val="24"/>
        </w:rPr>
        <w:t xml:space="preserve"> </w:t>
      </w:r>
      <w:r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учебному предмету, курсу, дисциплине». В номинации участвуют комплексы оценочных средств   по общеобразовательным предметам, курсам, общему гуманитарному и социально-экономическому циклу; математическому и общему естественно- научному циклу; общепрофессиональному циклу (</w:t>
      </w:r>
      <w:r w:rsidRPr="006153AE">
        <w:rPr>
          <w:rFonts w:ascii="Times New Roman" w:hAnsi="Times New Roman" w:cs="Times New Roman"/>
          <w:sz w:val="24"/>
          <w:szCs w:val="24"/>
        </w:rPr>
        <w:t>комплекты тестовых заданий, кейсов и др</w:t>
      </w:r>
      <w:r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14:paraId="56F0F460" w14:textId="77777777" w:rsidR="00465590" w:rsidRPr="006153AE" w:rsidRDefault="00465590" w:rsidP="00465590">
      <w:pPr>
        <w:pStyle w:val="a6"/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Номинация №4 - «Лучшая методическая разработка внеклассного мероприятия». В номинации участвуют </w:t>
      </w:r>
      <w:r w:rsidRPr="006153AE">
        <w:rPr>
          <w:rFonts w:ascii="Times New Roman" w:hAnsi="Times New Roman" w:cs="Times New Roman"/>
          <w:sz w:val="24"/>
          <w:szCs w:val="24"/>
        </w:rPr>
        <w:t>методические разработки внеклассных мероприятий в соответствии с Рабочей программой воспитания и направлениями воспитательной работы.</w:t>
      </w:r>
    </w:p>
    <w:p w14:paraId="74DBDEFD" w14:textId="77777777" w:rsidR="00465590" w:rsidRPr="006153AE" w:rsidRDefault="00465590" w:rsidP="00465590">
      <w:pPr>
        <w:pStyle w:val="a6"/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Номинация №5 - «Педагогическое мастерство». В номинации участвуют методические разработки интерактивных учебных занятий с использованием различных педагогических приёмов и технологий (</w:t>
      </w:r>
      <w:r w:rsidRPr="006153AE">
        <w:rPr>
          <w:rFonts w:ascii="Times New Roman" w:hAnsi="Times New Roman" w:cs="Times New Roman"/>
          <w:sz w:val="24"/>
          <w:szCs w:val="24"/>
        </w:rPr>
        <w:t xml:space="preserve">ролевых, деловых и других видов обучающих игр и т.д.) </w:t>
      </w:r>
      <w:r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>с использованием информационных платформ, компьютерных симуляторов.</w:t>
      </w:r>
    </w:p>
    <w:p w14:paraId="32068121" w14:textId="77777777" w:rsidR="00465590" w:rsidRPr="006153AE" w:rsidRDefault="00465590" w:rsidP="00465590">
      <w:pPr>
        <w:shd w:val="clear" w:color="auto" w:fill="FFFFFF"/>
        <w:spacing w:after="150" w:line="276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каждой номинации по результатам экспертной оценки Конкурсной комиссии определяется один победитель Конкурса, набравший максимальное количество баллов.</w:t>
      </w:r>
    </w:p>
    <w:p w14:paraId="3E949426" w14:textId="0D27C065" w:rsidR="00465590" w:rsidRPr="006153AE" w:rsidRDefault="00465590" w:rsidP="00465590">
      <w:pPr>
        <w:spacing w:after="0" w:line="276" w:lineRule="auto"/>
        <w:ind w:left="142" w:right="16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Для участия в конкурсе необходимо до </w:t>
      </w:r>
      <w:r w:rsidRPr="00615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   сентября 2023 года</w:t>
      </w:r>
      <w:r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представить в оргкомитет Конкурсной комиссии по электронной почте </w:t>
      </w:r>
      <w:hyperlink r:id="rId5" w:history="1">
        <w:r w:rsidRPr="006153AE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kip</w:t>
        </w:r>
        <w:r w:rsidRPr="006153AE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@</w:t>
        </w:r>
        <w:r w:rsidRPr="006153AE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fa</w:t>
        </w:r>
        <w:r w:rsidRPr="006153AE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.</w:t>
        </w:r>
        <w:proofErr w:type="spellStart"/>
        <w:r w:rsidRPr="006153AE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ru</w:t>
        </w:r>
        <w:proofErr w:type="spellEnd"/>
      </w:hyperlink>
      <w:r w:rsidRPr="00615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материалы: </w:t>
      </w:r>
    </w:p>
    <w:p w14:paraId="490C9FC2" w14:textId="77777777" w:rsidR="00332C0D" w:rsidRPr="006153AE" w:rsidRDefault="00332C0D" w:rsidP="00465590">
      <w:pPr>
        <w:spacing w:after="0" w:line="276" w:lineRule="auto"/>
        <w:ind w:left="142" w:right="165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044261" w14:textId="1C204418" w:rsidR="00465590" w:rsidRPr="00332C0D" w:rsidRDefault="00465590" w:rsidP="00465590">
      <w:pPr>
        <w:spacing w:after="0" w:line="276" w:lineRule="auto"/>
        <w:ind w:left="709" w:right="165" w:hanging="993"/>
        <w:jc w:val="both"/>
        <w:rPr>
          <w:rFonts w:ascii="Times New Roman" w:eastAsia="Times New Roman" w:hAnsi="Times New Roman" w:cs="Times New Roman"/>
          <w:b/>
          <w:bCs/>
          <w:spacing w:val="24"/>
          <w:kern w:val="36"/>
          <w:sz w:val="24"/>
          <w:szCs w:val="24"/>
          <w:lang w:eastAsia="ru-RU"/>
        </w:rPr>
      </w:pPr>
      <w:r w:rsidRPr="00332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1). Заявка на участие в конкурс</w:t>
      </w:r>
      <w:r w:rsidR="00332C0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32C0D">
        <w:rPr>
          <w:rFonts w:ascii="Times New Roman" w:eastAsia="Times New Roman" w:hAnsi="Times New Roman" w:cs="Times New Roman"/>
          <w:b/>
          <w:bCs/>
          <w:spacing w:val="24"/>
          <w:kern w:val="36"/>
          <w:sz w:val="24"/>
          <w:szCs w:val="24"/>
          <w:lang w:eastAsia="ru-RU"/>
        </w:rPr>
        <w:t>;</w:t>
      </w:r>
    </w:p>
    <w:p w14:paraId="6F737580" w14:textId="1CE10A16" w:rsidR="00465590" w:rsidRPr="00332C0D" w:rsidRDefault="00465590" w:rsidP="00465590">
      <w:pPr>
        <w:spacing w:after="0" w:line="276" w:lineRule="auto"/>
        <w:ind w:left="709" w:right="165" w:hanging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2). Согласие на обработку персональных данных;</w:t>
      </w:r>
    </w:p>
    <w:p w14:paraId="3B6FAFC7" w14:textId="004CBEC5" w:rsidR="00465590" w:rsidRPr="00332C0D" w:rsidRDefault="00465590" w:rsidP="00465590">
      <w:pPr>
        <w:spacing w:after="0" w:line="276" w:lineRule="auto"/>
        <w:ind w:left="709" w:right="165" w:hanging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3). Методические материалы в формате </w:t>
      </w:r>
      <w:proofErr w:type="spellStart"/>
      <w:r w:rsidRPr="00332C0D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332C0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6B73DEF" w14:textId="1B3F37B4" w:rsidR="00465590" w:rsidRPr="00332C0D" w:rsidRDefault="00465590" w:rsidP="00465590">
      <w:pPr>
        <w:spacing w:after="0" w:line="276" w:lineRule="auto"/>
        <w:ind w:left="709" w:right="165" w:hanging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4). Ссылку на видеозапись урока или мероприятия (при наличии), презентация.</w:t>
      </w:r>
    </w:p>
    <w:p w14:paraId="7ECFCF17" w14:textId="77777777" w:rsidR="00465590" w:rsidRPr="006B3DEB" w:rsidRDefault="00465590" w:rsidP="00465590">
      <w:pPr>
        <w:numPr>
          <w:ilvl w:val="0"/>
          <w:numId w:val="1"/>
        </w:numPr>
        <w:shd w:val="clear" w:color="auto" w:fill="FFFFFF"/>
        <w:spacing w:before="100" w:beforeAutospacing="1" w:after="240" w:line="276" w:lineRule="auto"/>
        <w:ind w:left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3DEB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 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р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авки по 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в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р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оса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  участия 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 xml:space="preserve">  конкурсе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п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ф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r w:rsidRPr="006B3DE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:</w:t>
      </w:r>
      <w:r w:rsidRPr="006B3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  <w:lang w:eastAsia="ru-RU"/>
        </w:rPr>
        <w:t xml:space="preserve"> </w:t>
      </w:r>
      <w:r w:rsidRPr="006B3DE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8(499)533-14-25 доб.3 Малявина В.В.,</w:t>
      </w:r>
      <w:r w:rsidRPr="006B3DEB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  <w:lang w:eastAsia="ru-RU"/>
        </w:rPr>
        <w:t xml:space="preserve"> </w:t>
      </w:r>
      <w:r w:rsidRPr="006B3DE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(по будням с 11.00 до 17.00 по московскому времени).</w:t>
      </w:r>
    </w:p>
    <w:p w14:paraId="05489A53" w14:textId="77777777" w:rsidR="00465590" w:rsidRPr="006B3DEB" w:rsidRDefault="00465590" w:rsidP="00465590">
      <w:pPr>
        <w:spacing w:after="0" w:line="276" w:lineRule="auto"/>
        <w:ind w:right="16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767EF16" w14:textId="77777777" w:rsidR="00332C0D" w:rsidRPr="00332C0D" w:rsidRDefault="00F565EF" w:rsidP="00332C0D">
      <w:pPr>
        <w:rPr>
          <w:rFonts w:ascii="Times New Roman" w:hAnsi="Times New Roman" w:cs="Times New Roman"/>
          <w:sz w:val="24"/>
          <w:szCs w:val="24"/>
        </w:rPr>
      </w:pPr>
      <w:r w:rsidRPr="00332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465590" w:rsidRPr="00332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желающие принять участие в Конкурсе </w:t>
      </w:r>
      <w:r w:rsidRPr="00332C0D">
        <w:rPr>
          <w:rFonts w:ascii="Times New Roman" w:eastAsia="Times New Roman" w:hAnsi="Times New Roman" w:cs="Times New Roman"/>
          <w:sz w:val="24"/>
          <w:szCs w:val="24"/>
          <w:lang w:eastAsia="ru-RU"/>
        </w:rPr>
        <w:t>с 01.08.2023 с</w:t>
      </w:r>
      <w:r w:rsidR="00465590" w:rsidRPr="00332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могут ознакомиться с Положением Конкурса на официальном сайте </w:t>
      </w:r>
      <w:r w:rsidR="00332C0D" w:rsidRPr="00332C0D">
        <w:rPr>
          <w:rFonts w:ascii="Times New Roman" w:hAnsi="Times New Roman" w:cs="Times New Roman"/>
          <w:sz w:val="24"/>
          <w:szCs w:val="24"/>
        </w:rPr>
        <w:t xml:space="preserve">ФГОБУ ВО </w:t>
      </w:r>
      <w:r w:rsidR="00332C0D" w:rsidRPr="00332C0D">
        <w:rPr>
          <w:rFonts w:ascii="Times New Roman" w:hAnsi="Times New Roman" w:cs="Times New Roman"/>
          <w:bCs/>
          <w:sz w:val="24"/>
          <w:szCs w:val="24"/>
        </w:rPr>
        <w:t xml:space="preserve">«Финансовый университет при Правительстве Российской Федерации» </w:t>
      </w:r>
      <w:r w:rsidR="00332C0D" w:rsidRPr="00332C0D">
        <w:rPr>
          <w:rFonts w:ascii="Times New Roman" w:hAnsi="Times New Roman" w:cs="Times New Roman"/>
          <w:sz w:val="24"/>
          <w:szCs w:val="24"/>
        </w:rPr>
        <w:t>Колледж информатики и программирования</w:t>
      </w:r>
    </w:p>
    <w:p w14:paraId="518AF16C" w14:textId="545B6808" w:rsidR="00465590" w:rsidRPr="007F618E" w:rsidRDefault="007F618E" w:rsidP="007F618E">
      <w:pPr>
        <w:rPr>
          <w:rStyle w:val="a7"/>
          <w:rFonts w:ascii="Times New Roman" w:hAnsi="Times New Roman" w:cs="Times New Roman"/>
          <w:color w:val="auto"/>
          <w:sz w:val="24"/>
          <w:szCs w:val="24"/>
        </w:rPr>
      </w:pPr>
      <w:hyperlink r:id="rId6" w:history="1">
        <w:r w:rsidR="00332C0D" w:rsidRPr="00332C0D">
          <w:rPr>
            <w:rStyle w:val="a7"/>
            <w:rFonts w:ascii="Times New Roman" w:hAnsi="Times New Roman" w:cs="Times New Roman"/>
            <w:sz w:val="24"/>
            <w:szCs w:val="24"/>
          </w:rPr>
          <w:t>http://www.fa.ru/org/spo/kip/Pages/Home.aspx</w:t>
        </w:r>
      </w:hyperlink>
    </w:p>
    <w:p w14:paraId="5A5C9ADE" w14:textId="77777777" w:rsidR="00465590" w:rsidRPr="00332C0D" w:rsidRDefault="00465590" w:rsidP="00465590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F80EF2" w14:textId="51B2E0F5" w:rsidR="00F77833" w:rsidRPr="007F618E" w:rsidRDefault="00465590" w:rsidP="007F618E">
      <w:pPr>
        <w:shd w:val="clear" w:color="auto" w:fill="FFFFFF"/>
        <w:spacing w:after="15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C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Приглашаем всех желающих принять активное участие в Конкурсе!</w:t>
      </w:r>
      <w:bookmarkStart w:id="0" w:name="_GoBack"/>
      <w:bookmarkEnd w:id="0"/>
    </w:p>
    <w:sectPr w:rsidR="00F77833" w:rsidRPr="007F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110C4"/>
    <w:multiLevelType w:val="multilevel"/>
    <w:tmpl w:val="C302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49243B"/>
    <w:multiLevelType w:val="hybridMultilevel"/>
    <w:tmpl w:val="ECF4E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51"/>
    <w:rsid w:val="00332C0D"/>
    <w:rsid w:val="00465590"/>
    <w:rsid w:val="006153AE"/>
    <w:rsid w:val="006B3DEB"/>
    <w:rsid w:val="007A0D6B"/>
    <w:rsid w:val="007B7814"/>
    <w:rsid w:val="007F618E"/>
    <w:rsid w:val="00834D36"/>
    <w:rsid w:val="00AC4EBE"/>
    <w:rsid w:val="00D01BFD"/>
    <w:rsid w:val="00D27451"/>
    <w:rsid w:val="00DC16D8"/>
    <w:rsid w:val="00F5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3929B"/>
  <w15:chartTrackingRefBased/>
  <w15:docId w15:val="{10E886CD-F435-470A-A434-BA502F60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5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5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65590"/>
    <w:rPr>
      <w:i/>
      <w:iCs/>
    </w:rPr>
  </w:style>
  <w:style w:type="character" w:styleId="a5">
    <w:name w:val="Strong"/>
    <w:basedOn w:val="a0"/>
    <w:uiPriority w:val="22"/>
    <w:qFormat/>
    <w:rsid w:val="00465590"/>
    <w:rPr>
      <w:b/>
      <w:bCs/>
    </w:rPr>
  </w:style>
  <w:style w:type="paragraph" w:styleId="a6">
    <w:name w:val="List Paragraph"/>
    <w:basedOn w:val="a"/>
    <w:uiPriority w:val="34"/>
    <w:qFormat/>
    <w:rsid w:val="0046559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65590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834D36"/>
    <w:rPr>
      <w:color w:val="954F72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332C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.ru/org/spo/kip/Pages/Home.aspx" TargetMode="External"/><Relationship Id="rId5" Type="http://schemas.openxmlformats.org/officeDocument/2006/relationships/hyperlink" Target="mailto:kip@f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Малявина Валентина Викторовна</dc:creator>
  <cp:keywords/>
  <dc:description/>
  <cp:lastModifiedBy>Ирина Васильевна</cp:lastModifiedBy>
  <cp:revision>4</cp:revision>
  <dcterms:created xsi:type="dcterms:W3CDTF">2023-05-24T12:05:00Z</dcterms:created>
  <dcterms:modified xsi:type="dcterms:W3CDTF">2023-05-24T12:07:00Z</dcterms:modified>
</cp:coreProperties>
</file>