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СОСТАВ ФУМО В СИСТЕМЕ СПО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ПО УГПС 43.00.00 СЕРВИС И ТУРИЗМ</w:t>
      </w:r>
    </w:p>
    <w:p>
      <w:pPr>
        <w:pStyle w:val="style66"/>
        <w:spacing w:before="2"/>
        <w:rPr>
          <w:b/>
          <w:sz w:val="27"/>
        </w:rPr>
      </w:pPr>
    </w:p>
    <w:p>
      <w:pPr>
        <w:pStyle w:val="style66"/>
        <w:ind w:firstLine="720"/>
        <w:jc w:val="both"/>
        <w:rPr>
          <w:b/>
          <w:sz w:val="27"/>
        </w:rPr>
      </w:pPr>
    </w:p>
    <w:p>
      <w:pPr>
        <w:pStyle w:val="style179"/>
        <w:numPr>
          <w:ilvl w:val="0"/>
          <w:numId w:val="1"/>
        </w:numPr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Насикан</w:t>
      </w:r>
      <w:r>
        <w:rPr>
          <w:b/>
          <w:sz w:val="28"/>
        </w:rPr>
        <w:t xml:space="preserve"> Инна Витальевна</w:t>
      </w:r>
      <w:r>
        <w:rPr>
          <w:b/>
          <w:sz w:val="28"/>
        </w:rPr>
        <w:t xml:space="preserve"> </w:t>
      </w:r>
      <w:r>
        <w:rPr>
          <w:sz w:val="28"/>
        </w:rPr>
        <w:t xml:space="preserve">– председатель Федерального учебно-методического объединения в системе среднего профессионального образования по укрупненной группе профессий, специальностей 43.00.00 Сервис и туризм, проректор </w:t>
      </w:r>
      <w:r>
        <w:rPr>
          <w:sz w:val="28"/>
        </w:rPr>
        <w:t xml:space="preserve">по образовательной деятельности </w:t>
      </w:r>
      <w:r>
        <w:rPr>
          <w:sz w:val="28"/>
        </w:rPr>
        <w:t>ФГБОУ ВО «РГУТИС»</w:t>
      </w:r>
      <w:r>
        <w:rPr>
          <w:sz w:val="28"/>
        </w:rPr>
        <w:t>.</w:t>
      </w:r>
      <w:r>
        <w:rPr>
          <w:sz w:val="28"/>
        </w:rPr>
        <w:t xml:space="preserve"> 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Телефон:</w:t>
      </w:r>
      <w:r>
        <w:rPr>
          <w:sz w:val="28"/>
        </w:rPr>
        <w:t xml:space="preserve"> 8</w:t>
      </w:r>
      <w:r>
        <w:rPr>
          <w:sz w:val="28"/>
        </w:rPr>
        <w:t xml:space="preserve"> (495) 940-83-60, доб. </w:t>
      </w:r>
      <w:r>
        <w:rPr>
          <w:sz w:val="28"/>
        </w:rPr>
        <w:t>512; 8 (928) 429-47-70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Эл</w:t>
      </w:r>
      <w:r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z w:val="28"/>
        </w:rPr>
        <w:t>очта:</w:t>
      </w:r>
      <w:r>
        <w:t xml:space="preserve"> </w:t>
      </w:r>
      <w:r>
        <w:rPr/>
        <w:fldChar w:fldCharType="begin"/>
      </w:r>
      <w:r>
        <w:instrText xml:space="preserve"> HYPERLINK "mailto:nasikaniv@rguts.ru" </w:instrText>
      </w:r>
      <w:r>
        <w:rPr/>
        <w:fldChar w:fldCharType="separate"/>
      </w:r>
      <w:r>
        <w:rPr>
          <w:rStyle w:val="style85"/>
          <w:sz w:val="28"/>
          <w:lang w:val="en-US"/>
        </w:rPr>
        <w:t>nasikaniv</w:t>
      </w:r>
      <w:r>
        <w:rPr>
          <w:rStyle w:val="style85"/>
          <w:sz w:val="28"/>
        </w:rPr>
        <w:t>@</w:t>
      </w:r>
      <w:r>
        <w:rPr>
          <w:rStyle w:val="style85"/>
          <w:sz w:val="28"/>
          <w:lang w:val="en-US"/>
        </w:rPr>
        <w:t>rguts</w:t>
      </w:r>
      <w:r>
        <w:rPr>
          <w:rStyle w:val="style85"/>
          <w:sz w:val="28"/>
        </w:rPr>
        <w:t>.</w:t>
      </w:r>
      <w:r>
        <w:rPr>
          <w:rStyle w:val="style85"/>
          <w:sz w:val="28"/>
          <w:lang w:val="en-US"/>
        </w:rPr>
        <w:t>ru</w:t>
      </w:r>
      <w:r>
        <w:rPr/>
        <w:fldChar w:fldCharType="end"/>
      </w:r>
      <w:r>
        <w:rPr>
          <w:sz w:val="28"/>
        </w:rPr>
        <w:t xml:space="preserve"> </w:t>
      </w:r>
    </w:p>
    <w:p>
      <w:pPr>
        <w:pStyle w:val="style66"/>
        <w:ind w:firstLine="720"/>
        <w:jc w:val="both"/>
        <w:rPr/>
      </w:pPr>
    </w:p>
    <w:p>
      <w:pPr>
        <w:pStyle w:val="style179"/>
        <w:numPr>
          <w:ilvl w:val="0"/>
          <w:numId w:val="1"/>
        </w:numPr>
        <w:tabs>
          <w:tab w:val="left" w:leader="none" w:pos="1518"/>
        </w:tabs>
        <w:ind w:right="0"/>
        <w:rPr>
          <w:sz w:val="28"/>
        </w:rPr>
      </w:pPr>
      <w:r>
        <w:rPr>
          <w:b/>
          <w:sz w:val="28"/>
        </w:rPr>
        <w:t xml:space="preserve">Герасимова Галина Васильевна </w:t>
      </w:r>
      <w:r>
        <w:rPr>
          <w:sz w:val="28"/>
        </w:rPr>
        <w:t xml:space="preserve">– заместитель председателя Федерального учебно-методического объединения в системе среднего профессионального образования по укрупненной группе профессий, специальностей 43.00.00 Сервис и туризм, </w:t>
      </w:r>
      <w:r>
        <w:rPr>
          <w:sz w:val="28"/>
        </w:rPr>
        <w:t>заведующий отделен</w:t>
      </w:r>
      <w:r>
        <w:rPr>
          <w:sz w:val="28"/>
        </w:rPr>
        <w:t xml:space="preserve">ием «Индустрия красоты </w:t>
      </w:r>
      <w:r>
        <w:rPr>
          <w:sz w:val="28"/>
        </w:rPr>
        <w:t>и гостеприимства»</w:t>
      </w:r>
      <w:r>
        <w:t xml:space="preserve"> </w:t>
      </w:r>
      <w:r>
        <w:rPr>
          <w:sz w:val="28"/>
        </w:rPr>
        <w:t xml:space="preserve">ГБПОУ </w:t>
      </w:r>
      <w:r>
        <w:rPr>
          <w:sz w:val="28"/>
        </w:rPr>
        <w:t>города Москвы «Первый Московский Образовательный Комплекс»</w:t>
      </w:r>
      <w:r>
        <w:rPr>
          <w:sz w:val="28"/>
        </w:rPr>
        <w:t>, кандидат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наук.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Телефон:</w:t>
      </w:r>
      <w:r>
        <w:rPr>
          <w:sz w:val="28"/>
        </w:rPr>
        <w:t xml:space="preserve"> </w:t>
      </w:r>
      <w:r>
        <w:rPr>
          <w:sz w:val="28"/>
        </w:rPr>
        <w:t>8 (495) 689-41-88, 689-84-06</w:t>
      </w:r>
      <w:r>
        <w:rPr>
          <w:sz w:val="28"/>
        </w:rPr>
        <w:t>;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Эл</w:t>
      </w:r>
      <w:r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z w:val="28"/>
        </w:rPr>
        <w:t>очта:</w:t>
      </w:r>
      <w:r>
        <w:rPr>
          <w:b/>
          <w:sz w:val="28"/>
        </w:rPr>
        <w:t xml:space="preserve"> </w:t>
      </w:r>
      <w:r>
        <w:rPr/>
        <w:fldChar w:fldCharType="begin"/>
      </w:r>
      <w:r>
        <w:instrText xml:space="preserve"> HYPERLINK "mailto:ggv@artcollege.ru" </w:instrText>
      </w:r>
      <w:r>
        <w:rPr/>
        <w:fldChar w:fldCharType="separate"/>
      </w:r>
      <w:r>
        <w:rPr>
          <w:rStyle w:val="style85"/>
          <w:sz w:val="28"/>
          <w:lang w:val="en-US"/>
        </w:rPr>
        <w:t>ggv</w:t>
      </w:r>
      <w:r>
        <w:rPr>
          <w:rStyle w:val="style85"/>
          <w:sz w:val="28"/>
        </w:rPr>
        <w:t>@</w:t>
      </w:r>
      <w:r>
        <w:rPr>
          <w:rStyle w:val="style85"/>
          <w:sz w:val="28"/>
          <w:lang w:val="en-US"/>
        </w:rPr>
        <w:t>artcollege</w:t>
      </w:r>
      <w:r>
        <w:rPr>
          <w:rStyle w:val="style85"/>
          <w:sz w:val="28"/>
        </w:rPr>
        <w:t>.</w:t>
      </w:r>
      <w:r>
        <w:rPr>
          <w:rStyle w:val="style85"/>
          <w:sz w:val="28"/>
          <w:lang w:val="en-US"/>
        </w:rPr>
        <w:t>ru</w:t>
      </w:r>
      <w:r>
        <w:rPr/>
        <w:fldChar w:fldCharType="end"/>
      </w:r>
      <w:r>
        <w:rPr>
          <w:sz w:val="28"/>
        </w:rPr>
        <w:t xml:space="preserve"> </w:t>
      </w:r>
    </w:p>
    <w:p>
      <w:pPr>
        <w:pStyle w:val="style66"/>
        <w:ind w:firstLine="720"/>
        <w:jc w:val="both"/>
        <w:rPr/>
      </w:pPr>
    </w:p>
    <w:p>
      <w:pPr>
        <w:pStyle w:val="style179"/>
        <w:numPr>
          <w:ilvl w:val="0"/>
          <w:numId w:val="1"/>
        </w:numPr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Атаджанова</w:t>
      </w:r>
      <w:r>
        <w:rPr>
          <w:b/>
          <w:sz w:val="28"/>
        </w:rPr>
        <w:t xml:space="preserve"> </w:t>
      </w:r>
      <w:r>
        <w:rPr>
          <w:b/>
          <w:sz w:val="28"/>
        </w:rPr>
        <w:t>Лазиза</w:t>
      </w:r>
      <w:r>
        <w:rPr>
          <w:b/>
          <w:sz w:val="28"/>
        </w:rPr>
        <w:t xml:space="preserve"> </w:t>
      </w:r>
      <w:r>
        <w:rPr>
          <w:b/>
          <w:sz w:val="28"/>
        </w:rPr>
        <w:t>Камиловна</w:t>
      </w:r>
      <w:r>
        <w:rPr>
          <w:b/>
          <w:sz w:val="28"/>
        </w:rPr>
        <w:t xml:space="preserve"> </w:t>
      </w:r>
      <w:r>
        <w:rPr>
          <w:sz w:val="28"/>
        </w:rPr>
        <w:t>– специалист Федерального учебно-методического объединения в системе среднего профессионального образования по укрупненной группе профессий, специальностей 43.00.00 Сервис 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туризм.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Телефон:</w:t>
      </w:r>
      <w:r>
        <w:rPr>
          <w:sz w:val="28"/>
        </w:rPr>
        <w:t xml:space="preserve"> </w:t>
      </w:r>
      <w:r>
        <w:rPr>
          <w:sz w:val="28"/>
        </w:rPr>
        <w:t xml:space="preserve">8 (495) </w:t>
      </w:r>
      <w:r>
        <w:rPr>
          <w:sz w:val="28"/>
        </w:rPr>
        <w:t>940-83-60</w:t>
      </w:r>
      <w:r>
        <w:rPr>
          <w:sz w:val="28"/>
        </w:rPr>
        <w:t>,</w:t>
      </w:r>
      <w:r>
        <w:rPr>
          <w:sz w:val="28"/>
        </w:rPr>
        <w:t xml:space="preserve"> доб. 486;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Эл</w:t>
      </w:r>
      <w:r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z w:val="28"/>
        </w:rPr>
        <w:t>очта:</w:t>
      </w:r>
      <w:r>
        <w:rPr>
          <w:b/>
          <w:sz w:val="28"/>
        </w:rPr>
        <w:t xml:space="preserve"> </w:t>
      </w:r>
      <w:r>
        <w:rPr/>
        <w:fldChar w:fldCharType="begin"/>
      </w:r>
      <w:r>
        <w:instrText xml:space="preserve"> HYPERLINK "mailto:fumo43.00.00@mail.ru" </w:instrText>
      </w:r>
      <w:r>
        <w:rPr/>
        <w:fldChar w:fldCharType="separate"/>
      </w:r>
      <w:r>
        <w:rPr>
          <w:rStyle w:val="style85"/>
          <w:sz w:val="28"/>
          <w:lang w:val="en-US"/>
        </w:rPr>
        <w:t>fumo</w:t>
      </w:r>
      <w:r>
        <w:rPr>
          <w:rStyle w:val="style85"/>
          <w:sz w:val="28"/>
        </w:rPr>
        <w:t>43.00.00@</w:t>
      </w:r>
      <w:r>
        <w:rPr>
          <w:rStyle w:val="style85"/>
          <w:sz w:val="28"/>
          <w:lang w:val="en-US"/>
        </w:rPr>
        <w:t>mail</w:t>
      </w:r>
      <w:r>
        <w:rPr>
          <w:rStyle w:val="style85"/>
          <w:sz w:val="28"/>
        </w:rPr>
        <w:t>.</w:t>
      </w:r>
      <w:r>
        <w:rPr>
          <w:rStyle w:val="style85"/>
          <w:sz w:val="28"/>
          <w:lang w:val="en-US"/>
        </w:rPr>
        <w:t>ru</w:t>
      </w:r>
      <w:r>
        <w:rPr/>
        <w:fldChar w:fldCharType="end"/>
      </w:r>
      <w:r>
        <w:rPr>
          <w:sz w:val="28"/>
        </w:rPr>
        <w:t xml:space="preserve"> 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</w:rPr>
      </w:pPr>
    </w:p>
    <w:p>
      <w:pPr>
        <w:pStyle w:val="style179"/>
        <w:numPr>
          <w:ilvl w:val="0"/>
          <w:numId w:val="1"/>
        </w:numPr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Жабирова</w:t>
      </w:r>
      <w:r>
        <w:rPr>
          <w:b/>
          <w:sz w:val="28"/>
        </w:rPr>
        <w:t xml:space="preserve"> Наиля </w:t>
      </w:r>
      <w:r>
        <w:rPr>
          <w:b/>
          <w:sz w:val="28"/>
        </w:rPr>
        <w:t>Анваровна</w:t>
      </w:r>
      <w:r>
        <w:rPr>
          <w:sz w:val="28"/>
        </w:rPr>
        <w:t xml:space="preserve"> </w:t>
      </w:r>
      <w:r>
        <w:rPr>
          <w:sz w:val="28"/>
        </w:rPr>
        <w:t>– специалист Федерального учебно-методического объединения в системе среднего профессионального образования по укрупненной группе профессий, специальностей 43.00.00 Сервис 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туризм.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Телефон:</w:t>
      </w:r>
      <w:r>
        <w:rPr>
          <w:sz w:val="28"/>
        </w:rPr>
        <w:t xml:space="preserve"> </w:t>
      </w:r>
      <w:r>
        <w:rPr>
          <w:sz w:val="28"/>
        </w:rPr>
        <w:t xml:space="preserve">8 (495) </w:t>
      </w:r>
      <w:r>
        <w:rPr>
          <w:sz w:val="28"/>
        </w:rPr>
        <w:t>940-83-60</w:t>
      </w:r>
      <w:r>
        <w:rPr>
          <w:sz w:val="28"/>
        </w:rPr>
        <w:t>,</w:t>
      </w:r>
      <w:r>
        <w:rPr>
          <w:sz w:val="28"/>
        </w:rPr>
        <w:t xml:space="preserve"> доб. 4</w:t>
      </w:r>
      <w:r>
        <w:rPr>
          <w:sz w:val="28"/>
        </w:rPr>
        <w:t>80</w:t>
      </w:r>
      <w:r>
        <w:rPr>
          <w:sz w:val="28"/>
        </w:rPr>
        <w:t>;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</w:rPr>
      </w:pPr>
      <w:r>
        <w:rPr>
          <w:b/>
          <w:sz w:val="28"/>
        </w:rPr>
        <w:t>Эл</w:t>
      </w:r>
      <w:r>
        <w:rPr>
          <w:b/>
          <w:sz w:val="28"/>
        </w:rPr>
        <w:t>.</w:t>
      </w:r>
      <w:r>
        <w:rPr>
          <w:b/>
          <w:sz w:val="28"/>
        </w:rPr>
        <w:t xml:space="preserve"> </w:t>
      </w:r>
      <w:r>
        <w:rPr>
          <w:b/>
          <w:sz w:val="28"/>
        </w:rPr>
        <w:t>п</w:t>
      </w:r>
      <w:r>
        <w:rPr>
          <w:b/>
          <w:sz w:val="28"/>
        </w:rPr>
        <w:t>очта:</w:t>
      </w:r>
      <w:r>
        <w:rPr>
          <w:b/>
          <w:sz w:val="28"/>
        </w:rPr>
        <w:t xml:space="preserve"> </w:t>
      </w:r>
      <w:r>
        <w:rPr/>
        <w:fldChar w:fldCharType="begin"/>
      </w:r>
      <w:r>
        <w:instrText xml:space="preserve"> HYPERLINK "mailto:fumo43.00.00@mail.ru" </w:instrText>
      </w:r>
      <w:r>
        <w:rPr/>
        <w:fldChar w:fldCharType="separate"/>
      </w:r>
      <w:r>
        <w:rPr>
          <w:rStyle w:val="style85"/>
          <w:sz w:val="28"/>
          <w:lang w:val="en-US"/>
        </w:rPr>
        <w:t>fumo</w:t>
      </w:r>
      <w:r>
        <w:rPr>
          <w:rStyle w:val="style85"/>
          <w:sz w:val="28"/>
        </w:rPr>
        <w:t>43.00.00@</w:t>
      </w:r>
      <w:r>
        <w:rPr>
          <w:rStyle w:val="style85"/>
          <w:sz w:val="28"/>
          <w:lang w:val="en-US"/>
        </w:rPr>
        <w:t>mail</w:t>
      </w:r>
      <w:r>
        <w:rPr>
          <w:rStyle w:val="style85"/>
          <w:sz w:val="28"/>
        </w:rPr>
        <w:t>.</w:t>
      </w:r>
      <w:r>
        <w:rPr>
          <w:rStyle w:val="style85"/>
          <w:sz w:val="28"/>
          <w:lang w:val="en-US"/>
        </w:rPr>
        <w:t>ru</w:t>
      </w:r>
      <w:r>
        <w:rPr/>
        <w:fldChar w:fldCharType="end"/>
      </w:r>
      <w:r>
        <w:rPr>
          <w:sz w:val="28"/>
        </w:rPr>
        <w:t xml:space="preserve"> 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  <w:highlight w:val="none"/>
        </w:rPr>
      </w:pPr>
    </w:p>
    <w:p>
      <w:pPr>
        <w:pStyle w:val="style179"/>
        <w:numPr>
          <w:ilvl w:val="0"/>
          <w:numId w:val="1"/>
        </w:numPr>
        <w:tabs>
          <w:tab w:val="left" w:leader="none" w:pos="1518"/>
        </w:tabs>
        <w:ind w:left="0" w:right="0" w:firstLine="720"/>
        <w:rPr>
          <w:sz w:val="28"/>
          <w:highlight w:val="none"/>
        </w:rPr>
      </w:pPr>
      <w:r>
        <w:rPr>
          <w:b/>
          <w:sz w:val="28"/>
          <w:highlight w:val="none"/>
        </w:rPr>
        <w:t>Копченко Инна Евгеньевна</w:t>
      </w:r>
      <w:r>
        <w:rPr>
          <w:sz w:val="28"/>
          <w:highlight w:val="none"/>
        </w:rPr>
        <w:t xml:space="preserve"> – </w:t>
      </w:r>
      <w:r>
        <w:rPr>
          <w:sz w:val="28"/>
          <w:szCs w:val="28"/>
          <w:highlight w:val="none"/>
        </w:rPr>
        <w:t>начальник учебно-методического центра Федерального учебно-методического объединения в системе среднего профессионального образования по укрупненной группе профессий, специальностей 43.00.00 Сервис и</w:t>
      </w:r>
      <w:r>
        <w:rPr>
          <w:spacing w:val="-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туризм, по основной должности -заместитель директора департамента методического сопровождения учебного процесса федерального ресурсного центра подготовки кадров для индустрии туризма и гостеприимства ФГБОУ ВО «РГУТИС», кандидат исторических наук, доцент. 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  <w:highlight w:val="none"/>
        </w:rPr>
      </w:pPr>
      <w:r>
        <w:rPr>
          <w:b/>
          <w:sz w:val="28"/>
          <w:highlight w:val="none"/>
        </w:rPr>
        <w:t>Телефон:</w:t>
      </w:r>
      <w:r>
        <w:rPr>
          <w:sz w:val="28"/>
          <w:highlight w:val="none"/>
        </w:rPr>
        <w:t xml:space="preserve"> 8  (918) 475-88-83;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  <w:highlight w:val="none"/>
        </w:rPr>
      </w:pPr>
      <w:r>
        <w:rPr>
          <w:b/>
          <w:sz w:val="28"/>
          <w:highlight w:val="none"/>
        </w:rPr>
        <w:t xml:space="preserve">Эл. почта: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"mailto:ikopchenko@mail.ru" </w:instrText>
      </w:r>
      <w:r>
        <w:rPr>
          <w:highlight w:val="none"/>
        </w:rPr>
        <w:fldChar w:fldCharType="separate"/>
      </w:r>
      <w:r>
        <w:rPr>
          <w:rStyle w:val="style85"/>
          <w:sz w:val="28"/>
          <w:highlight w:val="none"/>
        </w:rPr>
        <w:t>ikopchenko@mail.ru</w:t>
      </w:r>
      <w:r>
        <w:rPr>
          <w:highlight w:val="none"/>
        </w:rPr>
        <w:fldChar w:fldCharType="end"/>
      </w:r>
      <w:r>
        <w:rPr>
          <w:sz w:val="28"/>
          <w:highlight w:val="none"/>
        </w:rPr>
        <w:t xml:space="preserve"> 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  <w:highlight w:val="none"/>
        </w:rPr>
      </w:pPr>
    </w:p>
    <w:p>
      <w:pPr>
        <w:pStyle w:val="style179"/>
        <w:numPr>
          <w:ilvl w:val="0"/>
          <w:numId w:val="1"/>
        </w:numPr>
        <w:tabs>
          <w:tab w:val="left" w:leader="none" w:pos="1518"/>
        </w:tabs>
        <w:ind w:left="0" w:right="0" w:firstLine="720"/>
        <w:rPr>
          <w:sz w:val="28"/>
          <w:highlight w:val="none"/>
        </w:rPr>
      </w:pPr>
      <w:r>
        <w:rPr>
          <w:b/>
          <w:sz w:val="28"/>
          <w:highlight w:val="none"/>
        </w:rPr>
        <w:t>Шихавцова Виктория Михайловна</w:t>
      </w:r>
      <w:r>
        <w:rPr>
          <w:sz w:val="28"/>
          <w:highlight w:val="none"/>
        </w:rPr>
        <w:t xml:space="preserve"> – эксперт учебно-методического центра </w:t>
      </w:r>
      <w:r>
        <w:rPr>
          <w:sz w:val="28"/>
          <w:szCs w:val="28"/>
          <w:highlight w:val="none"/>
        </w:rPr>
        <w:t>Федерального учебно-методического объединения в системе среднего профессионального образования по укрупненной группе профессий, специальностей 43.00.00 Сервис и</w:t>
      </w:r>
      <w:r>
        <w:rPr>
          <w:spacing w:val="-1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туризм, по основной должности - заместитель директора департамента оценки качества образовательного процесса федерального ресурсного центра подготовки кадров для индустрии туризма и гостеприимства ФГБОУ ВО «РГУТИС», кандидат исторических наук, доцент.</w:t>
      </w:r>
      <w:bookmarkStart w:id="0" w:name="_GoBack"/>
      <w:bookmarkEnd w:id="0"/>
    </w:p>
    <w:p>
      <w:pPr>
        <w:pStyle w:val="style179"/>
        <w:tabs>
          <w:tab w:val="left" w:leader="none" w:pos="1518"/>
        </w:tabs>
        <w:ind w:left="720" w:right="0" w:firstLine="0"/>
        <w:rPr>
          <w:sz w:val="28"/>
          <w:highlight w:val="none"/>
        </w:rPr>
      </w:pPr>
      <w:r>
        <w:rPr>
          <w:color w:val="000000"/>
          <w:sz w:val="28"/>
          <w:szCs w:val="28"/>
          <w:highlight w:val="none"/>
        </w:rPr>
        <w:t xml:space="preserve"> </w:t>
      </w:r>
      <w:r>
        <w:rPr>
          <w:b/>
          <w:sz w:val="28"/>
          <w:highlight w:val="none"/>
        </w:rPr>
        <w:t>Телефон:</w:t>
      </w:r>
      <w:r>
        <w:rPr>
          <w:sz w:val="28"/>
          <w:highlight w:val="none"/>
        </w:rPr>
        <w:t xml:space="preserve"> 8 (928) 407-42-10.</w:t>
      </w:r>
    </w:p>
    <w:p>
      <w:pPr>
        <w:pStyle w:val="style179"/>
        <w:tabs>
          <w:tab w:val="left" w:leader="none" w:pos="1518"/>
        </w:tabs>
        <w:ind w:left="0" w:right="0" w:firstLine="720"/>
        <w:rPr>
          <w:sz w:val="28"/>
          <w:szCs w:val="28"/>
          <w:highlight w:val="none"/>
        </w:rPr>
      </w:pPr>
      <w:r>
        <w:rPr>
          <w:b/>
          <w:sz w:val="28"/>
          <w:highlight w:val="none"/>
        </w:rPr>
        <w:t xml:space="preserve">Эл. почта: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"mailto:vikstorri@mail.ru" </w:instrText>
      </w:r>
      <w:r>
        <w:rPr>
          <w:highlight w:val="none"/>
        </w:rPr>
        <w:fldChar w:fldCharType="separate"/>
      </w:r>
      <w:r>
        <w:rPr>
          <w:rStyle w:val="style85"/>
          <w:sz w:val="28"/>
          <w:szCs w:val="28"/>
          <w:highlight w:val="none"/>
        </w:rPr>
        <w:t>vikstorri@mail.ru</w:t>
      </w:r>
      <w:r>
        <w:rPr>
          <w:highlight w:val="none"/>
        </w:rPr>
        <w:fldChar w:fldCharType="end"/>
      </w:r>
      <w:r>
        <w:rPr>
          <w:sz w:val="28"/>
          <w:szCs w:val="28"/>
          <w:highlight w:val="none"/>
        </w:rPr>
        <w:t xml:space="preserve"> </w:t>
      </w:r>
    </w:p>
    <w:sectPr>
      <w:type w:val="continuous"/>
      <w:pgSz w:w="11910" w:h="16840" w:orient="portrait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64419CC"/>
    <w:lvl w:ilvl="0" w:tplc="614C2CE2">
      <w:start w:val="1"/>
      <w:numFmt w:val="decimal"/>
      <w:lvlText w:val="%1."/>
      <w:lvlJc w:val="left"/>
      <w:pPr>
        <w:ind w:left="102" w:hanging="708"/>
      </w:pPr>
      <w:rPr>
        <w:rFonts w:ascii="Times New Roman" w:cs="Times New Roman" w:eastAsia="Times New Roman" w:hAnsi="Times New Roman" w:hint="default"/>
        <w:spacing w:val="0"/>
        <w:w w:val="100"/>
        <w:sz w:val="28"/>
        <w:szCs w:val="28"/>
        <w:lang w:val="ru-RU" w:bidi="ru-RU" w:eastAsia="ru-RU"/>
      </w:rPr>
    </w:lvl>
    <w:lvl w:ilvl="1" w:tplc="3DDA25BA">
      <w:start w:val="1"/>
      <w:numFmt w:val="bullet"/>
      <w:lvlText w:val="•"/>
      <w:lvlJc w:val="left"/>
      <w:pPr>
        <w:ind w:left="1046" w:hanging="708"/>
      </w:pPr>
      <w:rPr>
        <w:rFonts w:hint="default"/>
        <w:lang w:val="ru-RU" w:bidi="ru-RU" w:eastAsia="ru-RU"/>
      </w:rPr>
    </w:lvl>
    <w:lvl w:ilvl="2" w:tplc="DD5EDD96">
      <w:start w:val="1"/>
      <w:numFmt w:val="bullet"/>
      <w:lvlText w:val="•"/>
      <w:lvlJc w:val="left"/>
      <w:pPr>
        <w:ind w:left="1993" w:hanging="708"/>
      </w:pPr>
      <w:rPr>
        <w:rFonts w:hint="default"/>
        <w:lang w:val="ru-RU" w:bidi="ru-RU" w:eastAsia="ru-RU"/>
      </w:rPr>
    </w:lvl>
    <w:lvl w:ilvl="3" w:tplc="6BF05CDC">
      <w:start w:val="1"/>
      <w:numFmt w:val="bullet"/>
      <w:lvlText w:val="•"/>
      <w:lvlJc w:val="left"/>
      <w:pPr>
        <w:ind w:left="2939" w:hanging="708"/>
      </w:pPr>
      <w:rPr>
        <w:rFonts w:hint="default"/>
        <w:lang w:val="ru-RU" w:bidi="ru-RU" w:eastAsia="ru-RU"/>
      </w:rPr>
    </w:lvl>
    <w:lvl w:ilvl="4" w:tplc="CA98C562">
      <w:start w:val="1"/>
      <w:numFmt w:val="bullet"/>
      <w:lvlText w:val="•"/>
      <w:lvlJc w:val="left"/>
      <w:pPr>
        <w:ind w:left="3886" w:hanging="708"/>
      </w:pPr>
      <w:rPr>
        <w:rFonts w:hint="default"/>
        <w:lang w:val="ru-RU" w:bidi="ru-RU" w:eastAsia="ru-RU"/>
      </w:rPr>
    </w:lvl>
    <w:lvl w:ilvl="5" w:tplc="E452C682">
      <w:start w:val="1"/>
      <w:numFmt w:val="bullet"/>
      <w:lvlText w:val="•"/>
      <w:lvlJc w:val="left"/>
      <w:pPr>
        <w:ind w:left="4833" w:hanging="708"/>
      </w:pPr>
      <w:rPr>
        <w:rFonts w:hint="default"/>
        <w:lang w:val="ru-RU" w:bidi="ru-RU" w:eastAsia="ru-RU"/>
      </w:rPr>
    </w:lvl>
    <w:lvl w:ilvl="6" w:tplc="E9AC0A2E">
      <w:start w:val="1"/>
      <w:numFmt w:val="bullet"/>
      <w:lvlText w:val="•"/>
      <w:lvlJc w:val="left"/>
      <w:pPr>
        <w:ind w:left="5779" w:hanging="708"/>
      </w:pPr>
      <w:rPr>
        <w:rFonts w:hint="default"/>
        <w:lang w:val="ru-RU" w:bidi="ru-RU" w:eastAsia="ru-RU"/>
      </w:rPr>
    </w:lvl>
    <w:lvl w:ilvl="7" w:tplc="F1A02A8C">
      <w:start w:val="1"/>
      <w:numFmt w:val="bullet"/>
      <w:lvlText w:val="•"/>
      <w:lvlJc w:val="left"/>
      <w:pPr>
        <w:ind w:left="6726" w:hanging="708"/>
      </w:pPr>
      <w:rPr>
        <w:rFonts w:hint="default"/>
        <w:lang w:val="ru-RU" w:bidi="ru-RU" w:eastAsia="ru-RU"/>
      </w:rPr>
    </w:lvl>
    <w:lvl w:ilvl="8" w:tplc="B9F0C530">
      <w:start w:val="1"/>
      <w:numFmt w:val="bullet"/>
      <w:lvlText w:val="•"/>
      <w:lvlJc w:val="left"/>
      <w:pPr>
        <w:ind w:left="7673" w:hanging="708"/>
      </w:pPr>
      <w:rPr>
        <w:rFonts w:hint="default"/>
        <w:lang w:val="ru-RU" w:bidi="ru-RU" w:eastAsia="ru-RU"/>
      </w:rPr>
    </w:lvl>
  </w:abstractNum>
  <w:abstractNum w:abstractNumId="1">
    <w:nsid w:val="00000001"/>
    <w:multiLevelType w:val="hybridMultilevel"/>
    <w:tmpl w:val="C8285984"/>
    <w:lvl w:ilvl="0" w:tplc="0419000F">
      <w:start w:val="1"/>
      <w:numFmt w:val="decimal"/>
      <w:lvlText w:val="%1."/>
      <w:lvlJc w:val="left"/>
      <w:pPr>
        <w:ind w:left="1529" w:hanging="360"/>
      </w:pPr>
    </w:lvl>
    <w:lvl w:ilvl="1" w:tplc="04190019" w:tentative="1">
      <w:start w:val="1"/>
      <w:numFmt w:val="lowerLetter"/>
      <w:lvlText w:val="%2."/>
      <w:lvlJc w:val="left"/>
      <w:pPr>
        <w:ind w:left="2249" w:hanging="360"/>
      </w:pPr>
    </w:lvl>
    <w:lvl w:ilvl="2" w:tplc="0419001B" w:tentative="1">
      <w:start w:val="1"/>
      <w:numFmt w:val="lowerRoman"/>
      <w:lvlText w:val="%3."/>
      <w:lvlJc w:val="right"/>
      <w:pPr>
        <w:ind w:left="2969" w:hanging="180"/>
      </w:pPr>
    </w:lvl>
    <w:lvl w:ilvl="3" w:tplc="0419000F" w:tentative="1">
      <w:start w:val="1"/>
      <w:numFmt w:val="decimal"/>
      <w:lvlText w:val="%4."/>
      <w:lvlJc w:val="left"/>
      <w:pPr>
        <w:ind w:left="3689" w:hanging="360"/>
      </w:pPr>
    </w:lvl>
    <w:lvl w:ilvl="4" w:tplc="04190019" w:tentative="1">
      <w:start w:val="1"/>
      <w:numFmt w:val="lowerLetter"/>
      <w:lvlText w:val="%5."/>
      <w:lvlJc w:val="left"/>
      <w:pPr>
        <w:ind w:left="4409" w:hanging="360"/>
      </w:pPr>
    </w:lvl>
    <w:lvl w:ilvl="5" w:tplc="0419001B" w:tentative="1">
      <w:start w:val="1"/>
      <w:numFmt w:val="lowerRoman"/>
      <w:lvlText w:val="%6."/>
      <w:lvlJc w:val="right"/>
      <w:pPr>
        <w:ind w:left="5129" w:hanging="180"/>
      </w:pPr>
    </w:lvl>
    <w:lvl w:ilvl="6" w:tplc="0419000F" w:tentative="1">
      <w:start w:val="1"/>
      <w:numFmt w:val="decimal"/>
      <w:lvlText w:val="%7."/>
      <w:lvlJc w:val="left"/>
      <w:pPr>
        <w:ind w:left="5849" w:hanging="360"/>
      </w:pPr>
    </w:lvl>
    <w:lvl w:ilvl="7" w:tplc="04190019" w:tentative="1">
      <w:start w:val="1"/>
      <w:numFmt w:val="lowerLetter"/>
      <w:lvlText w:val="%8."/>
      <w:lvlJc w:val="left"/>
      <w:pPr>
        <w:ind w:left="6569" w:hanging="360"/>
      </w:pPr>
    </w:lvl>
    <w:lvl w:ilvl="8" w:tplc="0419001B" w:tentative="1">
      <w:start w:val="1"/>
      <w:numFmt w:val="lowerRoman"/>
      <w:lvlText w:val="%9."/>
      <w:lvlJc w:val="right"/>
      <w:pPr>
        <w:ind w:left="72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 w:bidi="ru-RU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28"/>
      <w:szCs w:val="28"/>
    </w:rPr>
  </w:style>
  <w:style w:type="paragraph" w:styleId="style179">
    <w:name w:val="List Paragraph"/>
    <w:basedOn w:val="style0"/>
    <w:next w:val="style179"/>
    <w:qFormat/>
    <w:uiPriority w:val="1"/>
    <w:pPr>
      <w:ind w:left="102" w:right="104" w:firstLine="707"/>
      <w:jc w:val="both"/>
    </w:pPr>
    <w:r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272</Words>
  <Pages>2</Pages>
  <Characters>2218</Characters>
  <Application>WPS Office</Application>
  <DocSecurity>0</DocSecurity>
  <Paragraphs>27</Paragraphs>
  <ScaleCrop>false</ScaleCrop>
  <LinksUpToDate>false</LinksUpToDate>
  <CharactersWithSpaces>2486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2025-02-17T13:37:00Z</dcterms:created>
  <dc:creator>kuncevichea</dc:creator>
  <lastModifiedBy>M2103K19Y</lastModifiedBy>
  <lastPrinted>2023-12-11T11:51:00Z</lastPrinted>
  <dcterms:modified xsi:type="dcterms:W3CDTF">2025-02-17T17:17:20Z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2019-09-05T00:00:00Z</vt:filetime>
  </property>
  <property fmtid="{D5CDD505-2E9C-101B-9397-08002B2CF9AE}" pid="5" name="ICV">
    <vt:lpwstr>833b2a23d261496889db9959ee8733bf</vt:lpwstr>
  </property>
</Properties>
</file>