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23.04.2014 N 399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18.02.04 Электрохимическое производство"</w:t>
              <w:br/>
              <w:t xml:space="preserve">(Зарегистрировано в Минюсте России 18.06.2014 N 32768)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18 июня 2014 г. N 32768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23 апреля 2014 г. N 399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18.02.04 ЭЛЕКТРОХИМИЧЕСКОЕ ПРОИЗВОДСТВО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9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18.02.04 Электрохимическое производство.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28.10.2009 N 479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40109 Электрохимическое производство&quot; (Зарегистрировано в Минюсте РФ 10.12.2009 N 15496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28 октября 2009 г. N 479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240109 Электрохимическое производство" (зарегистрирован Министерством юстиции Российской Федерации 10 декабря 2009 г., регистрационный N 15496).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23 апреля 2014 г. N 399</w:t>
      </w:r>
    </w:p>
    <w:p>
      <w:pPr>
        <w:pStyle w:val="0"/>
        <w:jc w:val="center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18.02.04 ЭЛЕКТРОХИМИЧЕСКОЕ ПРОИЗВОДСТВО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18.02.04 Электрохимическое производство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18.02.04 Электрохимическое производство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18.02.04 Электрохимическое производство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58"/>
        <w:gridCol w:w="2734"/>
        <w:gridCol w:w="3647"/>
      </w:tblGrid>
      <w:tr>
        <w:tc>
          <w:tcPr>
            <w:tcW w:w="32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7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2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7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3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2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3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.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ППССЗ.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22"/>
        <w:gridCol w:w="2956"/>
        <w:gridCol w:w="3561"/>
      </w:tblGrid>
      <w:tr>
        <w:tc>
          <w:tcPr>
            <w:tcW w:w="31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9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5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100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1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95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электрохимического производства</w:t>
            </w:r>
          </w:p>
        </w:tc>
        <w:tc>
          <w:tcPr>
            <w:tcW w:w="35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1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5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101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00" w:name="P100"/>
    <w:bookmarkEnd w:id="1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101" w:name="P101"/>
    <w:bookmarkEnd w:id="1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осуществление деятельности по производству различных видов неорганических веществ и гальванопокрытий электрохимическими методами.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сырье и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технологическое оборудование и приборы;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нормативная и техническая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руководство деятельностью персоналом.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Эксплуатация обслуживаемого 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Ведение технологического процесса с автоматическим регулированием параметров и режимов.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Контроль ресурсов и качества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Организация работы персонала производственного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Выполнение работ по одной или нескольким профессиям рабочих, должностям служащих (</w:t>
      </w:r>
      <w:hyperlink w:history="0" w:anchor="P1760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Специалист электрохимического производства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Эксплуатация обслуживаемого 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Ведение технологического процесса с автоматическим регулированием параметров и режимов.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Контроль ресурсов и качества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Организация работы персонала производственного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Участие в реконструкции производств, разработке и освоении новых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4.4.6. Выполнение работ по одной или нескольким профессиям рабочих, должностям служащих (</w:t>
      </w:r>
      <w:hyperlink w:history="0" w:anchor="P1760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Эксплуатация обслуживаемого 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Подготавливать оборудование к безопасному пуску и выводить оборудование из технологического режима.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Контролировать работу основного и вспомогательного оборудования, технологических линий, контрольно-измерительных приборов и средств автоматизации.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Обеспечивать безопасную эксплуатацию оборудования при ведении технологического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Подготавливать оборудование к проведению ремонтных работ различного характера.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Ведение технологического процесса с автоматическим регулированием параметров и режимов.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Подготавливать исходное сырье и материалы.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Контролировать и регулировать заданные параметры технологического процесса с помощью контрольно-измерительных приборов и результатов аналитического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Выполнять требования промышленной и экологической безопасности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Рассчитывать технико-экономические показатели технологического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Соблюдать нормативы образования газовых выбросов, сточных вод и отходов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Контроль ресурсов и качества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Контролировать и вести учет расхода сырья, материалов, энергоресурсов, полупродуктов, готовой продукции и отходов.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Контролировать качество сырья, полуфабрикатов (полупродуктов) и готовой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Выявлять и устранять причины технологического брака.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Принимать участие в разработке мероприятий по снижению расхода сырья, энергоресурсов и материалов для повышения качества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Организация работы персонала производственного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Планировать и координировать деятельность персонала по выполнению производственных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Контролировать выполнение правил техники безопасности, производственной и трудовой дисциплины, правил внутреннего трудового распорядка.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Анализировать производственную деятельность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Участвовать в обеспечении и оценке экономической эффективности работы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Специалист электрохимического производства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Специалист электрохимического производства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Эксплуатация обслуживаемого 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Подготавливать оборудование к безопасному пуску и выводить оборудование из технологического режима.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Контролировать работу основного и вспомогательного оборудования, технологических линий, контрольно-измерительных приборов и средств автоматизации.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Обеспечивать безопасную эксплуатацию оборудования при проведении технологического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Подготавливать оборудование к проведению ремонтных работ различного характера.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Ведение технологического процесса с автоматическим регулированием параметров и режимов.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Подготавливать исходное сырье и материалы.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Контролировать и регулировать заданные параметры технологического процесса с помощью контрольно-измерительных приборов и результатов аналитического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Выполнять требования промышленной и экологической безопасности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Рассчитывать технико-экономические показатели технологического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Соблюдать нормативы образования газовых выбросов, сточных вод и отходов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Контроль ресурсов и качества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Контролировать и вести учет расхода сырья, материалов, энергоресурсов, полупродуктов, готовой продукции и отходов.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Контролировать качество сырья, полуфабрикатов (полупродуктов) и готовой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Выявлять и устранять причины технологического брака.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Принимать участие в разработке мероприятий по снижению расхода сырья, энергоресурсов и материалов для повышения качества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Организация работы персонала производственного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Планировать и координировать деятельность персонала по выполнению производственных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Контролировать выполнение правил техники безопасности, производственной и трудовой дисциплины, правил внутреннего трудового распорядка.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Анализировать производственную деятельность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Участвовать в обеспечении и оценке экономической эффективности работы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Участие в реконструкции производств, разработке и освоении новых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Участвовать в отработке новых технологических режимов, разработке и испытании опытных образцов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Участвовать в реконструкции производств.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Обрабатывать и анализировать результаты исследований и испытаний с применением аппаратно-программных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5.4. Участвовать в экспертизе новых технологических решений.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5.5. Участвовать в подготовке заявок на изобретения и патенты.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5.4.6. Выполнение работ по одной или нескольким профессиям рабочих, должностям служащих.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right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79"/>
        <w:gridCol w:w="3334"/>
        <w:gridCol w:w="1999"/>
        <w:gridCol w:w="1879"/>
        <w:gridCol w:w="2899"/>
        <w:gridCol w:w="1954"/>
      </w:tblGrid>
      <w:tr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3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8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3240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2160</w:t>
            </w:r>
          </w:p>
        </w:tc>
        <w:tc>
          <w:tcPr>
            <w:tcW w:w="28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</w:t>
            </w:r>
          </w:p>
        </w:tc>
        <w:tc>
          <w:tcPr>
            <w:tcW w:w="28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1, 4 - 8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</w:t>
            </w:r>
          </w:p>
        </w:tc>
      </w:tr>
      <w:tr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1, 4 - 8</w:t>
            </w:r>
          </w:p>
        </w:tc>
      </w:tr>
      <w:tr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4 - 6, 8</w:t>
            </w:r>
          </w:p>
        </w:tc>
      </w:tr>
      <w:tr>
        <w:tc>
          <w:tcPr>
            <w:tcW w:w="127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4 - 6, 8</w:t>
            </w:r>
          </w:p>
        </w:tc>
      </w:tr>
      <w:tr>
        <w:tc>
          <w:tcPr>
            <w:tcW w:w="1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8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4, 5,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2.2,</w:t>
            </w:r>
          </w:p>
          <w:p>
            <w:pPr>
              <w:pStyle w:val="0"/>
            </w:pPr>
            <w:r>
              <w:rPr>
                <w:sz w:val="20"/>
              </w:rPr>
              <w:t xml:space="preserve">2.4, 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4.1, 4.3, 4.4</w:t>
            </w:r>
          </w:p>
        </w:tc>
      </w:tr>
      <w:tr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возникновения экологических аварий и катастроф;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методы, технологии и аппараты утилизации газовых выбросов, стоков,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определить экологическую пригодность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экологии окружающей среды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классификацию природных ресурсов, условия устойчивого состояния экосистем;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охраны окружающей среды, природоресурсный потенциал и охраняемые природные территории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и масштабы образования отходов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химических производств, основные технологии утилизации газовых выбросов, стоков,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типа, состав основных промышленных выбросов и отходов различных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основы, правила и нормы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среды;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W w:w="127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давать характеристику химических элементов в соответствии с их положением в периодической системе химических элементов Д.И. Менделеева;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лабораторную посуду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молекулярную формулу вещества;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на практике правила безопасной работы в химической лаборатории;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законы химии для решения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качественные реакции на неорганические вещества и ионы, отдельные классы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уравнения реакций, проводить расчеты по химическим формулам и уравнениям реакции;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электронно-ионный баланс окислительно-восстановительных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гидролиз солей, электролиз расплавов и растворов (солей и щелочей);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диссоциацию электролитов в водных растворах, сильные и слабые электролиты;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химических реакций и закономерности их проведения;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обратимые и необратимые химические реакции, химическое равновесие, смещение химического равновесия под действием различных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характеристику химических элементов в связи с их положением в периодической системе;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окислительно-восстановительные реакции, реакции ионного обмена;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законы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электрохимии;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периодический закон и периодическую систему химических элементов Д.И. Менделеева, закономерности изменения химических свойств элементов и их соединений по периодам и группам;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тепловой эффект химических реакций, термохимические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свойства химических связей (ковалентная, ионная, металлическая, водородная);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существования химических элементов, современные представления о строении атомов;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характерные химические свойства неорганических веществ различных классов.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ЕН.03. Общая и неорганическая химия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2364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1576</w:t>
            </w:r>
          </w:p>
        </w:tc>
        <w:tc>
          <w:tcPr>
            <w:tcW w:w="28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912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608</w:t>
            </w:r>
          </w:p>
        </w:tc>
        <w:tc>
          <w:tcPr>
            <w:tcW w:w="28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чертежи, технологические схемы, спецификации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схем, геометрические построения и правила вычерчивания технических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технологического оборудования и выполнения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 (далее - ЕСКД) и Единой системы технологической документации (далее - ЕСТД);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электрооборудование и механизмы передачи движения технологических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и 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электронных приборов, их устройство и область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 и методы измерения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физических процессов в проводниках, полупроводниках и диэлектриках;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схем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основные характеристики электротехнических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 и электроника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изображать структурные полные и сокращенные формулы органических веществ и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при работе с органическими реактивами и химическими приборами;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реакции с органическими веществами в лабораторных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химический анализ органических веществ и оценивать его результаты;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органических веществ, их молекулярное строение, валентное состояние атома углерода;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природные источники, способы получения и области применения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строения органических веществ, номенклатуру и классификацию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связей в молекулах органических веществ;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Органическая химия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механизм химических реакций количественного и качественного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растворы заданной концентрации;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количественный и качественный анализ с соблюдением правил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и оценивать протекание химических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по результатам анализа и оценивать достоверность результатов;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агрегатные состояния вещества;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аппаратуру и технику выполнения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химического анализа, методы качественного и количественного анализа химических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выполнения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ошибок в анализе;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основного лабораторного оборудования и правила его эксплуатации;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ОП.04. Аналитическая химия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электродных потенциалов, электродвижущей силы гальванических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в справочной литературе показатели физико-химических свойств веществ и 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концентрацию реагирующих веществ и скорость реакций;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фазовые диаграммы;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параметров газовых смесей, кинетических параметров химических реакций, химического равновесия;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тепловые эффекты и скорость химических реакций;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параметры каталитических реакций;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протекания химических и физико-химических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идеальных газов;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 действия катализаторов;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гомогенных и гетерогенных реакций;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физической и коллоидной химии, химической кинетики, электрохимии, химической термодинамики и термохимии;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интенсификации физико-химических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агрегатных состояний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механизм катализа;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реакций замещения и присоединения;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химического равновесия;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методы анализа веществ, применяемые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свойства сырьевых материалов и продуктов;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ОП.05. Физическая и коллоидная химия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</w:tc>
      </w:tr>
      <w:tr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материальные и энергетические расчеты технологических показателей химических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оптимальные условия проведения химико-технологических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делать описание технологических схем химических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целесообразность выбранной технологической схемы и конструкции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физических, физико-химических и химических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теории химического строения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законы физической химии и химической термодинамики;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типы, конструктивные особенности и принцип работы технологического оборудования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теплотехники, теплопередачи, выпаривания;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системы основных химических производств и их аппаратурное оформление;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ОП.06.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химической технологии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читать, выбирать, изображать и описывать технологические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материальные и энергетические расчеты процессов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характеристик и параметров конкретного вида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выбор конструкции оборудования для конкретного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целесообразность выбранных технологических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подбор стандартного оборудования по каталогам и ГОСТам;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физико-химические основы процессов химической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следующих основных процессов химической технологии: гидромеханических, механических, тепловых, массообменных;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материального и теплового балансов процессов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принципы выбора основного и вспомогательного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типичные технологические системы химических производств и их аппаратурное оформление;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типы, устройство и принцип действия основных машин и аппаратов химических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аппаратов с различными конструктивными особенностями;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ОП.07. Процессы и аппараты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сеть Интернет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электронных вычислительных машин (далее - ЭВМ)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автоматизированной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 в профессиональной деятельности;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ОП.08. Информационные технологии в профессиональной деятельности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тип контрольно-измерительных приборов и средств автоматизации под задачи производства и аргументировать свой выбор;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регулировать параметры технологического процесса по показаниям контрольно-измерительных приборов и аппаратуры (далее - КИПиА) вручную и дистанционно с использованием средств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КИПиА и оценивать достоверность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виды, назначение и основные характеристики типовых контрольно-измерительных приборов, автоматических и сигнальных устройств по месту их установки, устройству и принципу действия (электрические, электронные, пневматические, гидравлические и комбинированные датчики и исполнительные механизмы, интерфейсные, микропроцессорные и компьютерные устройства);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автоматизированных системах управления (далее - АСУ) и системах автоматического управления (далее - САУ);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измерения, регулирования, контроля и автоматического управления параметрами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автоматизированных систем управления технологическими процессами, типовые системы автоматического регулирования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автоматической противоаварийной защиты, применяемой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состояние и перспективы развития автоматизации технологических процессов;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Основы автоматизации технологических процессов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нормативные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организации и оплаты труда;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ОП.10. Основы экономики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технику, средства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техники безопасности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аттестацию рабочих мест по условиям труда, в том числе оценку условий труда и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подчиненных работников (персонал) по вопросам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техники безопасности,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предельно допустимые концентрации (далее - ПДК) вредных веществ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процессов;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ОП.11. Охрана труда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W w:w="127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ОП.12. Безопасность жизнедеятельности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1452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968</w:t>
            </w:r>
          </w:p>
        </w:tc>
        <w:tc>
          <w:tcPr>
            <w:tcW w:w="28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обслуживаемого технологического 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оборудования к безопасному пуску и ремонту, выводу его на технологический режим, безопасной эксплуатации при ведении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оборудование к ремонтным работам и техническому освидетельствованию;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оборудование из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пуск оборудования после всех видов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основное и вспомогательное оборудование, соблюдая требования охраны труда и промышленной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предупреждать и выявлять неисправности в работе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подготовке оборудования к ремонту и приему его из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нормативных документов на проведение различных видов ремонтных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пуска оборудования для проведения технологического процесса.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Основы технического обслуживания промышленного оборудования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2 - 5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технологического процесса с автоматическим регулированием параметров и режимов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исходного сырья 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безопасного ведения технологического процесса с помощью контрольно-измерительных приборов и результатов аналитического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знания теоретических основ химико-технологических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приборов и оценивать достоверность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регулировать и вести технологический процесс по показаниям КИПиА;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выявлять, анализировать и устранять причины отклонений от норм технологического режима;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следить за своевременной откачкой сточных вод и контролировать их качество;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за работой, пуском и остановкой газоочистных установок, выявлять и устранять нарушения в их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упаковку и отгрузку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технико-экономические показатели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химико-технологических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действия средств управления технологическим процессом, сущность технологического процесса производства и правила его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оптимальные условия ведения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нарушения технологического режима, их причины;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свойства промышленных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утилизации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работы оборудования для утилизации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технологического процесса.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Управление технологическими процессами получения веществ электрохимическими методами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4, 5,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Контроль ресурсов и качества продукции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рационального использования сырья, материалов и энергоресурсов, выявления и устранения причин брака;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нормы расхода сырья, материалов и энергоресурсов;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материального, теплового балансов, расходных коэффициентов по сырью и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брака продукции и принимать участие в разработке мероприятий по их предупреждению и ликвидации;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сырья и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свойства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государственные стандарты, стандарты организации и технические условия на сырье и готовую продукцию;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удельные расходные нормы сырья 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технологического брака и пути его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нарушений технологического режима и свойств сырья на качество готовой продукции.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МД.03.01. Основы обеспечения качества продукции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работы персонала структурного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планирования, координирования и обеспечения работы персонала структурного подразделения на выполнение производственных заданий в соответствии с требованиями промышленной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организовать эффективную работу первичного производственного коллектива, используя современный менеджмент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передовые методы и приемы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морально и психологически настраивать коллектив исполнителей на трудовую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обучать и контролировать соблюдение персоналом требований охраны труда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причин травматизма и принимать меры по их устранению;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обеспечивать, контролировать ведение оперативных журналов;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программным обеспечением;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другую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инструкции о порядке приема, сдачи смены и организации рабочего места;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современного менеджмента,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управления охраны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нормы, правила и инструкции по безопасной организации труда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нормативно-технической, цеховой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заполнения оперативных журналов;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компьютерной грамотности.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Управление персоналом структурного подразделения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1 - 3, 6,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28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4644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3096</w:t>
            </w:r>
          </w:p>
        </w:tc>
        <w:tc>
          <w:tcPr>
            <w:tcW w:w="28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9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нед.</w:t>
            </w:r>
          </w:p>
        </w:tc>
        <w:tc>
          <w:tcPr>
            <w:tcW w:w="187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</w:t>
            </w:r>
          </w:p>
        </w:tc>
        <w:tc>
          <w:tcPr>
            <w:tcW w:w="28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2.1, 2.3 - 2.4,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3.1, 4.1, 4.2</w:t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1 - 6,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4.2</w:t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ПДП. 00</w:t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аттестации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334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39"/>
        <w:gridCol w:w="2400"/>
      </w:tblGrid>
      <w:tr>
        <w:tc>
          <w:tcPr>
            <w:tcW w:w="7239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240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 нед.</w:t>
            </w:r>
          </w:p>
        </w:tc>
      </w:tr>
      <w:tr>
        <w:tc>
          <w:tcPr>
            <w:tcW w:w="7239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400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23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23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40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239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40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23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40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239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240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239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240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center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22"/>
        <w:gridCol w:w="3291"/>
        <w:gridCol w:w="1999"/>
        <w:gridCol w:w="1879"/>
        <w:gridCol w:w="2899"/>
        <w:gridCol w:w="1954"/>
      </w:tblGrid>
      <w:tr>
        <w:tc>
          <w:tcPr>
            <w:tcW w:w="13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2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8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291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4590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3060</w:t>
            </w:r>
          </w:p>
        </w:tc>
        <w:tc>
          <w:tcPr>
            <w:tcW w:w="28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291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948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</w:t>
            </w:r>
          </w:p>
        </w:tc>
        <w:tc>
          <w:tcPr>
            <w:tcW w:w="28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291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1, 4 - 8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</w:t>
            </w:r>
          </w:p>
        </w:tc>
      </w:tr>
      <w:tr>
        <w:tc>
          <w:tcPr>
            <w:vMerge w:val="continue"/>
          </w:tcPr>
          <w:p/>
        </w:tc>
        <w:tc>
          <w:tcPr>
            <w:tcW w:w="329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1, 4 - 8</w:t>
            </w:r>
          </w:p>
        </w:tc>
      </w:tr>
      <w:tr>
        <w:tc>
          <w:tcPr>
            <w:vMerge w:val="continue"/>
          </w:tcPr>
          <w:p/>
        </w:tc>
        <w:tc>
          <w:tcPr>
            <w:tcW w:w="329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329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4 - 6, 8</w:t>
            </w:r>
          </w:p>
        </w:tc>
      </w:tr>
      <w:tr>
        <w:tc>
          <w:tcPr>
            <w:vMerge w:val="continue"/>
          </w:tcPr>
          <w:p/>
        </w:tc>
        <w:tc>
          <w:tcPr>
            <w:tcW w:w="329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488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4 - 6, 8</w:t>
            </w:r>
          </w:p>
        </w:tc>
      </w:tr>
      <w:tr>
        <w:tc>
          <w:tcPr>
            <w:tcW w:w="132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29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8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291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4, 5,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2.2, 2.4, 3.1 - 3.4, 4.1, 4.3, 4.4</w:t>
            </w:r>
          </w:p>
        </w:tc>
      </w:tr>
      <w:tr>
        <w:tc>
          <w:tcPr>
            <w:vMerge w:val="continue"/>
          </w:tcPr>
          <w:p/>
        </w:tc>
        <w:tc>
          <w:tcPr>
            <w:tcW w:w="329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возникновения экологических аварий и катастроф;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методы, технологии и аппараты утилизации газовых выбросов, стоков,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определить экологическую пригодность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экологии окружающей среды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классификацию природных ресурсов, условия устойчивого состояния экосистем;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охраны окружающей среды, природоресурсный потенциал и охраняемые природные территории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и масштабы образования отходов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среду, способы предотвращения и улавливания выбросов;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очистки промышленных сточных вод, принципы работы аппаратов обезвреживания и очистки газовых выбросов и стоков химических производств, основные технологии утилизации газовых выбросов, стоков,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типа, состав основных промышленных выбросов и отходов различных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основы, правила и нормы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среды;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329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давать характеристику химических элементов в соответствии с их положением в периодической системе химических элементов Д.И. Менделеева;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лабораторную посуду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молекулярную формулу вещества;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на практике правила безопасной работы в химической лаборатории;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законы химии для решения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качественные реакции на неорганические вещества и ионы, отдельные классы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уравнения реакций, проводить расчеты по химическим формулам и уравнениям реакции;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электронно-ионный баланс окислительно-восстановительных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гидролиз солей, электролиз расплавов и растворов (солей и щелочей);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диссоциацию электролитов в водных растворах, сильные и слабые электролиты;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химических реакций и закономерности их проведения;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обратимые и необратимые химические реакции, химическое равновесие, смещение химического равновесия под действием различных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характеристику химических элементов в связи с их положением в периодической системе;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окислительно-восстановительные реакции, реакции ионного обмена;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законы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электрохимии;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периодический закон и периодическую систему химических элементов Д.И. Менделеева, закономерности изменения химических свойств элементов и их соединений по периодам и группам;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тепловой эффект химических реакций, термохимические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свойства химических связей (ковалентная, ионная, металлическая, водородная);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существования химических элементов, современные представления о строении атомов;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характерные химические свойства неорганических веществ различных классов.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ЕН.03. Общая и неорганическая химия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291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3426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2284</w:t>
            </w:r>
          </w:p>
        </w:tc>
        <w:tc>
          <w:tcPr>
            <w:tcW w:w="28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291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912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608</w:t>
            </w:r>
          </w:p>
        </w:tc>
        <w:tc>
          <w:tcPr>
            <w:tcW w:w="28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291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чертежи, технологические схемы, спецификации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схем, геометрические построения и правила вычерчивания технических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технологического оборудования и выполнения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ЕСКД и ЕСТД;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29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электрооборудование и механизмы передачи движения технологических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и 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электронных приборов, их устройство и область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 и методы измерения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физических процессов в проводниках, полупроводниках и диэлектриках;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схем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основные характеристики электротехнических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 и электроника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29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изображать структурные полные и сокращенные формулы органических веществ и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при работе с органическими реактивами и химическими приборами;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реакции с органическими веществами в лабораторных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химический анализ органических веществ и оценивать его результаты;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органических веществ, их молекулярное строение, валентное состояние атома углерода;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природные источники, способы получения и области применения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строения органических веществ, номенклатуру и классификацию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связей в молекулах органических веществ;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Органическая химия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tcW w:w="1322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29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механизм химических реакций количественного и качественного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растворы заданной концентрации;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количественный и качественный анализ с соблюдением правил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и оценивать протекание химических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по результатам анализа и оценивать достоверность результатов;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агрегатные состояния вещества;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аппаратуру и технику выполнения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химического анализа, методы качественного и количественного анализа химических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выполнения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ошибок в анализе;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основного лабораторного оборудования и правила его эксплуатации;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ОП.04. Аналитическая химия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329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электродных потенциалов, электродвижущей силы гальванических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в справочной литературе показатели физико-химических свойств веществ и 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концентрацию реагирующих веществ и скорость реакций;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фазовые диаграммы;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параметров газовых смесей, кинетических параметров химических реакций, химического равновесия;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тепловые эффекты и скорость химических реакций;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параметры каталитических реакций;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протекания химических и физико-химических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идеальных газов;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 действия катализаторов;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гомогенных и гетерогенных реакций;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физической и коллоидной химии, химической кинетики, электрохимии, химической термодинамики и термохимии;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интенсификации физико-химических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агрегатных состояний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механизм катализа;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реакций замещения и присоединения;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химического равновесия;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методы анализа веществ, применяемые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свойства сырьевых материалов и продуктов;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ОП.05. Физическая и коллоидная химия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329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материальные и энергетические расчеты технологических показателей химических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оптимальные условия проведения химико-технологических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делать описание технологических схем химических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целесообразность выбранной технологической схемы и конструкции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физических, физико-химических и химических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теории химического строения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законы физической химии и химической термодинамики;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типы, конструктивные особенности и принцип работы технологического оборудования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теплотехники, теплопередачи, выпаривания;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системы основных химических производств и их аппаратурное оформление;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ОП.06. Теоретические основы химической технологии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tcW w:w="1322" w:type="dxa"/>
            <w:tcBorders>
              <w:top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29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читать, выбирать, изображать и описывать технологические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материальные и энергетические расчеты процессов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характеристик и параметров конкретного вида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выбор конструкции оборудования для конкретного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целесообразность выбранных технологических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подбор стандартного оборудования по каталогам и ГОСТам;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физико-химические основы процессов химической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следующих основных процессов химической технологии: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гидромеханических, механических, тепловых, массообменных;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материального и теплового балансов процессов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принципы выбора основного и вспомогательного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типичные технологические системы химических производств и их аппаратурное оформление;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типы, устройство и принцип действия основных машин и аппаратов химических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аппаратов с различными конструктивными особенностями;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ОП.07. Процессы и аппараты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29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сеть Интернет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автоматизированной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 в профессиональной деятельности;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ОП.08. Информационные технологии в профессиональной деятельности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29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тип контрольно-измерительных приборов и средств автоматизации под задачи производства и аргументировать свой выбор;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регулировать параметры технологического процесса по показаниям КИПиА вручную и дистанционно с использованием средств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КИПиА и оценивать достоверность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виды, назначение и основные характеристики типовых контрольно-измерительных приборов, автоматических и сигнальных устройств по месту их установки, устройству и принципу действия (электрические, электронные, пневматические, гидравлические и комбинированные датчики и исполнительные механизмы, интерфейсные, микропроцессорные и компьютерные устройства);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АСУ и САУ;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измерения, регулирования, контроля и автоматического управления параметрами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автоматизированных систем управления технологическими процессами, типовые системы автоматического регулирования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автоматической противоаварийной защиты, применяемой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состояние и перспективы развития автоматизации технологических процессов;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ОП.09.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автоматизации технологических процессов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29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нормативные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организации и оплаты труда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ОП.10. Основы экономики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29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технику, средства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техники безопасности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аттестацию рабочих мест по условиям труда, в том числе оценку условий труда и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подчиненных работников (персонал) по вопросам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техники безопасности,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 и 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аттестацию рабочих мест по условиям труда, в т.ч. оценку условий труда и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подчиненных работников (персонал) по вопросам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техники безопасности,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 и 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ПДК вредных веществ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процессов;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ОП.11. Охрана труда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29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ОП.12.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жизнедеятельности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291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2514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1676</w:t>
            </w:r>
          </w:p>
        </w:tc>
        <w:tc>
          <w:tcPr>
            <w:tcW w:w="28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291" w:type="dxa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обслуживаемого технологического 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оборудования к безопасному пуску и ремонту, выводу его на технологический режим безопасной эксплуатации при ведении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оборудование к ремонтным работам и техническому освидетельствованию;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оборудование из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пуск оборудования после всех видов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основное и вспомогательное оборудование, соблюдая требования охраны труда и промышленной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предупреждать и выявлять неисправности в работе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подготовке оборудования к ремонту и приему его из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нормативных документов на проведение различных видов ремонтных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пуска оборудования для проведения технологического процесса.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Основы технического обслуживания промышленного оборудования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2 - 5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291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технологического процесса с автоматическим регулированием параметров и режимов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исходного сырья и материалов, безопасного ведения технологического процесса с помощью контрольно-измерительных приборов и результатов аналитического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знания теоретических основ химико-технологических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приборов и оценивать достоверность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регулировать и вести технологический процесс на оптимальных условиях по показаниям КИПиА;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выявлять, анализировать и устранять причины отклонений от норм технологического режима;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следить за своевременной откачкой сточных вод и контролировать их качество;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за работой, пуском и остановкой газоочистных установок, выявлять и устранять нарушения в их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упаковку и отгрузку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технико-экономические показатели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химико-технологических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действия средств управления технологическим процессом;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технологического процесса производства и правила его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оптимальные условия ведения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нарушения технологического режима, их причины;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свойства промышленных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утилизации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работы оборудования для утилизации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технологического процесса.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Управление технологическими процессами получения веществ электрохимическими методами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4, 5,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291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Контроль ресурсов и качества продукции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рационального использования сырья, материалов и энергоресурсов, выявление и устранение причин брака;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нормы расхода сырья, материалов и энергоресурсов;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материального, теплового балансов, расходных коэффициентов по сырью и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брака продукции, принимать участие в разработке мероприятий по их предупреждению и ликвидации;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сырья и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свойства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государственные стандарт, стандарты предприятия и технические условия на сырье и готовую продукцию;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удельные расходные нормы по сырью и материалам;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технологического брака и пути его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нарушений технологического режима и свойств сырья на качество готовой продукции.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Основы обеспечения качества продукции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29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работы персонала структурного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планирования, координирования и обеспечения работы персонала структурного подразделения на выполнение производственных заданий в соответствии с требованиями промышленной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организовать эффективную работу первичного производственного коллектива, используя современный менеджмент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передовые методы и приемы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морально и психологически настраивать коллектив исполнителей на трудовую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обучать и контролировать соблюдение персоналом требований охраны труда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причин травматизма и принимать меры по их устранению;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обеспечивать, контролировать ведение оперативных журналов;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программным обеспечением;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другую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инструкции о порядке приема, сдачи смены и организации рабочего места;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современного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управления охраны труда на предприятии;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нормы, правила и инструкции по безопасной организации труда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нормативно-технической, цеховой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заполнения оперативных журналов;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компьютерной грамотности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персоналом структурного подразделения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1 - 3, 6,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3291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реконструкции действующих производств, разработке и освоении новых технологий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отработки новых технологических режимов;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проектов действующих и новых технологий с применением аппаратно-программных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технико-экономическое сравнение электрохимических методов получения неорганических и органических веществ и выбирать экономически целесообразные;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технологическую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планы размещения оборудования, технического оснащения и организации рабочих мест при совершенствовании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принятой методологии основные технико-экономические показатели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программное обеспечение, компьютерные и телекоммуникационные средства для решения экономических и управленческих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методы научного познания, применять логические законы и правила, накапливать научную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исследовательскую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ресурсные энергосберегающие технологии, экологически чистые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несовершенства существующих производств и новые технологии перспективных направлений;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и методы разработки и внедрения технологических процессов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при проектировании;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разработки и оформления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современной организации труда и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научно-исследовательской работы и ее роль в практической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алгоритмы решения изобретательских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охранные документы, международную сертификацию изобретений, ответственность за нарушения прав автора;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экологическую политику развития производства.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</w:pPr>
            <w:r>
              <w:rPr>
                <w:sz w:val="20"/>
              </w:rPr>
              <w:t xml:space="preserve">МДК.05.01.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модернизации электрохимических производств</w:t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5.1,</w:t>
            </w:r>
          </w:p>
          <w:p>
            <w:pPr>
              <w:pStyle w:val="0"/>
            </w:pPr>
            <w:r>
              <w:rPr>
                <w:sz w:val="20"/>
              </w:rPr>
              <w:t xml:space="preserve">5.2 - 5.5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ПМ.06</w:t>
            </w:r>
          </w:p>
        </w:tc>
        <w:tc>
          <w:tcPr>
            <w:tcW w:w="3291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291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1332</w:t>
            </w:r>
          </w:p>
        </w:tc>
        <w:tc>
          <w:tcPr>
            <w:tcW w:w="28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291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6588</w:t>
            </w:r>
          </w:p>
        </w:tc>
        <w:tc>
          <w:tcPr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4392</w:t>
            </w:r>
          </w:p>
        </w:tc>
        <w:tc>
          <w:tcPr>
            <w:tcW w:w="28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29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9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 нед.</w:t>
            </w:r>
          </w:p>
        </w:tc>
        <w:tc>
          <w:tcPr>
            <w:tcW w:w="187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28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29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0"/>
              </w:rPr>
              <w:t xml:space="preserve">ОК 1 - 6,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 2.4, 3.1, 3.2, 4.2,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ПДП. 00</w:t>
            </w:r>
          </w:p>
        </w:tc>
        <w:tc>
          <w:tcPr>
            <w:tcW w:w="329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291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29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аттестации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291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291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162"/>
        <w:gridCol w:w="2477"/>
      </w:tblGrid>
      <w:tr>
        <w:tc>
          <w:tcPr>
            <w:tcW w:w="7162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24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122 нед.</w:t>
            </w:r>
          </w:p>
        </w:tc>
      </w:tr>
      <w:tr>
        <w:tc>
          <w:tcPr>
            <w:tcW w:w="716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477" w:type="dxa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 нед.</w:t>
            </w:r>
          </w:p>
        </w:tc>
      </w:tr>
      <w:tr>
        <w:tc>
          <w:tcPr>
            <w:tcW w:w="716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16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4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162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4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716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4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162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24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7162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24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760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7.5.1.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jc w:val="both"/>
      </w:pPr>
      <w:r>
        <w:rPr>
          <w:sz w:val="20"/>
        </w:rPr>
        <w:t xml:space="preserve">(п. 7.5.1 введен </w:t>
      </w:r>
      <w:hyperlink w:history="0" r:id="rId20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08"/>
        <w:gridCol w:w="1431"/>
      </w:tblGrid>
      <w:t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1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5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7.17.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электрохимических производств;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оборудования электрохимических производств;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и управления предприятием;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теоретических основ химической технологии;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химических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экологии природопользования и 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неорганической и органической 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аналитической 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физической и коллоидной 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электрохимии и технологии электрохимических производств;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электрохимических процессов и неорганических веществ;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процессов и аппаратов;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коррозии с основами гальваностегии;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технологических 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восьмой - двадцать девятый утратили силу. - </w:t>
      </w:r>
      <w:hyperlink w:history="0" r:id="rId2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 18.02.04</w:t>
      </w:r>
    </w:p>
    <w:p>
      <w:pPr>
        <w:pStyle w:val="0"/>
        <w:jc w:val="right"/>
      </w:pPr>
      <w:r>
        <w:rPr>
          <w:sz w:val="20"/>
        </w:rPr>
        <w:t xml:space="preserve">Электрохимическое производство</w:t>
      </w:r>
    </w:p>
    <w:p>
      <w:pPr>
        <w:pStyle w:val="0"/>
        <w:jc w:val="center"/>
      </w:pPr>
      <w:r>
        <w:rPr>
          <w:sz w:val="20"/>
        </w:rPr>
      </w:r>
    </w:p>
    <w:bookmarkStart w:id="1760" w:name="P1760"/>
    <w:bookmarkEnd w:id="1760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00"/>
        <w:gridCol w:w="5139"/>
      </w:tblGrid>
      <w:tr>
        <w:tc>
          <w:tcPr>
            <w:tcW w:w="45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1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45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00" w:type="dxa"/>
          </w:tcPr>
          <w:p>
            <w:pPr>
              <w:pStyle w:val="0"/>
              <w:jc w:val="center"/>
            </w:pPr>
      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10168</w:t>
              </w:r>
            </w:hyperlink>
          </w:p>
        </w:tc>
        <w:tc>
          <w:tcPr>
            <w:tcW w:w="513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выщелачивания</w:t>
            </w:r>
          </w:p>
        </w:tc>
      </w:tr>
      <w:tr>
        <w:tc>
          <w:tcPr>
            <w:tcW w:w="4500" w:type="dxa"/>
          </w:tcPr>
          <w:p>
            <w:pPr>
              <w:pStyle w:val="0"/>
              <w:jc w:val="center"/>
            </w:pPr>
      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10179</w:t>
              </w:r>
            </w:hyperlink>
          </w:p>
        </w:tc>
        <w:tc>
          <w:tcPr>
            <w:tcW w:w="513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гидрирования</w:t>
            </w:r>
          </w:p>
        </w:tc>
      </w:tr>
      <w:tr>
        <w:tc>
          <w:tcPr>
            <w:tcW w:w="4500" w:type="dxa"/>
          </w:tcPr>
          <w:p>
            <w:pPr>
              <w:pStyle w:val="0"/>
              <w:jc w:val="center"/>
            </w:pPr>
            <w:hyperlink w:history="0"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10181</w:t>
              </w:r>
            </w:hyperlink>
          </w:p>
        </w:tc>
        <w:tc>
          <w:tcPr>
            <w:tcW w:w="513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гидролиза</w:t>
            </w:r>
          </w:p>
        </w:tc>
      </w:tr>
      <w:tr>
        <w:tc>
          <w:tcPr>
            <w:tcW w:w="4500" w:type="dxa"/>
          </w:tcPr>
          <w:p>
            <w:pPr>
              <w:pStyle w:val="0"/>
              <w:jc w:val="center"/>
            </w:pPr>
            <w:hyperlink w:history="0" r:id="rId2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10310</w:t>
              </w:r>
            </w:hyperlink>
          </w:p>
        </w:tc>
        <w:tc>
          <w:tcPr>
            <w:tcW w:w="513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коагуляции</w:t>
            </w:r>
          </w:p>
        </w:tc>
      </w:tr>
      <w:tr>
        <w:tc>
          <w:tcPr>
            <w:tcW w:w="4500" w:type="dxa"/>
          </w:tcPr>
          <w:p>
            <w:pPr>
              <w:pStyle w:val="0"/>
              <w:jc w:val="center"/>
            </w:pPr>
            <w:hyperlink w:history="0" r:id="rId3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11047</w:t>
              </w:r>
            </w:hyperlink>
          </w:p>
        </w:tc>
        <w:tc>
          <w:tcPr>
            <w:tcW w:w="513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установки опытного производства</w:t>
            </w:r>
          </w:p>
        </w:tc>
      </w:tr>
      <w:tr>
        <w:tc>
          <w:tcPr>
            <w:tcW w:w="4500" w:type="dxa"/>
          </w:tcPr>
          <w:p>
            <w:pPr>
              <w:pStyle w:val="0"/>
              <w:jc w:val="center"/>
            </w:pPr>
            <w:hyperlink w:history="0" r:id="rId3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11108</w:t>
              </w:r>
            </w:hyperlink>
          </w:p>
        </w:tc>
        <w:tc>
          <w:tcPr>
            <w:tcW w:w="513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электролиза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23.04.2014 N 399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23.04.2014 N 399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95317EFADD83AF5DBB20E9DAE6E4BB432473A02CF5366444DF81AFDAE5E576A9B25E589D1D066413FD14042CF94212711DCFE65BE34C34DtB35G" TargetMode = "External"/>
	<Relationship Id="rId8" Type="http://schemas.openxmlformats.org/officeDocument/2006/relationships/hyperlink" Target="consultantplus://offline/ref=195317EFADD83AF5DBB20E9DAE6E4BB432493A02CB5966444DF81AFDAE5E576A9B25E589D1D3634431D14042CF94212711DCFE65BE34C34DtB35G" TargetMode = "External"/>
	<Relationship Id="rId9" Type="http://schemas.openxmlformats.org/officeDocument/2006/relationships/hyperlink" Target="consultantplus://offline/ref=195317EFADD83AF5DBB20E9DAE6E4BB433483504CB5366444DF81AFDAE5E576A9B25E589D1D263433AD14042CF94212711DCFE65BE34C34DtB35G" TargetMode = "External"/>
	<Relationship Id="rId10" Type="http://schemas.openxmlformats.org/officeDocument/2006/relationships/hyperlink" Target="consultantplus://offline/ref=195317EFADD83AF5DBB20E9DAE6E4BB438463202C8503B4E45A116FFA951086F9C34E589D7CC624526D81411t839G" TargetMode = "External"/>
	<Relationship Id="rId11" Type="http://schemas.openxmlformats.org/officeDocument/2006/relationships/hyperlink" Target="consultantplus://offline/ref=195317EFADD83AF5DBB20E9DAE6E4BB432473A02CF5366444DF81AFDAE5E576A9B25E589D1D066413FD14042CF94212711DCFE65BE34C34DtB35G" TargetMode = "External"/>
	<Relationship Id="rId12" Type="http://schemas.openxmlformats.org/officeDocument/2006/relationships/hyperlink" Target="consultantplus://offline/ref=195317EFADD83AF5DBB20E9DAE6E4BB432493A02CB5966444DF81AFDAE5E576A9B25E589D1D3634431D14042CF94212711DCFE65BE34C34DtB35G" TargetMode = "External"/>
	<Relationship Id="rId13" Type="http://schemas.openxmlformats.org/officeDocument/2006/relationships/hyperlink" Target="consultantplus://offline/ref=195317EFADD83AF5DBB20E9DAE6E4BB432493A02CB5966444DF81AFDAE5E576A9B25E589D1D3634338D14042CF94212711DCFE65BE34C34DtB35G" TargetMode = "External"/>
	<Relationship Id="rId14" Type="http://schemas.openxmlformats.org/officeDocument/2006/relationships/hyperlink" Target="consultantplus://offline/ref=195317EFADD83AF5DBB20E9DAE6E4BB432493A02CB5966444DF81AFDAE5E576A9B25E589D1D363433AD14042CF94212711DCFE65BE34C34DtB35G" TargetMode = "External"/>
	<Relationship Id="rId15" Type="http://schemas.openxmlformats.org/officeDocument/2006/relationships/hyperlink" Target="consultantplus://offline/ref=195317EFADD83AF5DBB20E9DAE6E4BB432473A02CF5366444DF81AFDAE5E576A9B25E589D1D0664130D14042CF94212711DCFE65BE34C34DtB35G" TargetMode = "External"/>
	<Relationship Id="rId16" Type="http://schemas.openxmlformats.org/officeDocument/2006/relationships/header" Target="header2.xml"/>
	<Relationship Id="rId17" Type="http://schemas.openxmlformats.org/officeDocument/2006/relationships/footer" Target="footer2.xml"/>
	<Relationship Id="rId18" Type="http://schemas.openxmlformats.org/officeDocument/2006/relationships/hyperlink" Target="consultantplus://offline/ref=195317EFADD83AF5DBB20E9DAE6E4BB432473A02CF5366444DF81AFDAE5E576A9B25E589D1D0664131D14042CF94212711DCFE65BE34C34DtB35G" TargetMode = "External"/>
	<Relationship Id="rId19" Type="http://schemas.openxmlformats.org/officeDocument/2006/relationships/hyperlink" Target="consultantplus://offline/ref=195317EFADD83AF5DBB20E9DAE6E4BB435433106C95D66444DF81AFDAE5E576A8925BD85D0D47D463AC4161389tC33G" TargetMode = "External"/>
	<Relationship Id="rId20" Type="http://schemas.openxmlformats.org/officeDocument/2006/relationships/hyperlink" Target="consultantplus://offline/ref=195317EFADD83AF5DBB20E9DAE6E4BB432473A02CF5366444DF81AFDAE5E576A9B25E589D1D0664038D14042CF94212711DCFE65BE34C34DtB35G" TargetMode = "External"/>
	<Relationship Id="rId21" Type="http://schemas.openxmlformats.org/officeDocument/2006/relationships/hyperlink" Target="consultantplus://offline/ref=195317EFADD83AF5DBB20E9DAE6E4BB435423006C95966444DF81AFDAE5E576A9B25E58BD8D26813699E411E8AC7322715DCFD67A2t334G" TargetMode = "External"/>
	<Relationship Id="rId22" Type="http://schemas.openxmlformats.org/officeDocument/2006/relationships/hyperlink" Target="consultantplus://offline/ref=195317EFADD83AF5DBB20E9DAE6E4BB435433106C95D66444DF81AFDAE5E576A9B25E589D1D26A4638D14042CF94212711DCFE65BE34C34DtB35G" TargetMode = "External"/>
	<Relationship Id="rId23" Type="http://schemas.openxmlformats.org/officeDocument/2006/relationships/hyperlink" Target="consultantplus://offline/ref=195317EFADD83AF5DBB20E9DAE6E4BB432493A02CB5966444DF81AFDAE5E576A9B25E589D1D363433BD14042CF94212711DCFE65BE34C34DtB35G" TargetMode = "External"/>
	<Relationship Id="rId24" Type="http://schemas.openxmlformats.org/officeDocument/2006/relationships/hyperlink" Target="consultantplus://offline/ref=195317EFADD83AF5DBB20E9DAE6E4BB435433106C95D66444DF81AFDAE5E576A9B25E589D1D26B473BD14042CF94212711DCFE65BE34C34DtB35G" TargetMode = "External"/>
	<Relationship Id="rId25" Type="http://schemas.openxmlformats.org/officeDocument/2006/relationships/hyperlink" Target="consultantplus://offline/ref=195317EFADD83AF5DBB20E9DAE6E4BB43043370BC35D66444DF81AFDAE5E576A9B25E589D1D2634638D14042CF94212711DCFE65BE34C34DtB35G" TargetMode = "External"/>
	<Relationship Id="rId26" Type="http://schemas.openxmlformats.org/officeDocument/2006/relationships/hyperlink" Target="consultantplus://offline/ref=195317EFADD83AF5DBB20E9DAE6E4BB43043370BC35D66444DF81AFDAE5E576A9B25E589D1D262403CD14042CF94212711DCFE65BE34C34DtB35G" TargetMode = "External"/>
	<Relationship Id="rId27" Type="http://schemas.openxmlformats.org/officeDocument/2006/relationships/hyperlink" Target="consultantplus://offline/ref=195317EFADD83AF5DBB20E9DAE6E4BB43043370BC35D66444DF81AFDAE5E576A9B25E589D1D2624F39D14042CF94212711DCFE65BE34C34DtB35G" TargetMode = "External"/>
	<Relationship Id="rId28" Type="http://schemas.openxmlformats.org/officeDocument/2006/relationships/hyperlink" Target="consultantplus://offline/ref=195317EFADD83AF5DBB20E9DAE6E4BB43043370BC35D66444DF81AFDAE5E576A9B25E589D1D2624F3AD14042CF94212711DCFE65BE34C34DtB35G" TargetMode = "External"/>
	<Relationship Id="rId29" Type="http://schemas.openxmlformats.org/officeDocument/2006/relationships/hyperlink" Target="consultantplus://offline/ref=195317EFADD83AF5DBB20E9DAE6E4BB43043370BC35D66444DF81AFDAE5E576A9B25E589D1D2614330D14042CF94212711DCFE65BE34C34DtB35G" TargetMode = "External"/>
	<Relationship Id="rId30" Type="http://schemas.openxmlformats.org/officeDocument/2006/relationships/hyperlink" Target="consultantplus://offline/ref=195317EFADD83AF5DBB20E9DAE6E4BB43043370BC35D66444DF81AFDAE5E576A9B25E589D1D265453FD14042CF94212711DCFE65BE34C34DtB35G" TargetMode = "External"/>
	<Relationship Id="rId31" Type="http://schemas.openxmlformats.org/officeDocument/2006/relationships/hyperlink" Target="consultantplus://offline/ref=195317EFADD83AF5DBB20E9DAE6E4BB43043370BC35D66444DF81AFDAE5E576A9B25E589D1D2654139D14042CF94212711DCFE65BE34C34DtB35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23.04.2014 N 399
(ред. от 13.07.2021)
"Об утверждении федерального государственного образовательного стандарта среднего профессионального образования по специальности 18.02.04 Электрохимическое производство"
(Зарегистрировано в Минюсте России 18.06.2014 N 32768)</dc:title>
  <dcterms:created xsi:type="dcterms:W3CDTF">2022-12-16T06:55:45Z</dcterms:created>
</cp:coreProperties>
</file>