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15.05.2014 N 541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11.02.02 Техническое обслуживание и ремонт радиоэлектронной техники (по отраслям)"</w:t>
              <w:br/>
              <w:t xml:space="preserve">(Зарегистрировано в Минюсте России 26.06.2014 N 32870)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2014 г. N 32870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2014 г. N 541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11.02.02 ТЕХНИЧЕСКОЕ ОБСЛУЖИВАНИЕ И РЕМОНТ</w:t>
      </w:r>
    </w:p>
    <w:p>
      <w:pPr>
        <w:pStyle w:val="2"/>
        <w:jc w:val="center"/>
      </w:pPr>
      <w:r>
        <w:rPr>
          <w:sz w:val="20"/>
        </w:rPr>
        <w:t xml:space="preserve">РАДИОЭЛЕКТРОННОЙ ТЕХНИКИ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11.02.02 Техническое обслуживание и ремонт радиоэлектронной техники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2.2010 N 14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14 Техническое обслуживание и ремонт радиоэлектронной техники (по отраслям)&quot; (Зарегистрировано в Минюсте РФ 24.03.2010 N 1671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февраля 2010 г. N 148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210414 Техническое обслуживание и ремонт радиоэлектронной техники (по отраслям)" (зарегистрирован Министерством юстиции Российской Федерации 24 марта 2010 г., регистрационный N 16712).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2014 г. N 541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11.02.02 ТЕХНИЧЕСКОЕ ОБСЛУЖИВАНИЕ И РЕМОНТ</w:t>
      </w:r>
    </w:p>
    <w:p>
      <w:pPr>
        <w:pStyle w:val="2"/>
        <w:jc w:val="center"/>
      </w:pPr>
      <w:r>
        <w:rPr>
          <w:sz w:val="20"/>
        </w:rPr>
        <w:t xml:space="preserve">РАДИОЭЛЕКТРОННОЙ ТЕХНИКИ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11.02.02 Техническое обслуживание и ремонт радиоэлектронной техники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11.02.02 Техническое обслуживание и ремонт радиоэлектронной техники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11.02.02 Техническое обслуживание и ремонт радиоэлектронной техники (по отраслям)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401"/>
        <w:gridCol w:w="2834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4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401"/>
        <w:gridCol w:w="2834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4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ремонту, эксплуатации и техническому обслуживанию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 и функциональные блоки различных видов изделий радиоэлектронной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электрорадиоматериалы и компоненты;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 сборке, монтажу и наладке различных видов изделий радиоэлектронной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контрольно-измерительная аппаратура;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проведения сборочно-монтажных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сборки, монтажа и демонтажа устройств, блоков и приборов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диагностики и ремонта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34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Выполнение сборки, монтажа и демонтажа устройств, блоков и приборов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Проведение диагностики и ремонта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регламента технического обслуживания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34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сборки, монтажа и демонтажа устройств, блоков и приборов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Эксплуатировать приборы различных видов радиоэлектронной техники для проведения сборочных, монтажных и демонтажных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Применять 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Настраивать и регулировать параметры устройств, блоков и приборов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Анализировать электрические схемы изделий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причины брака и проводить мероприятия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методики проведения испытаний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диагностики и ремонта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обслуживание аналоговых и цифровых устройств и блоков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алгоритмы диагностирования аналоговых и цифровых устройств и блоков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ремонт радиоэлектронного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Выполнение сборки, монтажа и демонтажа устройств, блоков и приборов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Эксплуатировать приборы различных видов радиоэлектронной техники для проведения сборочных, монтажных и демонтажных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Применять 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Настраивать и регулировать параметры устройств, блоков и приборов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Анализировать электрические схемы изделий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причины брака и проводить мероприятия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методики проведения испытаний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Проведение диагностики и ремонта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обслуживание аналоговых и цифровых устройств и блоков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алгоритмы диагностирования аналоговых и цифровых устройств и блоков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ремонт радиоэлектронного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регламента технического обслуживания различных видов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Составлять электрические схемы и рассчитывать параметры радиоэлектронных устройств в соответствии с техническим заданием.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разработке технологического процесса сборки и монтажа радиоэлектронных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Применять специализированное программное обеспечение при выполнении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Анализировать результаты технического обслуживания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20"/>
        <w:gridCol w:w="1763"/>
        <w:gridCol w:w="1764"/>
        <w:gridCol w:w="2925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элементы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ЕН.02. Основы компьютерного моделирования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утилизировать неисправные элементы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утилизации неисправных элементов радиоэлектронной техники.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2.1, 3.2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производственного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Электронная 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Материаловедение, электрорадиоматериалы и радиокомпоненты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3.2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обработки информации и способы представления ее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ОП.08. Вычислительная 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электрорадиотехнических цепей 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исследовать формы сигналов, измерять параметры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измерений и 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показатели средств измерений, погрешности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формирования измерительных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Электрорадиоизмерения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вычислительных системах и автоматизированных системах управления;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персоналом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2.1 - 2.5, 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сборки, монтажа и демонтажа устройств, блоков и приборов различных видов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технологического процесса сборки, монтажа и демонтажа устройств, блоков и приборов радиоэлектронной техники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сборку радиотехнических систем, устройств и блоков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радиотехнических систем, устройств и блоков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работоспособности электрорадиоэлементов, контролировать сопротивление изоляции и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сборки и монтажа с применением 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демонтаж отдельных узлов и блоков радиоэлектронной аппаратуры с заменой и установкой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демонтаж печатных 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технологического процесса сборки, монтажа, алгоритм организации технологического процесса монтажа и применяемое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параметрам электрорадиоэлементов, способы их контроля и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сборку, монтаж и демонтаж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контроля качества сборочных 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выполнения демонтажа узлов и блоков различных видов радиоэлектронной техники с заменой и установкой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демонтажа электрорадиоэлементов;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демонтажа.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устройств, блоков и приборов радиоэлектронной техники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сборки устройств, блоков и приборов радиоэлектронной техники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регулировки устройств и блоков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 сертифицированных испытаний устройств, блоков и приборов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различных устройств радиоэлектронной техники, их отдельных узлов и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радиотехнические расчеты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устройств и блоков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и регулировку устройств и блоков радиоэлектронной техники согласно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характеристик и настроек приборов и устройств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устанавливать оптимальные режимы работы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устройств и блоков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и инструкции на настраиваемую и регулируемую радиоэлектронную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настройки, регулировки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их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технологию проведения испытаний различных видов радиоэлектронной техники.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Методы эксплуатации контрольно-измерительного оборудования и технологического оснащения сборки и монтажа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Методы настройки и регулировки устройств и блоков радиоэлектронных приборов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Методы проведения стандартных и сертифицированных испытаний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диагностики и ремонта различных видов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ремонта аналоговой и цифровой радиоэлектронной техники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параметров различных видов радиоэлектронной техники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программные средства при проведении диагностики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алгоритмы диагностики для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функционирование диагностируемой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замерять и контролировать характеристики и параметры диагностируемой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назначение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функционирования диагностируемой радиоэлектронной техники.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диагностики обнаружения отказов и дефектов различных видов радиоэлектронной техники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Теоретические основы ремонта различных видов радиоэлектронной техники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9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6"/>
        <w:gridCol w:w="1474"/>
      </w:tblGrid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8"/>
        <w:gridCol w:w="3447"/>
        <w:gridCol w:w="1995"/>
        <w:gridCol w:w="1875"/>
        <w:gridCol w:w="3300"/>
        <w:gridCol w:w="1950"/>
      </w:tblGrid>
      <w:tr>
        <w:tc>
          <w:tcPr>
            <w:tcW w:w="1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элементы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Основы компьютерного моделирования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3.1, 4.1, 4.3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утилизировать неисправные элементы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утилизации неисправных элементов радиоэлектронной техники.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3.2</w:t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3212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геометрического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интерактивных графических систем для выполнения и редактирования изображений и чертежей;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2.2, 3.1, 4.1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пакеты прикладных программ расчета электрических цепей на ЭВМ;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3.1, 4.1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и системы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проведения сертификации;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2.1, 3.1,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права.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3.1 - 3.3,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производственного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спрос на факторы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труда, спрос и предложение труда;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распространения радиоволн;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Электронная техника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3.1, 4.3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конструкционных материалов;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Материаловедение, электрорадиоматериалы и радиокомпоненты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 3.2, 4.2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обработки информации и способы представления ее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микроконтроллеров на микропроцессорах;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Вычислительная техника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2.1, 3.1, 4.3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электрорадиотехнических цепей 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исследовать формы сигналов, измерять параметры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измерений, 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показатели средств измерений, погрешности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формирования измерительных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Электрорадиоизмерения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ПК 2.1, 3.1, 4.1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компьютерного моделирования и проектирования;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2.1, 3.2, 4.3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3.3, 4.4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производства;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персоналом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2.1 - 2.5, 3.1 - 3.3,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4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сборки, монтажа и демонтажа устройств, блоков и приборов различных видов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технологического процесса сборки, монтажа и демонтажа устройств, блоков и приборов радиоэлектронной техники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сборку радиотехнических систем, устройств и блоков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радиотехнических систем, устройств и блоков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работоспособности электрорадиоэлементов, контролировать сопротивление изоляции и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сборки и монтажа с применением 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демонтаж отдельных узлов и блоков радиоэлектронной аппаратуры с заменой и установкой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демонтаж печатных 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технологического процесса сборки, монтажа, алгоритм организации технологического процесса монтажа и применяемое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параметрам электрорадиоэлементов (далее - ЭРЭ), способы их контроля и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сборку, монтаж и демонтаж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контроля качества сборочных 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выполнения демонтажа узлов и блоков различных видов радиоэлектронной техники с заменой и установкой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демонтажа ЭРЭ;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демонтажа;</w:t>
            </w:r>
          </w:p>
        </w:tc>
        <w:tc>
          <w:tcPr>
            <w:tcW w:w="199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устройств, блоков и приборов радиоэлектронной техники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сборки устройств, блоков и приборов радиоэлектронной техники</w:t>
            </w:r>
          </w:p>
        </w:tc>
        <w:tc>
          <w:tcPr>
            <w:vMerge w:val="continue"/>
          </w:tcPr>
          <w:p/>
        </w:tc>
      </w:tr>
      <w:tr>
        <w:tc>
          <w:tcPr>
            <w:tcW w:w="13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4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регулировки устройств и блоков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 сертифицированных испытаний устройств, блоков и приборов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различных устройств радиоэлектронной техники, их отдельных узлов и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радиотехнические расчеты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устройств и блоков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и регулировку устройств и блоков радиоэлектронной техники согласно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характеристик и настроек приборов и устройств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устанавливать оптимальные режимы работы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устройств и блоков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и инструкции на настраиваемую и регулируемую радиоэлектронную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настройки, регулировки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их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технологию проведения испытаний различных видов радиоэлектронной техники.</w:t>
            </w:r>
          </w:p>
        </w:tc>
        <w:tc>
          <w:tcPr>
            <w:tcW w:w="199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Методы эксплуатации контрольно-измерительного оборудования и технологического оснащения сборки и монтажа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Методы настройки и регулировки устройств и блоков радиоэлектронных приборов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Методы проведения стандартных и сертифицированных испытаний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13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4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диагностики и ремонта различных видов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ремонта аналоговой и цифровой радиоэлектронной техники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параметров различных видов радиоэлектронной техники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программные средства при проведении диагностики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алгоритмы диагностики для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функционирование диагностируемой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замерять и контролировать характеристики и параметры диагностируемой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назначение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функционирования диагностируемой радиоэлектронной техники.</w:t>
            </w:r>
          </w:p>
        </w:tc>
        <w:tc>
          <w:tcPr>
            <w:tcW w:w="199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диагностики обнаружения отказов и дефектов различных видов радиоэлектронной техники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Теоретические основы ремонта различных видов радиоэлектронной техники</w:t>
            </w:r>
          </w:p>
        </w:tc>
        <w:tc>
          <w:tcPr>
            <w:vMerge w:val="continue"/>
          </w:tcPr>
          <w:p/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регламента технического обслуживания различных видов радиоэлектронной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регламента технического обслуживания и эксплуатации различных видов радиоэлектронной техники с применением персональных компьютеров для передачи и обработки различной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элементной базы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эксплуатацию контрольно-измерительной аппаратуры и автоматизированных измерительных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эксплуатацию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технических условий, программ испытаний и регламента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исследований радиоэлектронных устройств и систем с целью их модернизации;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проведения технического обслуживания и эксплуатации различных видов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технического обслуживания и эксплуатации различных видов радиоэлектронной техники.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Методы технического обслуживания и эксплуатации различных видов радиоэлектронной техники</w:t>
            </w:r>
          </w:p>
        </w:tc>
        <w:tc>
          <w:tcPr>
            <w:tcW w:w="19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6480</w:t>
            </w:r>
          </w:p>
        </w:tc>
        <w:tc>
          <w:tcPr>
            <w:tcW w:w="1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  <w:tc>
          <w:tcPr>
            <w:tcW w:w="18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2.1 - 2.5, 3.1 - 3.3, 4.1 - 4.4</w:t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44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6"/>
        <w:gridCol w:w="1474"/>
      </w:tblGrid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4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3"/>
        <w:gridCol w:w="1417"/>
      </w:tblGrid>
      <w:t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</w:t>
            </w:r>
          </w:p>
        </w:tc>
      </w:tr>
      <w:t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нед;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реализующее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компьютерного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 и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материаловедения, электрорадиоматериалов и радиокомпонентов;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 радиоэлектронной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наладки и регулировки радиоэлектронной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тридцатый - тридцать первый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11.02.02 Техническое обслуживание</w:t>
      </w:r>
    </w:p>
    <w:p>
      <w:pPr>
        <w:pStyle w:val="0"/>
        <w:jc w:val="right"/>
      </w:pPr>
      <w:r>
        <w:rPr>
          <w:sz w:val="20"/>
        </w:rPr>
        <w:t xml:space="preserve">и ремонт радиоэлектронной</w:t>
      </w:r>
    </w:p>
    <w:p>
      <w:pPr>
        <w:pStyle w:val="0"/>
        <w:jc w:val="right"/>
      </w:pPr>
      <w:r>
        <w:rPr>
          <w:sz w:val="20"/>
        </w:rPr>
        <w:t xml:space="preserve">техники (по отраслям)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41" w:name="P1341"/>
    <w:bookmarkEnd w:id="13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5782"/>
      </w:tblGrid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14618</w:t>
              </w:r>
            </w:hyperlink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17861</w:t>
              </w:r>
            </w:hyperlink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Регулировщик радиоэлектронной аппаратуры и приборов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541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541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4C78C2715650F432FCD219E71760C9C46ECC8D5E991D107AF6227A0BDBB35D9B7B932E35F4E59C1DB54A4676C01C8CA3A8E8B3FD25FDDE0F3DCJ" TargetMode = "External"/>
	<Relationship Id="rId8" Type="http://schemas.openxmlformats.org/officeDocument/2006/relationships/hyperlink" Target="consultantplus://offline/ref=44C78C2715650F432FCD219E71760C9C47EDC7D3E99BD107AF6227A0BDBB35D9B7B932E35F4F5DC6DA54A4676C01C8CA3A8E8B3FD25FDDE0F3DCJ" TargetMode = "External"/>
	<Relationship Id="rId9" Type="http://schemas.openxmlformats.org/officeDocument/2006/relationships/hyperlink" Target="consultantplus://offline/ref=44C78C2715650F432FCD219E71760C9C4CECC2DDEC988C0DA73B2BA2BAB46ADCB0A832E35D515CC0C65DF034F2DAJ" TargetMode = "External"/>
	<Relationship Id="rId10" Type="http://schemas.openxmlformats.org/officeDocument/2006/relationships/hyperlink" Target="consultantplus://offline/ref=44C78C2715650F432FCD219E71760C9C46ECC8D5E991D107AF6227A0BDBB35D9B7B932E35F4E59C1DB54A4676C01C8CA3A8E8B3FD25FDDE0F3DCJ" TargetMode = "External"/>
	<Relationship Id="rId11" Type="http://schemas.openxmlformats.org/officeDocument/2006/relationships/hyperlink" Target="consultantplus://offline/ref=44C78C2715650F432FCD219E71760C9C46ECC8D5E991D107AF6227A0BDBB35D9B7B932E35F4E59C1DC54A4676C01C8CA3A8E8B3FD25FDDE0F3DCJ" TargetMode = "External"/>
	<Relationship Id="rId12" Type="http://schemas.openxmlformats.org/officeDocument/2006/relationships/hyperlink" Target="consultantplus://offline/ref=44C78C2715650F432FCD219E71760C9C46ECC8D5E991D107AF6227A0BDBB35D9B7B932E35F4E59C1DE54A4676C01C8CA3A8E8B3FD25FDDE0F3DC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44C78C2715650F432FCD219E71760C9C41E6C3D1EB95D107AF6227A0BDBB35D9A5B96AEF5E4D43C3DA41F2362AF5D6J" TargetMode = "External"/>
	<Relationship Id="rId16" Type="http://schemas.openxmlformats.org/officeDocument/2006/relationships/hyperlink" Target="consultantplus://offline/ref=44C78C2715650F432FCD219E71760C9C41E7C2D1EB91D107AF6227A0BDBB35D9B7B932E1564F5696891BA53B2956DBCA3A8E883DCEF5DFJ" TargetMode = "External"/>
	<Relationship Id="rId17" Type="http://schemas.openxmlformats.org/officeDocument/2006/relationships/hyperlink" Target="consultantplus://offline/ref=44C78C2715650F432FCD219E71760C9C41E6C3D1EB95D107AF6227A0BDBB35D9B7B932E35F4F54C3D854A4676C01C8CA3A8E8B3FD25FDDE0F3DCJ" TargetMode = "External"/>
	<Relationship Id="rId18" Type="http://schemas.openxmlformats.org/officeDocument/2006/relationships/hyperlink" Target="consultantplus://offline/ref=44C78C2715650F432FCD219E71760C9C46ECC8D5E991D107AF6227A0BDBB35D9B7B932E35F4E59C1DF54A4676C01C8CA3A8E8B3FD25FDDE0F3DCJ" TargetMode = "External"/>
	<Relationship Id="rId19" Type="http://schemas.openxmlformats.org/officeDocument/2006/relationships/hyperlink" Target="consultantplus://offline/ref=44C78C2715650F432FCD219E71760C9C41E6C3D1EB95D107AF6227A0BDBB35D9B7B932E35F4F55C2DB54A4676C01C8CA3A8E8B3FD25FDDE0F3DCJ" TargetMode = "External"/>
	<Relationship Id="rId20" Type="http://schemas.openxmlformats.org/officeDocument/2006/relationships/hyperlink" Target="consultantplus://offline/ref=44C78C2715650F432FCD219E71760C9C44E6C5DCE195D107AF6227A0BDBB35D9B7B932E35F4F5DC3D854A4676C01C8CA3A8E8B3FD25FDDE0F3DCJ" TargetMode = "External"/>
	<Relationship Id="rId21" Type="http://schemas.openxmlformats.org/officeDocument/2006/relationships/hyperlink" Target="consultantplus://offline/ref=44C78C2715650F432FCD219E71760C9C44E6C5DCE195D107AF6227A0BDBB35D9B7B932E35F4D59CAD954A4676C01C8CA3A8E8B3FD25FDDE0F3DCJ" TargetMode = "External"/>
	<Relationship Id="rId22" Type="http://schemas.openxmlformats.org/officeDocument/2006/relationships/hyperlink" Target="consultantplus://offline/ref=44C78C2715650F432FCD219E71760C9C44E6C5DCE195D107AF6227A0BDBB35D9B7B932E35F4B5DCADE54A4676C01C8CA3A8E8B3FD25FDDE0F3D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541
(ред. от 13.07.2021)
"Об утверждении федерального государственного образовательного стандарта среднего профессионального образования по специальности 11.02.02 Техническое обслуживание и ремонт радиоэлектронной техники (по отраслям)"
(Зарегистрировано в Минюсте России 26.06.2014 N 32870)</dc:title>
  <dcterms:created xsi:type="dcterms:W3CDTF">2022-12-12T09:03:04Z</dcterms:created>
</cp:coreProperties>
</file>