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21.04.2014 N 360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22.02.06 Сварочное производство"</w:t>
              <w:br/>
              <w:t xml:space="preserve">(Зарегистрировано в Минюсте России 27.06.2014 N 32877)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32877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2014 г. N 360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22.02.06 СВАРОЧНОЕ ПРОИЗВОДСТВО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22.02.06 Сварочное производство.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оссии от 23.11.2009 N 65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5 Сварочное производство&quot; (Зарегистрировано в Минюсте России 17.12.2009 N 1569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ноября 2009 г. N 654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150415 Сварочное производство" (зарегистрирован Министерством юстиции Российской Федерации 17 декабря 2009 г., регистрационный N 15690).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2014 г. N 360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22.02.06 СВАРОЧНОЕ ПРОИЗВОДСТВО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22.02.06 Сварочное производство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22.02.06 Сварочное производство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22.02.06 Сварочное производство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58"/>
        <w:gridCol w:w="3457"/>
        <w:gridCol w:w="3224"/>
      </w:tblGrid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4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4"/>
        <w:gridCol w:w="3471"/>
        <w:gridCol w:w="3224"/>
      </w:tblGrid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4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4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сварочного производства</w:t>
            </w:r>
          </w:p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более,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ведение технологических процессов сварочного производства; организация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сварочного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сварочное оборудование и основные сварочные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и осуществление технологических процессов изготовления сварных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Разработка технологических процессов и проектирование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качества сварочных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и планирование сварочного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52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сварочного производства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Подготовка и осуществление технологических процессов изготовления сварных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Разработка технологических процессов и проектирование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Контроль качества сварочных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и планирование сварочного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52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и осуществление технологических процессов изготовления сварных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Применять различные методы, способы и приемы сборки и сварки конструкций с эксплуатационными свойствами.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техническую подготовку производства сварных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Хранить и использовать сварочную аппаратуру и инструменты в ходе производственного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Разработка технологических процессов и проектирование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проектирование технологических процессов производства сварных соединений с заданными свойствами.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расчеты и конструирование сварных соединений и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технико-экономическое обоснование выбранного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Оформлять конструкторскую, технологическую и 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качества сварочных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Определять причины, приводящие к образованию дефектов в сварных соединениях.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Обоснованно выбирать и использовать методы, оборудование, аппаратуру и приборы для контроля металлов и сварных соединений.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Предупреждать, выявлять и устранять дефекты сварных соединений и изделий для получения качественной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документацию по контролю качества сварки.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и планирование сварочного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текущее и перспективное планирование производственных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Производить технологические расчеты на основе нормативов технологических режимов, трудовых и материальных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Обеспечивать профилактику и безопасность условий труда на участке сварочных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сварочного производства должен обладать следующими 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сварочного производства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Подготовка и осуществление технологических процессов изготовления сварных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оптимальный вариант технологии соединения или обработки применительно к конкретной конструкции или материалу.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Оценивать технологичность свариваемых конструкций, технологические свойства основных и вспомогательных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Делать обоснованный выбор специального оборудования для реализации технологического процесса по профилю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Выбирать и рассчитывать основные параметры режимов работы соответствующего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Выбирать вид и параметры режимов обработки материала с учетом применяемой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Решать типовые технологические задачи в области сварочного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и планирование сварочного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текущее планирование и организацию производственных работ на сварочном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Рассчитывать основные технико-экономические показатели деятельности производственного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Оценивать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Обеспечивать безопасное выполнение сварочных работ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Получать технологическую, техническую и экономическую информацию с использованием современных технических средств для реализации управленческих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Разработка технологических процессов и проектирование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Проектировать технологическую оснастку и технологические операции при изготовлении типовых сварных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Производить типовые технические расчеты при проектировании и проверке на прочность элементов механических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Разрабатывать и оформлять конструкторскую, технологическую и техническую документацию в соответствии с действующими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Использовать информационные технологии для решения прикладных задач по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патентные исследования под руководством квалифицированных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Контроль качества сварочных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технический контроль соответствия качества изделия установленным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Разрабатывать мероприятия по предупреждению дефектов сварных конструкций и выбирать оптимальную технологию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метрологическую проверку изделий, стандартные и квалификационные испытания объектов техники под руководством квалифицированных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Обоснованно выбирать и использовать методы, оборудование, аппаратуру и приборы для контроля металлов и сварных соединений.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Оформлять документацию по контролю качества сварки.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Информатика", "ЕН.03 Физика".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 Математика", "ЕН.02 Информатика", "ЕН.03 Физика".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Информационные технологии в профессиональной деятельности", "ОП.02. Правовое обеспечение профессиональной деятельности", "ОП.03. Основы экономики организации", "ОП.04. Менеджмент", "ОП.05. Охрана труда", "ОП.06. Инженерная графика", "ОП.07. Техническая механика", "ОП.08. Материаловедение", "ОП.09. Электротехника и электроника", "ОП.10. Метрология, стандартизация и сертификация", "ОП.11.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Материаловедение", "ОП.04. Электротехника и электроника", "ОП.05. Метрология, стандартизация и сертификация", "ОП.06. Охрана труда", "ОП.07. Основы экономики организации", "ОП.08. Менеджмент", "ОП.09. Правовое обеспечение профессиональной деятельности", "ОП.10. Информационные технологии в профессиональной деятельности", "ОП.11. Технологические процессы в машиностроении", "ОП.12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Подготовка и осуществление технологических процессов изготовления сварных конструкций", "МДК.01.01. Технология сварочных работ", "МДК.01.02. Основное оборудование для производства сварных конструкций", "ПМ.02 Разработка технологических процессов и проектирование изделий", "МДК.02.01. Основы расчета и проектирования сварных конструкций", "МДК.02.02. Основы проектирования технологических процессов", "ПМ.03 Контроль качества сварочных работ", "МДК.03.01. Формы и методы контроля качества металлов и сварных конструкций", "ПМ.04 Организация и планирование сварочного производства", "МДК.04.01. Основы организации и планирования производственных работ на сварочном участке",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Подготовка и осуществление технологических процессов изготовления сварных конструкций", "МДК.01.01. Технологии электрогазосварки и резки металлов", "МДК.01.02. Основное и вспомогательное оборудование для производства сварочных конструкций", "МДК.01.03. Решение типовых технологических задач в области сварочного производства", "ПМ.02 Организация и планирование сварочного производства", "МДК.02.01. Организация и планирование производственных работ на сварочном участке", "ПМ.03 Разработка технологических процессов и проектирование изделий", "МДК.03.01. Проектирование сварных соединений и конструкций", "МДК.03.02. Проектирование технологических процессов при изготовлении конструкций", "МДК.03.03. Решение прикладных профессиональных задач на основе компьютерных технологий", "ПМ.04 Контроль качества сварочных работ", "МДК.04.01. Технологические процессы контроля качества", "МДК.04.02. Методы и средства оценки качества металлов и сварных соединений", "МДК.04.03. Методы профилактики и устранения дефектов сварных соединений",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2124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432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388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1632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1088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3024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-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2988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616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3144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2096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420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1676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1260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6372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4248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1080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525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11"/>
        <w:gridCol w:w="1628"/>
      </w:tblGrid>
      <w:t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1830: N 31, ст. 4011; N 45, ст. 5418; N 49, ст. 6070, ст. 6074; N 50, ст. 6241; 2008, N 30, ст. 3616: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7366: 2012, N 50, ст. 6954; N 53, ст. 7613; 2013, N 9, ст. 870; N 19, ст. 2329, ст. 2331: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39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отрасли, менеджмента и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природопользования, 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расчета и проектирования сварных соединений;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электрической сварки плавлением;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испытания материалов и контроля качества сварных соединений.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сварочный полигон.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компьютеризированный малоамперный дуговой тренажер сварщика МДТС-05.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седьмой - двадцать восьмой утратили силу. - </w:t>
      </w:r>
      <w:hyperlink w:history="0" r:id="rId4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22.02.06</w:t>
      </w:r>
    </w:p>
    <w:p>
      <w:pPr>
        <w:pStyle w:val="0"/>
        <w:jc w:val="right"/>
      </w:pPr>
      <w:r>
        <w:rPr>
          <w:sz w:val="20"/>
        </w:rPr>
        <w:t xml:space="preserve">Сварочное производство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5" w:name="P525"/>
    <w:bookmarkEnd w:id="52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ППССЗ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32"/>
        <w:gridCol w:w="6107"/>
      </w:tblGrid>
      <w:tr>
        <w:tc>
          <w:tcPr>
            <w:tcW w:w="35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11618</w:t>
              </w:r>
            </w:hyperlink>
          </w:p>
        </w:tc>
        <w:tc>
          <w:tcPr>
            <w:tcW w:w="6107" w:type="dxa"/>
          </w:tcPr>
          <w:p>
            <w:pPr>
              <w:pStyle w:val="0"/>
            </w:pPr>
            <w:r>
              <w:rPr>
                <w:sz w:val="20"/>
              </w:rPr>
              <w:t xml:space="preserve">Газорезчик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11620</w:t>
              </w:r>
            </w:hyperlink>
          </w:p>
        </w:tc>
        <w:tc>
          <w:tcPr>
            <w:tcW w:w="6107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14985</w:t>
              </w:r>
            </w:hyperlink>
          </w:p>
        </w:tc>
        <w:tc>
          <w:tcPr>
            <w:tcW w:w="6107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сварочного и газоплазморезательного оборудования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19756</w:t>
              </w:r>
            </w:hyperlink>
          </w:p>
        </w:tc>
        <w:tc>
          <w:tcPr>
            <w:tcW w:w="6107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19905</w:t>
              </w:r>
            </w:hyperlink>
          </w:p>
        </w:tc>
        <w:tc>
          <w:tcPr>
            <w:tcW w:w="6107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на автоматических и полуавтоматических машинах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19906</w:t>
              </w:r>
            </w:hyperlink>
          </w:p>
        </w:tc>
        <w:tc>
          <w:tcPr>
            <w:tcW w:w="6107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360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7ACA7094FB365759916DC80F82804C44137C7DB9282BBA16B71666C566C69D24BE6BFAB0442E1A65D0D33D1D1F643563C902C0F65CCE9956705L" TargetMode = "External"/>
	<Relationship Id="rId8" Type="http://schemas.openxmlformats.org/officeDocument/2006/relationships/hyperlink" Target="consultantplus://offline/ref=D7ACA7094FB365759916DC80F82804C4413AC9D89481BBA16B71666C566C69D24BE6BFAB0440ECAF560D33D1D1F643563C902C0F65CCE9956705L" TargetMode = "External"/>
	<Relationship Id="rId9" Type="http://schemas.openxmlformats.org/officeDocument/2006/relationships/hyperlink" Target="consultantplus://offline/ref=D7ACA7094FB365759916DC80F82804C44631C9DE978ABBA16B71666C566C69D24BE6BFAB0442E7AD520D33D1D1F643563C902C0F65CCE9956705L" TargetMode = "External"/>
	<Relationship Id="rId10" Type="http://schemas.openxmlformats.org/officeDocument/2006/relationships/hyperlink" Target="consultantplus://offline/ref=D7ACA7094FB365759916DC80F82804C4403BC6DE948BBBA16B71666C566C69D24BE6BFAB0440E5AA560D33D1D1F643563C902C0F65CCE9956705L" TargetMode = "External"/>
	<Relationship Id="rId11" Type="http://schemas.openxmlformats.org/officeDocument/2006/relationships/hyperlink" Target="consultantplus://offline/ref=D7ACA7094FB365759916DC80F82804C44B34C0D99488E6AB63286A6E516336D74CF7BFAB025EE4AC4A0467826907L" TargetMode = "External"/>
	<Relationship Id="rId12" Type="http://schemas.openxmlformats.org/officeDocument/2006/relationships/hyperlink" Target="consultantplus://offline/ref=D7ACA7094FB365759916DC80F82804C44137C7DB9282BBA16B71666C566C69D24BE6BFAB0442E1A65D0D33D1D1F643563C902C0F65CCE9956705L" TargetMode = "External"/>
	<Relationship Id="rId13" Type="http://schemas.openxmlformats.org/officeDocument/2006/relationships/hyperlink" Target="consultantplus://offline/ref=D7ACA7094FB365759916DC80F82804C4413AC9D89481BBA16B71666C566C69D24BE6BFAB0440ECAF560D33D1D1F643563C902C0F65CCE9956705L" TargetMode = "External"/>
	<Relationship Id="rId14" Type="http://schemas.openxmlformats.org/officeDocument/2006/relationships/hyperlink" Target="consultantplus://offline/ref=D7ACA7094FB365759916DC80F82804C44631C9DE978ABBA16B71666C566C69D24BE6BFAB0442E7AD520D33D1D1F643563C902C0F65CCE9956705L" TargetMode = "External"/>
	<Relationship Id="rId15" Type="http://schemas.openxmlformats.org/officeDocument/2006/relationships/hyperlink" Target="consultantplus://offline/ref=D7ACA7094FB365759916DC80F82804C4413AC9D89481BBA16B71666C566C69D24BE6BFAB0440ECAF570D33D1D1F643563C902C0F65CCE9956705L" TargetMode = "External"/>
	<Relationship Id="rId16" Type="http://schemas.openxmlformats.org/officeDocument/2006/relationships/hyperlink" Target="consultantplus://offline/ref=D7ACA7094FB365759916DC80F82804C4413AC9D89481BBA16B71666C566C69D24BE6BFAB0440ECAF510D33D1D1F643563C902C0F65CCE9956705L" TargetMode = "External"/>
	<Relationship Id="rId17" Type="http://schemas.openxmlformats.org/officeDocument/2006/relationships/hyperlink" Target="consultantplus://offline/ref=D7ACA7094FB365759916DC80F82804C44137C7DB9282BBA16B71666C566C69D24BE6BFAB0442E1A7540D33D1D1F643563C902C0F65CCE9956705L" TargetMode = "External"/>
	<Relationship Id="rId18" Type="http://schemas.openxmlformats.org/officeDocument/2006/relationships/hyperlink" Target="consultantplus://offline/ref=D7ACA7094FB365759916DC80F82804C44631C9DE978ABBA16B71666C566C69D24BE6BFAB0442E7AD530D33D1D1F643563C902C0F65CCE9956705L" TargetMode = "External"/>
	<Relationship Id="rId19" Type="http://schemas.openxmlformats.org/officeDocument/2006/relationships/hyperlink" Target="consultantplus://offline/ref=D7ACA7094FB365759916DC80F82804C44632C0D19683BBA16B71666C566C69D24BE6BFAB0440E5AD540D33D1D1F643563C902C0F65CCE9956705L" TargetMode = "External"/>
	<Relationship Id="rId20" Type="http://schemas.openxmlformats.org/officeDocument/2006/relationships/hyperlink" Target="consultantplus://offline/ref=D7ACA7094FB365759916DC80F82804C44631C9DE978ABBA16B71666C566C69D24BE6BFAB0442E7AD5D0D33D1D1F643563C902C0F65CCE9956705L" TargetMode = "External"/>
	<Relationship Id="rId21" Type="http://schemas.openxmlformats.org/officeDocument/2006/relationships/hyperlink" Target="consultantplus://offline/ref=D7ACA7094FB365759916DC80F82804C44631C9DE978ABBA16B71666C566C69D24BE6BFAB0442E7AA560D33D1D1F643563C902C0F65CCE9956705L" TargetMode = "External"/>
	<Relationship Id="rId22" Type="http://schemas.openxmlformats.org/officeDocument/2006/relationships/hyperlink" Target="consultantplus://offline/ref=D7ACA7094FB365759916DC80F82804C44631C9DE978ABBA16B71666C566C69D24BE6BFAB0442E7AB570D33D1D1F643563C902C0F65CCE9956705L" TargetMode = "External"/>
	<Relationship Id="rId23" Type="http://schemas.openxmlformats.org/officeDocument/2006/relationships/hyperlink" Target="consultantplus://offline/ref=D7ACA7094FB365759916DC80F82804C44631C9DE978ABBA16B71666C566C69D24BE6BFAB0442E7A8500D33D1D1F643563C902C0F65CCE9956705L" TargetMode = "External"/>
	<Relationship Id="rId24" Type="http://schemas.openxmlformats.org/officeDocument/2006/relationships/hyperlink" Target="consultantplus://offline/ref=D7ACA7094FB365759916DC80F82804C44631C9DE978ABBA16B71666C566C69D24BE6BFAB0442E7A8520D33D1D1F643563C902C0F65CCE9956705L" TargetMode = "External"/>
	<Relationship Id="rId25" Type="http://schemas.openxmlformats.org/officeDocument/2006/relationships/hyperlink" Target="consultantplus://offline/ref=D7ACA7094FB365759916DC80F82804C44631C9DE978ABBA16B71666C566C69D24BE6BFAB0442E7A8530D33D1D1F643563C902C0F65CCE9956705L" TargetMode = "External"/>
	<Relationship Id="rId26" Type="http://schemas.openxmlformats.org/officeDocument/2006/relationships/hyperlink" Target="consultantplus://offline/ref=D7ACA7094FB365759916DC80F82804C44631C9DE978ABBA16B71666C566C69D24BE6BFAB0442E7A85C0D33D1D1F643563C902C0F65CCE9956705L" TargetMode = "External"/>
	<Relationship Id="rId27" Type="http://schemas.openxmlformats.org/officeDocument/2006/relationships/hyperlink" Target="consultantplus://offline/ref=D7ACA7094FB365759916DC80F82804C44631C9DE978ABBA16B71666C566C69D24BE6BFAB0442E7A85D0D33D1D1F643563C902C0F65CCE9956705L" TargetMode = "External"/>
	<Relationship Id="rId28" Type="http://schemas.openxmlformats.org/officeDocument/2006/relationships/hyperlink" Target="consultantplus://offline/ref=D7ACA7094FB365759916DC80F82804C44631C9DE978ABBA16B71666C566C69D24BE6BFAB0442E7A9540D33D1D1F643563C902C0F65CCE9956705L" TargetMode = "External"/>
	<Relationship Id="rId29" Type="http://schemas.openxmlformats.org/officeDocument/2006/relationships/hyperlink" Target="consultantplus://offline/ref=D7ACA7094FB365759916DC80F82804C44631C9DE978ABBA16B71666C566C69D24BE6BFAB0442E7A9550D33D1D1F643563C902C0F65CCE9956705L" TargetMode = "External"/>
	<Relationship Id="rId30" Type="http://schemas.openxmlformats.org/officeDocument/2006/relationships/hyperlink" Target="consultantplus://offline/ref=D7ACA7094FB365759916DC80F82804C44630C2DC9685BBA16B71666C566C69D259E6E7A70546FBAF56186580976A01L" TargetMode = "External"/>
	<Relationship Id="rId31" Type="http://schemas.openxmlformats.org/officeDocument/2006/relationships/hyperlink" Target="consultantplus://offline/ref=D7ACA7094FB365759916DC80F82804C44631C9DE978ABBA16B71666C566C69D24BE6BFAB0442E7AA550D33D1D1F643563C902C0F65CCE9956705L" TargetMode = "External"/>
	<Relationship Id="rId32" Type="http://schemas.openxmlformats.org/officeDocument/2006/relationships/hyperlink" Target="consultantplus://offline/ref=D7ACA7094FB365759916DC80F82804C44631C9DE978ABBA16B71666C566C69D24BE6BFAB0442E7AA550D33D1D1F643563C902C0F65CCE9956705L" TargetMode = "External"/>
	<Relationship Id="rId33" Type="http://schemas.openxmlformats.org/officeDocument/2006/relationships/hyperlink" Target="consultantplus://offline/ref=D7ACA7094FB365759916DC80F82804C44137C7DB9282BBA16B71666C566C69D24BE6BFAB0442E1A7550D33D1D1F643563C902C0F65CCE9956705L" TargetMode = "External"/>
	<Relationship Id="rId34" Type="http://schemas.openxmlformats.org/officeDocument/2006/relationships/hyperlink" Target="consultantplus://offline/ref=D7ACA7094FB365759916DC80F82804C44631C9DE978ABBA16B71666C566C69D24BE6BFAB0442E7AA550D33D1D1F643563C902C0F65CCE9956705L" TargetMode = "External"/>
	<Relationship Id="rId35" Type="http://schemas.openxmlformats.org/officeDocument/2006/relationships/hyperlink" Target="consultantplus://offline/ref=D7ACA7094FB365759916DC80F82804C44631C9DE978ABBA16B71666C566C69D24BE6BFAB0442E7AA550D33D1D1F643563C902C0F65CCE9956705L" TargetMode = "External"/>
	<Relationship Id="rId36" Type="http://schemas.openxmlformats.org/officeDocument/2006/relationships/hyperlink" Target="consultantplus://offline/ref=D7ACA7094FB365759916DC80F82804C44631C3DC9681BBA16B71666C566C69D24BE6BFA90D40EEFA0542328D94A5505638902F0D796C0CL" TargetMode = "External"/>
	<Relationship Id="rId37" Type="http://schemas.openxmlformats.org/officeDocument/2006/relationships/hyperlink" Target="consultantplus://offline/ref=D7ACA7094FB365759916DC80F82804C44630C2DC9685BBA16B71666C566C69D259E6E7A70546FBAF56186580976A01L" TargetMode = "External"/>
	<Relationship Id="rId38" Type="http://schemas.openxmlformats.org/officeDocument/2006/relationships/hyperlink" Target="consultantplus://offline/ref=D7ACA7094FB365759916DC80F82804C44631C9DE978ABBA16B71666C566C69D24BE6BFAB0442E6A7540D33D1D1F643563C902C0F65CCE9956705L" TargetMode = "External"/>
	<Relationship Id="rId39" Type="http://schemas.openxmlformats.org/officeDocument/2006/relationships/hyperlink" Target="consultantplus://offline/ref=D7ACA7094FB365759916DC80F82804C44630C0D09D8BBBA16B71666C566C69D259E6E7A70546FBAF56186580976A01L" TargetMode = "External"/>
	<Relationship Id="rId40" Type="http://schemas.openxmlformats.org/officeDocument/2006/relationships/hyperlink" Target="consultantplus://offline/ref=D7ACA7094FB365759916DC80F82804C4413AC9D89481BBA16B71666C566C69D24BE6BFAB0440ECAF520D33D1D1F643563C902C0F65CCE9956705L" TargetMode = "External"/>
	<Relationship Id="rId41" Type="http://schemas.openxmlformats.org/officeDocument/2006/relationships/hyperlink" Target="consultantplus://offline/ref=D7ACA7094FB365759916DC80F82804C44631C9DE978ABBA16B71666C566C69D24BE6BFAB0442E6A7530D33D1D1F643563C902C0F65CCE9956705L" TargetMode = "External"/>
	<Relationship Id="rId42" Type="http://schemas.openxmlformats.org/officeDocument/2006/relationships/hyperlink" Target="consultantplus://offline/ref=D7ACA7094FB365759916DC80F82804C44631C9DE978ABBA16B71666C566C69D24BE6BFAB0442E6A7530D33D1D1F643563C902C0F65CCE9956705L" TargetMode = "External"/>
	<Relationship Id="rId43" Type="http://schemas.openxmlformats.org/officeDocument/2006/relationships/hyperlink" Target="consultantplus://offline/ref=D7ACA7094FB365759916DC80F82804C44630C2DC9685BBA16B71666C566C69D24BE6BFAB0440EDAE570D33D1D1F643563C902C0F65CCE9956705L" TargetMode = "External"/>
	<Relationship Id="rId44" Type="http://schemas.openxmlformats.org/officeDocument/2006/relationships/hyperlink" Target="consultantplus://offline/ref=D7ACA7094FB365759916DC80F82804C44631C9DE978ABBA16B71666C566C69D24BE6BFAB0442E6A75C0D33D1D1F643563C902C0F65CCE9956705L" TargetMode = "External"/>
	<Relationship Id="rId45" Type="http://schemas.openxmlformats.org/officeDocument/2006/relationships/hyperlink" Target="consultantplus://offline/ref=D7ACA7094FB365759916DC80F82804C44330C4D19C85BBA16B71666C566C69D24BE6BFAB0440E5AF540D33D1D1F643563C902C0F65CCE9956705L" TargetMode = "External"/>
	<Relationship Id="rId46" Type="http://schemas.openxmlformats.org/officeDocument/2006/relationships/hyperlink" Target="consultantplus://offline/ref=D7ACA7094FB365759916DC80F82804C44330C4D19C85BBA16B71666C566C69D24BE6BFAB0440ECAA550D33D1D1F643563C902C0F65CCE9956705L" TargetMode = "External"/>
	<Relationship Id="rId47" Type="http://schemas.openxmlformats.org/officeDocument/2006/relationships/hyperlink" Target="consultantplus://offline/ref=D7ACA7094FB365759916DC80F82804C44330C4D19C85BBA16B71666C566C69D24BE6BFAB0440ECAA560D33D1D1F643563C902C0F65CCE9956705L" TargetMode = "External"/>
	<Relationship Id="rId48" Type="http://schemas.openxmlformats.org/officeDocument/2006/relationships/hyperlink" Target="consultantplus://offline/ref=D7ACA7094FB365759916DC80F82804C44330C4D19C85BBA16B71666C566C69D24BE6BFAB0442E3A85C0D33D1D1F643563C902C0F65CCE9956705L" TargetMode = "External"/>
	<Relationship Id="rId49" Type="http://schemas.openxmlformats.org/officeDocument/2006/relationships/hyperlink" Target="consultantplus://offline/ref=D7ACA7094FB365759916DC80F82804C44330C4D19C85BBA16B71666C566C69D24BE6BFAB0445E4AF530D33D1D1F643563C902C0F65CCE9956705L" TargetMode = "External"/>
	<Relationship Id="rId50" Type="http://schemas.openxmlformats.org/officeDocument/2006/relationships/hyperlink" Target="consultantplus://offline/ref=D7ACA7094FB365759916DC80F82804C44330C4D19C85BBA16B71666C566C69D24BE6BFAB0445E4A7500D33D1D1F643563C902C0F65CCE9956705L" TargetMode = "External"/>
	<Relationship Id="rId51" Type="http://schemas.openxmlformats.org/officeDocument/2006/relationships/hyperlink" Target="consultantplus://offline/ref=D7ACA7094FB365759916DC80F82804C44330C4D19C85BBA16B71666C566C69D24BE6BFAB0445E4A7510D33D1D1F643563C902C0F65CCE9956705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360
(ред. от 01.09.2022)
"Об утверждении федерального государственного образовательного стандарта среднего профессионального образования по специальности 22.02.06 Сварочное производство"
(Зарегистрировано в Минюсте России 27.06.2014 N 32877)</dc:title>
  <dcterms:created xsi:type="dcterms:W3CDTF">2022-12-16T11:52:58Z</dcterms:created>
</cp:coreProperties>
</file>