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21.04.2014 N 358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22.02.04 Металловедение и термическая обработка металлов"</w:t>
              <w:br/>
              <w:t xml:space="preserve">(Зарегистрировано в Минюсте России 28.05.2014 N 32475)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28 мая 2014 г. N 32475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апреля 2014 г. N 358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22.02.04 МЕТАЛЛОВЕДЕНИЕ И ТЕРМИЧЕСКАЯ ОБРАБОТКА МЕТАЛЛОВ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01.09.2022 </w:t>
            </w:r>
            <w:hyperlink w:history="0" r:id="rId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10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22.02.4 Металловедение и термическая обработка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инобрнауки РФ от 17.11.2009 N 610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0408 Металловедение и термическая обработка металлов&quot; (Зарегистрировано в Минюсте РФ 10.12.2009 N 1551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17 ноября 2009 г. N 610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150408 Металловедение и термическая обработка металлов" (зарегистрирован Министерством юстиции Российской Федерации 10 декабря 2009 г., регистрационный N 15510).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апреля 2014 г. N 358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22.02.04 МЕТАЛЛОВЕДЕНИЕ И ТЕРМИЧЕСКАЯ ОБРАБОТКА МЕТАЛЛОВ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17.03.2015 N 247,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01.09.2022 </w:t>
            </w:r>
            <w:hyperlink w:history="0" r:id="rId1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22.02.04 Металловедение и термическая обработка металлов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22.02.04 Металловедение и термическая обработка металлов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22.02.04 Металловедение и термическая обработка металлов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18"/>
        <w:gridCol w:w="2642"/>
        <w:gridCol w:w="3779"/>
      </w:tblGrid>
      <w:tr>
        <w:tc>
          <w:tcPr>
            <w:tcW w:w="32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7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18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7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218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7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02"/>
        <w:gridCol w:w="2723"/>
        <w:gridCol w:w="3714"/>
      </w:tblGrid>
      <w:tr>
        <w:tc>
          <w:tcPr>
            <w:tcW w:w="32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7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7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0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32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7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термической обработке металлов</w:t>
            </w:r>
          </w:p>
        </w:tc>
        <w:tc>
          <w:tcPr>
            <w:tcW w:w="3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2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1" w:tooltip="&lt;4&gt; Образовательные организации, осуществляющие подготовку специалистов среднего звена не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специалистов среднего звена не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jc w:val="both"/>
      </w:pPr>
      <w:r>
        <w:rPr>
          <w:sz w:val="20"/>
        </w:rPr>
        <w:t xml:space="preserve">(п. 3.4 введен </w:t>
      </w:r>
      <w:hyperlink w:history="0" r:id="rId1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9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термическая и химико-термическая обработка металлов; организация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технологический процесс термической и химико-термической обработки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 термического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техническая, технологическая и нормативная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процессы металлографических исследований и механических испытаний металла;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Разработка, внедрение и ведение технологических процессов термической и химико-термической обработки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Контроль за соблюдением технологической дисциплины, эксплуатацией оборудования и качества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Проведение металлографических исследований и механических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Организация и планирование работы коллектива исполнителей и обеспечение безопасности труда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545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термической обработке металлов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Разработка, внедрение и ведение технологических процессов термической и химико-термической обработки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Контроль за соблюдением технологической дисциплины, эксплуатацией оборудования и качества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Проведение металлографических исследований и механических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Организация и планирование работы коллектива исполнителей и обеспечение безопасности труда на производственном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545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Разработка, внедрение и ведение технологических процессов термической и химико-термической обработки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Разрабатывать технологический процесс термической и химико-термической обработки металлов на основе информации нормативно-справочной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Обеспечивать технологическую подготовку производства по термической и химико-термической обработке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Внедрять и сопровождать в производстве технологический процесс термической и химико-термической обработки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Осуществлять эксплуатацию и обслуживание основного и вспомогательного оборудования термического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Управлять технологическими процессами термического производства с использованием систем автоматического регулирования.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Принимать участие в выполнении опытных технологических процессов термической и химико-термической обработки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Контроль за соблюдением технологической дисциплины, эксплуатацией оборудования и качества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контроль технологического процесса термической и химико-термической обработки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контроль за правильной эксплуатацией оборудования термического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контроль качества деталей и изделий после термической обработки.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металлографический контроль качества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Проведение металлографических исследований и механических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Изготавливать макро- и микрошлифы для металлографического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металлографические исследования макро- и микрошлифов в соответствии с нормативной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Определять основные структурные составляющие металлов, проводить металлографическую оценку и контроль макро- и микроструктуры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Выполнять механические испытания образцов в соответствии с нормативной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Организация и планирование работы коллектива исполнителей и обеспечение безопасности труда термического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Организовывать работу персонала термического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Планировать деятельность персонала термического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Обеспечивать условия бесперебойной работы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Рассчитывать технико-экономические показатели технологических процессов термической и химико-термической обработки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Обеспечивать соблюдение требований безопасности труда персонала термического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термической обработке металлов должен обладать следующими 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5.3 в ред. </w:t>
      </w:r>
      <w:hyperlink w:history="0"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термической обработке металлов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Разработка, внедрение и ведение технологических процессов термической и химико-термической обработки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Разрабатывать технологический процесс термической и химико-термической обработки металлов на основе информации нормативно-справочной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Обеспечивать технологическую подготовку производства по термической и химико-термической обработке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Внедрять и сопровождать в производстве технологический процесс термической и химико-термической обработки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Осуществлять эксплуатацию и обслуживание основного и вспомогательного оборудования термического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Управлять технологическими процессами термического производства с использованием систем автоматического регулирования.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Принимать участие в выполнении опытных технологических процессов термической обработки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Разрабатывать технологические процессы термической обработки металлов с использованием средств автоматизированного проектирования.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Внедрять и осуществлять технологические процессы термической обработки металлов с использованием автоматизированных систем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1.9. Проектировать технологические процессы термической и химико-термической обработки металлов с использованием пакетов прикладных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1.10. Разрабатывать технические задания на проектирование специальной технологической оснастки и приспособлений.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1.11. Разрабатывать и внедрять в производство экономически обоснованные технологические процессы и режимы термической и химико-термической обработки металлов в соответствии с нормативной документацией и на основе опыта передовых отечественных и зарубежных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1.12. Анализировать и совершенствовать действующие технологические процессы термической и химико-термической обработки с целью повышения качества продукции и ее конкурентоспособности.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Контроль за соблюдением технологической дисциплины, эксплуатацией оборудования и качества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металлографический контроль качества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контроль технологического процесса термической и химико-термической обработки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контроль за правильной эксплуатацией оборудования термического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Выполнять контроль качества деталей и изделий после термической обработки.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Осуществлять технический контроль соответствия качества обрабатываемых изделий согласно нормативной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Оформлять нормативные акты и документы, сертифицировать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Оформлять документацию по управлению качеством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2.8. Подбирать средства измерений для проверки стабильности технологических процессов, контроля и испытаний продукции, исходя из особенностей их применения и требуемой точности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2.9. Работать с документацией по техническому регулированию качества термически обработанных деталей и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2.10. Обеспечивать выполнение документированных процедур по системе менеджмента качества, требований нормативных документов, технологических процессов, инструкций.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Реализация металлографических исследований и механических испытаний.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Изготавливать макро- и микрошлифы для металлографического анализа.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металлографические исследования макро- и микрошлифов в соответствии с нормативной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Определять основные структурные составляющие металлов. Проводить металлографическую оценку и контроль макро- и микроструктуры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Выполнять механические испытания образцов в соответствии с нормативной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Выполнять корректирующие и предупреждающие мероприятия по устранению выявленных несоответствий в изделиях после термической обработки.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Организация и планирование работы коллектива исполнителей и обеспечение безопасности труда на термическом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Организовывать работу персонала термического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Планировать деятельность персонала термического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Обеспечивать условия бесперебойной работы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Рассчитывать технико-экономические показатели производственной деятельности термического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Обеспечивать соблюдение требований охраны труда и промышленной безопасности термического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Обеспечивать безопасные условия труда персонала термического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4.7. Производить расчеты материальных затрат (нормы расхода запасных частей, материалов, энергии).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4.8. Решать экономические и управленческие задачи с использованием программно-компьютерного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"ЕН.01 Математика", "ЕН.02 Информатика".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математического и общего естественнонаучного учебного цикла ППССЗ углубленной подготовки должна предусматривать изучение следующих обязательных дисциплин: "ЕН.01 Математика", "ЕН.02 Информатика", "ЕН.03 Информационные системы в профессиональной 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базовой подготовки образовательной программы должна предусматривать изучение следующих дисциплин: "ОП.01. Инженерная графика", "ОП.02. Техническая механика", "ОП.03. Электротехника и электроника", "ОП.04. Метрология, стандартизация и сертификация", "ОП.05. Основы экономики организации", "ОП.06. Охрана труда", "ОП.07. Топливо и печи", "ОП.08. Технология металлов", "ОП.09. Химические и физико-химические методы анализа", "ОП.10. Основы теории термической обработки металлов", "ОП.11.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углубленной подготовки образовательной программы должна предусматривать изучение следующих дисциплин: "ОП.01. Инженерная графика", "ОП.02. Техническая механика", "ОП.03. Электротехника и электроника", "ОП.04. Метрология, стандартизация и сертификация", "ОП.05. Основы экономики организации", "ОП.06. Охрана труда", "ОП.07. Топливо и печи", "ОП.08. Технология металлов", "ОП.09. Химические и физико-химические методы анализа", "ОП.10. Основы теории термической обработки металлов", "ОП.11.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"ПМ.01 Разработка, внедрение и ведение технологических процессов термической и химико-термической обработки металлов", "МДК.01.01 Технология термического производства", "ПМ.02 Контроль за соблюдением технологической дисциплины, эксплуатацией оборудования и качества металлов", "МДК.02.01. Контроль качества термической и химико-термической обработки", "ПМ.03 Проведение металлографических исследований и механических испытаний", "МДК.03.01. Металловедение", "ПМ.04 Организация и планирование работы коллектива исполнителей и обеспечение безопасности труда термического подразделения", "МДК.04.01. Организация и планирование термического производства", "ПМ.05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углубленной подготовки образовательной программы должна предусматривать изучение следующих профессиональных модулей и междисциплинарных курсов: "ПМ.01 Разработка, внедрение и ведение технологических процессов термической и химико-термической обработки металлов", "МДК.01.01 Технология термического производства", "ПМ.02 Контроль за соблюдением технологической дисциплины, эксплуатацией оборудования и качества металлов", "МДК.02.01. Контроль качества термической и химико-термической обработки", "ПМ.03 Реализация металлографических исследований и механических испытаний", "МДК.03.01. Металловедение", "ПМ.04 Организация и планирование работы коллектива исполнителей и обеспечение безопасности труда на термическом участке", "МДК.04.01. Организация и планирование термического производства", "ПМ.05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09"/>
        <w:gridCol w:w="4248"/>
        <w:gridCol w:w="1901"/>
        <w:gridCol w:w="1718"/>
      </w:tblGrid>
      <w:tr>
        <w:tc>
          <w:tcPr>
            <w:gridSpan w:val="2"/>
            <w:tcW w:w="53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3402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2268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456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Профессиональный, в том числе: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2526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1684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388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1296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1458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972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4860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3240</w:t>
            </w:r>
          </w:p>
        </w:tc>
      </w:tr>
      <w:tr>
        <w:tc>
          <w:tcPr>
            <w:tcW w:w="110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24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90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 нед.</w:t>
            </w:r>
          </w:p>
        </w:tc>
        <w:tc>
          <w:tcPr>
            <w:tcW w:w="171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684</w:t>
            </w:r>
          </w:p>
        </w:tc>
      </w:tr>
      <w:tr>
        <w:tc>
          <w:tcPr>
            <w:tcW w:w="110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124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4464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165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5940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09"/>
        <w:gridCol w:w="4248"/>
        <w:gridCol w:w="1901"/>
        <w:gridCol w:w="1718"/>
      </w:tblGrid>
      <w:tr>
        <w:tc>
          <w:tcPr>
            <w:gridSpan w:val="2"/>
            <w:tcW w:w="53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4698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3132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954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636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184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Профессиональный, в том числе: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3468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2312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388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2886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1924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1296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6642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4428</w:t>
            </w:r>
          </w:p>
        </w:tc>
      </w:tr>
      <w:tr>
        <w:tc>
          <w:tcPr>
            <w:tcW w:w="110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24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90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718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900</w:t>
            </w:r>
          </w:p>
        </w:tc>
      </w:tr>
      <w:tr>
        <w:tc>
          <w:tcPr>
            <w:tcW w:w="110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252</w:t>
            </w:r>
          </w:p>
        </w:tc>
      </w:tr>
      <w:tr>
        <w:tc>
          <w:tcPr>
            <w:tcW w:w="110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535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165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5940</w:t>
            </w:r>
          </w:p>
        </w:tc>
      </w:tr>
      <w:tr>
        <w:tc>
          <w:tcPr>
            <w:tcW w:w="110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24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90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206 нед.</w:t>
            </w:r>
          </w:p>
        </w:tc>
        <w:tc>
          <w:tcPr>
            <w:tcW w:w="171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7416</w:t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(п. 6.4 в ред. </w:t>
      </w:r>
      <w:hyperlink w:history="0"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545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 &lt;6&gt;.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34" w:tooltip="Приказ Минобрнауки России от 17.03.2015 N 247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3.04.2015 N 3671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17.03.2015 N 247)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23"/>
        <w:gridCol w:w="1616"/>
      </w:tblGrid>
      <w:tr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616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16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16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&lt;7&gt;.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 </w:t>
      </w:r>
      <w:hyperlink w:history="0" r:id="rId3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5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w:history="0" r:id="rId3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jc w:val="both"/>
      </w:pPr>
      <w:r>
        <w:rPr>
          <w:sz w:val="20"/>
        </w:rPr>
        <w:t xml:space="preserve">(п. 7.16 в ред. </w:t>
      </w:r>
      <w:hyperlink w:history="0" r:id="rId3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40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 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металлургического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топлива и печей;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оборудования термических цехов;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итоговой государственной аттестации и курсового проектирования;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металловедения;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термической обработки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химических и физико-химических методов анализа;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методов испытания и контроля качества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механообрабатывающие.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девятый - тридцатый утратили силу. - </w:t>
      </w:r>
      <w:hyperlink w:history="0" r:id="rId4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&lt;10&gt;.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</w:t>
      </w:r>
      <w:hyperlink w:history="0" r:id="rId4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4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22.02.04</w:t>
      </w:r>
    </w:p>
    <w:p>
      <w:pPr>
        <w:pStyle w:val="0"/>
        <w:jc w:val="right"/>
      </w:pPr>
      <w:r>
        <w:rPr>
          <w:sz w:val="20"/>
        </w:rPr>
        <w:t xml:space="preserve">Металловедение и термическая</w:t>
      </w:r>
    </w:p>
    <w:p>
      <w:pPr>
        <w:pStyle w:val="0"/>
        <w:jc w:val="right"/>
      </w:pPr>
      <w:r>
        <w:rPr>
          <w:sz w:val="20"/>
        </w:rPr>
        <w:t xml:space="preserve">обработка металлов</w:t>
      </w:r>
    </w:p>
    <w:p>
      <w:pPr>
        <w:pStyle w:val="0"/>
        <w:jc w:val="both"/>
      </w:pPr>
      <w:r>
        <w:rPr>
          <w:sz w:val="20"/>
        </w:rPr>
      </w:r>
    </w:p>
    <w:bookmarkStart w:id="545" w:name="P545"/>
    <w:bookmarkEnd w:id="54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88"/>
        <w:gridCol w:w="5751"/>
      </w:tblGrid>
      <w:tr>
        <w:tc>
          <w:tcPr>
            <w:tcW w:w="38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4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16-94)</w:t>
            </w:r>
          </w:p>
        </w:tc>
        <w:tc>
          <w:tcPr>
            <w:tcW w:w="57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8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7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888" w:type="dxa"/>
          </w:tcPr>
          <w:p>
            <w:pPr>
              <w:pStyle w:val="0"/>
              <w:jc w:val="center"/>
            </w:pPr>
            <w:hyperlink w:history="0" r:id="rId4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13263</w:t>
              </w:r>
            </w:hyperlink>
          </w:p>
        </w:tc>
        <w:tc>
          <w:tcPr>
            <w:tcW w:w="5751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Лаборант-металлографист</w:t>
            </w:r>
          </w:p>
        </w:tc>
      </w:tr>
      <w:tr>
        <w:tc>
          <w:tcPr>
            <w:tcW w:w="3888" w:type="dxa"/>
          </w:tcPr>
          <w:p>
            <w:pPr>
              <w:pStyle w:val="0"/>
              <w:jc w:val="center"/>
            </w:pPr>
            <w:hyperlink w:history="0" r:id="rId4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14852</w:t>
              </w:r>
            </w:hyperlink>
          </w:p>
        </w:tc>
        <w:tc>
          <w:tcPr>
            <w:tcW w:w="5751" w:type="dxa"/>
          </w:tcPr>
          <w:p>
            <w:pPr>
              <w:pStyle w:val="0"/>
            </w:pPr>
            <w:r>
              <w:rPr>
                <w:sz w:val="20"/>
              </w:rPr>
              <w:t xml:space="preserve">Нагревальщик металла</w:t>
            </w:r>
          </w:p>
        </w:tc>
      </w:tr>
      <w:tr>
        <w:tc>
          <w:tcPr>
            <w:tcW w:w="3888" w:type="dxa"/>
          </w:tcPr>
          <w:p>
            <w:pPr>
              <w:pStyle w:val="0"/>
              <w:jc w:val="center"/>
            </w:pPr>
            <w:hyperlink w:history="0" r:id="rId4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19100</w:t>
              </w:r>
            </w:hyperlink>
          </w:p>
        </w:tc>
        <w:tc>
          <w:tcPr>
            <w:tcW w:w="5751" w:type="dxa"/>
          </w:tcPr>
          <w:p>
            <w:pPr>
              <w:pStyle w:val="0"/>
            </w:pPr>
            <w:r>
              <w:rPr>
                <w:sz w:val="20"/>
              </w:rPr>
              <w:t xml:space="preserve">Термист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21.04.2014 N 358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B1D07D8DAD347DD5D35F5B114256E3065E96F696FE94C0ECA7D17F3EEE76A8D655CE2986EC2E72D33C21912C13176BF222276B1DC31C493xEz4L" TargetMode = "External"/>
	<Relationship Id="rId8" Type="http://schemas.openxmlformats.org/officeDocument/2006/relationships/hyperlink" Target="consultantplus://offline/ref=9B1D07D8DAD347DD5D35F5B114256E3065E4616A69EE4C0ECA7D17F3EEE76A8D655CE2986EC2E92A36C21912C13176BF222276B1DC31C493xEz4L" TargetMode = "External"/>
	<Relationship Id="rId9" Type="http://schemas.openxmlformats.org/officeDocument/2006/relationships/hyperlink" Target="consultantplus://offline/ref=9B1D07D8DAD347DD5D35F5B114256E3062EF616C6AE54C0ECA7D17F3EEE76A8D655CE2986EC3E92A3CC21912C13176BF222276B1DC31C493xEz4L" TargetMode = "External"/>
	<Relationship Id="rId10" Type="http://schemas.openxmlformats.org/officeDocument/2006/relationships/hyperlink" Target="consultantplus://offline/ref=9B1D07D8DAD347DD5D35F5B114256E3064E56E6C69E44C0ECA7D17F3EEE76A8D655CE2986EC2E02E36C21912C13176BF222276B1DC31C493xEz4L" TargetMode = "External"/>
	<Relationship Id="rId11" Type="http://schemas.openxmlformats.org/officeDocument/2006/relationships/hyperlink" Target="consultantplus://offline/ref=9B1D07D8DAD347DD5D35F5B114256E306FE86C696CE71104C2241BF1E9E83588624DE29868DCE1282ACB4D41x8z7L" TargetMode = "External"/>
	<Relationship Id="rId12" Type="http://schemas.openxmlformats.org/officeDocument/2006/relationships/hyperlink" Target="consultantplus://offline/ref=9B1D07D8DAD347DD5D35F5B114256E3065E96F696FE94C0ECA7D17F3EEE76A8D655CE2986EC2E72D33C21912C13176BF222276B1DC31C493xEz4L" TargetMode = "External"/>
	<Relationship Id="rId13" Type="http://schemas.openxmlformats.org/officeDocument/2006/relationships/hyperlink" Target="consultantplus://offline/ref=9B1D07D8DAD347DD5D35F5B114256E3065E4616A69EE4C0ECA7D17F3EEE76A8D655CE2986EC2E92A36C21912C13176BF222276B1DC31C493xEz4L" TargetMode = "External"/>
	<Relationship Id="rId14" Type="http://schemas.openxmlformats.org/officeDocument/2006/relationships/hyperlink" Target="consultantplus://offline/ref=9B1D07D8DAD347DD5D35F5B114256E3062EF616C6AE54C0ECA7D17F3EEE76A8D655CE2986EC3E92A3CC21912C13176BF222276B1DC31C493xEz4L" TargetMode = "External"/>
	<Relationship Id="rId15" Type="http://schemas.openxmlformats.org/officeDocument/2006/relationships/hyperlink" Target="consultantplus://offline/ref=9B1D07D8DAD347DD5D35F5B114256E3065E4616A69EE4C0ECA7D17F3EEE76A8D655CE2986EC2E92A37C21912C13176BF222276B1DC31C493xEz4L" TargetMode = "External"/>
	<Relationship Id="rId16" Type="http://schemas.openxmlformats.org/officeDocument/2006/relationships/hyperlink" Target="consultantplus://offline/ref=9B1D07D8DAD347DD5D35F5B114256E3065E4616A69EE4C0ECA7D17F3EEE76A8D655CE2986EC2E92A31C21912C13176BF222276B1DC31C493xEz4L" TargetMode = "External"/>
	<Relationship Id="rId17" Type="http://schemas.openxmlformats.org/officeDocument/2006/relationships/hyperlink" Target="consultantplus://offline/ref=9B1D07D8DAD347DD5D35F5B114256E3065E96F696FE94C0ECA7D17F3EEE76A8D655CE2986EC2E72D3CC21912C13176BF222276B1DC31C493xEz4L" TargetMode = "External"/>
	<Relationship Id="rId18" Type="http://schemas.openxmlformats.org/officeDocument/2006/relationships/hyperlink" Target="consultantplus://offline/ref=9B1D07D8DAD347DD5D35F5B114256E3062EF616C6AE54C0ECA7D17F3EEE76A8D655CE2986EC3E92A3DC21912C13176BF222276B1DC31C493xEz4L" TargetMode = "External"/>
	<Relationship Id="rId19" Type="http://schemas.openxmlformats.org/officeDocument/2006/relationships/hyperlink" Target="consultantplus://offline/ref=9B1D07D8DAD347DD5D35F5B114256E3062EC68636BEC4C0ECA7D17F3EEE76A8D655CE2986EC2E02934C21912C13176BF222276B1DC31C493xEz4L" TargetMode = "External"/>
	<Relationship Id="rId20" Type="http://schemas.openxmlformats.org/officeDocument/2006/relationships/hyperlink" Target="consultantplus://offline/ref=9B1D07D8DAD347DD5D35F5B114256E3062EF616C6AE54C0ECA7D17F3EEE76A8D655CE2986EC3E92B35C21912C13176BF222276B1DC31C493xEz4L" TargetMode = "External"/>
	<Relationship Id="rId21" Type="http://schemas.openxmlformats.org/officeDocument/2006/relationships/hyperlink" Target="consultantplus://offline/ref=9B1D07D8DAD347DD5D35F5B114256E3062EF616C6AE54C0ECA7D17F3EEE76A8D655CE2986EC3E92B30C21912C13176BF222276B1DC31C493xEz4L" TargetMode = "External"/>
	<Relationship Id="rId22" Type="http://schemas.openxmlformats.org/officeDocument/2006/relationships/hyperlink" Target="consultantplus://offline/ref=9B1D07D8DAD347DD5D35F5B114256E3062EF616C6AE54C0ECA7D17F3EEE76A8D655CE2986EC3E92831C21912C13176BF222276B1DC31C493xEz4L" TargetMode = "External"/>
	<Relationship Id="rId23" Type="http://schemas.openxmlformats.org/officeDocument/2006/relationships/hyperlink" Target="consultantplus://offline/ref=9B1D07D8DAD347DD5D35F5B114256E3062EF616C6AE54C0ECA7D17F3EEE76A8D655CE2986EC3E92932C21912C13176BF222276B1DC31C493xEz4L" TargetMode = "External"/>
	<Relationship Id="rId24" Type="http://schemas.openxmlformats.org/officeDocument/2006/relationships/hyperlink" Target="consultantplus://offline/ref=9B1D07D8DAD347DD5D35F5B114256E3062EF616C6AE54C0ECA7D17F3EEE76A8D655CE2986EC3E9293CC21912C13176BF222276B1DC31C493xEz4L" TargetMode = "External"/>
	<Relationship Id="rId25" Type="http://schemas.openxmlformats.org/officeDocument/2006/relationships/hyperlink" Target="consultantplus://offline/ref=9B1D07D8DAD347DD5D35F5B114256E3062EF616C6AE54C0ECA7D17F3EEE76A8D655CE2986EC3E9293DC21912C13176BF222276B1DC31C493xEz4L" TargetMode = "External"/>
	<Relationship Id="rId26" Type="http://schemas.openxmlformats.org/officeDocument/2006/relationships/hyperlink" Target="consultantplus://offline/ref=9B1D07D8DAD347DD5D35F5B114256E3062EF616C6AE54C0ECA7D17F3EEE76A8D655CE2986EC3E92E34C21912C13176BF222276B1DC31C493xEz4L" TargetMode = "External"/>
	<Relationship Id="rId27" Type="http://schemas.openxmlformats.org/officeDocument/2006/relationships/hyperlink" Target="consultantplus://offline/ref=9B1D07D8DAD347DD5D35F5B114256E3062EF616C6AE54C0ECA7D17F3EEE76A8D655CE2986EC3E92E35C21912C13176BF222276B1DC31C493xEz4L" TargetMode = "External"/>
	<Relationship Id="rId28" Type="http://schemas.openxmlformats.org/officeDocument/2006/relationships/hyperlink" Target="consultantplus://offline/ref=9B1D07D8DAD347DD5D35F5B114256E3062EF616C6AE54C0ECA7D17F3EEE76A8D655CE2986EC3E92E36C21912C13176BF222276B1DC31C493xEz4L" TargetMode = "External"/>
	<Relationship Id="rId29" Type="http://schemas.openxmlformats.org/officeDocument/2006/relationships/hyperlink" Target="consultantplus://offline/ref=9B1D07D8DAD347DD5D35F5B114256E3062EF616C6AE54C0ECA7D17F3EEE76A8D655CE2986EC3E92E37C21912C13176BF222276B1DC31C493xEz4L" TargetMode = "External"/>
	<Relationship Id="rId30" Type="http://schemas.openxmlformats.org/officeDocument/2006/relationships/hyperlink" Target="consultantplus://offline/ref=9B1D07D8DAD347DD5D35F5B114256E3065E96F696FE94C0ECA7D17F3EEE76A8D655CE2986EC2E72D3DC21912C13176BF222276B1DC31C493xEz4L" TargetMode = "External"/>
	<Relationship Id="rId31" Type="http://schemas.openxmlformats.org/officeDocument/2006/relationships/hyperlink" Target="consultantplus://offline/ref=9B1D07D8DAD347DD5D35F5B114256E3062EE6A6E6BEA4C0ECA7D17F3EEE76A8D775CBA946FC4FE2B36D74F4387x6z6L" TargetMode = "External"/>
	<Relationship Id="rId32" Type="http://schemas.openxmlformats.org/officeDocument/2006/relationships/hyperlink" Target="consultantplus://offline/ref=9B1D07D8DAD347DD5D35F5B114256E3062EF616C6AE54C0ECA7D17F3EEE76A8D655CE2986EC3E92B37C21912C13176BF222276B1DC31C493xEz4L" TargetMode = "External"/>
	<Relationship Id="rId33" Type="http://schemas.openxmlformats.org/officeDocument/2006/relationships/hyperlink" Target="consultantplus://offline/ref=9B1D07D8DAD347DD5D35F5B114256E3062EF616C6AE54C0ECA7D17F3EEE76A8D655CE2986EC3E92B37C21912C13176BF222276B1DC31C493xEz4L" TargetMode = "External"/>
	<Relationship Id="rId34" Type="http://schemas.openxmlformats.org/officeDocument/2006/relationships/hyperlink" Target="consultantplus://offline/ref=9B1D07D8DAD347DD5D35F5B114256E3065E96F696FE94C0ECA7D17F3EEE76A8D655CE2986EC2E72234C21912C13176BF222276B1DC31C493xEz4L" TargetMode = "External"/>
	<Relationship Id="rId35" Type="http://schemas.openxmlformats.org/officeDocument/2006/relationships/hyperlink" Target="consultantplus://offline/ref=9B1D07D8DAD347DD5D35F5B114256E3062EF616C6AE54C0ECA7D17F3EEE76A8D655CE2986EC3E92B37C21912C13176BF222276B1DC31C493xEz4L" TargetMode = "External"/>
	<Relationship Id="rId36" Type="http://schemas.openxmlformats.org/officeDocument/2006/relationships/hyperlink" Target="consultantplus://offline/ref=9B1D07D8DAD347DD5D35F5B114256E3062EF616C6AE54C0ECA7D17F3EEE76A8D655CE2986EC3E92B37C21912C13176BF222276B1DC31C493xEz4L" TargetMode = "External"/>
	<Relationship Id="rId37" Type="http://schemas.openxmlformats.org/officeDocument/2006/relationships/hyperlink" Target="consultantplus://offline/ref=9B1D07D8DAD347DD5D35F5B114256E3062EF6B6E6BEE4C0ECA7D17F3EEE76A8D655CE29A67C2EB7E658D184E846265BF262275B3C0x3z1L" TargetMode = "External"/>
	<Relationship Id="rId38" Type="http://schemas.openxmlformats.org/officeDocument/2006/relationships/hyperlink" Target="consultantplus://offline/ref=9B1D07D8DAD347DD5D35F5B114256E3062EE6A6E6BEA4C0ECA7D17F3EEE76A8D775CBA946FC4FE2B36D74F4387x6z6L" TargetMode = "External"/>
	<Relationship Id="rId39" Type="http://schemas.openxmlformats.org/officeDocument/2006/relationships/hyperlink" Target="consultantplus://offline/ref=9B1D07D8DAD347DD5D35F5B114256E3062EF616C6AE54C0ECA7D17F3EEE76A8D655CE2986EC0E02C36C21912C13176BF222276B1DC31C493xEz4L" TargetMode = "External"/>
	<Relationship Id="rId40" Type="http://schemas.openxmlformats.org/officeDocument/2006/relationships/hyperlink" Target="consultantplus://offline/ref=9B1D07D8DAD347DD5D35F5B114256E3062EE686260E44C0ECA7D17F3EEE76A8D775CBA946FC4FE2B36D74F4387x6z6L" TargetMode = "External"/>
	<Relationship Id="rId41" Type="http://schemas.openxmlformats.org/officeDocument/2006/relationships/hyperlink" Target="consultantplus://offline/ref=9B1D07D8DAD347DD5D35F5B114256E3065E4616A69EE4C0ECA7D17F3EEE76A8D655CE2986EC2E92A32C21912C13176BF222276B1DC31C493xEz4L" TargetMode = "External"/>
	<Relationship Id="rId42" Type="http://schemas.openxmlformats.org/officeDocument/2006/relationships/hyperlink" Target="consultantplus://offline/ref=9B1D07D8DAD347DD5D35F5B114256E3062EF616C6AE54C0ECA7D17F3EEE76A8D655CE2986EC0E02C3DC21912C13176BF222276B1DC31C493xEz4L" TargetMode = "External"/>
	<Relationship Id="rId43" Type="http://schemas.openxmlformats.org/officeDocument/2006/relationships/hyperlink" Target="consultantplus://offline/ref=9B1D07D8DAD347DD5D35F5B114256E3062EF616C6AE54C0ECA7D17F3EEE76A8D655CE2986EC0E02C3DC21912C13176BF222276B1DC31C493xEz4L" TargetMode = "External"/>
	<Relationship Id="rId44" Type="http://schemas.openxmlformats.org/officeDocument/2006/relationships/hyperlink" Target="consultantplus://offline/ref=9B1D07D8DAD347DD5D35F5B114256E3062EE6A6E6BEA4C0ECA7D17F3EEE76A8D655CE2986EC2E82A37C21912C13176BF222276B1DC31C493xEz4L" TargetMode = "External"/>
	<Relationship Id="rId45" Type="http://schemas.openxmlformats.org/officeDocument/2006/relationships/hyperlink" Target="consultantplus://offline/ref=9B1D07D8DAD347DD5D35F5B114256E3062EF616C6AE54C0ECA7D17F3EEE76A8D655CE2986EC0E02D34C21912C13176BF222276B1DC31C493xEz4L" TargetMode = "External"/>
	<Relationship Id="rId46" Type="http://schemas.openxmlformats.org/officeDocument/2006/relationships/hyperlink" Target="consultantplus://offline/ref=9B1D07D8DAD347DD5D35F5B114256E3067EE6C6361EA4C0ECA7D17F3EEE76A8D655CE2986EC2E02B34C21912C13176BF222276B1DC31C493xEz4L" TargetMode = "External"/>
	<Relationship Id="rId47" Type="http://schemas.openxmlformats.org/officeDocument/2006/relationships/hyperlink" Target="consultantplus://offline/ref=9B1D07D8DAD347DD5D35F5B114256E3067EE6C6361EA4C0ECA7D17F3EEE76A8D655CE2986EC3E7233CC21912C13176BF222276B1DC31C493xEz4L" TargetMode = "External"/>
	<Relationship Id="rId48" Type="http://schemas.openxmlformats.org/officeDocument/2006/relationships/hyperlink" Target="consultantplus://offline/ref=9B1D07D8DAD347DD5D35F5B114256E3067EE6C6361EA4C0ECA7D17F3EEE76A8D655CE2986EC0E62A36C21912C13176BF222276B1DC31C493xEz4L" TargetMode = "External"/>
	<Relationship Id="rId49" Type="http://schemas.openxmlformats.org/officeDocument/2006/relationships/hyperlink" Target="consultantplus://offline/ref=9B1D07D8DAD347DD5D35F5B114256E3067EE6C6361EA4C0ECA7D17F3EEE76A8D655CE2986EC6E7283CC21912C13176BF222276B1DC31C493xEz4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21.04.2014 N 358
(ред. от 01.09.2022)
"Об утверждении федерального государственного образовательного стандарта среднего профессионального образования по специальности 22.02.04 Металловедение и термическая обработка металлов"
(Зарегистрировано в Минюсте России 28.05.2014 N 32475)</dc:title>
  <dcterms:created xsi:type="dcterms:W3CDTF">2022-12-16T11:51:49Z</dcterms:created>
</cp:coreProperties>
</file>