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13.03.2018 N 183</w:t>
              <w:br/>
              <w:t xml:space="preserve">"Об утверждении федерального государственного образовательного стандарта среднего профессионального образования по специальности 44.02.05 Коррекционная педагогика в начальном образовании"</w:t>
              <w:br/>
              <w:t xml:space="preserve">(Зарегистрировано в Минюсте России 29.03.2018 N 50568)</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16.12.2022</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0"/>
        <w:outlineLvl w:val="0"/>
      </w:pPr>
      <w:r>
        <w:rPr>
          <w:sz w:val="20"/>
        </w:rPr>
        <w:t xml:space="preserve">Зарегистрировано в Минюсте России 29 марта 2018 г. N 50568</w:t>
      </w:r>
    </w:p>
    <w:p>
      <w:pPr>
        <w:pStyle w:val="0"/>
        <w:jc w:val="both"/>
        <w:pBdr>
          <w:bottom w:val="single" w:sz="6" w:space="0" w:color="auto"/>
        </w:pBdr>
        <w:spacing w:before="100" w:after="100"/>
        <w:rPr>
          <w:sz w:val="2"/>
          <w:szCs w:val="2"/>
        </w:rPr>
      </w:pPr>
    </w:p>
    <w:p>
      <w:pPr>
        <w:pStyle w:val="0"/>
        <w:ind w:firstLine="540"/>
        <w:jc w:val="both"/>
      </w:pPr>
      <w:r>
        <w:rPr>
          <w:sz w:val="20"/>
        </w:rPr>
      </w:r>
    </w:p>
    <w:p>
      <w:pPr>
        <w:pStyle w:val="2"/>
        <w:jc w:val="center"/>
      </w:pPr>
      <w:r>
        <w:rPr>
          <w:sz w:val="20"/>
        </w:rPr>
        <w:t xml:space="preserve">МИНИСТЕРСТВО ОБРАЗОВАНИЯ И НАУКИ РОССИЙСКОЙ ФЕДЕРАЦИИ</w:t>
      </w:r>
    </w:p>
    <w:p>
      <w:pPr>
        <w:pStyle w:val="2"/>
        <w:ind w:firstLine="540"/>
        <w:jc w:val="both"/>
      </w:pPr>
      <w:r>
        <w:rPr>
          <w:sz w:val="20"/>
        </w:rPr>
      </w:r>
    </w:p>
    <w:p>
      <w:pPr>
        <w:pStyle w:val="2"/>
        <w:jc w:val="center"/>
      </w:pPr>
      <w:r>
        <w:rPr>
          <w:sz w:val="20"/>
        </w:rPr>
        <w:t xml:space="preserve">ПРИКАЗ</w:t>
      </w:r>
    </w:p>
    <w:p>
      <w:pPr>
        <w:pStyle w:val="2"/>
        <w:jc w:val="center"/>
      </w:pPr>
      <w:r>
        <w:rPr>
          <w:sz w:val="20"/>
        </w:rPr>
        <w:t xml:space="preserve">от 13 марта 2018 г. N 183</w:t>
      </w:r>
    </w:p>
    <w:p>
      <w:pPr>
        <w:pStyle w:val="2"/>
        <w:ind w:firstLine="540"/>
        <w:jc w:val="both"/>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44.02.05 КОРРЕКЦИОННАЯ ПЕДАГОГИКА В НАЧАЛЬНОМ ОБРАЗОВАНИИ</w:t>
      </w:r>
    </w:p>
    <w:p>
      <w:pPr>
        <w:pStyle w:val="0"/>
        <w:ind w:firstLine="540"/>
        <w:jc w:val="both"/>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w:t>
      </w:r>
      <w:hyperlink w:history="0" r:id="rId7"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2018, N 3, ст. 562), приказываю:</w:t>
      </w:r>
    </w:p>
    <w:p>
      <w:pPr>
        <w:pStyle w:val="0"/>
        <w:spacing w:before="200" w:line-rule="auto"/>
        <w:ind w:firstLine="540"/>
        <w:jc w:val="both"/>
      </w:pPr>
      <w:r>
        <w:rPr>
          <w:sz w:val="20"/>
        </w:rPr>
        <w:t xml:space="preserve">1. Утвердить прилагаемый федеральный государственный образовательный </w:t>
      </w:r>
      <w:hyperlink w:history="0" w:anchor="P34"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специальности 44.02.05 Коррекционная педагогика в начальном образовании (далее - стандарт).</w:t>
      </w:r>
    </w:p>
    <w:p>
      <w:pPr>
        <w:pStyle w:val="0"/>
        <w:spacing w:before="200" w:line-rule="auto"/>
        <w:ind w:firstLine="540"/>
        <w:jc w:val="both"/>
      </w:pPr>
      <w:r>
        <w:rPr>
          <w:sz w:val="20"/>
        </w:rPr>
        <w:t xml:space="preserve">2. Установить, что:</w:t>
      </w:r>
    </w:p>
    <w:p>
      <w:pPr>
        <w:pStyle w:val="0"/>
        <w:spacing w:before="200" w:line-rule="auto"/>
        <w:ind w:firstLine="540"/>
        <w:jc w:val="both"/>
      </w:pPr>
      <w:r>
        <w:rPr>
          <w:sz w:val="20"/>
        </w:rPr>
        <w:t xml:space="preserve">образовательная организация вправе осуществлять в соответствии со </w:t>
      </w:r>
      <w:hyperlink w:history="0" w:anchor="P34" w:tooltip="ФЕДЕРАЛЬНЫЙ ГОСУДАРСТВЕННЫЙ ОБРАЗОВАТЕЛЬНЫЙ СТАНДАРТ">
        <w:r>
          <w:rPr>
            <w:sz w:val="20"/>
            <w:color w:val="0000ff"/>
          </w:rPr>
          <w:t xml:space="preserve">стандартом</w:t>
        </w:r>
      </w:hyperlink>
      <w:r>
        <w:rPr>
          <w:sz w:val="20"/>
        </w:rPr>
        <w:t xml:space="preserve"> обучение лиц, зачисленных до вступления в силу настоящего приказа, с их согласия;</w:t>
      </w:r>
    </w:p>
    <w:p>
      <w:pPr>
        <w:pStyle w:val="0"/>
        <w:spacing w:before="200" w:line-rule="auto"/>
        <w:ind w:firstLine="540"/>
        <w:jc w:val="both"/>
      </w:pPr>
      <w:r>
        <w:rPr>
          <w:sz w:val="20"/>
        </w:rPr>
        <w:t xml:space="preserve">прием на обучение в соответствии с федеральным государственным образовательным </w:t>
      </w:r>
      <w:hyperlink w:history="0" r:id="rId8" w:tooltip="Приказ Минобрнауки России от 27.10.2014 N 1393 (ред. от 25.03.2015) &quot;Об утверждении федерального государственного образовательного стандарта среднего профессионального образования по специальности 44.02.05 Коррекционная педагогика в начальном образовании&quot; (Зарегистрировано в Минюсте России 28.11.2014 N 34993) {КонсультантПлюс}">
        <w:r>
          <w:rPr>
            <w:sz w:val="20"/>
            <w:color w:val="0000ff"/>
          </w:rPr>
          <w:t xml:space="preserve">стандартом</w:t>
        </w:r>
      </w:hyperlink>
      <w:r>
        <w:rPr>
          <w:sz w:val="20"/>
        </w:rPr>
        <w:t xml:space="preserve"> среднего профессионального образования по специальности 44.02.05 Коррекционная педагогика в начальном образовании, утвержденным приказом Министерства образования и науки Российской Федерации от 27 октября 2014 г. N 1393 (зарегистрирован Министерством юстиции Российской Федерации 28 ноября 2014 г., регистрационный N 34993), с изменениями, внесенными приказом Министерства образования и науки Российской Федерации от 25 марта 2015 г. N 272 (зарегистрирован Министерством юстиции Российской Федерации 23 апреля 2015 г., регистрационный N 37021), прекращается 1 сентября 2018 года.</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О.Ю.ВАСИЛЬЕВА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ind w:firstLine="54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13 марта 2018 г. N 183</w:t>
      </w:r>
    </w:p>
    <w:p>
      <w:pPr>
        <w:pStyle w:val="0"/>
        <w:ind w:firstLine="540"/>
        <w:jc w:val="both"/>
      </w:pPr>
      <w:r>
        <w:rPr>
          <w:sz w:val="20"/>
        </w:rPr>
      </w:r>
    </w:p>
    <w:bookmarkStart w:id="34" w:name="P34"/>
    <w:bookmarkEnd w:id="34"/>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44.02.05 КОРРЕКЦИОННАЯ ПЕДАГОГИКА В НАЧАЛЬНОМ ОБРАЗОВАНИИ</w:t>
      </w:r>
    </w:p>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44.02.05 Коррекционная педагогика в начальном образовании (далее - специальность).</w:t>
      </w:r>
    </w:p>
    <w:p>
      <w:pPr>
        <w:pStyle w:val="0"/>
        <w:spacing w:before="200" w:line-rule="auto"/>
        <w:ind w:firstLine="540"/>
        <w:jc w:val="both"/>
      </w:pPr>
      <w:r>
        <w:rPr>
          <w:sz w:val="20"/>
        </w:rPr>
        <w:t xml:space="preserve">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Обучение по программе подготовки специалистов среднего звена (далее - образовательная программа) в образовательной организации осуществляется в очной, очно-заочной и заочной формах обучения.</w:t>
      </w:r>
    </w:p>
    <w:p>
      <w:pPr>
        <w:pStyle w:val="0"/>
        <w:spacing w:before="200" w:line-rule="auto"/>
        <w:ind w:firstLine="540"/>
        <w:jc w:val="both"/>
      </w:pPr>
      <w:r>
        <w:rPr>
          <w:sz w:val="20"/>
        </w:rPr>
        <w:t xml:space="preserve">1.4. Содержание СПО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 и с учетом соответствующих примерных основных образовательных программ (далее - ПООП).</w:t>
      </w:r>
    </w:p>
    <w:p>
      <w:pPr>
        <w:pStyle w:val="0"/>
        <w:spacing w:before="200" w:line-rule="auto"/>
        <w:ind w:firstLine="540"/>
        <w:jc w:val="both"/>
      </w:pPr>
      <w:r>
        <w:rPr>
          <w:sz w:val="20"/>
        </w:rPr>
        <w:t xml:space="preserve">1.5. При разработке образовательной программы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w:t>
      </w:r>
      <w:hyperlink w:history="0" w:anchor="P242" w:tooltip="ПЕРЕЧЕНЬ">
        <w:r>
          <w:rPr>
            <w:sz w:val="20"/>
            <w:color w:val="0000ff"/>
          </w:rPr>
          <w:t xml:space="preserve">приложение N 1</w:t>
        </w:r>
      </w:hyperlink>
      <w:r>
        <w:rPr>
          <w:sz w:val="20"/>
        </w:rPr>
        <w:t xml:space="preserve"> к настоящему ФГОС СПО).</w:t>
      </w:r>
    </w:p>
    <w:bookmarkStart w:id="45" w:name="P45"/>
    <w:bookmarkEnd w:id="45"/>
    <w:p>
      <w:pPr>
        <w:pStyle w:val="0"/>
        <w:spacing w:before="200" w:line-rule="auto"/>
        <w:ind w:firstLine="540"/>
        <w:jc w:val="both"/>
      </w:pPr>
      <w:r>
        <w:rPr>
          <w:sz w:val="20"/>
        </w:rPr>
        <w:t xml:space="preserve">1.6.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w:history="0" r:id="rId9"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01</w:t>
        </w:r>
      </w:hyperlink>
      <w:r>
        <w:rPr>
          <w:sz w:val="20"/>
        </w:rPr>
        <w:t xml:space="preserve"> Образование и наука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0"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Таблица</w:t>
        </w:r>
      </w:hyperlink>
      <w:r>
        <w:rPr>
          <w:sz w:val="20"/>
        </w:rP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изменениями, внесенными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pPr>
        <w:pStyle w:val="0"/>
        <w:ind w:firstLine="540"/>
        <w:jc w:val="both"/>
      </w:pPr>
      <w:r>
        <w:rPr>
          <w:sz w:val="20"/>
        </w:rPr>
      </w:r>
    </w:p>
    <w:p>
      <w:pPr>
        <w:pStyle w:val="0"/>
        <w:ind w:firstLine="540"/>
        <w:jc w:val="both"/>
      </w:pPr>
      <w:r>
        <w:rPr>
          <w:sz w:val="20"/>
        </w:rPr>
        <w:t xml:space="preserve">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1.8. Реализация образовательной программы осуществляется образовательной организацией как самостоятельно, так и посредством сетевой формы.</w:t>
      </w:r>
    </w:p>
    <w:p>
      <w:pPr>
        <w:pStyle w:val="0"/>
        <w:spacing w:before="200" w:line-rule="auto"/>
        <w:ind w:firstLine="540"/>
        <w:jc w:val="both"/>
      </w:pPr>
      <w:r>
        <w:rPr>
          <w:sz w:val="20"/>
        </w:rPr>
        <w:t xml:space="preserve">1.9.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1" w:tooltip="Федеральный закон от 29.12.2012 N 273-ФЗ (ред. от 05.12.2022) &quot;Об образовании в Российской Федерации&quot; {КонсультантПлюс}">
        <w:r>
          <w:rPr>
            <w:sz w:val="20"/>
            <w:color w:val="0000ff"/>
          </w:rPr>
          <w:t xml:space="preserve">Статья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N 50, ст. 7563; 2018, N 1, ст. 57; N 9, ст. 1282; официальный интернет-портал правовой информации </w:t>
      </w:r>
      <w:r>
        <w:rPr>
          <w:sz w:val="20"/>
        </w:rPr>
        <w:t xml:space="preserve">http://www.pravo.gov.ru</w:t>
      </w:r>
      <w:r>
        <w:rPr>
          <w:sz w:val="20"/>
        </w:rPr>
        <w:t xml:space="preserve">, 7 марта 2018 г.).</w:t>
      </w:r>
    </w:p>
    <w:p>
      <w:pPr>
        <w:pStyle w:val="0"/>
        <w:ind w:firstLine="540"/>
        <w:jc w:val="both"/>
      </w:pPr>
      <w:r>
        <w:rPr>
          <w:sz w:val="20"/>
        </w:rPr>
      </w:r>
    </w:p>
    <w:p>
      <w:pPr>
        <w:pStyle w:val="0"/>
        <w:ind w:firstLine="540"/>
        <w:jc w:val="both"/>
      </w:pPr>
      <w:r>
        <w:rPr>
          <w:sz w:val="20"/>
        </w:rPr>
        <w:t xml:space="preserve">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основного общего образования - 3 года 10 месяцев;</w:t>
      </w:r>
    </w:p>
    <w:p>
      <w:pPr>
        <w:pStyle w:val="0"/>
        <w:spacing w:before="200" w:line-rule="auto"/>
        <w:ind w:firstLine="540"/>
        <w:jc w:val="both"/>
      </w:pPr>
      <w:r>
        <w:rPr>
          <w:sz w:val="20"/>
        </w:rPr>
        <w:t xml:space="preserve">на базе среднего общего образования - 2 года 10 месяцев.</w:t>
      </w:r>
    </w:p>
    <w:p>
      <w:pPr>
        <w:pStyle w:val="0"/>
        <w:spacing w:before="200" w:line-rule="auto"/>
        <w:ind w:firstLine="540"/>
        <w:jc w:val="both"/>
      </w:pPr>
      <w:r>
        <w:rPr>
          <w:sz w:val="20"/>
        </w:rPr>
        <w:t xml:space="preserve">Срок получения образования по образовательной программе, предусматривающей получение в соответствии с </w:t>
      </w:r>
      <w:hyperlink w:history="0" w:anchor="P66" w:tooltip="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w:r>
          <w:rPr>
            <w:sz w:val="20"/>
            <w:color w:val="0000ff"/>
          </w:rPr>
          <w:t xml:space="preserve">пунктом 1.12</w:t>
        </w:r>
      </w:hyperlink>
      <w:r>
        <w:rPr>
          <w:sz w:val="20"/>
        </w:rPr>
        <w:t xml:space="preserve"> настоящего ФГОС СПО квалификации специалиста среднего звена "учитель начальных классов и начальных классов компенсирующего и коррекционно-развивающего образования с дополнительной подготовкой (с указанием программы дополнительной подготовки)", увеличивается на 1 год.</w:t>
      </w:r>
    </w:p>
    <w:p>
      <w:pPr>
        <w:pStyle w:val="0"/>
        <w:spacing w:before="200" w:line-rule="auto"/>
        <w:ind w:firstLine="540"/>
        <w:jc w:val="both"/>
      </w:pPr>
      <w:r>
        <w:rPr>
          <w:sz w:val="20"/>
        </w:rPr>
        <w:t xml:space="preserve">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pPr>
        <w:pStyle w:val="0"/>
        <w:spacing w:before="200" w:line-rule="auto"/>
        <w:ind w:firstLine="540"/>
        <w:jc w:val="both"/>
      </w:pPr>
      <w:r>
        <w:rPr>
          <w:sz w:val="20"/>
        </w:rPr>
        <w:t xml:space="preserve">не более чем на 1,5 года при получении образования на базе основного общего образования;</w:t>
      </w:r>
    </w:p>
    <w:p>
      <w:pPr>
        <w:pStyle w:val="0"/>
        <w:spacing w:before="200" w:line-rule="auto"/>
        <w:ind w:firstLine="540"/>
        <w:jc w:val="both"/>
      </w:pPr>
      <w:r>
        <w:rPr>
          <w:sz w:val="20"/>
        </w:rPr>
        <w:t xml:space="preserve">не более чем на 1 год при получении образования на базе среднего общего образования.</w:t>
      </w:r>
    </w:p>
    <w:p>
      <w:pPr>
        <w:pStyle w:val="0"/>
        <w:spacing w:before="200" w:line-rule="auto"/>
        <w:ind w:firstLine="540"/>
        <w:jc w:val="both"/>
      </w:pPr>
      <w:r>
        <w:rPr>
          <w:sz w:val="20"/>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в том числе при ускоренном обучении, определяются образовательной организацией самостоятельно в пределах сроков, установленных настоящим пунктом.</w:t>
      </w:r>
    </w:p>
    <w:p>
      <w:pPr>
        <w:pStyle w:val="0"/>
        <w:spacing w:before="200" w:line-rule="auto"/>
        <w:ind w:firstLine="540"/>
        <w:jc w:val="both"/>
      </w:pPr>
      <w:r>
        <w:rPr>
          <w:sz w:val="20"/>
        </w:rPr>
        <w:t xml:space="preserve">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bookmarkStart w:id="66" w:name="P66"/>
    <w:bookmarkEnd w:id="66"/>
    <w:p>
      <w:pPr>
        <w:pStyle w:val="0"/>
        <w:spacing w:before="200" w:line-rule="auto"/>
        <w:ind w:firstLine="540"/>
        <w:jc w:val="both"/>
      </w:pPr>
      <w:r>
        <w:rPr>
          <w:sz w:val="20"/>
        </w:rPr>
        <w:t xml:space="preserve">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w:t>
      </w:r>
      <w:hyperlink w:history="0" r:id="rId12"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Перечне</w:t>
        </w:r>
      </w:hyperlink>
      <w:r>
        <w:rPr>
          <w:sz w:val="20"/>
        </w:rP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pPr>
        <w:pStyle w:val="0"/>
        <w:spacing w:before="200" w:line-rule="auto"/>
        <w:ind w:firstLine="540"/>
        <w:jc w:val="both"/>
      </w:pPr>
      <w:r>
        <w:rPr>
          <w:sz w:val="20"/>
        </w:rPr>
        <w:t xml:space="preserve">учитель начальных классов и начальных классов компенсирующего и коррекционно-развивающего образования;</w:t>
      </w:r>
    </w:p>
    <w:p>
      <w:pPr>
        <w:pStyle w:val="0"/>
        <w:spacing w:before="200" w:line-rule="auto"/>
        <w:ind w:firstLine="540"/>
        <w:jc w:val="both"/>
      </w:pPr>
      <w:r>
        <w:rPr>
          <w:sz w:val="20"/>
        </w:rPr>
        <w:t xml:space="preserve">учитель начальных классов и начальных классов компенсирующего и коррекционно-развивающего образования с дополнительной подготовкой (с указанием программы дополнительной подготовки).</w:t>
      </w:r>
    </w:p>
    <w:p>
      <w:pPr>
        <w:pStyle w:val="0"/>
        <w:ind w:firstLine="54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ind w:firstLine="540"/>
        <w:jc w:val="both"/>
      </w:pPr>
      <w:r>
        <w:rPr>
          <w:sz w:val="20"/>
        </w:rPr>
      </w:r>
    </w:p>
    <w:p>
      <w:pPr>
        <w:pStyle w:val="0"/>
        <w:ind w:firstLine="540"/>
        <w:jc w:val="both"/>
      </w:pPr>
      <w:r>
        <w:rPr>
          <w:sz w:val="20"/>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30" w:tooltip="III. ТРЕБОВАНИЯ К РЕЗУЛЬТАТАМ ОСВОЕНИЯ">
        <w:r>
          <w:rPr>
            <w:sz w:val="20"/>
            <w:color w:val="0000ff"/>
          </w:rPr>
          <w:t xml:space="preserve">главой III</w:t>
        </w:r>
      </w:hyperlink>
      <w:r>
        <w:rPr>
          <w:sz w:val="20"/>
        </w:rPr>
        <w:t xml:space="preserve"> настоящего ФГОС СПО, и должна составлять не более 70 процентов от общего объема времени, отведенного на ее освоение.</w:t>
      </w:r>
    </w:p>
    <w:p>
      <w:pPr>
        <w:pStyle w:val="0"/>
        <w:spacing w:before="200" w:line-rule="auto"/>
        <w:ind w:firstLine="540"/>
        <w:jc w:val="both"/>
      </w:pPr>
      <w:r>
        <w:rPr>
          <w:sz w:val="20"/>
        </w:rP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выбранной квалификации, указанной в </w:t>
      </w:r>
      <w:hyperlink w:history="0" w:anchor="P66" w:tooltip="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w:r>
          <w:rPr>
            <w:sz w:val="20"/>
            <w:color w:val="0000ff"/>
          </w:rPr>
          <w:t xml:space="preserve">пункте 1.12</w:t>
        </w:r>
      </w:hyperlink>
      <w:r>
        <w:rPr>
          <w:sz w:val="20"/>
        </w:rP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pPr>
        <w:pStyle w:val="0"/>
        <w:spacing w:before="200" w:line-rule="auto"/>
        <w:ind w:firstLine="540"/>
        <w:jc w:val="both"/>
      </w:pPr>
      <w:r>
        <w:rPr>
          <w:sz w:val="20"/>
        </w:rP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pPr>
        <w:pStyle w:val="0"/>
        <w:spacing w:before="200" w:line-rule="auto"/>
        <w:ind w:firstLine="540"/>
        <w:jc w:val="both"/>
      </w:pPr>
      <w:r>
        <w:rPr>
          <w:sz w:val="20"/>
        </w:rPr>
        <w:t xml:space="preserve">2.2. Образовательная программа имеет следующую структуру:</w:t>
      </w:r>
    </w:p>
    <w:p>
      <w:pPr>
        <w:pStyle w:val="0"/>
        <w:spacing w:before="200" w:line-rule="auto"/>
        <w:ind w:firstLine="540"/>
        <w:jc w:val="both"/>
      </w:pPr>
      <w:r>
        <w:rPr>
          <w:sz w:val="20"/>
        </w:rPr>
        <w:t xml:space="preserve">общий гуманитарный и социально-экономический цикл;</w:t>
      </w:r>
    </w:p>
    <w:p>
      <w:pPr>
        <w:pStyle w:val="0"/>
        <w:spacing w:before="200" w:line-rule="auto"/>
        <w:ind w:firstLine="540"/>
        <w:jc w:val="both"/>
      </w:pPr>
      <w:r>
        <w:rPr>
          <w:sz w:val="20"/>
        </w:rPr>
        <w:t xml:space="preserve">математический и общий естественнонаучный цикл;</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государственная итоговая аттестация, которая завершается присвоением квалификации специалиста среднего звена, указанной в </w:t>
      </w:r>
      <w:hyperlink w:history="0" w:anchor="P66" w:tooltip="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w:r>
          <w:rPr>
            <w:sz w:val="20"/>
            <w:color w:val="0000ff"/>
          </w:rPr>
          <w:t xml:space="preserve">пункте 1.12</w:t>
        </w:r>
      </w:hyperlink>
      <w:r>
        <w:rPr>
          <w:sz w:val="20"/>
        </w:rPr>
        <w:t xml:space="preserve"> настоящего ФГОС СПО.</w:t>
      </w:r>
    </w:p>
    <w:p>
      <w:pPr>
        <w:pStyle w:val="0"/>
        <w:ind w:firstLine="540"/>
        <w:jc w:val="both"/>
      </w:pPr>
      <w:r>
        <w:rPr>
          <w:sz w:val="20"/>
        </w:rPr>
      </w:r>
    </w:p>
    <w:p>
      <w:pPr>
        <w:pStyle w:val="0"/>
        <w:outlineLvl w:val="2"/>
        <w:jc w:val="right"/>
      </w:pPr>
      <w:r>
        <w:rPr>
          <w:sz w:val="20"/>
        </w:rPr>
        <w:t xml:space="preserve">Таблица N 1</w:t>
      </w:r>
    </w:p>
    <w:p>
      <w:pPr>
        <w:pStyle w:val="0"/>
        <w:ind w:firstLine="540"/>
        <w:jc w:val="both"/>
      </w:pPr>
      <w:r>
        <w:rPr>
          <w:sz w:val="20"/>
        </w:rPr>
      </w:r>
    </w:p>
    <w:bookmarkStart w:id="85" w:name="P85"/>
    <w:bookmarkEnd w:id="85"/>
    <w:p>
      <w:pPr>
        <w:pStyle w:val="2"/>
        <w:jc w:val="center"/>
      </w:pPr>
      <w:r>
        <w:rPr>
          <w:sz w:val="20"/>
        </w:rPr>
        <w:t xml:space="preserve">Структура и объем образовательной программы</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422"/>
        <w:gridCol w:w="2268"/>
        <w:gridCol w:w="2381"/>
      </w:tblGrid>
      <w:tr>
        <w:tc>
          <w:tcPr>
            <w:tcW w:w="4422" w:type="dxa"/>
            <w:vMerge w:val="restart"/>
          </w:tcPr>
          <w:p>
            <w:pPr>
              <w:pStyle w:val="0"/>
              <w:jc w:val="center"/>
            </w:pPr>
            <w:r>
              <w:rPr>
                <w:sz w:val="20"/>
              </w:rPr>
              <w:t xml:space="preserve">Структура образовательной программы</w:t>
            </w:r>
          </w:p>
        </w:tc>
        <w:tc>
          <w:tcPr>
            <w:gridSpan w:val="2"/>
            <w:tcW w:w="4649" w:type="dxa"/>
          </w:tcPr>
          <w:p>
            <w:pPr>
              <w:pStyle w:val="0"/>
              <w:jc w:val="center"/>
            </w:pPr>
            <w:r>
              <w:rPr>
                <w:sz w:val="20"/>
              </w:rPr>
              <w:t xml:space="preserve">Объем образовательной программы в академических часах</w:t>
            </w:r>
          </w:p>
        </w:tc>
      </w:tr>
      <w:tr>
        <w:tc>
          <w:tcPr>
            <w:vMerge w:val="continue"/>
          </w:tcPr>
          <w:p/>
        </w:tc>
        <w:tc>
          <w:tcPr>
            <w:tcW w:w="2268" w:type="dxa"/>
          </w:tcPr>
          <w:p>
            <w:pPr>
              <w:pStyle w:val="0"/>
              <w:jc w:val="center"/>
            </w:pPr>
            <w:r>
              <w:rPr>
                <w:sz w:val="20"/>
              </w:rPr>
              <w:t xml:space="preserve">при получении квалификации специалиста среднего звена "учитель начальных классов и начальных классов компенсирующего и коррекционно-развивающего образования"</w:t>
            </w:r>
          </w:p>
        </w:tc>
        <w:tc>
          <w:tcPr>
            <w:tcW w:w="2381" w:type="dxa"/>
          </w:tcPr>
          <w:p>
            <w:pPr>
              <w:pStyle w:val="0"/>
              <w:jc w:val="center"/>
            </w:pPr>
            <w:r>
              <w:rPr>
                <w:sz w:val="20"/>
              </w:rPr>
              <w:t xml:space="preserve">при получении квалификации специалиста среднего звена "учитель начальных классов и начальных классов компенсирующего и коррекционно-развивающего образования с дополнительной подготовкой (с указанием программы дополнительной подготовки)"</w:t>
            </w:r>
          </w:p>
        </w:tc>
      </w:tr>
      <w:tr>
        <w:tc>
          <w:tcPr>
            <w:tcW w:w="4422" w:type="dxa"/>
          </w:tcPr>
          <w:p>
            <w:pPr>
              <w:pStyle w:val="0"/>
            </w:pPr>
            <w:r>
              <w:rPr>
                <w:sz w:val="20"/>
              </w:rPr>
              <w:t xml:space="preserve">Общий гуманитарный и социально-экономический цикл</w:t>
            </w:r>
          </w:p>
        </w:tc>
        <w:tc>
          <w:tcPr>
            <w:tcW w:w="2268" w:type="dxa"/>
          </w:tcPr>
          <w:p>
            <w:pPr>
              <w:pStyle w:val="0"/>
              <w:jc w:val="center"/>
            </w:pPr>
            <w:r>
              <w:rPr>
                <w:sz w:val="20"/>
              </w:rPr>
              <w:t xml:space="preserve">не менее 468</w:t>
            </w:r>
          </w:p>
        </w:tc>
        <w:tc>
          <w:tcPr>
            <w:tcW w:w="2381" w:type="dxa"/>
          </w:tcPr>
          <w:p>
            <w:pPr>
              <w:pStyle w:val="0"/>
              <w:jc w:val="center"/>
            </w:pPr>
            <w:r>
              <w:rPr>
                <w:sz w:val="20"/>
              </w:rPr>
              <w:t xml:space="preserve">не менее 504</w:t>
            </w:r>
          </w:p>
        </w:tc>
      </w:tr>
      <w:tr>
        <w:tc>
          <w:tcPr>
            <w:tcW w:w="4422" w:type="dxa"/>
          </w:tcPr>
          <w:p>
            <w:pPr>
              <w:pStyle w:val="0"/>
            </w:pPr>
            <w:r>
              <w:rPr>
                <w:sz w:val="20"/>
              </w:rPr>
              <w:t xml:space="preserve">Математический и общий естественнонаучный цикл</w:t>
            </w:r>
          </w:p>
        </w:tc>
        <w:tc>
          <w:tcPr>
            <w:tcW w:w="2268" w:type="dxa"/>
          </w:tcPr>
          <w:p>
            <w:pPr>
              <w:pStyle w:val="0"/>
              <w:jc w:val="center"/>
            </w:pPr>
            <w:r>
              <w:rPr>
                <w:sz w:val="20"/>
              </w:rPr>
              <w:t xml:space="preserve">не менее 144</w:t>
            </w:r>
          </w:p>
        </w:tc>
        <w:tc>
          <w:tcPr>
            <w:tcW w:w="2381" w:type="dxa"/>
          </w:tcPr>
          <w:p>
            <w:pPr>
              <w:pStyle w:val="0"/>
              <w:jc w:val="center"/>
            </w:pPr>
            <w:r>
              <w:rPr>
                <w:sz w:val="20"/>
              </w:rPr>
              <w:t xml:space="preserve">не менее 180</w:t>
            </w:r>
          </w:p>
        </w:tc>
      </w:tr>
      <w:tr>
        <w:tc>
          <w:tcPr>
            <w:tcW w:w="4422" w:type="dxa"/>
          </w:tcPr>
          <w:p>
            <w:pPr>
              <w:pStyle w:val="0"/>
            </w:pPr>
            <w:r>
              <w:rPr>
                <w:sz w:val="20"/>
              </w:rPr>
              <w:t xml:space="preserve">Общепрофессиональный цикл</w:t>
            </w:r>
          </w:p>
        </w:tc>
        <w:tc>
          <w:tcPr>
            <w:tcW w:w="2268" w:type="dxa"/>
          </w:tcPr>
          <w:p>
            <w:pPr>
              <w:pStyle w:val="0"/>
              <w:jc w:val="center"/>
            </w:pPr>
            <w:r>
              <w:rPr>
                <w:sz w:val="20"/>
              </w:rPr>
              <w:t xml:space="preserve">не менее 612</w:t>
            </w:r>
          </w:p>
        </w:tc>
        <w:tc>
          <w:tcPr>
            <w:tcW w:w="2381" w:type="dxa"/>
          </w:tcPr>
          <w:p>
            <w:pPr>
              <w:pStyle w:val="0"/>
              <w:jc w:val="center"/>
            </w:pPr>
            <w:r>
              <w:rPr>
                <w:sz w:val="20"/>
              </w:rPr>
              <w:t xml:space="preserve">не менее 648</w:t>
            </w:r>
          </w:p>
        </w:tc>
      </w:tr>
      <w:tr>
        <w:tc>
          <w:tcPr>
            <w:tcW w:w="4422" w:type="dxa"/>
          </w:tcPr>
          <w:p>
            <w:pPr>
              <w:pStyle w:val="0"/>
            </w:pPr>
            <w:r>
              <w:rPr>
                <w:sz w:val="20"/>
              </w:rPr>
              <w:t xml:space="preserve">Профессиональный цикл</w:t>
            </w:r>
          </w:p>
        </w:tc>
        <w:tc>
          <w:tcPr>
            <w:tcW w:w="2268" w:type="dxa"/>
          </w:tcPr>
          <w:p>
            <w:pPr>
              <w:pStyle w:val="0"/>
              <w:jc w:val="center"/>
            </w:pPr>
            <w:r>
              <w:rPr>
                <w:sz w:val="20"/>
              </w:rPr>
              <w:t xml:space="preserve">не менее 1728</w:t>
            </w:r>
          </w:p>
        </w:tc>
        <w:tc>
          <w:tcPr>
            <w:tcW w:w="2381" w:type="dxa"/>
          </w:tcPr>
          <w:p>
            <w:pPr>
              <w:pStyle w:val="0"/>
              <w:jc w:val="center"/>
            </w:pPr>
            <w:r>
              <w:rPr>
                <w:sz w:val="20"/>
              </w:rPr>
              <w:t xml:space="preserve">не менее 2664</w:t>
            </w:r>
          </w:p>
        </w:tc>
      </w:tr>
      <w:tr>
        <w:tc>
          <w:tcPr>
            <w:tcW w:w="4422" w:type="dxa"/>
          </w:tcPr>
          <w:p>
            <w:pPr>
              <w:pStyle w:val="0"/>
            </w:pPr>
            <w:r>
              <w:rPr>
                <w:sz w:val="20"/>
              </w:rPr>
              <w:t xml:space="preserve">Государственная итоговая аттестация</w:t>
            </w:r>
          </w:p>
        </w:tc>
        <w:tc>
          <w:tcPr>
            <w:tcW w:w="2268" w:type="dxa"/>
          </w:tcPr>
          <w:p>
            <w:pPr>
              <w:pStyle w:val="0"/>
              <w:jc w:val="center"/>
            </w:pPr>
            <w:r>
              <w:rPr>
                <w:sz w:val="20"/>
              </w:rPr>
              <w:t xml:space="preserve">216</w:t>
            </w:r>
          </w:p>
        </w:tc>
        <w:tc>
          <w:tcPr>
            <w:tcW w:w="2381" w:type="dxa"/>
          </w:tcPr>
          <w:p>
            <w:pPr>
              <w:pStyle w:val="0"/>
              <w:jc w:val="center"/>
            </w:pPr>
            <w:r>
              <w:rPr>
                <w:sz w:val="20"/>
              </w:rPr>
              <w:t xml:space="preserve">216</w:t>
            </w:r>
          </w:p>
        </w:tc>
      </w:tr>
      <w:tr>
        <w:tc>
          <w:tcPr>
            <w:gridSpan w:val="3"/>
            <w:tcW w:w="9071" w:type="dxa"/>
          </w:tcPr>
          <w:p>
            <w:pPr>
              <w:pStyle w:val="0"/>
              <w:outlineLvl w:val="3"/>
              <w:jc w:val="center"/>
            </w:pPr>
            <w:r>
              <w:rPr>
                <w:sz w:val="20"/>
              </w:rPr>
              <w:t xml:space="preserve">Общий объем образовательной программы:</w:t>
            </w:r>
          </w:p>
        </w:tc>
      </w:tr>
      <w:tr>
        <w:tc>
          <w:tcPr>
            <w:tcW w:w="4422" w:type="dxa"/>
          </w:tcPr>
          <w:p>
            <w:pPr>
              <w:pStyle w:val="0"/>
            </w:pPr>
            <w:r>
              <w:rPr>
                <w:sz w:val="20"/>
              </w:rPr>
              <w:t xml:space="preserve">на базе среднего общего образования</w:t>
            </w:r>
          </w:p>
        </w:tc>
        <w:tc>
          <w:tcPr>
            <w:tcW w:w="2268" w:type="dxa"/>
          </w:tcPr>
          <w:p>
            <w:pPr>
              <w:pStyle w:val="0"/>
              <w:jc w:val="center"/>
            </w:pPr>
            <w:r>
              <w:rPr>
                <w:sz w:val="20"/>
              </w:rPr>
              <w:t xml:space="preserve">4464</w:t>
            </w:r>
          </w:p>
        </w:tc>
        <w:tc>
          <w:tcPr>
            <w:tcW w:w="2381" w:type="dxa"/>
          </w:tcPr>
          <w:p>
            <w:pPr>
              <w:pStyle w:val="0"/>
              <w:jc w:val="center"/>
            </w:pPr>
            <w:r>
              <w:rPr>
                <w:sz w:val="20"/>
              </w:rPr>
              <w:t xml:space="preserve">5940</w:t>
            </w:r>
          </w:p>
        </w:tc>
      </w:tr>
      <w:tr>
        <w:tc>
          <w:tcPr>
            <w:tcW w:w="4422" w:type="dxa"/>
          </w:tcPr>
          <w:p>
            <w:pPr>
              <w:pStyle w:val="0"/>
            </w:pPr>
            <w:r>
              <w:rPr>
                <w:sz w:val="20"/>
              </w:rP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2268" w:type="dxa"/>
          </w:tcPr>
          <w:p>
            <w:pPr>
              <w:pStyle w:val="0"/>
              <w:jc w:val="center"/>
            </w:pPr>
            <w:r>
              <w:rPr>
                <w:sz w:val="20"/>
              </w:rPr>
              <w:t xml:space="preserve">5940</w:t>
            </w:r>
          </w:p>
        </w:tc>
        <w:tc>
          <w:tcPr>
            <w:tcW w:w="2381" w:type="dxa"/>
          </w:tcPr>
          <w:p>
            <w:pPr>
              <w:pStyle w:val="0"/>
              <w:jc w:val="center"/>
            </w:pPr>
            <w:r>
              <w:rPr>
                <w:sz w:val="20"/>
              </w:rPr>
              <w:t xml:space="preserve">7416</w:t>
            </w:r>
          </w:p>
        </w:tc>
      </w:tr>
    </w:tbl>
    <w:p>
      <w:pPr>
        <w:pStyle w:val="0"/>
        <w:ind w:firstLine="540"/>
        <w:jc w:val="both"/>
      </w:pPr>
      <w:r>
        <w:rPr>
          <w:sz w:val="20"/>
        </w:rPr>
      </w:r>
    </w:p>
    <w:p>
      <w:pPr>
        <w:pStyle w:val="0"/>
        <w:ind w:firstLine="540"/>
        <w:jc w:val="both"/>
      </w:pPr>
      <w:r>
        <w:rPr>
          <w:sz w:val="20"/>
        </w:rPr>
        <w:t xml:space="preserve">2.3. Перечень, содержание, объем и порядок реализации дисциплин (модулей) образовательной программы образовательная организация определяет самостоятельно с учетом ПООП по соответствующей специальности.</w:t>
      </w:r>
    </w:p>
    <w:p>
      <w:pPr>
        <w:pStyle w:val="0"/>
        <w:spacing w:before="200" w:line-rule="auto"/>
        <w:ind w:firstLine="540"/>
        <w:jc w:val="both"/>
      </w:pPr>
      <w:r>
        <w:rPr>
          <w:sz w:val="20"/>
        </w:rPr>
        <w:t xml:space="preserve">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pPr>
        <w:pStyle w:val="0"/>
        <w:spacing w:before="200" w:line-rule="auto"/>
        <w:ind w:firstLine="540"/>
        <w:jc w:val="both"/>
      </w:pPr>
      <w:r>
        <w:rPr>
          <w:sz w:val="20"/>
        </w:rPr>
        <w:t xml:space="preserve">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pPr>
        <w:pStyle w:val="0"/>
        <w:spacing w:before="200" w:line-rule="auto"/>
        <w:ind w:firstLine="540"/>
        <w:jc w:val="both"/>
      </w:pPr>
      <w:r>
        <w:rPr>
          <w:sz w:val="20"/>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history="0" w:anchor="P85" w:tooltip="Структура и объем образовательной программы">
        <w:r>
          <w:rPr>
            <w:sz w:val="20"/>
            <w:color w:val="0000ff"/>
          </w:rPr>
          <w:t xml:space="preserve">Таблицей N 1</w:t>
        </w:r>
      </w:hyperlink>
      <w:r>
        <w:rPr>
          <w:sz w:val="20"/>
        </w:rPr>
        <w:t xml:space="preserve"> настоящего ФГОС СПО, в очно-заочной форме обучения - не менее 25 процентов, в заочной форме - не менее 10 процентов.</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2.5. Обязательная часть общего гуманитарного и социально-экономического цикла образовательной программы должна предусматривать изучение следующих дисциплин: "Основы философии", "История", "Психология общения", "Иностранный язык в профессиональной деятельности", "Физическая культура".</w:t>
      </w:r>
    </w:p>
    <w:p>
      <w:pPr>
        <w:pStyle w:val="0"/>
        <w:spacing w:before="200" w:line-rule="auto"/>
        <w:ind w:firstLine="540"/>
        <w:jc w:val="both"/>
      </w:pPr>
      <w:r>
        <w:rPr>
          <w:sz w:val="20"/>
        </w:rPr>
        <w:t xml:space="preserve">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2.6. Образовательная организация должна предоставлять инвалидам и лицам с ограниченными возможностями здоровья возможность обучения по образовательной программе,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pPr>
        <w:pStyle w:val="0"/>
        <w:spacing w:before="200" w:line-rule="auto"/>
        <w:ind w:firstLine="540"/>
        <w:jc w:val="both"/>
      </w:pPr>
      <w:r>
        <w:rPr>
          <w:sz w:val="20"/>
        </w:rPr>
        <w:t xml:space="preserve">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pPr>
        <w:pStyle w:val="0"/>
        <w:spacing w:before="200" w:line-rule="auto"/>
        <w:ind w:firstLine="540"/>
        <w:jc w:val="both"/>
      </w:pPr>
      <w:r>
        <w:rPr>
          <w:sz w:val="20"/>
        </w:rPr>
        <w:t xml:space="preserve">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pPr>
        <w:pStyle w:val="0"/>
        <w:spacing w:before="200" w:line-rule="auto"/>
        <w:ind w:firstLine="540"/>
        <w:jc w:val="both"/>
      </w:pPr>
      <w:r>
        <w:rPr>
          <w:sz w:val="20"/>
        </w:rPr>
        <w:t xml:space="preserve">В профессиональный цикл образовательной программы входят следующие виды практик: учебная практика и производственная практика.</w:t>
      </w:r>
    </w:p>
    <w:p>
      <w:pPr>
        <w:pStyle w:val="0"/>
        <w:spacing w:before="200" w:line-rule="auto"/>
        <w:ind w:firstLine="540"/>
        <w:jc w:val="both"/>
      </w:pPr>
      <w:r>
        <w:rPr>
          <w:sz w:val="20"/>
        </w:rPr>
        <w:t xml:space="preserve">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pPr>
        <w:pStyle w:val="0"/>
        <w:spacing w:before="200" w:line-rule="auto"/>
        <w:ind w:firstLine="540"/>
        <w:jc w:val="both"/>
      </w:pPr>
      <w:r>
        <w:rPr>
          <w:sz w:val="20"/>
        </w:rPr>
        <w:t xml:space="preserve">2.9. Государственная итоговая аттестация проводится в форме защиты выпускной квалификационной работы, которая выполняется в виде дипломной работы (дипломного проекта) и демонстрационного экзамена.</w:t>
      </w:r>
    </w:p>
    <w:p>
      <w:pPr>
        <w:pStyle w:val="0"/>
        <w:ind w:firstLine="540"/>
        <w:jc w:val="both"/>
      </w:pPr>
      <w:r>
        <w:rPr>
          <w:sz w:val="20"/>
        </w:rPr>
      </w:r>
    </w:p>
    <w:bookmarkStart w:id="130" w:name="P130"/>
    <w:bookmarkEnd w:id="130"/>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ind w:firstLine="54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Осуществлять поиск, анализ и интерпретацию информации, необходимой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w:t>
      </w:r>
    </w:p>
    <w:p>
      <w:pPr>
        <w:pStyle w:val="0"/>
        <w:spacing w:before="200" w:line-rule="auto"/>
        <w:ind w:firstLine="540"/>
        <w:jc w:val="both"/>
      </w:pPr>
      <w:r>
        <w:rPr>
          <w:sz w:val="20"/>
        </w:rPr>
        <w:t xml:space="preserve">ОК 04. Работать в коллективе и команде, эффективно взаимодействовать с коллегами, руководством, клиентами;</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w:t>
      </w:r>
    </w:p>
    <w:p>
      <w:pPr>
        <w:pStyle w:val="0"/>
        <w:spacing w:before="200" w:line-rule="auto"/>
        <w:ind w:firstLine="540"/>
        <w:jc w:val="both"/>
      </w:pPr>
      <w:r>
        <w:rPr>
          <w:sz w:val="20"/>
        </w:rPr>
        <w:t xml:space="preserve">ОК 07. Содействовать сохранению окружающей среды, ресурсосбережению,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Использовать информационные технологии в профессиональной деятельности;</w:t>
      </w:r>
    </w:p>
    <w:p>
      <w:pPr>
        <w:pStyle w:val="0"/>
        <w:spacing w:before="200" w:line-rule="auto"/>
        <w:ind w:firstLine="540"/>
        <w:jc w:val="both"/>
      </w:pPr>
      <w:r>
        <w:rPr>
          <w:sz w:val="20"/>
        </w:rPr>
        <w:t xml:space="preserve">ОК 10. Пользоваться профессиональной документацией на государственном и иностранном языках;</w:t>
      </w:r>
    </w:p>
    <w:p>
      <w:pPr>
        <w:pStyle w:val="0"/>
        <w:spacing w:before="200" w:line-rule="auto"/>
        <w:ind w:firstLine="540"/>
        <w:jc w:val="both"/>
      </w:pPr>
      <w:r>
        <w:rPr>
          <w:sz w:val="20"/>
        </w:rPr>
        <w:t xml:space="preserve">ОК 11. Использовать знания по финансовой грамотности, планировать предпринимательскую деятельность в профессиональной сфере.</w:t>
      </w:r>
    </w:p>
    <w:p>
      <w:pPr>
        <w:pStyle w:val="0"/>
        <w:spacing w:before="200" w:line-rule="auto"/>
        <w:ind w:firstLine="540"/>
        <w:jc w:val="both"/>
      </w:pPr>
      <w:r>
        <w:rPr>
          <w:sz w:val="20"/>
        </w:rP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history="0" w:anchor="P66" w:tooltip="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w:r>
          <w:rPr>
            <w:sz w:val="20"/>
            <w:color w:val="0000ff"/>
          </w:rPr>
          <w:t xml:space="preserve">пункте 1.12</w:t>
        </w:r>
      </w:hyperlink>
      <w:r>
        <w:rPr>
          <w:sz w:val="20"/>
        </w:rPr>
        <w:t xml:space="preserve"> настоящего ФГОС СПО.</w:t>
      </w:r>
    </w:p>
    <w:p>
      <w:pPr>
        <w:pStyle w:val="0"/>
        <w:ind w:firstLine="540"/>
        <w:jc w:val="both"/>
      </w:pPr>
      <w:r>
        <w:rPr>
          <w:sz w:val="20"/>
        </w:rPr>
      </w:r>
    </w:p>
    <w:p>
      <w:pPr>
        <w:pStyle w:val="0"/>
        <w:outlineLvl w:val="2"/>
        <w:jc w:val="right"/>
      </w:pPr>
      <w:r>
        <w:rPr>
          <w:sz w:val="20"/>
        </w:rPr>
        <w:t xml:space="preserve">Таблица N 2</w:t>
      </w:r>
    </w:p>
    <w:p>
      <w:pPr>
        <w:pStyle w:val="0"/>
        <w:ind w:firstLine="540"/>
        <w:jc w:val="both"/>
      </w:pPr>
      <w:r>
        <w:rPr>
          <w:sz w:val="20"/>
        </w:rPr>
      </w:r>
    </w:p>
    <w:bookmarkStart w:id="150" w:name="P150"/>
    <w:bookmarkEnd w:id="150"/>
    <w:p>
      <w:pPr>
        <w:pStyle w:val="2"/>
        <w:jc w:val="center"/>
      </w:pPr>
      <w:r>
        <w:rPr>
          <w:sz w:val="20"/>
        </w:rPr>
        <w:t xml:space="preserve">Соотнесение основных видов деятельности</w:t>
      </w:r>
    </w:p>
    <w:p>
      <w:pPr>
        <w:pStyle w:val="2"/>
        <w:jc w:val="center"/>
      </w:pPr>
      <w:r>
        <w:rPr>
          <w:sz w:val="20"/>
        </w:rPr>
        <w:t xml:space="preserve">и квалификаций специалиста среднего звена при формировании</w:t>
      </w:r>
    </w:p>
    <w:p>
      <w:pPr>
        <w:pStyle w:val="2"/>
        <w:jc w:val="center"/>
      </w:pPr>
      <w:r>
        <w:rPr>
          <w:sz w:val="20"/>
        </w:rPr>
        <w:t xml:space="preserve">образовательной программы</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309"/>
        <w:gridCol w:w="4762"/>
      </w:tblGrid>
      <w:tr>
        <w:tc>
          <w:tcPr>
            <w:tcW w:w="4309" w:type="dxa"/>
          </w:tcPr>
          <w:p>
            <w:pPr>
              <w:pStyle w:val="0"/>
              <w:jc w:val="center"/>
            </w:pPr>
            <w:r>
              <w:rPr>
                <w:sz w:val="20"/>
              </w:rPr>
              <w:t xml:space="preserve">Основные виды деятельности</w:t>
            </w:r>
          </w:p>
        </w:tc>
        <w:tc>
          <w:tcPr>
            <w:tcW w:w="4762" w:type="dxa"/>
          </w:tcPr>
          <w:p>
            <w:pPr>
              <w:pStyle w:val="0"/>
              <w:jc w:val="center"/>
            </w:pPr>
            <w:r>
              <w:rPr>
                <w:sz w:val="20"/>
              </w:rPr>
              <w:t xml:space="preserve">Наименование квалификации(й) специалиста среднего звена</w:t>
            </w:r>
          </w:p>
        </w:tc>
      </w:tr>
      <w:tr>
        <w:tc>
          <w:tcPr>
            <w:tcW w:w="4309" w:type="dxa"/>
            <w:vMerge w:val="restart"/>
          </w:tcPr>
          <w:p>
            <w:pPr>
              <w:pStyle w:val="0"/>
            </w:pPr>
            <w:r>
              <w:rPr>
                <w:sz w:val="20"/>
              </w:rPr>
              <w:t xml:space="preserve">Преподавание по образовательным программам начального общего образования в начальных классах и начальных классах компенсирующего и коррекционно-развивающего образования</w:t>
            </w:r>
          </w:p>
        </w:tc>
        <w:tc>
          <w:tcPr>
            <w:tcW w:w="4762" w:type="dxa"/>
            <w:tcBorders>
              <w:bottom w:val="nil"/>
            </w:tcBorders>
          </w:tcPr>
          <w:p>
            <w:pPr>
              <w:pStyle w:val="0"/>
              <w:jc w:val="both"/>
            </w:pPr>
            <w:r>
              <w:rPr>
                <w:sz w:val="20"/>
              </w:rPr>
              <w:t xml:space="preserve">учитель начальных классов и начальных классов компенсирующего и коррекционно-развивающего образования</w:t>
            </w:r>
          </w:p>
        </w:tc>
      </w:tr>
      <w:tr>
        <w:tc>
          <w:tcPr>
            <w:vMerge w:val="continue"/>
          </w:tcPr>
          <w:p/>
        </w:tc>
        <w:tc>
          <w:tcPr>
            <w:tcW w:w="4762" w:type="dxa"/>
            <w:tcBorders>
              <w:top w:val="nil"/>
            </w:tcBorders>
          </w:tcPr>
          <w:p>
            <w:pPr>
              <w:pStyle w:val="0"/>
              <w:jc w:val="both"/>
            </w:pPr>
            <w:r>
              <w:rPr>
                <w:sz w:val="20"/>
              </w:rPr>
              <w:t xml:space="preserve">учитель начальных классов и начальных классов компенсирующего и коррекционно-развивающего образования с дополнительной подготовкой (с указанием программы дополнительной подготовки)</w:t>
            </w:r>
          </w:p>
        </w:tc>
      </w:tr>
      <w:tr>
        <w:tc>
          <w:tcPr>
            <w:tcW w:w="4309" w:type="dxa"/>
            <w:vMerge w:val="restart"/>
          </w:tcPr>
          <w:p>
            <w:pPr>
              <w:pStyle w:val="0"/>
            </w:pPr>
            <w:r>
              <w:rPr>
                <w:sz w:val="20"/>
              </w:rPr>
              <w:t xml:space="preserve">Организация внеурочной деятельности обучающихся начальных классов и начальных классов компенсирующего и коррекционно-развивающего образования</w:t>
            </w:r>
          </w:p>
        </w:tc>
        <w:tc>
          <w:tcPr>
            <w:tcW w:w="4762" w:type="dxa"/>
            <w:tcBorders>
              <w:bottom w:val="nil"/>
            </w:tcBorders>
          </w:tcPr>
          <w:p>
            <w:pPr>
              <w:pStyle w:val="0"/>
              <w:jc w:val="both"/>
            </w:pPr>
            <w:r>
              <w:rPr>
                <w:sz w:val="20"/>
              </w:rPr>
              <w:t xml:space="preserve">учитель начальных классов и начальных классов компенсирующего и коррекционно-развивающего образования</w:t>
            </w:r>
          </w:p>
        </w:tc>
      </w:tr>
      <w:tr>
        <w:tc>
          <w:tcPr>
            <w:vMerge w:val="continue"/>
          </w:tcPr>
          <w:p/>
        </w:tc>
        <w:tc>
          <w:tcPr>
            <w:tcW w:w="4762" w:type="dxa"/>
            <w:tcBorders>
              <w:top w:val="nil"/>
            </w:tcBorders>
          </w:tcPr>
          <w:p>
            <w:pPr>
              <w:pStyle w:val="0"/>
              <w:jc w:val="both"/>
            </w:pPr>
            <w:r>
              <w:rPr>
                <w:sz w:val="20"/>
              </w:rPr>
              <w:t xml:space="preserve">учитель начальных классов и начальных классов компенсирующего и коррекционно-развивающего образования с дополнительной подготовкой (с указанием программы дополнительной подготовки)</w:t>
            </w:r>
          </w:p>
        </w:tc>
      </w:tr>
      <w:tr>
        <w:tc>
          <w:tcPr>
            <w:tcW w:w="4309" w:type="dxa"/>
            <w:vMerge w:val="restart"/>
          </w:tcPr>
          <w:p>
            <w:pPr>
              <w:pStyle w:val="0"/>
            </w:pPr>
            <w:r>
              <w:rPr>
                <w:sz w:val="20"/>
              </w:rPr>
              <w:t xml:space="preserve">Классное руководство</w:t>
            </w:r>
          </w:p>
        </w:tc>
        <w:tc>
          <w:tcPr>
            <w:tcW w:w="4762" w:type="dxa"/>
            <w:tcBorders>
              <w:bottom w:val="nil"/>
            </w:tcBorders>
          </w:tcPr>
          <w:p>
            <w:pPr>
              <w:pStyle w:val="0"/>
              <w:jc w:val="both"/>
            </w:pPr>
            <w:r>
              <w:rPr>
                <w:sz w:val="20"/>
              </w:rPr>
              <w:t xml:space="preserve">учитель начальных классов и начальных классов компенсирующего и коррекционно-развивающего образования</w:t>
            </w:r>
          </w:p>
        </w:tc>
      </w:tr>
      <w:tr>
        <w:tc>
          <w:tcPr>
            <w:vMerge w:val="continue"/>
          </w:tcPr>
          <w:p/>
        </w:tc>
        <w:tc>
          <w:tcPr>
            <w:tcW w:w="4762" w:type="dxa"/>
            <w:tcBorders>
              <w:top w:val="nil"/>
            </w:tcBorders>
          </w:tcPr>
          <w:p>
            <w:pPr>
              <w:pStyle w:val="0"/>
              <w:jc w:val="both"/>
            </w:pPr>
            <w:r>
              <w:rPr>
                <w:sz w:val="20"/>
              </w:rPr>
              <w:t xml:space="preserve">учитель начальных классов и начальных классов компенсирующего и коррекционно-развивающего образования с дополнительной подготовкой (с указанием программы дополнительной подготовки)</w:t>
            </w:r>
          </w:p>
        </w:tc>
      </w:tr>
      <w:tr>
        <w:tc>
          <w:tcPr>
            <w:tcW w:w="4309" w:type="dxa"/>
          </w:tcPr>
          <w:p>
            <w:pPr>
              <w:pStyle w:val="0"/>
            </w:pPr>
            <w:r>
              <w:rPr>
                <w:sz w:val="20"/>
              </w:rPr>
              <w:t xml:space="preserve">Организация обучения обучающихся начальных классов (с указанием дополнительной области знания)</w:t>
            </w:r>
          </w:p>
        </w:tc>
        <w:tc>
          <w:tcPr>
            <w:tcW w:w="4762" w:type="dxa"/>
          </w:tcPr>
          <w:p>
            <w:pPr>
              <w:pStyle w:val="0"/>
              <w:jc w:val="both"/>
            </w:pPr>
            <w:r>
              <w:rPr>
                <w:sz w:val="20"/>
              </w:rPr>
              <w:t xml:space="preserve">учитель начальных классов и начальных классов компенсирующего и коррекционно-развивающего образования с дополнительной подготовкой (с указанием программы дополнительной подготовки)</w:t>
            </w:r>
          </w:p>
        </w:tc>
      </w:tr>
    </w:tbl>
    <w:p>
      <w:pPr>
        <w:pStyle w:val="0"/>
        <w:ind w:firstLine="540"/>
        <w:jc w:val="both"/>
      </w:pPr>
      <w:r>
        <w:rPr>
          <w:sz w:val="20"/>
        </w:rPr>
      </w:r>
    </w:p>
    <w:p>
      <w:pPr>
        <w:pStyle w:val="0"/>
        <w:ind w:firstLine="540"/>
        <w:jc w:val="both"/>
      </w:pPr>
      <w:r>
        <w:rPr>
          <w:sz w:val="20"/>
        </w:rPr>
        <w:t xml:space="preserve">3.4. Выпускник, освоивший образовательную программу, должен обладать следующими профессиональными компетенциями (далее - ПК), соответствующими основным видам деятельности, указанным в </w:t>
      </w:r>
      <w:hyperlink w:history="0" w:anchor="P150" w:tooltip="Соотнесение основных видов деятельности">
        <w:r>
          <w:rPr>
            <w:sz w:val="20"/>
            <w:color w:val="0000ff"/>
          </w:rPr>
          <w:t xml:space="preserve">Таблице N 2</w:t>
        </w:r>
      </w:hyperlink>
      <w:r>
        <w:rPr>
          <w:sz w:val="20"/>
        </w:rPr>
        <w:t xml:space="preserve"> настоящего ФГОС СПО:</w:t>
      </w:r>
    </w:p>
    <w:p>
      <w:pPr>
        <w:pStyle w:val="0"/>
        <w:spacing w:before="200" w:line-rule="auto"/>
        <w:ind w:firstLine="540"/>
        <w:jc w:val="both"/>
      </w:pPr>
      <w:r>
        <w:rPr>
          <w:sz w:val="20"/>
        </w:rPr>
        <w:t xml:space="preserve">3.4.1. Преподавание по образовательным программам начального общего образования в начальных классах и начальных классах компенсирующего и коррекционно-развивающего образования:</w:t>
      </w:r>
    </w:p>
    <w:p>
      <w:pPr>
        <w:pStyle w:val="0"/>
        <w:spacing w:before="200" w:line-rule="auto"/>
        <w:ind w:firstLine="540"/>
        <w:jc w:val="both"/>
      </w:pPr>
      <w:r>
        <w:rPr>
          <w:sz w:val="20"/>
        </w:rPr>
        <w:t xml:space="preserve">ПК 1.1. Проектировать образовательный процесс на основе федеральных государственных образовательных стандартов, примерных основных и примерных адаптированных основных образовательных программ начального общего образования с учетом особенностей развития обучающихся;</w:t>
      </w:r>
    </w:p>
    <w:p>
      <w:pPr>
        <w:pStyle w:val="0"/>
        <w:spacing w:before="200" w:line-rule="auto"/>
        <w:ind w:firstLine="540"/>
        <w:jc w:val="both"/>
      </w:pPr>
      <w:r>
        <w:rPr>
          <w:sz w:val="20"/>
        </w:rPr>
        <w:t xml:space="preserve">ПК 1.2. Планировать и проводить учебные занятия;</w:t>
      </w:r>
    </w:p>
    <w:p>
      <w:pPr>
        <w:pStyle w:val="0"/>
        <w:spacing w:before="200" w:line-rule="auto"/>
        <w:ind w:firstLine="540"/>
        <w:jc w:val="both"/>
      </w:pPr>
      <w:r>
        <w:rPr>
          <w:sz w:val="20"/>
        </w:rPr>
        <w:t xml:space="preserve">ПК 1.3. Организовывать учебную деятельность обучающихся, мотивировать их на освоение учебных предметов, курсов;</w:t>
      </w:r>
    </w:p>
    <w:p>
      <w:pPr>
        <w:pStyle w:val="0"/>
        <w:spacing w:before="200" w:line-rule="auto"/>
        <w:ind w:firstLine="540"/>
        <w:jc w:val="both"/>
      </w:pPr>
      <w:r>
        <w:rPr>
          <w:sz w:val="20"/>
        </w:rPr>
        <w:t xml:space="preserve">ПК 1.4. Формировать предметные, метапредметные и личностные компетенции, универсальные учебные действия в процессе освоения учебных предметов, курсов, реализовывать индивидуальный образовательный маршрут;</w:t>
      </w:r>
    </w:p>
    <w:p>
      <w:pPr>
        <w:pStyle w:val="0"/>
        <w:spacing w:before="200" w:line-rule="auto"/>
        <w:ind w:firstLine="540"/>
        <w:jc w:val="both"/>
      </w:pPr>
      <w:r>
        <w:rPr>
          <w:sz w:val="20"/>
        </w:rPr>
        <w:t xml:space="preserve">ПК 1.5. Осуществлять педагогический контроль, анализ эффективности образовательного процесса и оценку результатов обучения;</w:t>
      </w:r>
    </w:p>
    <w:p>
      <w:pPr>
        <w:pStyle w:val="0"/>
        <w:spacing w:before="200" w:line-rule="auto"/>
        <w:ind w:firstLine="540"/>
        <w:jc w:val="both"/>
      </w:pPr>
      <w:r>
        <w:rPr>
          <w:sz w:val="20"/>
        </w:rPr>
        <w:t xml:space="preserve">ПК 1.6. Разрабатывать и обновлять учебно-методические комплексы по программам начального общего образования, в том числе оценочные средства для проверки результатов освоения учебных предметов, курсов;</w:t>
      </w:r>
    </w:p>
    <w:p>
      <w:pPr>
        <w:pStyle w:val="0"/>
        <w:spacing w:before="200" w:line-rule="auto"/>
        <w:ind w:firstLine="540"/>
        <w:jc w:val="both"/>
      </w:pPr>
      <w:r>
        <w:rPr>
          <w:sz w:val="20"/>
        </w:rPr>
        <w:t xml:space="preserve">ПК 1.7. Разрабатывать мероприятия по модернизации оснащения учебного кабинета, формировать его безопасную и комфортную предметно-развивающую среду.</w:t>
      </w:r>
    </w:p>
    <w:p>
      <w:pPr>
        <w:pStyle w:val="0"/>
        <w:spacing w:before="200" w:line-rule="auto"/>
        <w:ind w:firstLine="540"/>
        <w:jc w:val="both"/>
      </w:pPr>
      <w:r>
        <w:rPr>
          <w:sz w:val="20"/>
        </w:rPr>
        <w:t xml:space="preserve">3.4.2. Организация внеурочной деятельности обучающихся начальных классов и начальных классов компенсирующего и коррекционно-развивающего образования:</w:t>
      </w:r>
    </w:p>
    <w:p>
      <w:pPr>
        <w:pStyle w:val="0"/>
        <w:spacing w:before="200" w:line-rule="auto"/>
        <w:ind w:firstLine="540"/>
        <w:jc w:val="both"/>
      </w:pPr>
      <w:r>
        <w:rPr>
          <w:sz w:val="20"/>
        </w:rPr>
        <w:t xml:space="preserve">ПК 2.1. Планировать и проводить внеурочные занятия по направлениям развития личности для достижения личностных, метапредметных и предметных образовательных результатов;</w:t>
      </w:r>
    </w:p>
    <w:p>
      <w:pPr>
        <w:pStyle w:val="0"/>
        <w:spacing w:before="200" w:line-rule="auto"/>
        <w:ind w:firstLine="540"/>
        <w:jc w:val="both"/>
      </w:pPr>
      <w:r>
        <w:rPr>
          <w:sz w:val="20"/>
        </w:rPr>
        <w:t xml:space="preserve">ПК 2.2. Реализовывать современные, в том числе интерактивные, формы и методы организации внеурочной деятельности по направлениям развития личности;</w:t>
      </w:r>
    </w:p>
    <w:p>
      <w:pPr>
        <w:pStyle w:val="0"/>
        <w:spacing w:before="200" w:line-rule="auto"/>
        <w:ind w:firstLine="540"/>
        <w:jc w:val="both"/>
      </w:pPr>
      <w:r>
        <w:rPr>
          <w:sz w:val="20"/>
        </w:rPr>
        <w:t xml:space="preserve">ПК 2.3. Осуществлять педагогический контроль, анализ эффективности организации внеурочной деятельности и оценку ее результатов.</w:t>
      </w:r>
    </w:p>
    <w:p>
      <w:pPr>
        <w:pStyle w:val="0"/>
        <w:spacing w:before="200" w:line-rule="auto"/>
        <w:ind w:firstLine="540"/>
        <w:jc w:val="both"/>
      </w:pPr>
      <w:r>
        <w:rPr>
          <w:sz w:val="20"/>
        </w:rPr>
        <w:t xml:space="preserve">3.4.3. Классное руководство:</w:t>
      </w:r>
    </w:p>
    <w:p>
      <w:pPr>
        <w:pStyle w:val="0"/>
        <w:spacing w:before="200" w:line-rule="auto"/>
        <w:ind w:firstLine="540"/>
        <w:jc w:val="both"/>
      </w:pPr>
      <w:r>
        <w:rPr>
          <w:sz w:val="20"/>
        </w:rPr>
        <w:t xml:space="preserve">ПК 3.1. Проводить педагогическое наблюдение, интерпретировать полученные результаты;</w:t>
      </w:r>
    </w:p>
    <w:p>
      <w:pPr>
        <w:pStyle w:val="0"/>
        <w:spacing w:before="200" w:line-rule="auto"/>
        <w:ind w:firstLine="540"/>
        <w:jc w:val="both"/>
      </w:pPr>
      <w:r>
        <w:rPr>
          <w:sz w:val="20"/>
        </w:rPr>
        <w:t xml:space="preserve">ПК 3.2. Планировать деятельность класса с участием обучающихся, их родителей (законных представителей), работников образовательной организации, в том числе планировать досуговые и социально значимые мероприятия, включение обучающихся в разнообразные социокультурные практики;</w:t>
      </w:r>
    </w:p>
    <w:p>
      <w:pPr>
        <w:pStyle w:val="0"/>
        <w:spacing w:before="200" w:line-rule="auto"/>
        <w:ind w:firstLine="540"/>
        <w:jc w:val="both"/>
      </w:pPr>
      <w:r>
        <w:rPr>
          <w:sz w:val="20"/>
        </w:rPr>
        <w:t xml:space="preserve">ПК 3.3. Оказывать организационно-педагогическую поддержку формированию и деятельности органов самоуправления класса;</w:t>
      </w:r>
    </w:p>
    <w:p>
      <w:pPr>
        <w:pStyle w:val="0"/>
        <w:spacing w:before="200" w:line-rule="auto"/>
        <w:ind w:firstLine="540"/>
        <w:jc w:val="both"/>
      </w:pPr>
      <w:r>
        <w:rPr>
          <w:sz w:val="20"/>
        </w:rPr>
        <w:t xml:space="preserve">ПК 3.4. Организовывать мероприятия, обеспечивающие педагогическую поддержку личностного развития обучающихся;</w:t>
      </w:r>
    </w:p>
    <w:p>
      <w:pPr>
        <w:pStyle w:val="0"/>
        <w:spacing w:before="200" w:line-rule="auto"/>
        <w:ind w:firstLine="540"/>
        <w:jc w:val="both"/>
      </w:pPr>
      <w:r>
        <w:rPr>
          <w:sz w:val="20"/>
        </w:rPr>
        <w:t xml:space="preserve">ПК 3.5. Организовывать взаимодействие членов педагогического коллектива, руководящих работников образовательной организации, родителей (законных представителей) при решении задач обучения и воспитания обучающихся;</w:t>
      </w:r>
    </w:p>
    <w:p>
      <w:pPr>
        <w:pStyle w:val="0"/>
        <w:spacing w:before="200" w:line-rule="auto"/>
        <w:ind w:firstLine="540"/>
        <w:jc w:val="both"/>
      </w:pPr>
      <w:r>
        <w:rPr>
          <w:sz w:val="20"/>
        </w:rPr>
        <w:t xml:space="preserve">ПК 3.6. Проектировать и реализовывать воспитательные программы.</w:t>
      </w:r>
    </w:p>
    <w:p>
      <w:pPr>
        <w:pStyle w:val="0"/>
        <w:spacing w:before="200" w:line-rule="auto"/>
        <w:ind w:firstLine="540"/>
        <w:jc w:val="both"/>
      </w:pPr>
      <w:r>
        <w:rPr>
          <w:sz w:val="20"/>
        </w:rPr>
        <w:t xml:space="preserve">3.4.4. Организация обучения обучающихся начальных классов (с указанием дополнительной области знания):</w:t>
      </w:r>
    </w:p>
    <w:p>
      <w:pPr>
        <w:pStyle w:val="0"/>
        <w:spacing w:before="200" w:line-rule="auto"/>
        <w:ind w:firstLine="540"/>
        <w:jc w:val="both"/>
      </w:pPr>
      <w:r>
        <w:rPr>
          <w:sz w:val="20"/>
        </w:rPr>
        <w:t xml:space="preserve">ПК 4.1. Осуществлять деятельность, соответствующую дополнительной области знания;</w:t>
      </w:r>
    </w:p>
    <w:p>
      <w:pPr>
        <w:pStyle w:val="0"/>
        <w:spacing w:before="200" w:line-rule="auto"/>
        <w:ind w:firstLine="540"/>
        <w:jc w:val="both"/>
      </w:pPr>
      <w:r>
        <w:rPr>
          <w:sz w:val="20"/>
        </w:rPr>
        <w:t xml:space="preserve">ПК 4.2. Применять и анализировать методики обучения обучающихся начальных классов (с указанием дополнительной области знания);</w:t>
      </w:r>
    </w:p>
    <w:p>
      <w:pPr>
        <w:pStyle w:val="0"/>
        <w:spacing w:before="200" w:line-rule="auto"/>
        <w:ind w:firstLine="540"/>
        <w:jc w:val="both"/>
      </w:pPr>
      <w:r>
        <w:rPr>
          <w:sz w:val="20"/>
        </w:rPr>
        <w:t xml:space="preserve">ПК 4.3. Формировать безопасную и комфортную предметно-развивающую среду, позволяющую обеспечить обучение обучающихся начальных классов (с указанием дополнительной области знания).</w:t>
      </w:r>
    </w:p>
    <w:p>
      <w:pPr>
        <w:pStyle w:val="0"/>
        <w:spacing w:before="200" w:line-rule="auto"/>
        <w:ind w:firstLine="540"/>
        <w:jc w:val="both"/>
      </w:pPr>
      <w:r>
        <w:rPr>
          <w:sz w:val="20"/>
        </w:rPr>
        <w:t xml:space="preserve">3.5. Минимальные требования к результатам освоения основных видов деятельности образовательной программы указаны в </w:t>
      </w:r>
      <w:hyperlink w:history="0" w:anchor="P267" w:tooltip="МИНИМАЛЬНЫЕ ТРЕБОВАНИЯ">
        <w:r>
          <w:rPr>
            <w:sz w:val="20"/>
            <w:color w:val="0000ff"/>
          </w:rPr>
          <w:t xml:space="preserve">приложении N 2</w:t>
        </w:r>
      </w:hyperlink>
      <w:r>
        <w:rPr>
          <w:sz w:val="20"/>
        </w:rPr>
        <w:t xml:space="preserve"> к настоящему ФГОС СПО.</w:t>
      </w:r>
    </w:p>
    <w:p>
      <w:pPr>
        <w:pStyle w:val="0"/>
        <w:spacing w:before="200" w:line-rule="auto"/>
        <w:ind w:firstLine="540"/>
        <w:jc w:val="both"/>
      </w:pPr>
      <w:r>
        <w:rPr>
          <w:sz w:val="20"/>
        </w:rPr>
        <w:t xml:space="preserve">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в соответствии с получаемой квалификацией специалиста среднего звена, указанной в </w:t>
      </w:r>
      <w:hyperlink w:history="0" w:anchor="P66" w:tooltip="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w:r>
          <w:rPr>
            <w:sz w:val="20"/>
            <w:color w:val="0000ff"/>
          </w:rPr>
          <w:t xml:space="preserve">пункте 1.12</w:t>
        </w:r>
      </w:hyperlink>
      <w:r>
        <w:rPr>
          <w:sz w:val="20"/>
        </w:rPr>
        <w:t xml:space="preserve"> настоящего ФГОС СПО.</w:t>
      </w:r>
    </w:p>
    <w:p>
      <w:pPr>
        <w:pStyle w:val="0"/>
        <w:ind w:firstLine="54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ind w:firstLine="540"/>
        <w:jc w:val="both"/>
      </w:pPr>
      <w:r>
        <w:rPr>
          <w:sz w:val="20"/>
        </w:rPr>
      </w:r>
    </w:p>
    <w:p>
      <w:pPr>
        <w:pStyle w:val="0"/>
        <w:ind w:firstLine="540"/>
        <w:jc w:val="both"/>
      </w:pPr>
      <w:r>
        <w:rPr>
          <w:sz w:val="20"/>
        </w:rP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pPr>
        <w:pStyle w:val="0"/>
        <w:ind w:firstLine="540"/>
        <w:jc w:val="both"/>
      </w:pPr>
      <w:r>
        <w:rPr>
          <w:sz w:val="20"/>
        </w:rPr>
      </w:r>
    </w:p>
    <w:p>
      <w:pPr>
        <w:pStyle w:val="2"/>
        <w:outlineLvl w:val="2"/>
        <w:ind w:firstLine="540"/>
        <w:jc w:val="both"/>
      </w:pPr>
      <w:r>
        <w:rPr>
          <w:sz w:val="20"/>
        </w:rPr>
        <w:t xml:space="preserve">4.2.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pPr>
        <w:pStyle w:val="0"/>
        <w:spacing w:before="200" w:line-rule="auto"/>
        <w:ind w:firstLine="540"/>
        <w:jc w:val="both"/>
      </w:pPr>
      <w:r>
        <w:rPr>
          <w:sz w:val="20"/>
        </w:rPr>
        <w:t xml:space="preserve">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4.2.3.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pPr>
        <w:pStyle w:val="0"/>
        <w:ind w:firstLine="54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pPr>
        <w:pStyle w:val="0"/>
        <w:spacing w:before="200" w:line-rule="auto"/>
        <w:ind w:firstLine="540"/>
        <w:jc w:val="both"/>
      </w:pPr>
      <w:r>
        <w:rPr>
          <w:sz w:val="20"/>
        </w:rP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pPr>
        <w:pStyle w:val="0"/>
        <w:spacing w:before="200" w:line-rule="auto"/>
        <w:ind w:firstLine="540"/>
        <w:jc w:val="both"/>
      </w:pPr>
      <w:r>
        <w:rPr>
          <w:sz w:val="20"/>
        </w:rPr>
        <w:t xml:space="preserve">4.3.3. 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w:t>
      </w:r>
    </w:p>
    <w:p>
      <w:pPr>
        <w:pStyle w:val="0"/>
        <w:spacing w:before="200" w:line-rule="auto"/>
        <w:ind w:firstLine="540"/>
        <w:jc w:val="both"/>
      </w:pPr>
      <w:r>
        <w:rPr>
          <w:sz w:val="20"/>
        </w:rPr>
        <w:t xml:space="preserve">В качестве основной литературы образовательная организация использует учебники, учебные пособия, предусмотренные ПООП.</w:t>
      </w:r>
    </w:p>
    <w:p>
      <w:pPr>
        <w:pStyle w:val="0"/>
        <w:spacing w:before="200" w:line-rule="auto"/>
        <w:ind w:firstLine="540"/>
        <w:jc w:val="both"/>
      </w:pPr>
      <w:r>
        <w:rPr>
          <w:sz w:val="20"/>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электронно-библиотечной системе (электронной библиотеке).</w:t>
      </w:r>
    </w:p>
    <w:p>
      <w:pPr>
        <w:pStyle w:val="0"/>
        <w:spacing w:before="200" w:line-rule="auto"/>
        <w:ind w:firstLine="540"/>
        <w:jc w:val="both"/>
      </w:pPr>
      <w:r>
        <w:rPr>
          <w:sz w:val="20"/>
        </w:rPr>
        <w:t xml:space="preserve">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pPr>
        <w:pStyle w:val="0"/>
        <w:spacing w:before="200" w:line-rule="auto"/>
        <w:ind w:firstLine="540"/>
        <w:jc w:val="both"/>
      </w:pPr>
      <w:r>
        <w:rPr>
          <w:sz w:val="20"/>
        </w:rPr>
        <w:t xml:space="preserve">4.3.6. Образовательная программа должна обеспечиваться учебно-методической документацией по всем учебным дисциплинам (модулям).</w:t>
      </w:r>
    </w:p>
    <w:p>
      <w:pPr>
        <w:pStyle w:val="0"/>
        <w:spacing w:before="200" w:line-rule="auto"/>
        <w:ind w:firstLine="540"/>
        <w:jc w:val="both"/>
      </w:pPr>
      <w:r>
        <w:rPr>
          <w:sz w:val="20"/>
        </w:rPr>
        <w:t xml:space="preserve">4.3.7. Рекомендации по иному материально-техническому и учебно-методическому обеспечению реализации образовательной программы определяются ПООП.</w:t>
      </w:r>
    </w:p>
    <w:p>
      <w:pPr>
        <w:pStyle w:val="0"/>
        <w:ind w:firstLine="540"/>
        <w:jc w:val="both"/>
      </w:pPr>
      <w:r>
        <w:rPr>
          <w:sz w:val="20"/>
        </w:rPr>
      </w:r>
    </w:p>
    <w:p>
      <w:pPr>
        <w:pStyle w:val="2"/>
        <w:outlineLvl w:val="2"/>
        <w:ind w:firstLine="540"/>
        <w:jc w:val="both"/>
      </w:pPr>
      <w:r>
        <w:rPr>
          <w:sz w:val="20"/>
        </w:rPr>
        <w:t xml:space="preserve">4.4. Требования к кадровым условиям реализации образовательной программы.</w:t>
      </w:r>
    </w:p>
    <w:p>
      <w:pPr>
        <w:pStyle w:val="0"/>
        <w:spacing w:before="200" w:line-rule="auto"/>
        <w:ind w:firstLine="540"/>
        <w:jc w:val="both"/>
      </w:pPr>
      <w:r>
        <w:rPr>
          <w:sz w:val="20"/>
        </w:rP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45" w:tooltip="1.6. Область профессиональной деятельности, в которой выпускники, освоившие образовательную программу, могут осуществлять профессиональную деятельность: 01 Образование и наука &lt;1&gt;.">
        <w:r>
          <w:rPr>
            <w:sz w:val="20"/>
            <w:color w:val="0000ff"/>
          </w:rPr>
          <w:t xml:space="preserve">пункте 1.6</w:t>
        </w:r>
      </w:hyperlink>
      <w:r>
        <w:rPr>
          <w:sz w:val="20"/>
        </w:rPr>
        <w:t xml:space="preserve"> настоящего ФГОС СПО (имеющих стаж работы в данной профессиональной области не менее 3 лет).</w:t>
      </w:r>
    </w:p>
    <w:p>
      <w:pPr>
        <w:pStyle w:val="0"/>
        <w:spacing w:before="200" w:line-rule="auto"/>
        <w:ind w:firstLine="540"/>
        <w:jc w:val="both"/>
      </w:pPr>
      <w:r>
        <w:rPr>
          <w:sz w:val="20"/>
        </w:rPr>
        <w:t xml:space="preserve">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45" w:tooltip="1.6. Область профессиональной деятельности, в которой выпускники, освоившие образовательную программу, могут осуществлять профессиональную деятельность: 01 Образование и наука &lt;1&gt;.">
        <w:r>
          <w:rPr>
            <w:sz w:val="20"/>
            <w:color w:val="0000ff"/>
          </w:rPr>
          <w:t xml:space="preserve">пункте 1.6</w:t>
        </w:r>
      </w:hyperlink>
      <w:r>
        <w:rPr>
          <w:sz w:val="20"/>
        </w:rPr>
        <w:t xml:space="preserve"> настоящего ФГОС СПО, не реже 1 раза в 3 года с учетом расширения спектра профессиональных компетенций.</w:t>
      </w:r>
    </w:p>
    <w:p>
      <w:pPr>
        <w:pStyle w:val="0"/>
        <w:spacing w:before="200" w:line-rule="auto"/>
        <w:ind w:firstLine="540"/>
        <w:jc w:val="both"/>
      </w:pPr>
      <w:r>
        <w:rPr>
          <w:sz w:val="20"/>
        </w:rPr>
        <w:t xml:space="preserve">Доля педагогических работников (в приведенных к целочисленным значениям ставок),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history="0" w:anchor="P45" w:tooltip="1.6. Область профессиональной деятельности, в которой выпускники, освоившие образовательную программу, могут осуществлять профессиональную деятельность: 01 Образование и наука &lt;1&gt;.">
        <w:r>
          <w:rPr>
            <w:sz w:val="20"/>
            <w:color w:val="0000ff"/>
          </w:rPr>
          <w:t xml:space="preserve">пункте 1.6</w:t>
        </w:r>
      </w:hyperlink>
      <w:r>
        <w:rPr>
          <w:sz w:val="20"/>
        </w:rPr>
        <w:t xml:space="preserve"> настоящего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pPr>
        <w:pStyle w:val="0"/>
        <w:ind w:firstLine="540"/>
        <w:jc w:val="both"/>
      </w:pPr>
      <w:r>
        <w:rPr>
          <w:sz w:val="20"/>
        </w:rPr>
      </w:r>
    </w:p>
    <w:p>
      <w:pPr>
        <w:pStyle w:val="2"/>
        <w:outlineLvl w:val="2"/>
        <w:ind w:firstLine="540"/>
        <w:jc w:val="both"/>
      </w:pPr>
      <w:r>
        <w:rPr>
          <w:sz w:val="20"/>
        </w:rPr>
        <w:t xml:space="preserve">4.5. Требования к финансовым условиям реализации образовательной программы.</w:t>
      </w:r>
    </w:p>
    <w:p>
      <w:pPr>
        <w:pStyle w:val="0"/>
        <w:spacing w:before="200" w:line-rule="auto"/>
        <w:ind w:firstLine="540"/>
        <w:jc w:val="both"/>
      </w:pPr>
      <w:r>
        <w:rPr>
          <w:sz w:val="20"/>
        </w:rPr>
        <w:t xml:space="preserve">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pPr>
        <w:pStyle w:val="0"/>
        <w:ind w:firstLine="54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4.6.1.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федеральному государственному</w:t>
      </w:r>
    </w:p>
    <w:p>
      <w:pPr>
        <w:pStyle w:val="0"/>
        <w:jc w:val="right"/>
      </w:pPr>
      <w:r>
        <w:rPr>
          <w:sz w:val="20"/>
        </w:rPr>
        <w:t xml:space="preserve">образовательному стандарту среднего</w:t>
      </w:r>
    </w:p>
    <w:p>
      <w:pPr>
        <w:pStyle w:val="0"/>
        <w:jc w:val="right"/>
      </w:pPr>
      <w:r>
        <w:rPr>
          <w:sz w:val="20"/>
        </w:rPr>
        <w:t xml:space="preserve">профессионального образования</w:t>
      </w:r>
    </w:p>
    <w:p>
      <w:pPr>
        <w:pStyle w:val="0"/>
        <w:jc w:val="right"/>
      </w:pPr>
      <w:r>
        <w:rPr>
          <w:sz w:val="20"/>
        </w:rPr>
        <w:t xml:space="preserve">по специальности 44.02.05 Коррекционная</w:t>
      </w:r>
    </w:p>
    <w:p>
      <w:pPr>
        <w:pStyle w:val="0"/>
        <w:jc w:val="right"/>
      </w:pPr>
      <w:r>
        <w:rPr>
          <w:sz w:val="20"/>
        </w:rPr>
        <w:t xml:space="preserve">педагогика в начальном образовании</w:t>
      </w:r>
    </w:p>
    <w:p>
      <w:pPr>
        <w:pStyle w:val="0"/>
        <w:ind w:firstLine="540"/>
        <w:jc w:val="both"/>
      </w:pPr>
      <w:r>
        <w:rPr>
          <w:sz w:val="20"/>
        </w:rPr>
      </w:r>
    </w:p>
    <w:bookmarkStart w:id="242" w:name="P242"/>
    <w:bookmarkEnd w:id="242"/>
    <w:p>
      <w:pPr>
        <w:pStyle w:val="2"/>
        <w:jc w:val="center"/>
      </w:pPr>
      <w:r>
        <w:rPr>
          <w:sz w:val="20"/>
        </w:rPr>
        <w:t xml:space="preserve">ПЕРЕЧЕНЬ</w:t>
      </w:r>
    </w:p>
    <w:p>
      <w:pPr>
        <w:pStyle w:val="2"/>
        <w:jc w:val="center"/>
      </w:pPr>
      <w:r>
        <w:rPr>
          <w:sz w:val="20"/>
        </w:rPr>
        <w:t xml:space="preserve">ПРОФЕССИОНАЛЬНЫХ СТАНДАРТОВ, СООТВЕТСТВУЮЩИХ</w:t>
      </w:r>
    </w:p>
    <w:p>
      <w:pPr>
        <w:pStyle w:val="2"/>
        <w:jc w:val="center"/>
      </w:pPr>
      <w:r>
        <w:rPr>
          <w:sz w:val="20"/>
        </w:rPr>
        <w:t xml:space="preserve">ПРОФЕССИОНАЛЬНОЙ ДЕЯТЕЛЬНОСТИ ВЫПУСКНИКОВ ОБРАЗОВАТЕЛЬНОЙ</w:t>
      </w:r>
    </w:p>
    <w:p>
      <w:pPr>
        <w:pStyle w:val="2"/>
        <w:jc w:val="center"/>
      </w:pPr>
      <w:r>
        <w:rPr>
          <w:sz w:val="20"/>
        </w:rPr>
        <w:t xml:space="preserve">ПРОГРАММЫ СРЕДНЕГО ПРОФЕССИОНАЛЬНОГО ОБРАЗОВАНИЯ</w:t>
      </w:r>
    </w:p>
    <w:p>
      <w:pPr>
        <w:pStyle w:val="2"/>
        <w:jc w:val="center"/>
      </w:pPr>
      <w:r>
        <w:rPr>
          <w:sz w:val="20"/>
        </w:rPr>
        <w:t xml:space="preserve">ПО СПЕЦИАЛЬНОСТИ 44.02.05 КОРРЕКЦИОННАЯ ПЕДАГОГИКА</w:t>
      </w:r>
    </w:p>
    <w:p>
      <w:pPr>
        <w:pStyle w:val="2"/>
        <w:jc w:val="center"/>
      </w:pPr>
      <w:r>
        <w:rPr>
          <w:sz w:val="20"/>
        </w:rPr>
        <w:t xml:space="preserve">В НАЧАЛЬНОМ ОБРАЗОВАНИИ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8"/>
        <w:gridCol w:w="6973"/>
      </w:tblGrid>
      <w:tr>
        <w:tc>
          <w:tcPr>
            <w:tcW w:w="2098" w:type="dxa"/>
          </w:tcPr>
          <w:p>
            <w:pPr>
              <w:pStyle w:val="0"/>
              <w:jc w:val="center"/>
            </w:pPr>
            <w:r>
              <w:rPr>
                <w:sz w:val="20"/>
              </w:rPr>
              <w:t xml:space="preserve">Код профессионального стандарта</w:t>
            </w:r>
          </w:p>
        </w:tc>
        <w:tc>
          <w:tcPr>
            <w:tcW w:w="6973" w:type="dxa"/>
          </w:tcPr>
          <w:p>
            <w:pPr>
              <w:pStyle w:val="0"/>
              <w:jc w:val="center"/>
            </w:pPr>
            <w:r>
              <w:rPr>
                <w:sz w:val="20"/>
              </w:rPr>
              <w:t xml:space="preserve">Наименование профессионального стандарта</w:t>
            </w:r>
          </w:p>
        </w:tc>
      </w:tr>
      <w:tr>
        <w:tc>
          <w:tcPr>
            <w:tcW w:w="2098" w:type="dxa"/>
          </w:tcPr>
          <w:p>
            <w:pPr>
              <w:pStyle w:val="0"/>
              <w:jc w:val="center"/>
            </w:pPr>
            <w:r>
              <w:rPr>
                <w:sz w:val="20"/>
              </w:rPr>
              <w:t xml:space="preserve">1</w:t>
            </w:r>
          </w:p>
        </w:tc>
        <w:tc>
          <w:tcPr>
            <w:tcW w:w="6973" w:type="dxa"/>
          </w:tcPr>
          <w:p>
            <w:pPr>
              <w:pStyle w:val="0"/>
              <w:jc w:val="center"/>
            </w:pPr>
            <w:r>
              <w:rPr>
                <w:sz w:val="20"/>
              </w:rPr>
              <w:t xml:space="preserve">2</w:t>
            </w:r>
          </w:p>
        </w:tc>
      </w:tr>
      <w:tr>
        <w:tc>
          <w:tcPr>
            <w:tcW w:w="2098" w:type="dxa"/>
          </w:tcPr>
          <w:p>
            <w:pPr>
              <w:pStyle w:val="0"/>
              <w:jc w:val="center"/>
            </w:pPr>
            <w:r>
              <w:rPr>
                <w:sz w:val="20"/>
              </w:rPr>
              <w:t xml:space="preserve">01.001</w:t>
            </w:r>
          </w:p>
        </w:tc>
        <w:tc>
          <w:tcPr>
            <w:tcW w:w="6973" w:type="dxa"/>
          </w:tcPr>
          <w:p>
            <w:pPr>
              <w:pStyle w:val="0"/>
              <w:jc w:val="both"/>
            </w:pPr>
            <w:r>
              <w:rPr>
                <w:sz w:val="20"/>
              </w:rPr>
              <w:t xml:space="preserve">Профессиональный </w:t>
            </w:r>
            <w:hyperlink w:history="0" r:id="rId13" w:tooltip="Приказ Минтруда России от 18.10.2013 N 544н (ред. от 05.08.2016) &quot;Об утверждении профессионального стандарта &quot;Педагог (педагогическая деятельность в сфере дошкольного, начального общего, основного общего, среднего общего образования) (воспитатель, учитель)&quot; (Зарегистрировано в Минюсте России 06.12.2013 N 30550) {КонсультантПлюс}">
              <w:r>
                <w:rPr>
                  <w:sz w:val="20"/>
                  <w:color w:val="0000ff"/>
                </w:rPr>
                <w:t xml:space="preserve">стандарт</w:t>
              </w:r>
            </w:hyperlink>
            <w:r>
              <w:rPr>
                <w:sz w:val="20"/>
              </w:rPr>
              <w:t xml:space="preserve">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 приказом Министерства труда и социальной защиты Российской Федерации от 18 октября 2013 г. N 544н (зарегистрирован Министерством юстиции Российской Федерации 6 декабря 2013 г. регистрационный N 30550), с изменениями, внесенными приказами Министерства труда и социальной защиты Российской Федерации от 25 декабря 2014 г. N 1115н (зарегистрирован Министерством юстиции Российской Федерации 19 февраля 2015 г., регистрационный N 36091) и от 5 августа 2016 г. N 422н (зарегистрирован Министерством юстиции Российской Федерации 23 августа 2016 г. регистрационный N 43326)</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федеральному государственному</w:t>
      </w:r>
    </w:p>
    <w:p>
      <w:pPr>
        <w:pStyle w:val="0"/>
        <w:jc w:val="right"/>
      </w:pPr>
      <w:r>
        <w:rPr>
          <w:sz w:val="20"/>
        </w:rPr>
        <w:t xml:space="preserve">образовательному стандарту среднего</w:t>
      </w:r>
    </w:p>
    <w:p>
      <w:pPr>
        <w:pStyle w:val="0"/>
        <w:jc w:val="right"/>
      </w:pPr>
      <w:r>
        <w:rPr>
          <w:sz w:val="20"/>
        </w:rPr>
        <w:t xml:space="preserve">профессионального образования</w:t>
      </w:r>
    </w:p>
    <w:p>
      <w:pPr>
        <w:pStyle w:val="0"/>
        <w:jc w:val="right"/>
      </w:pPr>
      <w:r>
        <w:rPr>
          <w:sz w:val="20"/>
        </w:rPr>
        <w:t xml:space="preserve">по специальности 44.02.05 Коррекционная</w:t>
      </w:r>
    </w:p>
    <w:p>
      <w:pPr>
        <w:pStyle w:val="0"/>
        <w:jc w:val="right"/>
      </w:pPr>
      <w:r>
        <w:rPr>
          <w:sz w:val="20"/>
        </w:rPr>
        <w:t xml:space="preserve">педагогика в начальном образовании</w:t>
      </w:r>
    </w:p>
    <w:p>
      <w:pPr>
        <w:pStyle w:val="0"/>
        <w:ind w:firstLine="540"/>
        <w:jc w:val="both"/>
      </w:pPr>
      <w:r>
        <w:rPr>
          <w:sz w:val="20"/>
        </w:rPr>
      </w:r>
    </w:p>
    <w:bookmarkStart w:id="267" w:name="P267"/>
    <w:bookmarkEnd w:id="267"/>
    <w:p>
      <w:pPr>
        <w:pStyle w:val="2"/>
        <w:jc w:val="center"/>
      </w:pPr>
      <w:r>
        <w:rPr>
          <w:sz w:val="20"/>
        </w:rPr>
        <w:t xml:space="preserve">МИНИМАЛЬНЫЕ ТРЕБОВАНИЯ</w:t>
      </w:r>
    </w:p>
    <w:p>
      <w:pPr>
        <w:pStyle w:val="2"/>
        <w:jc w:val="center"/>
      </w:pPr>
      <w:r>
        <w:rPr>
          <w:sz w:val="20"/>
        </w:rPr>
        <w:t xml:space="preserve">К РЕЗУЛЬТАТАМ ОСВОЕНИЯ ОСНОВНЫХ ВИДОВ ДЕЯТЕЛЬНОСТИ</w:t>
      </w:r>
    </w:p>
    <w:p>
      <w:pPr>
        <w:pStyle w:val="2"/>
        <w:jc w:val="center"/>
      </w:pPr>
      <w:r>
        <w:rPr>
          <w:sz w:val="20"/>
        </w:rPr>
        <w:t xml:space="preserve">ОБРАЗОВАТЕЛЬНОЙ ПРОГРАММЫ СРЕДНЕГО ПРОФЕССИОНАЛЬНОГО</w:t>
      </w:r>
    </w:p>
    <w:p>
      <w:pPr>
        <w:pStyle w:val="2"/>
        <w:jc w:val="center"/>
      </w:pPr>
      <w:r>
        <w:rPr>
          <w:sz w:val="20"/>
        </w:rPr>
        <w:t xml:space="preserve">ОБРАЗОВАНИЯ ПО СПЕЦИАЛЬНОСТИ 44.02.05 КОРРЕКЦИОННАЯ</w:t>
      </w:r>
    </w:p>
    <w:p>
      <w:pPr>
        <w:pStyle w:val="2"/>
        <w:jc w:val="center"/>
      </w:pPr>
      <w:r>
        <w:rPr>
          <w:sz w:val="20"/>
        </w:rPr>
        <w:t xml:space="preserve">ПЕДАГОГИКА В НАЧАЛЬНОМ ОБРАЗОВАНИИ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630"/>
        <w:gridCol w:w="6406"/>
      </w:tblGrid>
      <w:tr>
        <w:tblPrEx>
          <w:tblBorders>
            <w:insideH w:val="single" w:sz="4"/>
          </w:tblBorders>
        </w:tblPrEx>
        <w:tc>
          <w:tcPr>
            <w:tcW w:w="2630" w:type="dxa"/>
            <w:tcBorders>
              <w:top w:val="single" w:sz="4"/>
              <w:bottom w:val="single" w:sz="4"/>
            </w:tcBorders>
          </w:tcPr>
          <w:p>
            <w:pPr>
              <w:pStyle w:val="0"/>
              <w:jc w:val="center"/>
            </w:pPr>
            <w:r>
              <w:rPr>
                <w:sz w:val="20"/>
              </w:rPr>
              <w:t xml:space="preserve">Основной вид деятельности</w:t>
            </w:r>
          </w:p>
        </w:tc>
        <w:tc>
          <w:tcPr>
            <w:tcW w:w="6406" w:type="dxa"/>
            <w:tcBorders>
              <w:top w:val="single" w:sz="4"/>
              <w:bottom w:val="single" w:sz="4"/>
            </w:tcBorders>
          </w:tcPr>
          <w:p>
            <w:pPr>
              <w:pStyle w:val="0"/>
              <w:jc w:val="center"/>
            </w:pPr>
            <w:r>
              <w:rPr>
                <w:sz w:val="20"/>
              </w:rPr>
              <w:t xml:space="preserve">Требования к знаниям, умениям, практическому опыту</w:t>
            </w:r>
          </w:p>
        </w:tc>
      </w:tr>
      <w:tr>
        <w:tc>
          <w:tcPr>
            <w:tcW w:w="2630" w:type="dxa"/>
            <w:tcBorders>
              <w:top w:val="single" w:sz="4"/>
              <w:bottom w:val="nil"/>
            </w:tcBorders>
          </w:tcPr>
          <w:p>
            <w:pPr>
              <w:pStyle w:val="0"/>
            </w:pPr>
            <w:r>
              <w:rPr>
                <w:sz w:val="20"/>
              </w:rPr>
              <w:t xml:space="preserve">Преподавание по образовательным программам начального общего образования в начальных классах и начальных классах компенсирующего и коррекционно-развивающего образования</w:t>
            </w:r>
          </w:p>
        </w:tc>
        <w:tc>
          <w:tcPr>
            <w:tcW w:w="6406" w:type="dxa"/>
            <w:tcBorders>
              <w:top w:val="single" w:sz="4"/>
              <w:bottom w:val="nil"/>
            </w:tcBorders>
          </w:tcPr>
          <w:p>
            <w:pPr>
              <w:pStyle w:val="0"/>
            </w:pPr>
            <w:r>
              <w:rPr>
                <w:sz w:val="20"/>
              </w:rPr>
              <w:t xml:space="preserve">знать:</w:t>
            </w:r>
          </w:p>
          <w:p>
            <w:pPr>
              <w:pStyle w:val="0"/>
              <w:ind w:firstLine="283"/>
              <w:jc w:val="both"/>
            </w:pPr>
            <w:r>
              <w:rPr>
                <w:sz w:val="20"/>
              </w:rPr>
              <w:t xml:space="preserve">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в том числе с ограниченными возможностями здоровья, законодательство о правах ребенка, трудовое законодательство;</w:t>
            </w:r>
          </w:p>
          <w:p>
            <w:pPr>
              <w:pStyle w:val="0"/>
              <w:ind w:firstLine="283"/>
              <w:jc w:val="both"/>
            </w:pPr>
            <w:r>
              <w:rPr>
                <w:sz w:val="20"/>
              </w:rPr>
              <w:t xml:space="preserve">федеральный государственный образовательный стандарт дошкольного образования, федеральный государственный образовательный стандарт начального общего образования, федеральный государственный образовательный стандарт начального общего образования обучающихся с ограниченными возможностями здоровья, федеральный государственный образовательный стандарт образования обучающихся с умственной отсталостью (интеллектуальными нарушениями);</w:t>
            </w:r>
          </w:p>
          <w:p>
            <w:pPr>
              <w:pStyle w:val="0"/>
              <w:ind w:firstLine="283"/>
              <w:jc w:val="both"/>
            </w:pPr>
            <w:r>
              <w:rPr>
                <w:sz w:val="20"/>
              </w:rPr>
              <w:t xml:space="preserve">преподаваемый учебный предмет, курс в пределах требований федерального государственного образовательного стандарта начального общего образования, федерального государственного образовательного стандарта начального общего образования обучающихся с ограниченными возможностями здоровья, федерального государственного образовательного стандарта образования обучающихся с умственной отсталостью (интеллектуальными нарушениями), примерных основных и примерных адаптированных основных образовательных программ начального общего образования, его истории и места в мировой культуре и науке;</w:t>
            </w:r>
          </w:p>
          <w:p>
            <w:pPr>
              <w:pStyle w:val="0"/>
              <w:ind w:firstLine="283"/>
              <w:jc w:val="both"/>
            </w:pPr>
            <w:r>
              <w:rPr>
                <w:sz w:val="20"/>
              </w:rPr>
              <w:t xml:space="preserve">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p>
            <w:pPr>
              <w:pStyle w:val="0"/>
              <w:ind w:firstLine="283"/>
              <w:jc w:val="both"/>
            </w:pPr>
            <w:r>
              <w:rPr>
                <w:sz w:val="20"/>
              </w:rPr>
              <w:t xml:space="preserve">основные закономерности возрастного развития, стадии и кризисы развития, этапы и механизмы социализации личности, индикаторы индивидуальных особенностей траекторий жизни, их возможные девиации, а также основы их психодиагностики;</w:t>
            </w:r>
          </w:p>
          <w:p>
            <w:pPr>
              <w:pStyle w:val="0"/>
              <w:ind w:firstLine="283"/>
              <w:jc w:val="both"/>
            </w:pPr>
            <w:r>
              <w:rPr>
                <w:sz w:val="20"/>
              </w:rPr>
              <w:t xml:space="preserve">законы развития личности и проявления личностных свойств, психологические законы периодизации и кризисов развития;</w:t>
            </w:r>
          </w:p>
          <w:p>
            <w:pPr>
              <w:pStyle w:val="0"/>
              <w:ind w:firstLine="283"/>
              <w:jc w:val="both"/>
            </w:pPr>
            <w:r>
              <w:rPr>
                <w:sz w:val="20"/>
              </w:rPr>
              <w:t xml:space="preserve">теорию и технологии учета возрастных особенностей обучающихся с сохранным развитием и ограниченными возможностями здоровья;</w:t>
            </w:r>
          </w:p>
          <w:p>
            <w:pPr>
              <w:pStyle w:val="0"/>
              <w:ind w:firstLine="283"/>
              <w:jc w:val="both"/>
            </w:pPr>
            <w:r>
              <w:rPr>
                <w:sz w:val="20"/>
              </w:rPr>
              <w:t xml:space="preserve">основы психодиагностики и основные признаки отклонения в развитии детей;</w:t>
            </w:r>
          </w:p>
          <w:p>
            <w:pPr>
              <w:pStyle w:val="0"/>
              <w:ind w:firstLine="283"/>
              <w:jc w:val="both"/>
            </w:pPr>
            <w:r>
              <w:rPr>
                <w:sz w:val="20"/>
              </w:rPr>
              <w:t xml:space="preserve">особенности психофизического развития обучающихся с ограниченными возможностями здоровья;</w:t>
            </w:r>
          </w:p>
          <w:p>
            <w:pPr>
              <w:pStyle w:val="0"/>
              <w:ind w:firstLine="283"/>
              <w:jc w:val="both"/>
            </w:pPr>
            <w:r>
              <w:rPr>
                <w:sz w:val="20"/>
              </w:rPr>
              <w:t xml:space="preserve">особые образовательные потребности обучающихся с ограниченными возможностями здоровья;</w:t>
            </w:r>
          </w:p>
          <w:p>
            <w:pPr>
              <w:pStyle w:val="0"/>
              <w:ind w:firstLine="283"/>
              <w:jc w:val="both"/>
            </w:pPr>
            <w:r>
              <w:rPr>
                <w:sz w:val="20"/>
              </w:rPr>
              <w:t xml:space="preserve">педагогические условия предупреждения и коррекции социальной и школьной дезадаптации;</w:t>
            </w:r>
          </w:p>
          <w:p>
            <w:pPr>
              <w:pStyle w:val="0"/>
              <w:ind w:firstLine="283"/>
              <w:jc w:val="both"/>
            </w:pPr>
            <w:r>
              <w:rPr>
                <w:sz w:val="20"/>
              </w:rPr>
              <w:t xml:space="preserve">особенности работы с одаренными детьми, детьми с особыми образовательными потребностями, девиантным поведением;</w:t>
            </w:r>
          </w:p>
        </w:tc>
      </w:tr>
      <w:tr>
        <w:tc>
          <w:tcPr>
            <w:tcW w:w="2630" w:type="dxa"/>
            <w:tcBorders>
              <w:top w:val="nil"/>
              <w:bottom w:val="nil"/>
            </w:tcBorders>
          </w:tcPr>
          <w:p>
            <w:pPr>
              <w:pStyle w:val="0"/>
            </w:pPr>
            <w:r>
              <w:rPr>
                <w:sz w:val="20"/>
              </w:rPr>
            </w:r>
          </w:p>
        </w:tc>
        <w:tc>
          <w:tcPr>
            <w:tcW w:w="6406" w:type="dxa"/>
            <w:tcBorders>
              <w:top w:val="nil"/>
              <w:bottom w:val="nil"/>
            </w:tcBorders>
          </w:tcPr>
          <w:p>
            <w:pPr>
              <w:pStyle w:val="0"/>
              <w:ind w:firstLine="283"/>
              <w:jc w:val="both"/>
            </w:pPr>
            <w:r>
              <w:rPr>
                <w:sz w:val="20"/>
              </w:rPr>
              <w:t xml:space="preserve">основы психодидактики, поликультурного образования, закономерностей поведения в социальных сетях;</w:t>
            </w:r>
          </w:p>
          <w:p>
            <w:pPr>
              <w:pStyle w:val="0"/>
              <w:ind w:firstLine="283"/>
              <w:jc w:val="both"/>
            </w:pPr>
            <w:r>
              <w:rPr>
                <w:sz w:val="20"/>
              </w:rPr>
              <w:t xml:space="preserve">педагогические закономерности организации образовательного процесса в начальных классах и начальных классах компенсирующего и коррекционно-развивающего образования;</w:t>
            </w:r>
          </w:p>
          <w:p>
            <w:pPr>
              <w:pStyle w:val="0"/>
              <w:ind w:firstLine="283"/>
              <w:jc w:val="both"/>
            </w:pPr>
            <w:r>
              <w:rPr>
                <w:sz w:val="20"/>
              </w:rPr>
              <w:t xml:space="preserve">пути достижения образовательных результатов и способы оценки результатов обучения обучающихся с сохранным развитием и с ограниченными возможностями здоровья;</w:t>
            </w:r>
          </w:p>
          <w:p>
            <w:pPr>
              <w:pStyle w:val="0"/>
              <w:ind w:firstLine="283"/>
              <w:jc w:val="both"/>
            </w:pPr>
            <w:r>
              <w:rPr>
                <w:sz w:val="20"/>
              </w:rPr>
              <w:t xml:space="preserve">основы методики преподавания в начальных классах и начальных классах компенсирующего и коррекционно-развивающего образования, основные принципы деятельностного подхода, виды и приемы современных педагогических технологий;</w:t>
            </w:r>
          </w:p>
          <w:p>
            <w:pPr>
              <w:pStyle w:val="0"/>
              <w:ind w:firstLine="283"/>
              <w:jc w:val="both"/>
            </w:pPr>
            <w:r>
              <w:rPr>
                <w:sz w:val="20"/>
              </w:rPr>
              <w:t xml:space="preserve">основные психологические подходы: культурно-исторический, деятельностный и развивающий, способы их применения в процессе преподавания в начальных классах и начальных классах компенсирующего и коррекционно-развивающего образования;</w:t>
            </w:r>
          </w:p>
          <w:p>
            <w:pPr>
              <w:pStyle w:val="0"/>
              <w:ind w:firstLine="283"/>
              <w:jc w:val="both"/>
            </w:pPr>
            <w:r>
              <w:rPr>
                <w:sz w:val="20"/>
              </w:rPr>
              <w:t xml:space="preserve">основные и актуальные для современной системы образования теории обучения и развития обучающихся с сохранным развитием и с ограниченными возможностями здоровья;</w:t>
            </w:r>
          </w:p>
          <w:p>
            <w:pPr>
              <w:pStyle w:val="0"/>
              <w:ind w:firstLine="283"/>
              <w:jc w:val="both"/>
            </w:pPr>
            <w:r>
              <w:rPr>
                <w:sz w:val="20"/>
              </w:rPr>
              <w:t xml:space="preserve">дидактические основы образовательных технологий, используемых в процессе преподавания в начальных классах и начальных классах компенсирующего и коррекционно-развивающего образования;</w:t>
            </w:r>
          </w:p>
          <w:p>
            <w:pPr>
              <w:pStyle w:val="0"/>
              <w:ind w:firstLine="283"/>
              <w:jc w:val="both"/>
            </w:pPr>
            <w:r>
              <w:rPr>
                <w:sz w:val="20"/>
              </w:rPr>
              <w:t xml:space="preserve">способы профилактики возможных трудностей адаптации обучающихся четвертого класса с сохранным развитием и с ограниченными возможностями здоровья к учебно-воспитательному процессу в основной школе;</w:t>
            </w:r>
          </w:p>
          <w:p>
            <w:pPr>
              <w:pStyle w:val="0"/>
              <w:ind w:firstLine="283"/>
              <w:jc w:val="both"/>
            </w:pPr>
            <w:r>
              <w:rPr>
                <w:sz w:val="20"/>
              </w:rPr>
              <w:t xml:space="preserve">существо заложенных в содержании используемых в начальной школе учебных задач, обобщенных способов деятельности и системы знаний о природе, обществе, человеке, технологиях;</w:t>
            </w:r>
          </w:p>
          <w:p>
            <w:pPr>
              <w:pStyle w:val="0"/>
              <w:ind w:firstLine="283"/>
              <w:jc w:val="both"/>
            </w:pPr>
            <w:r>
              <w:rPr>
                <w:sz w:val="20"/>
              </w:rPr>
              <w:t xml:space="preserve">нормативные правовые акты,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p>
            <w:pPr>
              <w:pStyle w:val="0"/>
              <w:ind w:firstLine="283"/>
              <w:jc w:val="both"/>
            </w:pPr>
            <w:r>
              <w:rPr>
                <w:sz w:val="20"/>
              </w:rPr>
              <w:t xml:space="preserve">особенности региональных условий, в которых реализуются используемые примерные основные и примерные адаптированные основные образовательные программы начального общего образования;</w:t>
            </w:r>
          </w:p>
          <w:p>
            <w:pPr>
              <w:pStyle w:val="0"/>
              <w:ind w:firstLine="283"/>
              <w:jc w:val="both"/>
            </w:pPr>
            <w:r>
              <w:rPr>
                <w:sz w:val="20"/>
              </w:rPr>
              <w:t xml:space="preserve">теоретические основы и практические механизмы построения инклюзивной образовательной среды;</w:t>
            </w:r>
          </w:p>
          <w:p>
            <w:pPr>
              <w:pStyle w:val="0"/>
              <w:ind w:firstLine="283"/>
              <w:jc w:val="both"/>
            </w:pPr>
            <w:r>
              <w:rPr>
                <w:sz w:val="20"/>
              </w:rPr>
              <w:t xml:space="preserve">специальные подходы к обучению в целях включения в образовательный процесс всех обучающихся, в том числе с особыми потребностями в образовании: проявивших выдающиеся способности, для которых русский язык не является родным, с ограниченными возможностями здоровья;</w:t>
            </w:r>
          </w:p>
        </w:tc>
      </w:tr>
      <w:tr>
        <w:tc>
          <w:tcPr>
            <w:tcW w:w="2630" w:type="dxa"/>
            <w:tcBorders>
              <w:top w:val="nil"/>
              <w:bottom w:val="nil"/>
            </w:tcBorders>
          </w:tcPr>
          <w:p>
            <w:pPr>
              <w:pStyle w:val="0"/>
            </w:pPr>
            <w:r>
              <w:rPr>
                <w:sz w:val="20"/>
              </w:rPr>
            </w:r>
          </w:p>
        </w:tc>
        <w:tc>
          <w:tcPr>
            <w:tcW w:w="6406" w:type="dxa"/>
            <w:tcBorders>
              <w:top w:val="nil"/>
              <w:bottom w:val="nil"/>
            </w:tcBorders>
          </w:tcPr>
          <w:p>
            <w:pPr>
              <w:pStyle w:val="0"/>
              <w:ind w:firstLine="283"/>
              <w:jc w:val="both"/>
            </w:pPr>
            <w:r>
              <w:rPr>
                <w:sz w:val="20"/>
              </w:rPr>
              <w:t xml:space="preserve">психолого-педагогические технологии (в том числе инклюзивные), необходимые для адресной работы с различными контингентами обучающихся: одаренные, социально уязвимые, попавшие в трудные жизненные ситуации, мигранты, сироты, с ограниченными возможностями здоровья, с девиациями поведения, с зависимостью;</w:t>
            </w:r>
          </w:p>
          <w:p>
            <w:pPr>
              <w:pStyle w:val="0"/>
              <w:ind w:firstLine="283"/>
              <w:jc w:val="both"/>
            </w:pPr>
            <w:r>
              <w:rPr>
                <w:sz w:val="20"/>
              </w:rPr>
              <w:t xml:space="preserve">требования к составлению психолого-педагогической характеристики обучающегося с ограниченными возможностями здоровья;</w:t>
            </w:r>
          </w:p>
          <w:p>
            <w:pPr>
              <w:pStyle w:val="0"/>
              <w:ind w:firstLine="283"/>
              <w:jc w:val="both"/>
            </w:pPr>
            <w:r>
              <w:rPr>
                <w:sz w:val="20"/>
              </w:rPr>
              <w:t xml:space="preserve">требования к оснащению учебного кабинета, формированию его безопасной и комфортной предметно-развивающей среды;</w:t>
            </w:r>
          </w:p>
          <w:p>
            <w:pPr>
              <w:pStyle w:val="0"/>
              <w:ind w:firstLine="283"/>
              <w:jc w:val="both"/>
            </w:pPr>
            <w:r>
              <w:rPr>
                <w:sz w:val="20"/>
              </w:rPr>
              <w:t xml:space="preserve">содержание примерных основных и примерных адаптированных основных образовательных программ начального общего образования, методику обучения учебным предметам, курсам;</w:t>
            </w:r>
          </w:p>
          <w:p>
            <w:pPr>
              <w:pStyle w:val="0"/>
              <w:ind w:firstLine="283"/>
              <w:jc w:val="both"/>
            </w:pPr>
            <w:r>
              <w:rPr>
                <w:sz w:val="20"/>
              </w:rPr>
              <w:t xml:space="preserve">структуру примерных основных и примерных адаптированных основных образовательных программ начального общего образования, рабочих программ учебных предметов, курсов, а также учебно-методических комплексов по образовательным программам начального общего образования;</w:t>
            </w:r>
          </w:p>
          <w:p>
            <w:pPr>
              <w:pStyle w:val="0"/>
              <w:ind w:firstLine="283"/>
              <w:jc w:val="both"/>
            </w:pPr>
            <w:r>
              <w:rPr>
                <w:sz w:val="20"/>
              </w:rPr>
              <w:t xml:space="preserve">требования к структуре, содержанию и оформлению планирующей и отчетной документации, обеспечивающей преподавание в начальных классах и начальных классах компенсирующего и коррекционно-развивающего образования.</w:t>
            </w:r>
          </w:p>
          <w:p>
            <w:pPr>
              <w:pStyle w:val="0"/>
            </w:pPr>
            <w:r>
              <w:rPr>
                <w:sz w:val="20"/>
              </w:rPr>
              <w:t xml:space="preserve">уметь:</w:t>
            </w:r>
          </w:p>
          <w:p>
            <w:pPr>
              <w:pStyle w:val="0"/>
              <w:ind w:firstLine="283"/>
              <w:jc w:val="both"/>
            </w:pPr>
            <w:r>
              <w:rPr>
                <w:sz w:val="20"/>
              </w:rPr>
              <w:t xml:space="preserve">проектировать образовательный процесс на основе федерального государственного образовательного стандарта начального общего образования, федерального государственного образовательного стандарта начального общего образования обучающихся с ограниченными возможностями здоровья, федерального государственного образовательного стандарта образования обучающихся с умственной отсталостью (интеллектуальными нарушениями), примерных основных и примерных адаптированных основных образовательных программ начального общего образования с учетом особенностей развития обучающихся;</w:t>
            </w:r>
          </w:p>
          <w:p>
            <w:pPr>
              <w:pStyle w:val="0"/>
              <w:ind w:firstLine="283"/>
              <w:jc w:val="both"/>
            </w:pPr>
            <w:r>
              <w:rPr>
                <w:sz w:val="20"/>
              </w:rPr>
              <w:t xml:space="preserve">использовать в практике преподавания в начальных классах и начальных классах компенсирующего и коррекционно-развивающего образования основные психологические подходы: культурно-исторический, деятельностный и развивающий;</w:t>
            </w:r>
          </w:p>
          <w:p>
            <w:pPr>
              <w:pStyle w:val="0"/>
              <w:ind w:firstLine="283"/>
              <w:jc w:val="both"/>
            </w:pPr>
            <w:r>
              <w:rPr>
                <w:sz w:val="20"/>
              </w:rPr>
              <w:t xml:space="preserve">планировать и проводить учебные занятия в начальных классах и начальных классах компенсирующего и коррекционно-развивающего образования;</w:t>
            </w:r>
          </w:p>
        </w:tc>
      </w:tr>
      <w:tr>
        <w:tc>
          <w:tcPr>
            <w:tcW w:w="2630" w:type="dxa"/>
            <w:tcBorders>
              <w:top w:val="nil"/>
              <w:bottom w:val="nil"/>
            </w:tcBorders>
          </w:tcPr>
          <w:p>
            <w:pPr>
              <w:pStyle w:val="0"/>
            </w:pPr>
            <w:r>
              <w:rPr>
                <w:sz w:val="20"/>
              </w:rPr>
            </w:r>
          </w:p>
        </w:tc>
        <w:tc>
          <w:tcPr>
            <w:tcW w:w="6406" w:type="dxa"/>
            <w:tcBorders>
              <w:top w:val="nil"/>
              <w:bottom w:val="nil"/>
            </w:tcBorders>
          </w:tcPr>
          <w:p>
            <w:pPr>
              <w:pStyle w:val="0"/>
              <w:ind w:firstLine="283"/>
              <w:jc w:val="both"/>
            </w:pPr>
            <w:r>
              <w:rPr>
                <w:sz w:val="20"/>
              </w:rPr>
              <w:t xml:space="preserve">осуществлять преподавание с учетом особых образовательных потребностей обучающихся с ограниченными возможностями здоровья;</w:t>
            </w:r>
          </w:p>
          <w:p>
            <w:pPr>
              <w:pStyle w:val="0"/>
              <w:ind w:firstLine="283"/>
              <w:jc w:val="both"/>
            </w:pPr>
            <w:r>
              <w:rPr>
                <w:sz w:val="20"/>
              </w:rPr>
              <w:t xml:space="preserve">осуществлять систематический анализ эффективности учебных занятий и подходов к обучению в начальных классах и начальных классах компенсирующего и коррекционно-развивающего образования;</w:t>
            </w:r>
          </w:p>
          <w:p>
            <w:pPr>
              <w:pStyle w:val="0"/>
              <w:ind w:firstLine="283"/>
              <w:jc w:val="both"/>
            </w:pPr>
            <w:r>
              <w:rPr>
                <w:sz w:val="20"/>
              </w:rPr>
              <w:t xml:space="preserve">формировать мотивацию к обучению обучающихся с сохранным развитием и ограниченными возможностями здоровья;</w:t>
            </w:r>
          </w:p>
          <w:p>
            <w:pPr>
              <w:pStyle w:val="0"/>
              <w:ind w:firstLine="283"/>
              <w:jc w:val="both"/>
            </w:pPr>
            <w:r>
              <w:rPr>
                <w:sz w:val="20"/>
              </w:rPr>
              <w:t xml:space="preserve">формировать универсальные учебные действия в процессе преподавания в начальных классах и начальных классах компенсирующего и коррекционно-развивающего образования, в том числе при реализации программы их развития;</w:t>
            </w:r>
          </w:p>
          <w:p>
            <w:pPr>
              <w:pStyle w:val="0"/>
              <w:ind w:firstLine="283"/>
              <w:jc w:val="both"/>
            </w:pPr>
            <w:r>
              <w:rPr>
                <w:sz w:val="20"/>
              </w:rPr>
              <w:t xml:space="preserve">формировать навыки, связанные с информационно-коммуникационными технологиями;</w:t>
            </w:r>
          </w:p>
          <w:p>
            <w:pPr>
              <w:pStyle w:val="0"/>
              <w:ind w:firstLine="283"/>
              <w:jc w:val="both"/>
            </w:pPr>
            <w:r>
              <w:rPr>
                <w:sz w:val="20"/>
              </w:rPr>
              <w:t xml:space="preserve">формировать систему регуляции поведения и деятельности обучающихся с сохранным развитием и ограниченными возможностями здоровья в процессе преподавания в начальных классах и начальных классах компенсирующего и коррекционно-развивающего образования;</w:t>
            </w:r>
          </w:p>
          <w:p>
            <w:pPr>
              <w:pStyle w:val="0"/>
              <w:ind w:firstLine="283"/>
              <w:jc w:val="both"/>
            </w:pPr>
            <w:r>
              <w:rPr>
                <w:sz w:val="20"/>
              </w:rPr>
              <w:t xml:space="preserve">находить ценностный аспект учебного знания и информации, обеспечивать его понимание и переживание обучающимися с сохранным развитием и ограниченными возможностями здоровья в процессе освоения ими образовательных программ начального общего образования;</w:t>
            </w:r>
          </w:p>
          <w:p>
            <w:pPr>
              <w:pStyle w:val="0"/>
              <w:ind w:firstLine="283"/>
              <w:jc w:val="both"/>
            </w:pPr>
            <w:r>
              <w:rPr>
                <w:sz w:val="20"/>
              </w:rPr>
              <w:t xml:space="preserve">ставить различные виды учебных задач (учебно-познавательных, учебно-практических, учебно-игровых) и организовывать их решение (в индивидуальной или групповой форме) в соответствии с уровнем познавательного и личностного развития обучающихся с сохранным развитием и ограниченными возможностями здоровья, сохраняя при этом баланс предметной и метапредметной составляющей их содержания;</w:t>
            </w:r>
          </w:p>
          <w:p>
            <w:pPr>
              <w:pStyle w:val="0"/>
              <w:ind w:firstLine="283"/>
              <w:jc w:val="both"/>
            </w:pPr>
            <w:r>
              <w:rPr>
                <w:sz w:val="20"/>
              </w:rPr>
              <w:t xml:space="preserve">владеть формами и методами обучения, в том числе выходящими за рамки учебных занятий: проектная деятельность, лабораторные эксперименты, полевая практика, экскурсии, походы, экспедиции и т.п.;</w:t>
            </w:r>
          </w:p>
          <w:p>
            <w:pPr>
              <w:pStyle w:val="0"/>
              <w:ind w:firstLine="283"/>
              <w:jc w:val="both"/>
            </w:pPr>
            <w:r>
              <w:rPr>
                <w:sz w:val="20"/>
              </w:rPr>
              <w:t xml:space="preserve">реагировать на непосредственные по форме обращения обучающихся с сохранным развитием и ограниченными возможностями здоровья к учителю в процессе и распознавать за ними серьезные личные проблемы;</w:t>
            </w:r>
          </w:p>
          <w:p>
            <w:pPr>
              <w:pStyle w:val="0"/>
              <w:ind w:firstLine="283"/>
              <w:jc w:val="both"/>
            </w:pPr>
            <w:r>
              <w:rPr>
                <w:sz w:val="20"/>
              </w:rPr>
              <w:t xml:space="preserve">оказывать адресную помощь обучающимся с сохранным развитием и ограниченными возможностями здоровья в процессе преподавания;</w:t>
            </w:r>
          </w:p>
        </w:tc>
      </w:tr>
      <w:tr>
        <w:tc>
          <w:tcPr>
            <w:tcW w:w="2630" w:type="dxa"/>
            <w:tcBorders>
              <w:top w:val="nil"/>
              <w:bottom w:val="nil"/>
            </w:tcBorders>
          </w:tcPr>
          <w:p>
            <w:pPr>
              <w:pStyle w:val="0"/>
            </w:pPr>
            <w:r>
              <w:rPr>
                <w:sz w:val="20"/>
              </w:rPr>
            </w:r>
          </w:p>
        </w:tc>
        <w:tc>
          <w:tcPr>
            <w:tcW w:w="6406" w:type="dxa"/>
            <w:tcBorders>
              <w:top w:val="nil"/>
              <w:bottom w:val="nil"/>
            </w:tcBorders>
          </w:tcPr>
          <w:p>
            <w:pPr>
              <w:pStyle w:val="0"/>
              <w:ind w:firstLine="283"/>
              <w:jc w:val="both"/>
            </w:pPr>
            <w:r>
              <w:rPr>
                <w:sz w:val="20"/>
              </w:rPr>
              <w:t xml:space="preserve">владеть профессиональной установкой на оказание помощи любому обучающемуся в процессе преподавания вне зависимости от его реальных учебных возможностей, особенностей в поведении, состояния психического и физического здоровья;</w:t>
            </w:r>
          </w:p>
          <w:p>
            <w:pPr>
              <w:pStyle w:val="0"/>
              <w:ind w:firstLine="283"/>
              <w:jc w:val="both"/>
            </w:pPr>
            <w:r>
              <w:rPr>
                <w:sz w:val="20"/>
              </w:rPr>
              <w:t xml:space="preserve">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pPr>
              <w:pStyle w:val="0"/>
              <w:ind w:firstLine="283"/>
              <w:jc w:val="both"/>
            </w:pPr>
            <w:r>
              <w:rPr>
                <w:sz w:val="20"/>
              </w:rPr>
              <w:t xml:space="preserve">использовать и апробировать специальные подходы к обучению в целях включения в образовательный процесс всех обучающихся, в том числе с особыми потребностями в образовании: проявивших выдающиеся способности, для которых русский язык не является родным, с ограниченными возможностями здоровья;</w:t>
            </w:r>
          </w:p>
          <w:p>
            <w:pPr>
              <w:pStyle w:val="0"/>
              <w:ind w:firstLine="283"/>
              <w:jc w:val="both"/>
            </w:pPr>
            <w:r>
              <w:rPr>
                <w:sz w:val="20"/>
              </w:rPr>
              <w:t xml:space="preserve">осваивать и применять психолого-педагогические технологии (в том числе инклюзивные), необходимые для адресной работы с различными контингентами обучающихся: одаренные, социально уязвимые, попавшие в трудные жизненные ситуации, мигранты, сироты, с ограниченными возможностями здоровья, с девиациями поведения, с зависимостью;</w:t>
            </w:r>
          </w:p>
          <w:p>
            <w:pPr>
              <w:pStyle w:val="0"/>
              <w:ind w:firstLine="283"/>
              <w:jc w:val="both"/>
            </w:pPr>
            <w:r>
              <w:rPr>
                <w:sz w:val="20"/>
              </w:rPr>
              <w:t xml:space="preserve">устанавливать педагогически целесообразные взаимоотношения с обучающимися;</w:t>
            </w:r>
          </w:p>
          <w:p>
            <w:pPr>
              <w:pStyle w:val="0"/>
              <w:ind w:firstLine="283"/>
              <w:jc w:val="both"/>
            </w:pPr>
            <w:r>
              <w:rPr>
                <w:sz w:val="20"/>
              </w:rPr>
              <w:t xml:space="preserve">корректировать учебную деятельность исходя из данных мониторинга образовательных результатов с учетом неравномерности индивидуального психического развития обучающихся с сохранным развитием и ограниченными возможностями здоровья (в том числе в силу различий в возрасте, условий дошкольного обучения и воспитания), а также своеобразия динамики развития мальчиков и девочек;</w:t>
            </w:r>
          </w:p>
          <w:p>
            <w:pPr>
              <w:pStyle w:val="0"/>
              <w:ind w:firstLine="283"/>
              <w:jc w:val="both"/>
            </w:pPr>
            <w:r>
              <w:rPr>
                <w:sz w:val="20"/>
              </w:rPr>
              <w:t xml:space="preserve">оценивать образовательные результаты: формируемые в преподаваемом предмете предметные и метапредметные компетенции;</w:t>
            </w:r>
          </w:p>
          <w:p>
            <w:pPr>
              <w:pStyle w:val="0"/>
              <w:ind w:firstLine="283"/>
              <w:jc w:val="both"/>
            </w:pPr>
            <w:r>
              <w:rPr>
                <w:sz w:val="20"/>
              </w:rPr>
              <w:t xml:space="preserve">организовывать, осуществлять контроль и оценку учебных достижений, текущих и итоговых результатов освоения образовательных программ обучающимися с сохранным развитием и ограниченными возможностями здоровья;</w:t>
            </w:r>
          </w:p>
          <w:p>
            <w:pPr>
              <w:pStyle w:val="0"/>
              <w:ind w:firstLine="283"/>
              <w:jc w:val="both"/>
            </w:pPr>
            <w:r>
              <w:rPr>
                <w:sz w:val="20"/>
              </w:rPr>
              <w:t xml:space="preserve">осуществлять объективную оценку достижения образовательных результатов обучающихся с сохранным развитием и ограниченными возможностями здоровья на основе тестирования и других методов контроля с учетом их возможностей, неравномерности индивидуального психического развития, своеобразия динамики развития учебной деятельности мальчиков и девочек;</w:t>
            </w:r>
          </w:p>
          <w:p>
            <w:pPr>
              <w:pStyle w:val="0"/>
              <w:ind w:firstLine="283"/>
              <w:jc w:val="both"/>
            </w:pPr>
            <w:r>
              <w:rPr>
                <w:sz w:val="20"/>
              </w:rPr>
              <w:t xml:space="preserve">во взаимодействии с родителями (законными представителями), другими педагогическими работниками и психологами проектировать и корректировать индивидуальную образовательную траекторию обучающегося с сохранным развитием или ограниченными возможностями здоровья в соответствии с задачами достижения всех видов образовательных результатов (предметных, метапредметных и личностных), выходящими за рамки программы начального общего образования;</w:t>
            </w:r>
          </w:p>
        </w:tc>
      </w:tr>
      <w:tr>
        <w:tc>
          <w:tcPr>
            <w:tcW w:w="2630" w:type="dxa"/>
            <w:tcBorders>
              <w:top w:val="nil"/>
              <w:bottom w:val="nil"/>
            </w:tcBorders>
          </w:tcPr>
          <w:p>
            <w:pPr>
              <w:pStyle w:val="0"/>
            </w:pPr>
            <w:r>
              <w:rPr>
                <w:sz w:val="20"/>
              </w:rPr>
            </w:r>
          </w:p>
        </w:tc>
        <w:tc>
          <w:tcPr>
            <w:tcW w:w="6406" w:type="dxa"/>
            <w:tcBorders>
              <w:top w:val="nil"/>
              <w:bottom w:val="nil"/>
            </w:tcBorders>
          </w:tcPr>
          <w:p>
            <w:pPr>
              <w:pStyle w:val="0"/>
              <w:ind w:firstLine="283"/>
              <w:jc w:val="both"/>
            </w:pPr>
            <w:r>
              <w:rPr>
                <w:sz w:val="20"/>
              </w:rPr>
              <w:t xml:space="preserve">составлять (совместно с психологом и другими специалистами) психолого-педагогическую характеристику обучающегося с ограниченными возможностями здоровья;</w:t>
            </w:r>
          </w:p>
          <w:p>
            <w:pPr>
              <w:pStyle w:val="0"/>
              <w:ind w:firstLine="283"/>
              <w:jc w:val="both"/>
            </w:pPr>
            <w:r>
              <w:rPr>
                <w:sz w:val="20"/>
              </w:rPr>
              <w:t xml:space="preserve">взаимодействовать с другими специалистами в рамках психолого-медико-педагогического консилиума;</w:t>
            </w:r>
          </w:p>
          <w:p>
            <w:pPr>
              <w:pStyle w:val="0"/>
              <w:ind w:firstLine="283"/>
              <w:jc w:val="both"/>
            </w:pPr>
            <w:r>
              <w:rPr>
                <w:sz w:val="20"/>
              </w:rPr>
              <w:t xml:space="preserve">осуществлять (совместно с психологом и другими специалистами) психолого-педагогическое сопровождение реализации образовательных программ начального общего образования;</w:t>
            </w:r>
          </w:p>
          <w:p>
            <w:pPr>
              <w:pStyle w:val="0"/>
              <w:ind w:firstLine="283"/>
              <w:jc w:val="both"/>
            </w:pPr>
            <w:r>
              <w:rPr>
                <w:sz w:val="20"/>
              </w:rPr>
              <w:t xml:space="preserve">проводить в четвертом классе начальной школы (во взаимодействии с психологом) мероприятия по профилактике возможных трудностей адаптации обучающихся к учебно-воспитательному процессу в основной школе;</w:t>
            </w:r>
          </w:p>
          <w:p>
            <w:pPr>
              <w:pStyle w:val="0"/>
              <w:ind w:firstLine="283"/>
              <w:jc w:val="both"/>
            </w:pPr>
            <w:r>
              <w:rPr>
                <w:sz w:val="20"/>
              </w:rPr>
              <w:t xml:space="preserve">понимать документацию специалистов (психологов, дефектологов, логопедов и т.д.), использовать полученную информацию в процессе преподавания в начальных классах и начальных классах компенсирующего и коррекционно-развивающего образования;</w:t>
            </w:r>
          </w:p>
          <w:p>
            <w:pPr>
              <w:pStyle w:val="0"/>
              <w:ind w:firstLine="283"/>
              <w:jc w:val="both"/>
            </w:pPr>
            <w:r>
              <w:rPr>
                <w:sz w:val="20"/>
              </w:rPr>
              <w:t xml:space="preserve">владеть ИКТ-компетентностями:</w:t>
            </w:r>
          </w:p>
          <w:p>
            <w:pPr>
              <w:pStyle w:val="0"/>
              <w:ind w:firstLine="283"/>
              <w:jc w:val="both"/>
            </w:pPr>
            <w:r>
              <w:rPr>
                <w:sz w:val="20"/>
              </w:rPr>
              <w:t xml:space="preserve">- общепользовательская ИКТ-компетентность;</w:t>
            </w:r>
          </w:p>
          <w:p>
            <w:pPr>
              <w:pStyle w:val="0"/>
              <w:ind w:firstLine="283"/>
              <w:jc w:val="both"/>
            </w:pPr>
            <w:r>
              <w:rPr>
                <w:sz w:val="20"/>
              </w:rPr>
              <w:t xml:space="preserve">- общепедагогическая ИКТ-компетентность;</w:t>
            </w:r>
          </w:p>
          <w:p>
            <w:pPr>
              <w:pStyle w:val="0"/>
              <w:ind w:firstLine="283"/>
              <w:jc w:val="both"/>
            </w:pPr>
            <w:r>
              <w:rPr>
                <w:sz w:val="20"/>
              </w:rPr>
              <w:t xml:space="preserve">- предметно-педагогическая ИКТ-компетентность (отражающая профессиональную ИКТ-компетентность соответствующей области человеческой деятельности);</w:t>
            </w:r>
          </w:p>
          <w:p>
            <w:pPr>
              <w:pStyle w:val="0"/>
              <w:ind w:firstLine="283"/>
              <w:jc w:val="both"/>
            </w:pPr>
            <w:r>
              <w:rPr>
                <w:sz w:val="20"/>
              </w:rPr>
              <w:t xml:space="preserve">осуществлять преподавание в условиях инклюзивного образования;</w:t>
            </w:r>
          </w:p>
          <w:p>
            <w:pPr>
              <w:pStyle w:val="0"/>
              <w:ind w:firstLine="283"/>
              <w:jc w:val="both"/>
            </w:pPr>
            <w:r>
              <w:rPr>
                <w:sz w:val="20"/>
              </w:rPr>
              <w:t xml:space="preserve">разрабатывать и реализовывать индивидуальные образовательные маршруты, индивидуальные программы развития и индивидуально-ориентированные образовательные программы с учетом личностных и возрастных особенностей обучающихся с сохранным развитием и ограниченными возможностями здоровья;</w:t>
            </w:r>
          </w:p>
        </w:tc>
      </w:tr>
      <w:tr>
        <w:tc>
          <w:tcPr>
            <w:tcW w:w="2630" w:type="dxa"/>
            <w:tcBorders>
              <w:top w:val="nil"/>
              <w:bottom w:val="nil"/>
            </w:tcBorders>
          </w:tcPr>
          <w:p>
            <w:pPr>
              <w:pStyle w:val="0"/>
            </w:pPr>
            <w:r>
              <w:rPr>
                <w:sz w:val="20"/>
              </w:rPr>
            </w:r>
          </w:p>
        </w:tc>
        <w:tc>
          <w:tcPr>
            <w:tcW w:w="6406" w:type="dxa"/>
            <w:tcBorders>
              <w:top w:val="nil"/>
              <w:bottom w:val="nil"/>
            </w:tcBorders>
          </w:tcPr>
          <w:p>
            <w:pPr>
              <w:pStyle w:val="0"/>
              <w:ind w:firstLine="283"/>
              <w:jc w:val="both"/>
            </w:pPr>
            <w:r>
              <w:rPr>
                <w:sz w:val="20"/>
              </w:rPr>
              <w:t xml:space="preserve">разрабатывать мероприятия по модернизации оснащения учебного кабинета, формировать его безопасную и комфортную предметно-развивающую среду;</w:t>
            </w:r>
          </w:p>
          <w:p>
            <w:pPr>
              <w:pStyle w:val="0"/>
              <w:ind w:firstLine="283"/>
              <w:jc w:val="both"/>
            </w:pPr>
            <w:r>
              <w:rPr>
                <w:sz w:val="20"/>
              </w:rPr>
              <w:t xml:space="preserve">разрабатывать и реализовывать рабочие программы учебных предметов, курсов на основе федерального государственного образовательного стандарта начального общего образования, федерального государственного образовательного стандарта начального общего образования обучающихся с ограниченными возможностями здоровья, федерального государственного образовательного стандарта образования обучающихся с умственной отсталостью (интеллектуальными нарушениями), примерных основных и примерных адаптированных основных образовательных программ начального общего образования;</w:t>
            </w:r>
          </w:p>
          <w:p>
            <w:pPr>
              <w:pStyle w:val="0"/>
              <w:ind w:firstLine="283"/>
              <w:jc w:val="both"/>
            </w:pPr>
            <w:r>
              <w:rPr>
                <w:sz w:val="20"/>
              </w:rPr>
              <w:t xml:space="preserve">разрабатывать и обновлять учебно-методические комплексы по программам начального общего образования, в том числе оценочные средства для проверки результатов освоения учебных предметов, курсов;</w:t>
            </w:r>
          </w:p>
          <w:p>
            <w:pPr>
              <w:pStyle w:val="0"/>
              <w:ind w:firstLine="283"/>
              <w:jc w:val="both"/>
            </w:pPr>
            <w:r>
              <w:rPr>
                <w:sz w:val="20"/>
              </w:rPr>
              <w:t xml:space="preserve">участвовать в разработке и реализации программы развития образовательной организации в целях создания безопасной и комфортной образовательной среды;</w:t>
            </w:r>
          </w:p>
          <w:p>
            <w:pPr>
              <w:pStyle w:val="0"/>
              <w:ind w:firstLine="283"/>
              <w:jc w:val="both"/>
            </w:pPr>
            <w:r>
              <w:rPr>
                <w:sz w:val="20"/>
              </w:rPr>
              <w:t xml:space="preserve">разрабатывать и оформлять в бумажном и электронном виде планирующую и отчетную документацию в области преподавания в начальных классах и начальных классах компенсирующего и коррекционно-развивающего образования;</w:t>
            </w:r>
          </w:p>
          <w:p>
            <w:pPr>
              <w:pStyle w:val="0"/>
              <w:ind w:firstLine="283"/>
              <w:jc w:val="both"/>
            </w:pPr>
            <w:r>
              <w:rPr>
                <w:sz w:val="20"/>
              </w:rPr>
              <w:t xml:space="preserve">соблюдать правовые, нравственные и этические нормы, требования профессиональной этики в процессе преподавания в начальных классах и начальных классах компенсирующего и коррекционно-развивающего образования.</w:t>
            </w:r>
          </w:p>
          <w:p>
            <w:pPr>
              <w:pStyle w:val="0"/>
            </w:pPr>
            <w:r>
              <w:rPr>
                <w:sz w:val="20"/>
              </w:rPr>
              <w:t xml:space="preserve">иметь практический опыт в:</w:t>
            </w:r>
          </w:p>
          <w:p>
            <w:pPr>
              <w:pStyle w:val="0"/>
              <w:ind w:firstLine="283"/>
              <w:jc w:val="both"/>
            </w:pPr>
            <w:r>
              <w:rPr>
                <w:sz w:val="20"/>
              </w:rPr>
              <w:t xml:space="preserve">развитии профессионально-значимых компетенций, необходимых для преподавания в начальных классах и начальных классах компенсирующего и коррекционно-развивающего образования;</w:t>
            </w:r>
          </w:p>
          <w:p>
            <w:pPr>
              <w:pStyle w:val="0"/>
              <w:ind w:firstLine="283"/>
              <w:jc w:val="both"/>
            </w:pPr>
            <w:r>
              <w:rPr>
                <w:sz w:val="20"/>
              </w:rPr>
              <w:t xml:space="preserve">осуществлении профессиональной деятельности по преподаванию в начальных классах и начальных классах компенсирующего и коррекционно-развивающего образования в соответствии с требованиями федерального государственного образовательного стандарта начального общего образования, федерального государственного образовательного стандарта начального общего образования обучающихся с ограниченными возможностями здоровья, федерального государственного образовательного стандарта образования обучающихся с умственной отсталостью (интеллектуальными нарушениями);</w:t>
            </w:r>
          </w:p>
          <w:p>
            <w:pPr>
              <w:pStyle w:val="0"/>
              <w:ind w:firstLine="283"/>
              <w:jc w:val="both"/>
            </w:pPr>
            <w:r>
              <w:rPr>
                <w:sz w:val="20"/>
              </w:rPr>
              <w:t xml:space="preserve">проектировании образовательного процесса на основе федерального государственного образовательного стандарта начального общего образования, федерального государственного образовательного стандарта начального общего образования обучающихся с ограниченными возможностями здоровья, федерального государственного образовательного стандарта образования обучающихся с умственной отсталостью (интеллектуальными нарушениями), примерных основных и примерных адаптированных основных образовательных программ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w:t>
            </w:r>
          </w:p>
        </w:tc>
      </w:tr>
      <w:tr>
        <w:tc>
          <w:tcPr>
            <w:tcW w:w="2630" w:type="dxa"/>
            <w:tcBorders>
              <w:top w:val="nil"/>
              <w:bottom w:val="nil"/>
            </w:tcBorders>
          </w:tcPr>
          <w:p>
            <w:pPr>
              <w:pStyle w:val="0"/>
            </w:pPr>
            <w:r>
              <w:rPr>
                <w:sz w:val="20"/>
              </w:rPr>
            </w:r>
          </w:p>
        </w:tc>
        <w:tc>
          <w:tcPr>
            <w:tcW w:w="6406" w:type="dxa"/>
            <w:tcBorders>
              <w:top w:val="nil"/>
              <w:bottom w:val="nil"/>
            </w:tcBorders>
          </w:tcPr>
          <w:p>
            <w:pPr>
              <w:pStyle w:val="0"/>
              <w:ind w:firstLine="283"/>
              <w:jc w:val="both"/>
            </w:pPr>
            <w:r>
              <w:rPr>
                <w:sz w:val="20"/>
              </w:rPr>
              <w:t xml:space="preserve">использовании в практике преподавания в начальных классах и начальных классах компенсирующего и коррекционно-развивающего образования основных психологических подходов: культурно-исторического, деятельностного и развивающего;</w:t>
            </w:r>
          </w:p>
          <w:p>
            <w:pPr>
              <w:pStyle w:val="0"/>
              <w:ind w:firstLine="283"/>
              <w:jc w:val="both"/>
            </w:pPr>
            <w:r>
              <w:rPr>
                <w:sz w:val="20"/>
              </w:rPr>
              <w:t xml:space="preserve">планировании и проведении учебных занятий в начальных классах и начальных классах компенсирующего и коррекционно-развивающего образования;</w:t>
            </w:r>
          </w:p>
          <w:p>
            <w:pPr>
              <w:pStyle w:val="0"/>
              <w:ind w:firstLine="283"/>
              <w:jc w:val="both"/>
            </w:pPr>
            <w:r>
              <w:rPr>
                <w:sz w:val="20"/>
              </w:rPr>
              <w:t xml:space="preserve">преподавании с учетом особых образовательных потребностей обучающихся с ограниченными возможностями здоровья;</w:t>
            </w:r>
          </w:p>
          <w:p>
            <w:pPr>
              <w:pStyle w:val="0"/>
              <w:ind w:firstLine="283"/>
              <w:jc w:val="both"/>
            </w:pPr>
            <w:r>
              <w:rPr>
                <w:sz w:val="20"/>
              </w:rPr>
              <w:t xml:space="preserve">формировании мотивации к обучению обучающихся с сохранным развитием и ограниченными возможностями здоровья;</w:t>
            </w:r>
          </w:p>
          <w:p>
            <w:pPr>
              <w:pStyle w:val="0"/>
              <w:ind w:firstLine="283"/>
              <w:jc w:val="both"/>
            </w:pPr>
            <w:r>
              <w:rPr>
                <w:sz w:val="20"/>
              </w:rPr>
              <w:t xml:space="preserve">организации учебного процесса в начальных классах и начальных классах компенсирующего и коррекционно-развивающего образования с учетом своеобразия социальной ситуации развития первоклассника;</w:t>
            </w:r>
          </w:p>
          <w:p>
            <w:pPr>
              <w:pStyle w:val="0"/>
              <w:ind w:firstLine="283"/>
              <w:jc w:val="both"/>
            </w:pPr>
            <w:r>
              <w:rPr>
                <w:sz w:val="20"/>
              </w:rPr>
              <w:t xml:space="preserve">формировании универсальных учебных действий в процессе преподавания в начальных классах и начальных классах компенсирующего и коррекционно-развивающего образования, в том числе при реализации программы их развития;</w:t>
            </w:r>
          </w:p>
          <w:p>
            <w:pPr>
              <w:pStyle w:val="0"/>
              <w:ind w:firstLine="283"/>
              <w:jc w:val="both"/>
            </w:pPr>
            <w:r>
              <w:rPr>
                <w:sz w:val="20"/>
              </w:rPr>
              <w:t xml:space="preserve">формировании системы регуляции поведения и деятельности обучающихся с сохранным развитием и ограниченными возможностями здоровья в процессе преподавания;</w:t>
            </w:r>
          </w:p>
          <w:p>
            <w:pPr>
              <w:pStyle w:val="0"/>
              <w:ind w:firstLine="283"/>
              <w:jc w:val="both"/>
            </w:pPr>
            <w:r>
              <w:rPr>
                <w:sz w:val="20"/>
              </w:rPr>
              <w:t xml:space="preserve">формировании навыков, связанных с информационно-коммуникационными технологиями;</w:t>
            </w:r>
          </w:p>
          <w:p>
            <w:pPr>
              <w:pStyle w:val="0"/>
              <w:ind w:firstLine="283"/>
              <w:jc w:val="both"/>
            </w:pPr>
            <w:r>
              <w:rPr>
                <w:sz w:val="20"/>
              </w:rPr>
              <w:t xml:space="preserve">реагировании на непосредственные по форме обращения обучающихся с сохранным развитием и ограниченными возможностями здоровья к учителю в процессе преподавания и распознавании за ними серьезных личных проблем;</w:t>
            </w:r>
          </w:p>
          <w:p>
            <w:pPr>
              <w:pStyle w:val="0"/>
              <w:ind w:firstLine="283"/>
              <w:jc w:val="both"/>
            </w:pPr>
            <w:r>
              <w:rPr>
                <w:sz w:val="20"/>
              </w:rPr>
              <w:t xml:space="preserve">оказании адресной помощи обучающимся с сохранным развитием и ограниченными возможностями здоровья в процессе преподавания;</w:t>
            </w:r>
          </w:p>
          <w:p>
            <w:pPr>
              <w:pStyle w:val="0"/>
              <w:ind w:firstLine="283"/>
              <w:jc w:val="both"/>
            </w:pPr>
            <w:r>
              <w:rPr>
                <w:sz w:val="20"/>
              </w:rPr>
              <w:t xml:space="preserve">владении профессиональной установкой на оказание помощи любому обучающемуся в процессе преподавания вне зависимости от его реальных учебных возможностей, особенностей в поведении, состояния психического и физического здоровья;</w:t>
            </w:r>
          </w:p>
          <w:p>
            <w:pPr>
              <w:pStyle w:val="0"/>
              <w:ind w:firstLine="283"/>
              <w:jc w:val="both"/>
            </w:pPr>
            <w:r>
              <w:rPr>
                <w:sz w:val="20"/>
              </w:rPr>
              <w:t xml:space="preserve">проведении в четвертом классе начальной школы (во взаимодействии с психологом) мероприятий по профилактике возможных трудностей адаптации обучающихся с сохранным развитием и ограниченными возможностями здоровья к учебно-воспитательному процессу в основной школе;</w:t>
            </w:r>
          </w:p>
          <w:p>
            <w:pPr>
              <w:pStyle w:val="0"/>
              <w:ind w:firstLine="283"/>
              <w:jc w:val="both"/>
            </w:pPr>
            <w:r>
              <w:rPr>
                <w:sz w:val="20"/>
              </w:rPr>
              <w:t xml:space="preserve">понимании документации специалистов (психологов, дефектологов, логопедов и т.д.), использовании полученной информации в процессе преподавания в начальных классах и начальных классах компенсирующего и коррекционно-развивающего образования;</w:t>
            </w:r>
          </w:p>
        </w:tc>
      </w:tr>
      <w:tr>
        <w:tc>
          <w:tcPr>
            <w:tcW w:w="2630" w:type="dxa"/>
            <w:tcBorders>
              <w:top w:val="nil"/>
              <w:bottom w:val="nil"/>
            </w:tcBorders>
          </w:tcPr>
          <w:p>
            <w:pPr>
              <w:pStyle w:val="0"/>
            </w:pPr>
            <w:r>
              <w:rPr>
                <w:sz w:val="20"/>
              </w:rPr>
            </w:r>
          </w:p>
        </w:tc>
        <w:tc>
          <w:tcPr>
            <w:tcW w:w="6406" w:type="dxa"/>
            <w:tcBorders>
              <w:top w:val="nil"/>
              <w:bottom w:val="nil"/>
            </w:tcBorders>
          </w:tcPr>
          <w:p>
            <w:pPr>
              <w:pStyle w:val="0"/>
              <w:ind w:firstLine="283"/>
              <w:jc w:val="both"/>
            </w:pPr>
            <w:r>
              <w:rPr>
                <w:sz w:val="20"/>
              </w:rPr>
              <w:t xml:space="preserve">использовании и апробации специальных подходов к обучению в целях включения в образовательный процесс всех обучающихся, в том числе с особыми потребностями в образовании: проявивших выдающиеся способности, для которых русский язык не является родным, с ограниченными возможностями здоровья;</w:t>
            </w:r>
          </w:p>
          <w:p>
            <w:pPr>
              <w:pStyle w:val="0"/>
              <w:ind w:firstLine="283"/>
              <w:jc w:val="both"/>
            </w:pPr>
            <w:r>
              <w:rPr>
                <w:sz w:val="20"/>
              </w:rPr>
              <w:t xml:space="preserve">освоении и применении психолого-педагогических технологий (в том числе инклюзивных), необходимых для адресной работы с различными контингентами обучающихся: одаренные, социально уязвимые, попавшие в трудные жизненные ситуации, мигранты, сироты, с ограниченными возможностями здоровья, с девиациями поведения, с зависимостью;</w:t>
            </w:r>
          </w:p>
          <w:p>
            <w:pPr>
              <w:pStyle w:val="0"/>
              <w:ind w:firstLine="283"/>
              <w:jc w:val="both"/>
            </w:pPr>
            <w:r>
              <w:rPr>
                <w:sz w:val="20"/>
              </w:rPr>
              <w:t xml:space="preserve">освоении и адекватном применении специальных технологий и методов, позволяющих проводить коррекционно-развивающую работу, в процессе преподавания в начальных классах и начальных классах компенсирующего и коррекционно-развивающего образования;</w:t>
            </w:r>
          </w:p>
          <w:p>
            <w:pPr>
              <w:pStyle w:val="0"/>
              <w:ind w:firstLine="283"/>
              <w:jc w:val="both"/>
            </w:pPr>
            <w:r>
              <w:rPr>
                <w:sz w:val="20"/>
              </w:rPr>
              <w:t xml:space="preserve">корректировке учебной деятельности исходя из данных мониторинга образовательных результатов с учетом неравномерности индивидуального психического развития обучающихся с сохранным развитием и ограниченными возможностями здоровья (в том числе в силу различий в возрасте, условий дошкольного обучения и воспитания), а также своеобразия динамики развития мальчиков и девочек;</w:t>
            </w:r>
          </w:p>
          <w:p>
            <w:pPr>
              <w:pStyle w:val="0"/>
              <w:ind w:firstLine="283"/>
              <w:jc w:val="both"/>
            </w:pPr>
            <w:r>
              <w:rPr>
                <w:sz w:val="20"/>
              </w:rPr>
              <w:t xml:space="preserve">оценивании образовательных результатов: формируемых в преподаваемом предмете предметных и метапредметных компетенций;</w:t>
            </w:r>
          </w:p>
          <w:p>
            <w:pPr>
              <w:pStyle w:val="0"/>
              <w:ind w:firstLine="283"/>
              <w:jc w:val="both"/>
            </w:pPr>
            <w:r>
              <w:rPr>
                <w:sz w:val="20"/>
              </w:rPr>
              <w:t xml:space="preserve">организации, осуществлении контроля и оценки учебных достижений, текущих и итоговых результатов освоения образовательной программы обучающимися с сохранным развитием и ограниченными возможностями здоровья;</w:t>
            </w:r>
          </w:p>
          <w:p>
            <w:pPr>
              <w:pStyle w:val="0"/>
              <w:ind w:firstLine="283"/>
              <w:jc w:val="both"/>
            </w:pPr>
            <w:r>
              <w:rPr>
                <w:sz w:val="20"/>
              </w:rPr>
              <w:t xml:space="preserve">осуществлении объективной оценки достижения образовательных результатов обучающихся с сохранным развитием и ограниченными возможностями здоровья на основе тестирования и других методов контроля с учетом их возможностей, неравномерности индивидуального психического развития, своеобразия динамики развития учебной деятельности мальчиков и девочек;</w:t>
            </w:r>
          </w:p>
          <w:p>
            <w:pPr>
              <w:pStyle w:val="0"/>
              <w:ind w:firstLine="283"/>
              <w:jc w:val="both"/>
            </w:pPr>
            <w:r>
              <w:rPr>
                <w:sz w:val="20"/>
              </w:rPr>
              <w:t xml:space="preserve">систематическом анализе эффективности учебных занятий и подходов к обучению в начальных классах и начальных классах компенсирующего и коррекционно-развивающего образования;</w:t>
            </w:r>
          </w:p>
          <w:p>
            <w:pPr>
              <w:pStyle w:val="0"/>
              <w:ind w:firstLine="283"/>
              <w:jc w:val="both"/>
            </w:pPr>
            <w:r>
              <w:rPr>
                <w:sz w:val="20"/>
              </w:rPr>
              <w:t xml:space="preserve">разработке и реализации индивидуальных образовательных маршрутов, индивидуальных программ развития и индивидуально-ориентированных образовательных программ в процессе преподавания с учетом личностных и возрастных особенностей обучающихся с сохранным развитием и ограниченными возможностями здоровья;</w:t>
            </w:r>
          </w:p>
        </w:tc>
      </w:tr>
      <w:tr>
        <w:tc>
          <w:tcPr>
            <w:tcW w:w="2630" w:type="dxa"/>
            <w:tcBorders>
              <w:top w:val="nil"/>
              <w:bottom w:val="single" w:sz="4"/>
            </w:tcBorders>
          </w:tcPr>
          <w:p>
            <w:pPr>
              <w:pStyle w:val="0"/>
            </w:pPr>
            <w:r>
              <w:rPr>
                <w:sz w:val="20"/>
              </w:rPr>
            </w:r>
          </w:p>
        </w:tc>
        <w:tc>
          <w:tcPr>
            <w:tcW w:w="6406" w:type="dxa"/>
            <w:tcBorders>
              <w:top w:val="nil"/>
              <w:bottom w:val="single" w:sz="4"/>
            </w:tcBorders>
          </w:tcPr>
          <w:p>
            <w:pPr>
              <w:pStyle w:val="0"/>
              <w:ind w:firstLine="283"/>
              <w:jc w:val="both"/>
            </w:pPr>
            <w:r>
              <w:rPr>
                <w:sz w:val="20"/>
              </w:rPr>
              <w:t xml:space="preserve">разработке (совместно с другими специалистами) и реализации совместно с родителями (законными представителями) программ индивидуального развития ребенка;</w:t>
            </w:r>
          </w:p>
          <w:p>
            <w:pPr>
              <w:pStyle w:val="0"/>
              <w:ind w:firstLine="283"/>
              <w:jc w:val="both"/>
            </w:pPr>
            <w:r>
              <w:rPr>
                <w:sz w:val="20"/>
              </w:rPr>
              <w:t xml:space="preserve">составлении (совместно с психологом и другими специалистами) психолого-педагогической характеристики обучающегося с ограниченными возможностями здоровья;</w:t>
            </w:r>
          </w:p>
          <w:p>
            <w:pPr>
              <w:pStyle w:val="0"/>
              <w:ind w:firstLine="283"/>
              <w:jc w:val="both"/>
            </w:pPr>
            <w:r>
              <w:rPr>
                <w:sz w:val="20"/>
              </w:rPr>
              <w:t xml:space="preserve">взаимодействии с другими специалистами в рамках психолого-медико-педагогического консилиума;</w:t>
            </w:r>
          </w:p>
          <w:p>
            <w:pPr>
              <w:pStyle w:val="0"/>
              <w:ind w:firstLine="283"/>
              <w:jc w:val="both"/>
            </w:pPr>
            <w:r>
              <w:rPr>
                <w:sz w:val="20"/>
              </w:rPr>
              <w:t xml:space="preserve">осуществлении (совместно с психологом и другими специалистами) психолого-педагогического сопровождения реализации образовательных программ начального общего образования;</w:t>
            </w:r>
          </w:p>
          <w:p>
            <w:pPr>
              <w:pStyle w:val="0"/>
              <w:ind w:firstLine="283"/>
              <w:jc w:val="both"/>
            </w:pPr>
            <w:r>
              <w:rPr>
                <w:sz w:val="20"/>
              </w:rPr>
              <w:t xml:space="preserve">осуществлении преподавания в условиях инклюзивного образования;</w:t>
            </w:r>
          </w:p>
          <w:p>
            <w:pPr>
              <w:pStyle w:val="0"/>
              <w:ind w:firstLine="283"/>
              <w:jc w:val="both"/>
            </w:pPr>
            <w:r>
              <w:rPr>
                <w:sz w:val="20"/>
              </w:rPr>
              <w:t xml:space="preserve">разработке мероприятий по модернизации оснащения учебного кабинета, формировании его безопасной и комфортной предметно-развивающей среды;</w:t>
            </w:r>
          </w:p>
          <w:p>
            <w:pPr>
              <w:pStyle w:val="0"/>
              <w:ind w:firstLine="283"/>
              <w:jc w:val="both"/>
            </w:pPr>
            <w:r>
              <w:rPr>
                <w:sz w:val="20"/>
              </w:rPr>
              <w:t xml:space="preserve">разработке и реализации рабочих программ учебных предметов, курсов на основе федерального государственного образовательного стандарта начального общего образования, федерального государственного образовательного стандарта начального общего образования обучающихся с ограниченными возможностями здоровья, федерального государственного образовательного стандарта образования обучающихся с умственной отсталостью (интеллектуальными нарушениями), примерных основных и примерных адаптированных основных образовательных программ начального общего образования;</w:t>
            </w:r>
          </w:p>
          <w:p>
            <w:pPr>
              <w:pStyle w:val="0"/>
              <w:ind w:firstLine="283"/>
              <w:jc w:val="both"/>
            </w:pPr>
            <w:r>
              <w:rPr>
                <w:sz w:val="20"/>
              </w:rPr>
              <w:t xml:space="preserve">разработке и обновлении учебно-методических комплексов по образовательным программам начального общего образования, в том числе оценочных средств для проверки результатов освоения учебных предметов, курсов;</w:t>
            </w:r>
          </w:p>
          <w:p>
            <w:pPr>
              <w:pStyle w:val="0"/>
              <w:ind w:firstLine="283"/>
              <w:jc w:val="both"/>
            </w:pPr>
            <w:r>
              <w:rPr>
                <w:sz w:val="20"/>
              </w:rPr>
              <w:t xml:space="preserve">участии в разработке и реализации программы развития образовательной организации в целях создания безопасной и комфортной образовательной среды;</w:t>
            </w:r>
          </w:p>
          <w:p>
            <w:pPr>
              <w:pStyle w:val="0"/>
              <w:ind w:firstLine="283"/>
              <w:jc w:val="both"/>
            </w:pPr>
            <w:r>
              <w:rPr>
                <w:sz w:val="20"/>
              </w:rPr>
              <w:t xml:space="preserve">разработке и оформлении в бумажном и электронном виде планирующей и отчетной документации в области преподавания в начальных классах и начальных классах компенсирующего и коррекционно-развивающего образования.</w:t>
            </w:r>
          </w:p>
        </w:tc>
      </w:tr>
      <w:tr>
        <w:tc>
          <w:tcPr>
            <w:tcW w:w="2630" w:type="dxa"/>
            <w:tcBorders>
              <w:top w:val="single" w:sz="4"/>
              <w:bottom w:val="nil"/>
            </w:tcBorders>
          </w:tcPr>
          <w:p>
            <w:pPr>
              <w:pStyle w:val="0"/>
            </w:pPr>
            <w:r>
              <w:rPr>
                <w:sz w:val="20"/>
              </w:rPr>
              <w:t xml:space="preserve">Организация внеурочной деятельности обучающихся начальных классов и начальных классов компенсирующего и коррекционно-развивающего образования</w:t>
            </w:r>
          </w:p>
        </w:tc>
        <w:tc>
          <w:tcPr>
            <w:tcW w:w="6406" w:type="dxa"/>
            <w:tcBorders>
              <w:top w:val="single" w:sz="4"/>
              <w:bottom w:val="nil"/>
            </w:tcBorders>
          </w:tcPr>
          <w:p>
            <w:pPr>
              <w:pStyle w:val="0"/>
            </w:pPr>
            <w:r>
              <w:rPr>
                <w:sz w:val="20"/>
              </w:rPr>
              <w:t xml:space="preserve">знать:</w:t>
            </w:r>
          </w:p>
          <w:p>
            <w:pPr>
              <w:pStyle w:val="0"/>
              <w:ind w:firstLine="283"/>
              <w:jc w:val="both"/>
            </w:pPr>
            <w:r>
              <w:rPr>
                <w:sz w:val="20"/>
              </w:rPr>
              <w:t xml:space="preserve">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в том числе с ограниченными возможностями здоровья, законодательство о правах ребенка, трудовое законодательство;</w:t>
            </w:r>
          </w:p>
          <w:p>
            <w:pPr>
              <w:pStyle w:val="0"/>
              <w:ind w:firstLine="283"/>
              <w:jc w:val="both"/>
            </w:pPr>
            <w:r>
              <w:rPr>
                <w:sz w:val="20"/>
              </w:rPr>
              <w:t xml:space="preserve">федеральный государственный образовательный стандарт дошкольного образования, федеральный государственный образовательный стандарт начального общего образования, федеральный государственный образовательный стандарт начального общего образования обучающихся с ограниченными возможностями здоровья, федеральный государственный образовательный стандарт образования обучающихся с умственной отсталостью (интеллектуальными нарушениями);</w:t>
            </w:r>
          </w:p>
          <w:p>
            <w:pPr>
              <w:pStyle w:val="0"/>
              <w:ind w:firstLine="283"/>
              <w:jc w:val="both"/>
            </w:pPr>
            <w:r>
              <w:rPr>
                <w:sz w:val="20"/>
              </w:rPr>
              <w:t xml:space="preserve">законы развития личности и проявления личностных свойств, психологические законы периодизации и кризисов развития;</w:t>
            </w:r>
          </w:p>
          <w:p>
            <w:pPr>
              <w:pStyle w:val="0"/>
              <w:ind w:firstLine="283"/>
              <w:jc w:val="both"/>
            </w:pPr>
            <w:r>
              <w:rPr>
                <w:sz w:val="20"/>
              </w:rPr>
              <w:t xml:space="preserve">особенности психофизического развития обучающихся с ограниченными возможностями здоровья;</w:t>
            </w:r>
          </w:p>
          <w:p>
            <w:pPr>
              <w:pStyle w:val="0"/>
              <w:ind w:firstLine="283"/>
              <w:jc w:val="both"/>
            </w:pPr>
            <w:r>
              <w:rPr>
                <w:sz w:val="20"/>
              </w:rPr>
              <w:t xml:space="preserve">особые образовательные потребности обучающихся с ограниченными возможностями здоровья;</w:t>
            </w:r>
          </w:p>
          <w:p>
            <w:pPr>
              <w:pStyle w:val="0"/>
              <w:ind w:firstLine="283"/>
              <w:jc w:val="both"/>
            </w:pPr>
            <w:r>
              <w:rPr>
                <w:sz w:val="20"/>
              </w:rPr>
              <w:t xml:space="preserve">основные психологические подходы: культурно-исторический, деятельностный и развивающий, способы их применения в процессе организации внеурочной деятельности обучающихся с сохранным развитием и ограниченными возможностями здоровья;</w:t>
            </w:r>
          </w:p>
          <w:p>
            <w:pPr>
              <w:pStyle w:val="0"/>
              <w:ind w:firstLine="283"/>
              <w:jc w:val="both"/>
            </w:pPr>
            <w:r>
              <w:rPr>
                <w:sz w:val="20"/>
              </w:rPr>
              <w:t xml:space="preserve">теорию и технологию учета возрастных особенностей обучающихся с сохранным развитием и ограниченными возможностями здоровья;</w:t>
            </w:r>
          </w:p>
          <w:p>
            <w:pPr>
              <w:pStyle w:val="0"/>
              <w:ind w:firstLine="283"/>
              <w:jc w:val="both"/>
            </w:pPr>
            <w:r>
              <w:rPr>
                <w:sz w:val="20"/>
              </w:rPr>
              <w:t xml:space="preserve">сущность, цель, задачи, функции, содержание, формы и методы организации внеурочной деятельности обучающихся с сохранным развитием и ограниченными возможностями здоровья;</w:t>
            </w:r>
          </w:p>
          <w:p>
            <w:pPr>
              <w:pStyle w:val="0"/>
              <w:ind w:firstLine="283"/>
              <w:jc w:val="both"/>
            </w:pPr>
            <w:r>
              <w:rPr>
                <w:sz w:val="20"/>
              </w:rPr>
              <w:t xml:space="preserve">направления развития личности (спортивно-оздоровительное, духовно-нравственное, социальное, общеинтеллектуальное, общекультурное);</w:t>
            </w:r>
          </w:p>
          <w:p>
            <w:pPr>
              <w:pStyle w:val="0"/>
              <w:ind w:firstLine="283"/>
              <w:jc w:val="both"/>
            </w:pPr>
            <w:r>
              <w:rPr>
                <w:sz w:val="20"/>
              </w:rPr>
              <w:t xml:space="preserve">особенности общения обучающихся;</w:t>
            </w:r>
          </w:p>
          <w:p>
            <w:pPr>
              <w:pStyle w:val="0"/>
              <w:ind w:firstLine="283"/>
              <w:jc w:val="both"/>
            </w:pPr>
            <w:r>
              <w:rPr>
                <w:sz w:val="20"/>
              </w:rPr>
              <w:t xml:space="preserve">методы, приемы и формы организации общения обучающихся;</w:t>
            </w:r>
          </w:p>
          <w:p>
            <w:pPr>
              <w:pStyle w:val="0"/>
              <w:ind w:firstLine="283"/>
              <w:jc w:val="both"/>
            </w:pPr>
            <w:r>
              <w:rPr>
                <w:sz w:val="20"/>
              </w:rPr>
              <w:t xml:space="preserve">способы выявления педагогом интересов и способностей обучающихся;</w:t>
            </w:r>
          </w:p>
          <w:p>
            <w:pPr>
              <w:pStyle w:val="0"/>
              <w:ind w:firstLine="283"/>
              <w:jc w:val="both"/>
            </w:pPr>
            <w:r>
              <w:rPr>
                <w:sz w:val="20"/>
              </w:rPr>
              <w:t xml:space="preserve">особенности региональных условий, в которых реализуются используемые образовательные программы начального общего образования, для планирования и организации внеурочной деятельности обучающихся с сохранным развитием и ограниченными возможностями здоровья;</w:t>
            </w:r>
          </w:p>
        </w:tc>
      </w:tr>
      <w:tr>
        <w:tc>
          <w:tcPr>
            <w:tcW w:w="2630" w:type="dxa"/>
            <w:tcBorders>
              <w:top w:val="nil"/>
              <w:bottom w:val="nil"/>
            </w:tcBorders>
          </w:tcPr>
          <w:p>
            <w:pPr>
              <w:pStyle w:val="0"/>
            </w:pPr>
            <w:r>
              <w:rPr>
                <w:sz w:val="20"/>
              </w:rPr>
            </w:r>
          </w:p>
        </w:tc>
        <w:tc>
          <w:tcPr>
            <w:tcW w:w="6406" w:type="dxa"/>
            <w:tcBorders>
              <w:top w:val="nil"/>
              <w:bottom w:val="nil"/>
            </w:tcBorders>
          </w:tcPr>
          <w:p>
            <w:pPr>
              <w:pStyle w:val="0"/>
              <w:ind w:firstLine="283"/>
              <w:jc w:val="both"/>
            </w:pPr>
            <w:r>
              <w:rPr>
                <w:sz w:val="20"/>
              </w:rPr>
              <w:t xml:space="preserve">теоретические основы и методику планирования внеурочной деятельности с учетом возрастных и индивидуальных особенностей обучающихся с сохранным развитием и ограниченными возможностями здоровья;</w:t>
            </w:r>
          </w:p>
          <w:p>
            <w:pPr>
              <w:pStyle w:val="0"/>
              <w:ind w:firstLine="283"/>
              <w:jc w:val="both"/>
            </w:pPr>
            <w:r>
              <w:rPr>
                <w:sz w:val="20"/>
              </w:rPr>
              <w:t xml:space="preserve">основы планирования и проведения внеурочных занятий по направлениям развития личности в начальных классах и начальных классах компенсирующего и коррекционно-развивающего образования для достижения личностных, метапредметных и предметных образовательных результатов;</w:t>
            </w:r>
          </w:p>
          <w:p>
            <w:pPr>
              <w:pStyle w:val="0"/>
              <w:ind w:firstLine="283"/>
              <w:jc w:val="both"/>
            </w:pPr>
            <w:r>
              <w:rPr>
                <w:sz w:val="20"/>
              </w:rPr>
              <w:t xml:space="preserve">основные принципы деятельностного подхода, дидактические основы образовательных технологий, используемых во внеурочной деятельности в начальных классах и начальных классах компенсирующего и коррекционно-развивающего образования;</w:t>
            </w:r>
          </w:p>
          <w:p>
            <w:pPr>
              <w:pStyle w:val="0"/>
              <w:ind w:firstLine="283"/>
              <w:jc w:val="both"/>
            </w:pPr>
            <w:r>
              <w:rPr>
                <w:sz w:val="20"/>
              </w:rPr>
              <w:t xml:space="preserve">современные, в том числе интерактивные, формы и методы организации внеурочной деятельности по направлениям развития личности в начальных классах и начальных классах компенсирующего и коррекционно-развивающего образования;</w:t>
            </w:r>
          </w:p>
          <w:p>
            <w:pPr>
              <w:pStyle w:val="0"/>
              <w:ind w:firstLine="283"/>
              <w:jc w:val="both"/>
            </w:pPr>
            <w:r>
              <w:rPr>
                <w:sz w:val="20"/>
              </w:rPr>
              <w:t xml:space="preserve">психолого-педагогические технологии (в том числе инклюзивные), необходимые для адресной работы с различными контингентами обучающихся: одаренные, социально уязвимые, попавшие в трудные жизненные ситуации, мигранты, сироты, с ограниченными возможностями здоровья, с девиациями поведения, с зависимостью;</w:t>
            </w:r>
          </w:p>
          <w:p>
            <w:pPr>
              <w:pStyle w:val="0"/>
              <w:ind w:firstLine="283"/>
              <w:jc w:val="both"/>
            </w:pPr>
            <w:r>
              <w:rPr>
                <w:sz w:val="20"/>
              </w:rPr>
              <w:t xml:space="preserve">методы осуществления педагогического контроля и оценки образовательных результатов внеурочной деятельности обучающихся с сохранным развитием и ограниченными возможностями здоровья;</w:t>
            </w:r>
          </w:p>
          <w:p>
            <w:pPr>
              <w:pStyle w:val="0"/>
              <w:ind w:firstLine="283"/>
              <w:jc w:val="both"/>
            </w:pPr>
            <w:r>
              <w:rPr>
                <w:sz w:val="20"/>
              </w:rPr>
              <w:t xml:space="preserve">особенности организации внеурочной деятельности по направлениям развития личности в условиях инклюзивного образования;</w:t>
            </w:r>
          </w:p>
          <w:p>
            <w:pPr>
              <w:pStyle w:val="0"/>
              <w:ind w:firstLine="283"/>
              <w:jc w:val="both"/>
            </w:pPr>
            <w:r>
              <w:rPr>
                <w:sz w:val="20"/>
              </w:rPr>
              <w:t xml:space="preserve">структуру примерных и рабочих программ внеурочной деятельности;</w:t>
            </w:r>
          </w:p>
          <w:p>
            <w:pPr>
              <w:pStyle w:val="0"/>
              <w:ind w:firstLine="283"/>
              <w:jc w:val="both"/>
            </w:pPr>
            <w:r>
              <w:rPr>
                <w:sz w:val="20"/>
              </w:rPr>
              <w:t xml:space="preserve">требования к структуре, содержанию и оформлению планирующей и отчетной документации в области внеурочной деятельности обучающихся с сохранным развитием и ограниченными возможностями здоровья, уметь:</w:t>
            </w:r>
          </w:p>
          <w:p>
            <w:pPr>
              <w:pStyle w:val="0"/>
              <w:ind w:firstLine="283"/>
              <w:jc w:val="both"/>
            </w:pPr>
            <w:r>
              <w:rPr>
                <w:sz w:val="20"/>
              </w:rPr>
              <w:t xml:space="preserve">использовать в практике организации внеурочной деятельности в начальных классах и начальных классах компенсирующего и коррекционно-развивающего образования основные психологические подходы: культурно-исторический, деятельностный и развивающий;</w:t>
            </w:r>
          </w:p>
          <w:p>
            <w:pPr>
              <w:pStyle w:val="0"/>
              <w:ind w:firstLine="283"/>
              <w:jc w:val="both"/>
            </w:pPr>
            <w:r>
              <w:rPr>
                <w:sz w:val="20"/>
              </w:rPr>
              <w:t xml:space="preserve">планировать внеурочную деятельность с учетом возрастных и индивидуальных особенностей обучающихся с сохранным развитием и ограниченными возможностями здоровья;</w:t>
            </w:r>
          </w:p>
          <w:p>
            <w:pPr>
              <w:pStyle w:val="0"/>
              <w:ind w:firstLine="283"/>
              <w:jc w:val="both"/>
            </w:pPr>
            <w:r>
              <w:rPr>
                <w:sz w:val="20"/>
              </w:rPr>
              <w:t xml:space="preserve">планировать и проводить внеурочные занятия по направлениям развития личности в начальных классах и начальных классах компенсирующего и коррекционно-развивающего образования для достижения личностных, метапредметных и предметных образовательных результатов;</w:t>
            </w:r>
          </w:p>
        </w:tc>
      </w:tr>
      <w:tr>
        <w:tc>
          <w:tcPr>
            <w:tcW w:w="2630" w:type="dxa"/>
            <w:tcBorders>
              <w:top w:val="nil"/>
              <w:bottom w:val="nil"/>
            </w:tcBorders>
          </w:tcPr>
          <w:p>
            <w:pPr>
              <w:pStyle w:val="0"/>
            </w:pPr>
            <w:r>
              <w:rPr>
                <w:sz w:val="20"/>
              </w:rPr>
            </w:r>
          </w:p>
        </w:tc>
        <w:tc>
          <w:tcPr>
            <w:tcW w:w="6406" w:type="dxa"/>
            <w:tcBorders>
              <w:top w:val="nil"/>
              <w:bottom w:val="nil"/>
            </w:tcBorders>
          </w:tcPr>
          <w:p>
            <w:pPr>
              <w:pStyle w:val="0"/>
              <w:ind w:firstLine="283"/>
              <w:jc w:val="both"/>
            </w:pPr>
            <w:r>
              <w:rPr>
                <w:sz w:val="20"/>
              </w:rPr>
              <w:t xml:space="preserve">планировать и проводить внеурочные занятия с учетом особых образовательных потребностей обучающихся с ограниченными возможностями здоровья;</w:t>
            </w:r>
          </w:p>
          <w:p>
            <w:pPr>
              <w:pStyle w:val="0"/>
              <w:ind w:firstLine="283"/>
              <w:jc w:val="both"/>
            </w:pPr>
            <w:r>
              <w:rPr>
                <w:sz w:val="20"/>
              </w:rPr>
              <w:t xml:space="preserve">организовывать различные виды внеурочной деятельности в начальных классах и начальных классах компенсирующего и коррекционно-развивающего образования: игровую, учебно-исследовательскую, художественно-продуктивную, культурно-досуговую с учетом возможностей образовательной организации, места жительства и историко-культурного своеобразия региона;</w:t>
            </w:r>
          </w:p>
          <w:p>
            <w:pPr>
              <w:pStyle w:val="0"/>
              <w:ind w:firstLine="283"/>
              <w:jc w:val="both"/>
            </w:pPr>
            <w:r>
              <w:rPr>
                <w:sz w:val="20"/>
              </w:rPr>
              <w:t xml:space="preserve">использовать деятельностный подход и образовательные технологии при планировании и проведении внеурочной деятельности по направлениям развития личности в начальных классах и начальных классах компенсирующего и коррекционно-развивающего образования;</w:t>
            </w:r>
          </w:p>
          <w:p>
            <w:pPr>
              <w:pStyle w:val="0"/>
              <w:ind w:firstLine="283"/>
              <w:jc w:val="both"/>
            </w:pPr>
            <w:r>
              <w:rPr>
                <w:sz w:val="20"/>
              </w:rPr>
              <w:t xml:space="preserve">реализовывать современные, в том числе интерактивные, формы и методы организации внеурочной деятельности по направлениям развития личности в начальных классах и начальных классах компенсирующего и коррекционно-развивающего образования;</w:t>
            </w:r>
          </w:p>
          <w:p>
            <w:pPr>
              <w:pStyle w:val="0"/>
              <w:ind w:firstLine="283"/>
              <w:jc w:val="both"/>
            </w:pPr>
            <w:r>
              <w:rPr>
                <w:sz w:val="20"/>
              </w:rPr>
              <w:t xml:space="preserve">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pPr>
              <w:pStyle w:val="0"/>
              <w:ind w:firstLine="283"/>
              <w:jc w:val="both"/>
            </w:pPr>
            <w:r>
              <w:rPr>
                <w:sz w:val="20"/>
              </w:rPr>
              <w:t xml:space="preserve">осваивать и применять психолого-педагогические технологии (в том числе инклюзивные), необходимые для адресной работы с различными контингентами обучающихся: одаренные, социально уязвимые, попавшие в трудные жизненные ситуации, мигранты, сироты, с ограниченными возможностями здоровья, с девиациями поведения, с зависимостью;</w:t>
            </w:r>
          </w:p>
          <w:p>
            <w:pPr>
              <w:pStyle w:val="0"/>
              <w:ind w:firstLine="283"/>
              <w:jc w:val="both"/>
            </w:pPr>
            <w:r>
              <w:rPr>
                <w:sz w:val="20"/>
              </w:rPr>
              <w:t xml:space="preserve">владеть профессиональной установкой на оказание помощи любому обучающемуся в процессе организации внеурочной деятельности вне зависимости от его реальных учебных возможностей, особенностей в поведении, состояния психического и физического здоровья;</w:t>
            </w:r>
          </w:p>
          <w:p>
            <w:pPr>
              <w:pStyle w:val="0"/>
              <w:ind w:firstLine="283"/>
              <w:jc w:val="both"/>
            </w:pPr>
            <w:r>
              <w:rPr>
                <w:sz w:val="20"/>
              </w:rPr>
              <w:t xml:space="preserve">реагировать на непосредственные по форме обращения обучающихся с сохранным развитием и ограниченными возможностями здоровья к учителю в процессе внеурочной деятельности и распознавать за ними серьезные личные проблемы;</w:t>
            </w:r>
          </w:p>
          <w:p>
            <w:pPr>
              <w:pStyle w:val="0"/>
              <w:ind w:firstLine="283"/>
              <w:jc w:val="both"/>
            </w:pPr>
            <w:r>
              <w:rPr>
                <w:sz w:val="20"/>
              </w:rPr>
              <w:t xml:space="preserve">разрабатывать и реализовывать индивидуальные образовательные маршруты, индивидуальные программы развития и индивидуально-ориентированные образовательные программы с учетом личностных и возрастных особенностей обучающихся с сохранным развитием и ограниченными возможностями здоровья в процессе организации внеурочной деятельности;</w:t>
            </w:r>
          </w:p>
        </w:tc>
      </w:tr>
      <w:tr>
        <w:tc>
          <w:tcPr>
            <w:tcW w:w="2630" w:type="dxa"/>
            <w:tcBorders>
              <w:top w:val="nil"/>
              <w:bottom w:val="nil"/>
            </w:tcBorders>
          </w:tcPr>
          <w:p>
            <w:pPr>
              <w:pStyle w:val="0"/>
            </w:pPr>
            <w:r>
              <w:rPr>
                <w:sz w:val="20"/>
              </w:rPr>
            </w:r>
          </w:p>
        </w:tc>
        <w:tc>
          <w:tcPr>
            <w:tcW w:w="6406" w:type="dxa"/>
            <w:tcBorders>
              <w:top w:val="nil"/>
              <w:bottom w:val="nil"/>
            </w:tcBorders>
          </w:tcPr>
          <w:p>
            <w:pPr>
              <w:pStyle w:val="0"/>
              <w:ind w:firstLine="283"/>
              <w:jc w:val="both"/>
            </w:pPr>
            <w:r>
              <w:rPr>
                <w:sz w:val="20"/>
              </w:rPr>
              <w:t xml:space="preserve">владеть стандартизированными методами психодиагностики личностных характеристик и возрастных особенностей обучающихся с сохранным развитием и ограниченными возможностями здоровья, которые необходимо учитывать в процессе внеурочной деятельности;</w:t>
            </w:r>
          </w:p>
          <w:p>
            <w:pPr>
              <w:pStyle w:val="0"/>
              <w:ind w:firstLine="283"/>
              <w:jc w:val="both"/>
            </w:pPr>
            <w:r>
              <w:rPr>
                <w:sz w:val="20"/>
              </w:rPr>
              <w:t xml:space="preserve">осуществлять педагогический контроль и оценку образовательных результатов внеурочной деятельности обучающихся с сохранным развитием и ограниченными возможностями здоровья;</w:t>
            </w:r>
          </w:p>
          <w:p>
            <w:pPr>
              <w:pStyle w:val="0"/>
              <w:ind w:firstLine="283"/>
              <w:jc w:val="both"/>
            </w:pPr>
            <w:r>
              <w:rPr>
                <w:sz w:val="20"/>
              </w:rPr>
              <w:t xml:space="preserve">анализировать эффективность организации внеурочной деятельности в начальных классах и начальных классах компенсирующего и коррекционно-развивающего образования;</w:t>
            </w:r>
          </w:p>
          <w:p>
            <w:pPr>
              <w:pStyle w:val="0"/>
              <w:ind w:firstLine="283"/>
              <w:jc w:val="both"/>
            </w:pPr>
            <w:r>
              <w:rPr>
                <w:sz w:val="20"/>
              </w:rPr>
              <w:t xml:space="preserve">во взаимодействии с родителями (законными представителями), другими педагогическими работниками и психологами проектировать и корректировать индивидуальную образовательную траекторию обучающегося с сохранным развитием или ограниченными возможностями здоровья в соответствии с задачами достижения всех видов образовательных результатов (личностных, метапредметных и предметных) в процессе организации внеурочной деятельности;</w:t>
            </w:r>
          </w:p>
          <w:p>
            <w:pPr>
              <w:pStyle w:val="0"/>
              <w:ind w:firstLine="283"/>
              <w:jc w:val="both"/>
            </w:pPr>
            <w:r>
              <w:rPr>
                <w:sz w:val="20"/>
              </w:rPr>
              <w:t xml:space="preserve">планировать и организовывать внеурочную деятельность обучающихся в условиях инклюзивного образования;</w:t>
            </w:r>
          </w:p>
          <w:p>
            <w:pPr>
              <w:pStyle w:val="0"/>
              <w:ind w:firstLine="283"/>
              <w:jc w:val="both"/>
            </w:pPr>
            <w:r>
              <w:rPr>
                <w:sz w:val="20"/>
              </w:rPr>
              <w:t xml:space="preserve">владеть ИКТ-компетентностями:</w:t>
            </w:r>
          </w:p>
          <w:p>
            <w:pPr>
              <w:pStyle w:val="0"/>
              <w:ind w:firstLine="283"/>
              <w:jc w:val="both"/>
            </w:pPr>
            <w:r>
              <w:rPr>
                <w:sz w:val="20"/>
              </w:rPr>
              <w:t xml:space="preserve">- общепользовательская ИКТ-компетентность;</w:t>
            </w:r>
          </w:p>
          <w:p>
            <w:pPr>
              <w:pStyle w:val="0"/>
              <w:ind w:firstLine="283"/>
              <w:jc w:val="both"/>
            </w:pPr>
            <w:r>
              <w:rPr>
                <w:sz w:val="20"/>
              </w:rPr>
              <w:t xml:space="preserve">- общепедагогическая ИКТ-компетентность;</w:t>
            </w:r>
          </w:p>
          <w:p>
            <w:pPr>
              <w:pStyle w:val="0"/>
              <w:ind w:firstLine="283"/>
              <w:jc w:val="both"/>
            </w:pPr>
            <w:r>
              <w:rPr>
                <w:sz w:val="20"/>
              </w:rPr>
              <w:t xml:space="preserve">- предметно-педагогическая ИКТ-компетентность (отражающая профессиональную ИКТ-компетентность соответствующей области человеческой деятельности);</w:t>
            </w:r>
          </w:p>
          <w:p>
            <w:pPr>
              <w:pStyle w:val="0"/>
              <w:ind w:firstLine="283"/>
              <w:jc w:val="both"/>
            </w:pPr>
            <w:r>
              <w:rPr>
                <w:sz w:val="20"/>
              </w:rPr>
              <w:t xml:space="preserve">понимать документацию специалистов (психологов, дефектологов, логопедов и т.д.), использовать полученную информацию в процессе организации внеурочной деятельности в начальных классах и начальных классах компенсирующего и коррекционно-развивающего образования;</w:t>
            </w:r>
          </w:p>
          <w:p>
            <w:pPr>
              <w:pStyle w:val="0"/>
              <w:ind w:firstLine="283"/>
              <w:jc w:val="both"/>
            </w:pPr>
            <w:r>
              <w:rPr>
                <w:sz w:val="20"/>
              </w:rPr>
              <w:t xml:space="preserve">разрабатывать и реализовывать программы внеурочной деятельности по направлениям развития личности в начальных классах и начальных классах компенсирующего и коррекционно-развивающего образования;</w:t>
            </w:r>
          </w:p>
          <w:p>
            <w:pPr>
              <w:pStyle w:val="0"/>
              <w:ind w:firstLine="283"/>
              <w:jc w:val="both"/>
            </w:pPr>
            <w:r>
              <w:rPr>
                <w:sz w:val="20"/>
              </w:rPr>
              <w:t xml:space="preserve">разрабатывать и оформлять в бумажном и электронном виде планирующую и отчетную документацию в области внеурочной деятельности в начальных классах и начальных классах компенсирующего и коррекционно-развивающего образования;</w:t>
            </w:r>
          </w:p>
          <w:p>
            <w:pPr>
              <w:pStyle w:val="0"/>
              <w:ind w:firstLine="283"/>
              <w:jc w:val="both"/>
            </w:pPr>
            <w:r>
              <w:rPr>
                <w:sz w:val="20"/>
              </w:rPr>
              <w:t xml:space="preserve">соблюдать правовые, нравственные и этические нормы, требования профессиональной этики в процессе организации внеурочной деятельности в начальных классах и начальных классах компенсирующего и коррекционно-развивающего образования.</w:t>
            </w:r>
          </w:p>
          <w:p>
            <w:pPr>
              <w:pStyle w:val="0"/>
            </w:pPr>
            <w:r>
              <w:rPr>
                <w:sz w:val="20"/>
              </w:rPr>
              <w:t xml:space="preserve">иметь практический опыт в:</w:t>
            </w:r>
          </w:p>
          <w:p>
            <w:pPr>
              <w:pStyle w:val="0"/>
              <w:ind w:firstLine="283"/>
              <w:jc w:val="both"/>
            </w:pPr>
            <w:r>
              <w:rPr>
                <w:sz w:val="20"/>
              </w:rPr>
              <w:t xml:space="preserve">развитии профессионально-значимых компетенций, необходимых для планирования и организация внеурочной деятельности в начальных классах и начальных классах компенсирующего и коррекционно-развивающего образования;</w:t>
            </w:r>
          </w:p>
        </w:tc>
      </w:tr>
      <w:tr>
        <w:tc>
          <w:tcPr>
            <w:tcW w:w="2630" w:type="dxa"/>
            <w:tcBorders>
              <w:top w:val="nil"/>
              <w:bottom w:val="nil"/>
            </w:tcBorders>
          </w:tcPr>
          <w:p>
            <w:pPr>
              <w:pStyle w:val="0"/>
            </w:pPr>
            <w:r>
              <w:rPr>
                <w:sz w:val="20"/>
              </w:rPr>
            </w:r>
          </w:p>
        </w:tc>
        <w:tc>
          <w:tcPr>
            <w:tcW w:w="6406" w:type="dxa"/>
            <w:tcBorders>
              <w:top w:val="nil"/>
              <w:bottom w:val="nil"/>
            </w:tcBorders>
          </w:tcPr>
          <w:p>
            <w:pPr>
              <w:pStyle w:val="0"/>
              <w:ind w:firstLine="283"/>
              <w:jc w:val="both"/>
            </w:pPr>
            <w:r>
              <w:rPr>
                <w:sz w:val="20"/>
              </w:rPr>
              <w:t xml:space="preserve">осуществлении профессиональной деятельности по планированию и организации внеурочной деятельности обучающихся в соответствии с требованиями федерального государственного образовательного стандарта начального общего образования, федерального государственного образовательного стандарта начального общего образования обучающихся с ограниченными возможностями здоровья, федерального государственного образовательного стандарта образования обучающихся с умственной отсталостью (интеллектуальными нарушениями);</w:t>
            </w:r>
          </w:p>
          <w:p>
            <w:pPr>
              <w:pStyle w:val="0"/>
              <w:ind w:firstLine="283"/>
              <w:jc w:val="both"/>
            </w:pPr>
            <w:r>
              <w:rPr>
                <w:sz w:val="20"/>
              </w:rPr>
              <w:t xml:space="preserve">использовании в практике организации внеурочной деятельности в начальных классах и начальных классах компенсирующего и коррекционно-развивающего образования основных психологических подходов: культурно-исторического, деятельностного и развивающего;</w:t>
            </w:r>
          </w:p>
          <w:p>
            <w:pPr>
              <w:pStyle w:val="0"/>
              <w:ind w:firstLine="283"/>
              <w:jc w:val="both"/>
            </w:pPr>
            <w:r>
              <w:rPr>
                <w:sz w:val="20"/>
              </w:rPr>
              <w:t xml:space="preserve">планировании и проведении внеурочных занятий по направлениям развития личности в начальных классах и начальных классах компенсирующего и коррекционно-развивающего образования для достижения личностных, метапредметных и предметных образовательных результатов;</w:t>
            </w:r>
          </w:p>
          <w:p>
            <w:pPr>
              <w:pStyle w:val="0"/>
              <w:ind w:firstLine="283"/>
              <w:jc w:val="both"/>
            </w:pPr>
            <w:r>
              <w:rPr>
                <w:sz w:val="20"/>
              </w:rPr>
              <w:t xml:space="preserve">планировании и проведении внеурочных занятий с учетом особых образовательных потребностей обучающихся с ограниченными возможностями здоровья;</w:t>
            </w:r>
          </w:p>
          <w:p>
            <w:pPr>
              <w:pStyle w:val="0"/>
              <w:ind w:firstLine="283"/>
              <w:jc w:val="both"/>
            </w:pPr>
            <w:r>
              <w:rPr>
                <w:sz w:val="20"/>
              </w:rPr>
              <w:t xml:space="preserve">использовании деятельностного подхода и образовательных технологий при планировании и проведении внеурочной деятельности по направлениям развития личности в начальных классах и начальных классах компенсирующего и коррекционно-развивающего образования;</w:t>
            </w:r>
          </w:p>
          <w:p>
            <w:pPr>
              <w:pStyle w:val="0"/>
              <w:ind w:firstLine="283"/>
              <w:jc w:val="both"/>
            </w:pPr>
            <w:r>
              <w:rPr>
                <w:sz w:val="20"/>
              </w:rPr>
              <w:t xml:space="preserve">реализации современных, в том числе интерактивных, форм и методов организации внеурочной деятельности по направлениям развития личности в начальных классах и начальных классах компенсирующего и коррекционно-развивающего образования;</w:t>
            </w:r>
          </w:p>
          <w:p>
            <w:pPr>
              <w:pStyle w:val="0"/>
              <w:ind w:firstLine="283"/>
              <w:jc w:val="both"/>
            </w:pPr>
            <w:r>
              <w:rPr>
                <w:sz w:val="20"/>
              </w:rPr>
              <w:t xml:space="preserve">освоении и применении в процессе внеурочной деятельности психолого-педагогических технологий (в том числе инклюзивных), необходимых для адресной работы с различными контингентами обучающихся: одаренные, социально уязвимые, попавшие в трудные жизненные ситуации, мигранты, сироты, с ограниченными возможностями здоровья, с девиациями поведения, с зависимостью;</w:t>
            </w:r>
          </w:p>
          <w:p>
            <w:pPr>
              <w:pStyle w:val="0"/>
              <w:ind w:firstLine="283"/>
              <w:jc w:val="both"/>
            </w:pPr>
            <w:r>
              <w:rPr>
                <w:sz w:val="20"/>
              </w:rPr>
              <w:t xml:space="preserve">формировании системы регуляции поведения и деятельности обучающихся с сохранным развитием и ограниченными возможностями здоровья в процессе внеурочной деятельности;</w:t>
            </w:r>
          </w:p>
          <w:p>
            <w:pPr>
              <w:pStyle w:val="0"/>
              <w:ind w:firstLine="283"/>
              <w:jc w:val="both"/>
            </w:pPr>
            <w:r>
              <w:rPr>
                <w:sz w:val="20"/>
              </w:rPr>
              <w:t xml:space="preserve">оказании адресной помощи обучающимся с сохранным развитием и ограниченными возможностями здоровья в процессе внеурочной деятельности;</w:t>
            </w:r>
          </w:p>
        </w:tc>
      </w:tr>
      <w:tr>
        <w:tc>
          <w:tcPr>
            <w:tcW w:w="2630" w:type="dxa"/>
            <w:tcBorders>
              <w:top w:val="nil"/>
              <w:bottom w:val="single" w:sz="4"/>
            </w:tcBorders>
          </w:tcPr>
          <w:p>
            <w:pPr>
              <w:pStyle w:val="0"/>
            </w:pPr>
            <w:r>
              <w:rPr>
                <w:sz w:val="20"/>
              </w:rPr>
            </w:r>
          </w:p>
        </w:tc>
        <w:tc>
          <w:tcPr>
            <w:tcW w:w="6406" w:type="dxa"/>
            <w:tcBorders>
              <w:top w:val="nil"/>
              <w:bottom w:val="single" w:sz="4"/>
            </w:tcBorders>
          </w:tcPr>
          <w:p>
            <w:pPr>
              <w:pStyle w:val="0"/>
              <w:ind w:firstLine="283"/>
              <w:jc w:val="both"/>
            </w:pPr>
            <w:r>
              <w:rPr>
                <w:sz w:val="20"/>
              </w:rPr>
              <w:t xml:space="preserve">реагировании на непосредственные по форме обращения обучающихся с сохранным развитием и ограниченными возможностями здоровья к учителю в процессе внеурочной деятельности и распознавании за ними серьезных личных проблем;</w:t>
            </w:r>
          </w:p>
          <w:p>
            <w:pPr>
              <w:pStyle w:val="0"/>
              <w:ind w:firstLine="283"/>
              <w:jc w:val="both"/>
            </w:pPr>
            <w:r>
              <w:rPr>
                <w:sz w:val="20"/>
              </w:rPr>
              <w:t xml:space="preserve">владении профессиональной установкой на оказание помощи любому обучающемуся в процессе внеурочной деятельности вне зависимости от его реальных возможностей, особенностей в поведении, состояния психического и физического здоровья;</w:t>
            </w:r>
          </w:p>
          <w:p>
            <w:pPr>
              <w:pStyle w:val="0"/>
              <w:ind w:firstLine="283"/>
              <w:jc w:val="both"/>
            </w:pPr>
            <w:r>
              <w:rPr>
                <w:sz w:val="20"/>
              </w:rPr>
              <w:t xml:space="preserve">организации внеурочной деятельности в начальных классах и начальных классах компенсирующего и коррекционно-развивающего образования с учетом своеобразия социальной ситуации развития первоклассника;</w:t>
            </w:r>
          </w:p>
          <w:p>
            <w:pPr>
              <w:pStyle w:val="0"/>
              <w:ind w:firstLine="283"/>
              <w:jc w:val="both"/>
            </w:pPr>
            <w:r>
              <w:rPr>
                <w:sz w:val="20"/>
              </w:rPr>
              <w:t xml:space="preserve">разработке и реализации индивидуальных образовательных маршрутов, индивидуальных программ развития и индивидуально-ориентированных образовательных программ в процессе организации внеурочной деятельности обучающихся с сохранным развитием и ограниченными возможностями здоровья с учетом их личностных и возрастных особенностей;</w:t>
            </w:r>
          </w:p>
          <w:p>
            <w:pPr>
              <w:pStyle w:val="0"/>
              <w:ind w:firstLine="283"/>
              <w:jc w:val="both"/>
            </w:pPr>
            <w:r>
              <w:rPr>
                <w:sz w:val="20"/>
              </w:rPr>
              <w:t xml:space="preserve">осуществлении контроля и оценки образовательных результатов внеурочной деятельности обучающихся с сохранным развитием и ограниченными возможностями здоровья;</w:t>
            </w:r>
          </w:p>
          <w:p>
            <w:pPr>
              <w:pStyle w:val="0"/>
              <w:ind w:firstLine="283"/>
              <w:jc w:val="both"/>
            </w:pPr>
            <w:r>
              <w:rPr>
                <w:sz w:val="20"/>
              </w:rPr>
              <w:t xml:space="preserve">анализе эффективности организации внеурочной деятельности в начальных классах и начальных классах компенсирующего и коррекционно-развивающего образования;</w:t>
            </w:r>
          </w:p>
          <w:p>
            <w:pPr>
              <w:pStyle w:val="0"/>
              <w:ind w:firstLine="283"/>
              <w:jc w:val="both"/>
            </w:pPr>
            <w:r>
              <w:rPr>
                <w:sz w:val="20"/>
              </w:rPr>
              <w:t xml:space="preserve">понимании документации специалистов (психологов, дефектологов, логопедов и т.д.), использовании полученной информации в процессе организации внеурочной деятельности в начальных классах и начальных классах компенсирующего и коррекционно-развивающего образования;</w:t>
            </w:r>
          </w:p>
          <w:p>
            <w:pPr>
              <w:pStyle w:val="0"/>
              <w:ind w:firstLine="283"/>
              <w:jc w:val="both"/>
            </w:pPr>
            <w:r>
              <w:rPr>
                <w:sz w:val="20"/>
              </w:rPr>
              <w:t xml:space="preserve">планировании и организации внеурочной деятельности обучающихся в условиях инклюзивного образования;</w:t>
            </w:r>
          </w:p>
          <w:p>
            <w:pPr>
              <w:pStyle w:val="0"/>
              <w:ind w:firstLine="283"/>
              <w:jc w:val="both"/>
            </w:pPr>
            <w:r>
              <w:rPr>
                <w:sz w:val="20"/>
              </w:rPr>
              <w:t xml:space="preserve">разработке и реализации программ внеурочной деятельности по направлениям развития личности в начальных классах и начальных классах компенсирующего и коррекционно-развивающего образования;</w:t>
            </w:r>
          </w:p>
          <w:p>
            <w:pPr>
              <w:pStyle w:val="0"/>
              <w:ind w:firstLine="283"/>
              <w:jc w:val="both"/>
            </w:pPr>
            <w:r>
              <w:rPr>
                <w:sz w:val="20"/>
              </w:rPr>
              <w:t xml:space="preserve">разработке и оформлении в бумажном и электронном виде планирующей и отчетной документации в области внеурочной деятельности в начальных классах и начальных классах компенсирующего и коррекционно-развивающего образования.</w:t>
            </w:r>
          </w:p>
        </w:tc>
      </w:tr>
      <w:tr>
        <w:tc>
          <w:tcPr>
            <w:tcW w:w="2630" w:type="dxa"/>
            <w:tcBorders>
              <w:top w:val="single" w:sz="4"/>
              <w:bottom w:val="nil"/>
            </w:tcBorders>
          </w:tcPr>
          <w:p>
            <w:pPr>
              <w:pStyle w:val="0"/>
            </w:pPr>
            <w:r>
              <w:rPr>
                <w:sz w:val="20"/>
              </w:rPr>
              <w:t xml:space="preserve">Классное руководство</w:t>
            </w:r>
          </w:p>
        </w:tc>
        <w:tc>
          <w:tcPr>
            <w:tcW w:w="6406" w:type="dxa"/>
            <w:tcBorders>
              <w:top w:val="single" w:sz="4"/>
              <w:bottom w:val="nil"/>
            </w:tcBorders>
          </w:tcPr>
          <w:p>
            <w:pPr>
              <w:pStyle w:val="0"/>
              <w:ind w:firstLine="283"/>
              <w:jc w:val="both"/>
            </w:pPr>
            <w:r>
              <w:rPr>
                <w:sz w:val="20"/>
              </w:rPr>
              <w:t xml:space="preserve">знать:</w:t>
            </w:r>
          </w:p>
          <w:p>
            <w:pPr>
              <w:pStyle w:val="0"/>
              <w:ind w:firstLine="283"/>
              <w:jc w:val="both"/>
            </w:pPr>
            <w:r>
              <w:rPr>
                <w:sz w:val="20"/>
              </w:rPr>
              <w:t xml:space="preserve">основы законодательства о правах ребенка, законы в сфере образования, федеральный государственный образовательный стандарт начального общего образования, федеральный государственный образовательный стандарт начального общего образования обучающихся с ограниченными возможностями здоровья, федеральный государственный образовательный стандарт образования обучающихся с умственной отсталостью (интеллектуальными нарушениями);</w:t>
            </w:r>
          </w:p>
          <w:p>
            <w:pPr>
              <w:pStyle w:val="0"/>
              <w:ind w:firstLine="283"/>
              <w:jc w:val="both"/>
            </w:pPr>
            <w:r>
              <w:rPr>
                <w:sz w:val="20"/>
              </w:rPr>
              <w:t xml:space="preserve">историю, теорию, закономерности и принципы построения и функционирования образовательных (педагогических) систем, роль и место образования в жизни личности и общества;</w:t>
            </w:r>
          </w:p>
          <w:p>
            <w:pPr>
              <w:pStyle w:val="0"/>
              <w:ind w:firstLine="283"/>
              <w:jc w:val="both"/>
            </w:pPr>
            <w:r>
              <w:rPr>
                <w:sz w:val="20"/>
              </w:rPr>
              <w:t xml:space="preserve">основы психодидактики, поликультурного образования, закономерностей поведения в социальных сетях;</w:t>
            </w:r>
          </w:p>
          <w:p>
            <w:pPr>
              <w:pStyle w:val="0"/>
              <w:ind w:firstLine="283"/>
              <w:jc w:val="both"/>
            </w:pPr>
            <w:r>
              <w:rPr>
                <w:sz w:val="20"/>
              </w:rPr>
              <w:t xml:space="preserve">основные закономерности возрастного развития, стадии и кризисы развития и социализации личности, индикаторы и индивидуальные особенности траекторий жизни, и их возможные девиации, приемы их диагностики;</w:t>
            </w:r>
          </w:p>
          <w:p>
            <w:pPr>
              <w:pStyle w:val="0"/>
              <w:ind w:firstLine="283"/>
              <w:jc w:val="both"/>
            </w:pPr>
            <w:r>
              <w:rPr>
                <w:sz w:val="20"/>
              </w:rPr>
              <w:t xml:space="preserve">научное представление о результатах образования, путях их достижения и способах оценки;</w:t>
            </w:r>
          </w:p>
          <w:p>
            <w:pPr>
              <w:pStyle w:val="0"/>
              <w:ind w:firstLine="283"/>
              <w:jc w:val="both"/>
            </w:pPr>
            <w:r>
              <w:rPr>
                <w:sz w:val="20"/>
              </w:rPr>
              <w:t xml:space="preserve">законы развития личности и проявления личностных свойств, психологические законы периодизации и кризисов развития;</w:t>
            </w:r>
          </w:p>
          <w:p>
            <w:pPr>
              <w:pStyle w:val="0"/>
              <w:ind w:firstLine="283"/>
              <w:jc w:val="both"/>
            </w:pPr>
            <w:r>
              <w:rPr>
                <w:sz w:val="20"/>
              </w:rPr>
              <w:t xml:space="preserve">теорию и технологию учета возрастных особенностей обучающихся с сохранным развитием и ограниченными возможностями здоровья;</w:t>
            </w:r>
          </w:p>
          <w:p>
            <w:pPr>
              <w:pStyle w:val="0"/>
              <w:ind w:firstLine="283"/>
              <w:jc w:val="both"/>
            </w:pPr>
            <w:r>
              <w:rPr>
                <w:sz w:val="20"/>
              </w:rPr>
              <w:t xml:space="preserve">особенности психофизического развития обучающихся с ограниченными возможностями здоровья;</w:t>
            </w:r>
          </w:p>
          <w:p>
            <w:pPr>
              <w:pStyle w:val="0"/>
              <w:ind w:firstLine="283"/>
              <w:jc w:val="both"/>
            </w:pPr>
            <w:r>
              <w:rPr>
                <w:sz w:val="20"/>
              </w:rPr>
              <w:t xml:space="preserve">особые образовательные потребности обучающихся с ограниченными возможностями здоровья;</w:t>
            </w:r>
          </w:p>
          <w:p>
            <w:pPr>
              <w:pStyle w:val="0"/>
              <w:ind w:firstLine="283"/>
              <w:jc w:val="both"/>
            </w:pPr>
            <w:r>
              <w:rPr>
                <w:sz w:val="20"/>
              </w:rPr>
              <w:t xml:space="preserve">методику составления психолого-педагогической характеристики ребенка;</w:t>
            </w:r>
          </w:p>
          <w:p>
            <w:pPr>
              <w:pStyle w:val="0"/>
              <w:ind w:firstLine="283"/>
              <w:jc w:val="both"/>
            </w:pPr>
            <w:r>
              <w:rPr>
                <w:sz w:val="20"/>
              </w:rPr>
              <w:t xml:space="preserve">закономерности формирования детско-взрослых сообществ, их социально-психологические особенности и закономерности развития детских и подростковых сообществ;</w:t>
            </w:r>
          </w:p>
          <w:p>
            <w:pPr>
              <w:pStyle w:val="0"/>
              <w:ind w:firstLine="283"/>
              <w:jc w:val="both"/>
            </w:pPr>
            <w:r>
              <w:rPr>
                <w:sz w:val="20"/>
              </w:rPr>
              <w:t xml:space="preserve">основные закономерности семейных отношений, позволяющие эффективно работать с родительской общественностью;</w:t>
            </w:r>
          </w:p>
          <w:p>
            <w:pPr>
              <w:pStyle w:val="0"/>
              <w:ind w:firstLine="283"/>
              <w:jc w:val="both"/>
            </w:pPr>
            <w:r>
              <w:rPr>
                <w:sz w:val="20"/>
              </w:rPr>
              <w:t xml:space="preserve">особенности формирования и деятельности самоуправления в детском коллективе;</w:t>
            </w:r>
          </w:p>
          <w:p>
            <w:pPr>
              <w:pStyle w:val="0"/>
              <w:ind w:firstLine="283"/>
              <w:jc w:val="both"/>
            </w:pPr>
            <w:r>
              <w:rPr>
                <w:sz w:val="20"/>
              </w:rPr>
              <w:t xml:space="preserve">педагогические закономерности организации воспитательной деятельности в начальных классах и начальных классах компенсирующего и коррекционно-развивающего образования;</w:t>
            </w:r>
          </w:p>
          <w:p>
            <w:pPr>
              <w:pStyle w:val="0"/>
              <w:ind w:firstLine="283"/>
              <w:jc w:val="both"/>
            </w:pPr>
            <w:r>
              <w:rPr>
                <w:sz w:val="20"/>
              </w:rPr>
              <w:t xml:space="preserve">основные и актуальные для современной системы образования теории воспитания и развития обучающихся с сохранным развитием и ограниченными возможностями здоровья;</w:t>
            </w:r>
          </w:p>
          <w:p>
            <w:pPr>
              <w:pStyle w:val="0"/>
              <w:ind w:firstLine="283"/>
              <w:jc w:val="both"/>
            </w:pPr>
            <w:r>
              <w:rPr>
                <w:sz w:val="20"/>
              </w:rPr>
              <w:t xml:space="preserve">особенности региональных условий, в которых реализуются используемые образовательные программы начального общего образования, для планирования и организации воспитательной деятельности в начальных классах и начальных классах компенсирующего и коррекционно-развивающего образования;</w:t>
            </w:r>
          </w:p>
        </w:tc>
      </w:tr>
      <w:tr>
        <w:tc>
          <w:tcPr>
            <w:tcW w:w="2630" w:type="dxa"/>
            <w:tcBorders>
              <w:top w:val="nil"/>
              <w:bottom w:val="nil"/>
            </w:tcBorders>
          </w:tcPr>
          <w:p>
            <w:pPr>
              <w:pStyle w:val="0"/>
            </w:pPr>
            <w:r>
              <w:rPr>
                <w:sz w:val="20"/>
              </w:rPr>
            </w:r>
          </w:p>
        </w:tc>
        <w:tc>
          <w:tcPr>
            <w:tcW w:w="6406" w:type="dxa"/>
            <w:tcBorders>
              <w:top w:val="nil"/>
              <w:bottom w:val="nil"/>
            </w:tcBorders>
          </w:tcPr>
          <w:p>
            <w:pPr>
              <w:pStyle w:val="0"/>
              <w:ind w:firstLine="283"/>
              <w:jc w:val="both"/>
            </w:pPr>
            <w:r>
              <w:rPr>
                <w:sz w:val="20"/>
              </w:rPr>
              <w:t xml:space="preserve">основы методики воспитательной деятельности в начальных классах и начальных классах компенсирующего и коррекционно-развивающего образования;</w:t>
            </w:r>
          </w:p>
          <w:p>
            <w:pPr>
              <w:pStyle w:val="0"/>
              <w:ind w:firstLine="283"/>
              <w:jc w:val="both"/>
            </w:pPr>
            <w:r>
              <w:rPr>
                <w:sz w:val="20"/>
              </w:rPr>
              <w:t xml:space="preserve">основные психологические подходы: культурно-исторический, деятельностный и личностный, способы их применения в процессе воспитательной деятельности в начальных классах и начальных классах компенсирующего и коррекционно-развивающего образования;</w:t>
            </w:r>
          </w:p>
          <w:p>
            <w:pPr>
              <w:pStyle w:val="0"/>
              <w:ind w:firstLine="283"/>
              <w:jc w:val="both"/>
            </w:pPr>
            <w:r>
              <w:rPr>
                <w:sz w:val="20"/>
              </w:rPr>
              <w:t xml:space="preserve">современные, в том числе интерактивные, формы и методы воспитательной деятельности в начальных классах и начальных классах компенсирующего и коррекционно-развивающего образования;</w:t>
            </w:r>
          </w:p>
          <w:p>
            <w:pPr>
              <w:pStyle w:val="0"/>
              <w:ind w:firstLine="283"/>
              <w:jc w:val="both"/>
            </w:pPr>
            <w:r>
              <w:rPr>
                <w:sz w:val="20"/>
              </w:rPr>
              <w:t xml:space="preserve">правила организации и проведения экскурсий, походов и экспедиций в начальных классах и начальных классах компенсирующего и коррекционно-развивающего образования;</w:t>
            </w:r>
          </w:p>
          <w:p>
            <w:pPr>
              <w:pStyle w:val="0"/>
              <w:ind w:firstLine="283"/>
              <w:jc w:val="both"/>
            </w:pPr>
            <w:r>
              <w:rPr>
                <w:sz w:val="20"/>
              </w:rPr>
              <w:t xml:space="preserve">психолого-педагогические технологии (в том числе инклюзивные), необходимые для адресной работы с различными контингентами обучающихся: одаренные, социально уязвимые, попавшие в трудные жизненные ситуации, мигранты, сироты, с ограниченными возможностями здоровья, с девиациями поведения, с зависимостью;</w:t>
            </w:r>
          </w:p>
          <w:p>
            <w:pPr>
              <w:pStyle w:val="0"/>
              <w:ind w:firstLine="283"/>
              <w:jc w:val="both"/>
            </w:pPr>
            <w:r>
              <w:rPr>
                <w:sz w:val="20"/>
              </w:rPr>
              <w:t xml:space="preserve">стандартизированные методы психодиагностики личностных характеристик и возрастных особенностей обучающихся с сохранным развитием и ограниченными возможностями здоровья;</w:t>
            </w:r>
          </w:p>
          <w:p>
            <w:pPr>
              <w:pStyle w:val="0"/>
              <w:ind w:firstLine="283"/>
              <w:jc w:val="both"/>
            </w:pPr>
            <w:r>
              <w:rPr>
                <w:sz w:val="20"/>
              </w:rPr>
              <w:t xml:space="preserve">инструментарий и методы диагностики и оценки показателей уровня и динамики развития личности обучающегося с сохранным развитием или ограниченными возможностями здоровья;</w:t>
            </w:r>
          </w:p>
          <w:p>
            <w:pPr>
              <w:pStyle w:val="0"/>
              <w:ind w:firstLine="283"/>
              <w:jc w:val="both"/>
            </w:pPr>
            <w:r>
              <w:rPr>
                <w:sz w:val="20"/>
              </w:rPr>
              <w:t xml:space="preserve">требования к составлению психолого-педагогической характеристики (портрета) личности обучающегося с сохранным развитием или ограниченными возможностями здоровья;</w:t>
            </w:r>
          </w:p>
          <w:p>
            <w:pPr>
              <w:pStyle w:val="0"/>
              <w:ind w:firstLine="283"/>
              <w:jc w:val="both"/>
            </w:pPr>
            <w:r>
              <w:rPr>
                <w:sz w:val="20"/>
              </w:rPr>
              <w:t xml:space="preserve">особенности организации воспитательной деятельности и взаимодействия членов педагогического коллектива, руководящих работников образовательной организации и родителей (законных представителей) при решении задач обучения и воспитания обучающихся в условиях инклюзивного образования;</w:t>
            </w:r>
          </w:p>
          <w:p>
            <w:pPr>
              <w:pStyle w:val="0"/>
              <w:ind w:firstLine="283"/>
              <w:jc w:val="both"/>
            </w:pPr>
            <w:r>
              <w:rPr>
                <w:sz w:val="20"/>
              </w:rPr>
              <w:t xml:space="preserve">требования к структуре, содержанию и оформлению планирующей и отчетной документации в области воспитательной деятельности в начальных классах и начальных классах компенсирующего и коррекционно-развивающего образования, в том числе воспитательных программ.</w:t>
            </w:r>
          </w:p>
          <w:p>
            <w:pPr>
              <w:pStyle w:val="0"/>
            </w:pPr>
            <w:r>
              <w:rPr>
                <w:sz w:val="20"/>
              </w:rPr>
              <w:t xml:space="preserve">уметь:</w:t>
            </w:r>
          </w:p>
          <w:p>
            <w:pPr>
              <w:pStyle w:val="0"/>
              <w:ind w:firstLine="283"/>
              <w:jc w:val="both"/>
            </w:pPr>
            <w:r>
              <w:rPr>
                <w:sz w:val="20"/>
              </w:rPr>
              <w:t xml:space="preserve">использовать в практике организации воспитательной деятельности в начальных классах и начальных классах компенсирующего и коррекционно-развивающего образования основные психологические подходы: культурно-исторический, деятельностный и развивающий;</w:t>
            </w:r>
          </w:p>
          <w:p>
            <w:pPr>
              <w:pStyle w:val="0"/>
              <w:ind w:firstLine="283"/>
              <w:jc w:val="both"/>
            </w:pPr>
            <w:r>
              <w:rPr>
                <w:sz w:val="20"/>
              </w:rPr>
              <w:t xml:space="preserve">осуществлять педагогическое наблюдение за развитием обучающихся с сохранным развитием и ограниченными возможностями здоровья в процессе воспитательной деятельности, интерпретировать полученные результаты;</w:t>
            </w:r>
          </w:p>
        </w:tc>
      </w:tr>
      <w:tr>
        <w:tc>
          <w:tcPr>
            <w:tcW w:w="2630" w:type="dxa"/>
            <w:tcBorders>
              <w:top w:val="nil"/>
              <w:bottom w:val="nil"/>
            </w:tcBorders>
          </w:tcPr>
          <w:p>
            <w:pPr>
              <w:pStyle w:val="0"/>
            </w:pPr>
            <w:r>
              <w:rPr>
                <w:sz w:val="20"/>
              </w:rPr>
            </w:r>
          </w:p>
        </w:tc>
        <w:tc>
          <w:tcPr>
            <w:tcW w:w="6406" w:type="dxa"/>
            <w:tcBorders>
              <w:top w:val="nil"/>
              <w:bottom w:val="nil"/>
            </w:tcBorders>
          </w:tcPr>
          <w:p>
            <w:pPr>
              <w:pStyle w:val="0"/>
              <w:ind w:firstLine="283"/>
              <w:jc w:val="both"/>
            </w:pPr>
            <w:r>
              <w:rPr>
                <w:sz w:val="20"/>
              </w:rPr>
              <w:t xml:space="preserve">выявлять в ходе наблюдения в процессе воспитательной деятельности поведенческие и личностные проблемы обучающихся с сохранным развитием и ограниченными возможностями здоровья, связанные с особенностями их развития;</w:t>
            </w:r>
          </w:p>
          <w:p>
            <w:pPr>
              <w:pStyle w:val="0"/>
              <w:ind w:firstLine="283"/>
              <w:jc w:val="both"/>
            </w:pPr>
            <w:r>
              <w:rPr>
                <w:sz w:val="20"/>
              </w:rPr>
              <w:t xml:space="preserve">строить воспитательную деятельность с учетом культурных различий обучающихся с сохранным развитием и ограниченными возможностями здоровья, половозрастных и индивидуальных особенностей;</w:t>
            </w:r>
          </w:p>
          <w:p>
            <w:pPr>
              <w:pStyle w:val="0"/>
              <w:ind w:firstLine="283"/>
              <w:jc w:val="both"/>
            </w:pPr>
            <w:r>
              <w:rPr>
                <w:sz w:val="20"/>
              </w:rPr>
              <w:t xml:space="preserve">планировать и организовывать воспитательную деятельность с учетом особых образовательных потребностей обучающихся с ограниченными возможностями здоровья;</w:t>
            </w:r>
          </w:p>
          <w:p>
            <w:pPr>
              <w:pStyle w:val="0"/>
              <w:ind w:firstLine="283"/>
              <w:jc w:val="both"/>
            </w:pPr>
            <w:r>
              <w:rPr>
                <w:sz w:val="20"/>
              </w:rPr>
              <w:t xml:space="preserve">планировать деятельность класса, в том числе досуговые и социально значимые мероприятия, включение обучающихся с сохранным развитием и ограниченными возможностями здоровья в разнообразные социокультурные практики;</w:t>
            </w:r>
          </w:p>
          <w:p>
            <w:pPr>
              <w:pStyle w:val="0"/>
              <w:ind w:firstLine="283"/>
              <w:jc w:val="both"/>
            </w:pPr>
            <w:r>
              <w:rPr>
                <w:sz w:val="20"/>
              </w:rPr>
              <w:t xml:space="preserve">общаться с обучающимися с сохранным развитием и ограниченными возможностями здоровья, признавать их достоинство, понимая и принимая их;</w:t>
            </w:r>
          </w:p>
          <w:p>
            <w:pPr>
              <w:pStyle w:val="0"/>
              <w:ind w:firstLine="283"/>
              <w:jc w:val="both"/>
            </w:pPr>
            <w:r>
              <w:rPr>
                <w:sz w:val="20"/>
              </w:rPr>
              <w:t xml:space="preserve">защищать достоинство и интересы обучающихся с сохранным развитием и ограниченными возможностями здоровья, помогать обучающимся, оказавшимся в конфликтной ситуации и (или) неблагоприятных условиях;</w:t>
            </w:r>
          </w:p>
          <w:p>
            <w:pPr>
              <w:pStyle w:val="0"/>
              <w:ind w:firstLine="283"/>
              <w:jc w:val="both"/>
            </w:pPr>
            <w:r>
              <w:rPr>
                <w:sz w:val="20"/>
              </w:rPr>
              <w:t xml:space="preserve">формировать образцы и ценности социального поведения, навыки поведения в мире виртуальной реальности и социальных сетях, формировать толерантность и позитивные образцы поликультурного общения;</w:t>
            </w:r>
          </w:p>
          <w:p>
            <w:pPr>
              <w:pStyle w:val="0"/>
              <w:ind w:firstLine="283"/>
              <w:jc w:val="both"/>
            </w:pPr>
            <w:r>
              <w:rPr>
                <w:sz w:val="20"/>
              </w:rPr>
              <w:t xml:space="preserve">создавать условия для развития ученического самоуправления, формирования благоприятного психологического микроклимата и сотрудничества обучающихся в классе;</w:t>
            </w:r>
          </w:p>
          <w:p>
            <w:pPr>
              <w:pStyle w:val="0"/>
              <w:ind w:firstLine="283"/>
              <w:jc w:val="both"/>
            </w:pPr>
            <w:r>
              <w:rPr>
                <w:sz w:val="20"/>
              </w:rPr>
              <w:t xml:space="preserve">регулировать поведение обучающихся с сохранным развитием и ограниченными возможностями здоровья для обеспечения безопасной образовательной среды;</w:t>
            </w:r>
          </w:p>
          <w:p>
            <w:pPr>
              <w:pStyle w:val="0"/>
              <w:ind w:firstLine="283"/>
              <w:jc w:val="both"/>
            </w:pPr>
            <w:r>
              <w:rPr>
                <w:sz w:val="20"/>
              </w:rPr>
              <w:t xml:space="preserve">анализировать реальное состояние дел в учебной группе, поддерживать в детском коллективе деловую, дружелюбную атмосферу;</w:t>
            </w:r>
          </w:p>
          <w:p>
            <w:pPr>
              <w:pStyle w:val="0"/>
              <w:ind w:firstLine="283"/>
              <w:jc w:val="both"/>
            </w:pPr>
            <w:r>
              <w:rPr>
                <w:sz w:val="20"/>
              </w:rPr>
              <w:t xml:space="preserve">оказывать адресную помощь обучающимся с сохранным развитием и ограниченными возможностями здоровья в процессе воспитательной деятельности;</w:t>
            </w:r>
          </w:p>
          <w:p>
            <w:pPr>
              <w:pStyle w:val="0"/>
              <w:ind w:firstLine="283"/>
              <w:jc w:val="both"/>
            </w:pPr>
            <w:r>
              <w:rPr>
                <w:sz w:val="20"/>
              </w:rPr>
              <w:t xml:space="preserve">владеть профессиональной установкой на оказание помощи любому обучающемуся в воспитательной деятельности вне зависимости от его реальных возможностей, особенностей в поведении, состояния психического и физического здоровья;</w:t>
            </w:r>
          </w:p>
          <w:p>
            <w:pPr>
              <w:pStyle w:val="0"/>
              <w:ind w:firstLine="283"/>
              <w:jc w:val="both"/>
            </w:pPr>
            <w:r>
              <w:rPr>
                <w:sz w:val="20"/>
              </w:rPr>
              <w:t xml:space="preserve">реагировать на непосредственные по форме обращения обучающихся с сохранным развитием и ограниченными возможностями здоровья к учителю в процессе воспитательной деятельности и распознавать за ними серьезные личные проблемы;</w:t>
            </w:r>
          </w:p>
        </w:tc>
      </w:tr>
      <w:tr>
        <w:tc>
          <w:tcPr>
            <w:tcW w:w="2630" w:type="dxa"/>
            <w:tcBorders>
              <w:top w:val="nil"/>
              <w:bottom w:val="nil"/>
            </w:tcBorders>
          </w:tcPr>
          <w:p>
            <w:pPr>
              <w:pStyle w:val="0"/>
            </w:pPr>
            <w:r>
              <w:rPr>
                <w:sz w:val="20"/>
              </w:rPr>
            </w:r>
          </w:p>
        </w:tc>
        <w:tc>
          <w:tcPr>
            <w:tcW w:w="6406" w:type="dxa"/>
            <w:tcBorders>
              <w:top w:val="nil"/>
              <w:bottom w:val="nil"/>
            </w:tcBorders>
          </w:tcPr>
          <w:p>
            <w:pPr>
              <w:pStyle w:val="0"/>
              <w:ind w:firstLine="283"/>
              <w:jc w:val="both"/>
            </w:pPr>
            <w:r>
              <w:rPr>
                <w:sz w:val="20"/>
              </w:rPr>
              <w:t xml:space="preserve">оказывать организационно-педагогическую поддержку формированию и деятельности органов самоуправления класса;</w:t>
            </w:r>
          </w:p>
          <w:p>
            <w:pPr>
              <w:pStyle w:val="0"/>
              <w:ind w:firstLine="283"/>
              <w:jc w:val="both"/>
            </w:pPr>
            <w:r>
              <w:rPr>
                <w:sz w:val="20"/>
              </w:rPr>
              <w:t xml:space="preserve">создавать в учебных группах (классе, кружке, секции и т.п.) разновозрастные детско-взрослые общности обучающихся, их родителей (законных представителей) и членов педагогического коллектива;</w:t>
            </w:r>
          </w:p>
          <w:p>
            <w:pPr>
              <w:pStyle w:val="0"/>
              <w:ind w:firstLine="283"/>
              <w:jc w:val="both"/>
            </w:pPr>
            <w:r>
              <w:rPr>
                <w:sz w:val="20"/>
              </w:rPr>
              <w:t xml:space="preserve">управлять учебными группами с целью вовлечения обучающихся с сохранным развитием и ограниченными возможностями здоровья в процесс обучения и воспитания, мотивируя их учебно-познавательную деятельность;</w:t>
            </w:r>
          </w:p>
          <w:p>
            <w:pPr>
              <w:pStyle w:val="0"/>
              <w:ind w:firstLine="283"/>
              <w:jc w:val="both"/>
            </w:pPr>
            <w:r>
              <w:rPr>
                <w:sz w:val="20"/>
              </w:rPr>
              <w:t xml:space="preserve">реализовывать современные, в том числе интерактивные, формы и методы воспитательной деятельности в начальных классах и начальных классах компенсирующего и коррекционно-развивающего образования;</w:t>
            </w:r>
          </w:p>
          <w:p>
            <w:pPr>
              <w:pStyle w:val="0"/>
              <w:ind w:firstLine="283"/>
              <w:jc w:val="both"/>
            </w:pPr>
            <w:r>
              <w:rPr>
                <w:sz w:val="20"/>
              </w:rPr>
              <w:t xml:space="preserve">организовывать экскурсии, походы и экспедиции в начальных классах и начальных классах компенсирующего и коррекционно-развивающего образования;</w:t>
            </w:r>
          </w:p>
          <w:p>
            <w:pPr>
              <w:pStyle w:val="0"/>
              <w:ind w:firstLine="283"/>
              <w:jc w:val="both"/>
            </w:pPr>
            <w:r>
              <w:rPr>
                <w:sz w:val="20"/>
              </w:rPr>
              <w:t xml:space="preserve">осваивать и применять психолого-педагогические технологии (в том числе инклюзивные), необходимые для адресной работы с различными контингентами обучающихся: одаренные, социально уязвимые, попавшие в трудные жизненные ситуации, мигранты, сироты, с ограниченными возможностями здоровья, с девиациями поведения, с зависимостью;</w:t>
            </w:r>
          </w:p>
          <w:p>
            <w:pPr>
              <w:pStyle w:val="0"/>
              <w:ind w:firstLine="283"/>
              <w:jc w:val="both"/>
            </w:pPr>
            <w:r>
              <w:rPr>
                <w:sz w:val="20"/>
              </w:rPr>
              <w:t xml:space="preserve">владеть стандартизированными методами психодиагностики личностных характеристик и возрастных особенностей обучающихся с сохранным развитием и ограниченными возможностями здоровья, которые необходимо учитывать в процессе организации воспитательной деятельности;</w:t>
            </w:r>
          </w:p>
          <w:p>
            <w:pPr>
              <w:pStyle w:val="0"/>
              <w:ind w:firstLine="283"/>
              <w:jc w:val="both"/>
            </w:pPr>
            <w:r>
              <w:rPr>
                <w:sz w:val="20"/>
              </w:rPr>
              <w:t xml:space="preserve">применять в процессе воспитательной деятельности инструментарий и методы диагностики и оценки показателей уровня и динамики развития обучающегося с сохранным развитием или ограниченными возможностями здоровья;</w:t>
            </w:r>
          </w:p>
          <w:p>
            <w:pPr>
              <w:pStyle w:val="0"/>
              <w:ind w:firstLine="283"/>
              <w:jc w:val="both"/>
            </w:pPr>
            <w:r>
              <w:rPr>
                <w:sz w:val="20"/>
              </w:rPr>
              <w:t xml:space="preserve">составлять (совместно с психологом и другими специалистами) психолого-педагогическую характеристику (портрет) личности обучающегося с сохранным развитием или ограниченными возможностями здоровья;</w:t>
            </w:r>
          </w:p>
          <w:p>
            <w:pPr>
              <w:pStyle w:val="0"/>
              <w:ind w:firstLine="283"/>
              <w:jc w:val="both"/>
            </w:pPr>
            <w:r>
              <w:rPr>
                <w:sz w:val="20"/>
              </w:rPr>
              <w:t xml:space="preserve">организовывать взаимодействие членов педагогического коллектива, руководящих работников образовательной организации, родителей (законных представителей) при решении задач обучения и воспитания обучающихся с сохранным развитием и ограниченными возможностями здоровья;</w:t>
            </w:r>
          </w:p>
          <w:p>
            <w:pPr>
              <w:pStyle w:val="0"/>
              <w:ind w:firstLine="283"/>
              <w:jc w:val="both"/>
            </w:pPr>
            <w:r>
              <w:rPr>
                <w:sz w:val="20"/>
              </w:rPr>
              <w:t xml:space="preserve">использовать конструктивные воспитательные усилия родителей (законных представителей) в решении вопросов обучения и воспитания обучающегося с сохранным развитием или ограниченными возможностями здоровья;</w:t>
            </w:r>
          </w:p>
          <w:p>
            <w:pPr>
              <w:pStyle w:val="0"/>
              <w:ind w:firstLine="283"/>
              <w:jc w:val="both"/>
            </w:pPr>
            <w:r>
              <w:rPr>
                <w:sz w:val="20"/>
              </w:rPr>
              <w:t xml:space="preserve">взаимодействовать с другими специалистами в рамках психолого-медико-педагогического консилиума;</w:t>
            </w:r>
          </w:p>
        </w:tc>
      </w:tr>
      <w:tr>
        <w:tc>
          <w:tcPr>
            <w:tcW w:w="2630" w:type="dxa"/>
            <w:tcBorders>
              <w:top w:val="nil"/>
              <w:bottom w:val="nil"/>
            </w:tcBorders>
          </w:tcPr>
          <w:p>
            <w:pPr>
              <w:pStyle w:val="0"/>
            </w:pPr>
            <w:r>
              <w:rPr>
                <w:sz w:val="20"/>
              </w:rPr>
            </w:r>
          </w:p>
        </w:tc>
        <w:tc>
          <w:tcPr>
            <w:tcW w:w="6406" w:type="dxa"/>
            <w:tcBorders>
              <w:top w:val="nil"/>
              <w:bottom w:val="nil"/>
            </w:tcBorders>
          </w:tcPr>
          <w:p>
            <w:pPr>
              <w:pStyle w:val="0"/>
              <w:ind w:firstLine="283"/>
              <w:jc w:val="both"/>
            </w:pPr>
            <w:r>
              <w:rPr>
                <w:sz w:val="20"/>
              </w:rPr>
              <w:t xml:space="preserve">осуществлять (совместно с психологом и другими специалистами) психолого-педагогическое сопровождение реализации основных образовательных программ начального общего образования;</w:t>
            </w:r>
          </w:p>
          <w:p>
            <w:pPr>
              <w:pStyle w:val="0"/>
              <w:ind w:firstLine="283"/>
              <w:jc w:val="both"/>
            </w:pPr>
            <w:r>
              <w:rPr>
                <w:sz w:val="20"/>
              </w:rPr>
              <w:t xml:space="preserve">понимать документацию специалистов (психологов, дефектологов, логопедов и т.д.), использовать полученную информацию для организации воспитательной деятельности в начальных классах и начальных классах компенсирующего и коррекционно-развивающего образования;</w:t>
            </w:r>
          </w:p>
          <w:p>
            <w:pPr>
              <w:pStyle w:val="0"/>
              <w:ind w:firstLine="283"/>
              <w:jc w:val="both"/>
            </w:pPr>
            <w:r>
              <w:rPr>
                <w:sz w:val="20"/>
              </w:rPr>
              <w:t xml:space="preserve">разрабатывать (совместно с другими специалистами) и реализовывать совместно с родителями (законными представителями) программу индивидуального развития обучающегося с сохранным развитием или ограниченными возможностями здоровья;</w:t>
            </w:r>
          </w:p>
          <w:p>
            <w:pPr>
              <w:pStyle w:val="0"/>
              <w:ind w:firstLine="283"/>
              <w:jc w:val="both"/>
            </w:pPr>
            <w:r>
              <w:rPr>
                <w:sz w:val="20"/>
              </w:rPr>
              <w:t xml:space="preserve">проектировать и реализовывать воспитательные программы для обучающихся с сохранным развитием и ограниченными возможностями здоровья;</w:t>
            </w:r>
          </w:p>
          <w:p>
            <w:pPr>
              <w:pStyle w:val="0"/>
              <w:ind w:firstLine="283"/>
              <w:jc w:val="both"/>
            </w:pPr>
            <w:r>
              <w:rPr>
                <w:sz w:val="20"/>
              </w:rPr>
              <w:t xml:space="preserve">организовывать воспитательную деятельность и взаимодействие членов педагогического коллектива, руководящих работников образовательной организации и родителей (законных представителей) при решении задач обучения и воспитания обучающихся в условиях инклюзивного образования;</w:t>
            </w:r>
          </w:p>
          <w:p>
            <w:pPr>
              <w:pStyle w:val="0"/>
              <w:ind w:firstLine="283"/>
              <w:jc w:val="both"/>
            </w:pPr>
            <w:r>
              <w:rPr>
                <w:sz w:val="20"/>
              </w:rPr>
              <w:t xml:space="preserve">владеть ИКТ-компетентностями:</w:t>
            </w:r>
          </w:p>
          <w:p>
            <w:pPr>
              <w:pStyle w:val="0"/>
              <w:ind w:firstLine="283"/>
              <w:jc w:val="both"/>
            </w:pPr>
            <w:r>
              <w:rPr>
                <w:sz w:val="20"/>
              </w:rPr>
              <w:t xml:space="preserve">- общепользовательская ИКТ-компетентность;</w:t>
            </w:r>
          </w:p>
          <w:p>
            <w:pPr>
              <w:pStyle w:val="0"/>
              <w:ind w:firstLine="283"/>
              <w:jc w:val="both"/>
            </w:pPr>
            <w:r>
              <w:rPr>
                <w:sz w:val="20"/>
              </w:rPr>
              <w:t xml:space="preserve">- общепедагогическая ИКТ-компетентность;</w:t>
            </w:r>
          </w:p>
          <w:p>
            <w:pPr>
              <w:pStyle w:val="0"/>
              <w:ind w:firstLine="283"/>
              <w:jc w:val="both"/>
            </w:pPr>
            <w:r>
              <w:rPr>
                <w:sz w:val="20"/>
              </w:rPr>
              <w:t xml:space="preserve">- предметно-педагогическая ИКТ-компетентность (отражающая профессиональную ИКТ-компетентность соответствующей области человеческой деятельности).</w:t>
            </w:r>
          </w:p>
          <w:p>
            <w:pPr>
              <w:pStyle w:val="0"/>
              <w:ind w:firstLine="283"/>
              <w:jc w:val="both"/>
            </w:pPr>
            <w:r>
              <w:rPr>
                <w:sz w:val="20"/>
              </w:rPr>
              <w:t xml:space="preserve">разрабатывать и оформлять в бумажном и электронном виде планирующую и отчетную документацию в области воспитательной деятельности в начальных классах и начальных классах компенсирующего и коррекционно-развивающего образования;</w:t>
            </w:r>
          </w:p>
          <w:p>
            <w:pPr>
              <w:pStyle w:val="0"/>
              <w:ind w:firstLine="283"/>
              <w:jc w:val="both"/>
            </w:pPr>
            <w:r>
              <w:rPr>
                <w:sz w:val="20"/>
              </w:rPr>
              <w:t xml:space="preserve">соблюдать правовые, нравственные и этические нормы, требования профессиональной этики в процессе воспитательной деятельности в начальных классах и начальных классах компенсирующего и коррекционно-развивающего образования.</w:t>
            </w:r>
          </w:p>
          <w:p>
            <w:pPr>
              <w:pStyle w:val="0"/>
              <w:ind w:firstLine="283"/>
              <w:jc w:val="both"/>
            </w:pPr>
            <w:r>
              <w:rPr>
                <w:sz w:val="20"/>
              </w:rPr>
              <w:t xml:space="preserve">иметь практический опыт в:</w:t>
            </w:r>
          </w:p>
          <w:p>
            <w:pPr>
              <w:pStyle w:val="0"/>
              <w:ind w:firstLine="283"/>
              <w:jc w:val="both"/>
            </w:pPr>
            <w:r>
              <w:rPr>
                <w:sz w:val="20"/>
              </w:rPr>
              <w:t xml:space="preserve">развитии профессионально-значимых компетенций, необходимых для организации воспитательной деятельности в начальных классах и начальных классах компенсирующего и коррекционно-развивающего образования и взаимодействия членов педагогического коллектива, руководящих работников образовательной организации и родителей (законных представителей) при решении задач обучения и воспитания обучающихся с сохранным развитием и ограниченными возможностями здоровья;</w:t>
            </w:r>
          </w:p>
        </w:tc>
      </w:tr>
      <w:tr>
        <w:tc>
          <w:tcPr>
            <w:tcW w:w="2630" w:type="dxa"/>
            <w:tcBorders>
              <w:top w:val="nil"/>
              <w:bottom w:val="nil"/>
            </w:tcBorders>
          </w:tcPr>
          <w:p>
            <w:pPr>
              <w:pStyle w:val="0"/>
            </w:pPr>
            <w:r>
              <w:rPr>
                <w:sz w:val="20"/>
              </w:rPr>
            </w:r>
          </w:p>
        </w:tc>
        <w:tc>
          <w:tcPr>
            <w:tcW w:w="6406" w:type="dxa"/>
            <w:tcBorders>
              <w:top w:val="nil"/>
              <w:bottom w:val="nil"/>
            </w:tcBorders>
          </w:tcPr>
          <w:p>
            <w:pPr>
              <w:pStyle w:val="0"/>
              <w:ind w:firstLine="283"/>
              <w:jc w:val="both"/>
            </w:pPr>
            <w:r>
              <w:rPr>
                <w:sz w:val="20"/>
              </w:rPr>
              <w:t xml:space="preserve">использовании в практике организации воспитательной деятельности в начальных классах и начальных классах компенсирующего и коррекционно-развивающего образования основных психологических подходов: культурно-исторического, деятельностного и развивающего;</w:t>
            </w:r>
          </w:p>
          <w:p>
            <w:pPr>
              <w:pStyle w:val="0"/>
              <w:ind w:firstLine="283"/>
              <w:jc w:val="both"/>
            </w:pPr>
            <w:r>
              <w:rPr>
                <w:sz w:val="20"/>
              </w:rPr>
              <w:t xml:space="preserve">осуществлении педагогического наблюдения за развитием обучающихся с сохранным развитием и ограниченными возможностями здоровья в процессе воспитательной деятельности, интерпретации полученных результатов;</w:t>
            </w:r>
          </w:p>
          <w:p>
            <w:pPr>
              <w:pStyle w:val="0"/>
              <w:ind w:firstLine="283"/>
              <w:jc w:val="both"/>
            </w:pPr>
            <w:r>
              <w:rPr>
                <w:sz w:val="20"/>
              </w:rPr>
              <w:t xml:space="preserve">выявлении в ходе наблюдения в процессе воспитательной деятельности поведенческих и личностных проблем обучающихся с сохранным развитием и ограниченными возможностями здоровья, связанных с особенностями их развития;</w:t>
            </w:r>
          </w:p>
          <w:p>
            <w:pPr>
              <w:pStyle w:val="0"/>
              <w:ind w:firstLine="283"/>
              <w:jc w:val="both"/>
            </w:pPr>
            <w:r>
              <w:rPr>
                <w:sz w:val="20"/>
              </w:rPr>
              <w:t xml:space="preserve">постановке воспитательных целей, способствующих развитию обучающихся с сохранным развитием и ограниченными возможностями здоровья, независимо от их способностей и характера;</w:t>
            </w:r>
          </w:p>
          <w:p>
            <w:pPr>
              <w:pStyle w:val="0"/>
              <w:ind w:firstLine="283"/>
              <w:jc w:val="both"/>
            </w:pPr>
            <w:r>
              <w:rPr>
                <w:sz w:val="20"/>
              </w:rPr>
              <w:t xml:space="preserve">планировании деятельности класса, в том числе досуговых и социально значимых мероприятий, включение обучающихся с сохранным развитием и ограниченными возможностями здоровья в разнообразные социокультурные практики;</w:t>
            </w:r>
          </w:p>
          <w:p>
            <w:pPr>
              <w:pStyle w:val="0"/>
              <w:ind w:firstLine="283"/>
              <w:jc w:val="both"/>
            </w:pPr>
            <w:r>
              <w:rPr>
                <w:sz w:val="20"/>
              </w:rPr>
              <w:t xml:space="preserve">планировании и организации воспитательной деятельности с учетом особых образовательных потребностей обучающихся с ограниченными возможностями здоровья;</w:t>
            </w:r>
          </w:p>
          <w:p>
            <w:pPr>
              <w:pStyle w:val="0"/>
              <w:ind w:firstLine="283"/>
              <w:jc w:val="both"/>
            </w:pPr>
            <w:r>
              <w:rPr>
                <w:sz w:val="20"/>
              </w:rPr>
              <w:t xml:space="preserve">управлении учебными группами с целью вовлечения обучающихся с сохранным развитием и ограниченными возможностями здоровья в процесс обучения и воспитания, мотивируя их учебно-познавательную деятельность;</w:t>
            </w:r>
          </w:p>
          <w:p>
            <w:pPr>
              <w:pStyle w:val="0"/>
              <w:ind w:firstLine="283"/>
              <w:jc w:val="both"/>
            </w:pPr>
            <w:r>
              <w:rPr>
                <w:sz w:val="20"/>
              </w:rPr>
              <w:t xml:space="preserve">реализации воспитательных возможностей различных видов деятельности обучающихся с сохранным развитием и ограниченными возможностями здоровья (учебной, игровой, трудовой, спортивной, художественной и т.д.);</w:t>
            </w:r>
          </w:p>
          <w:p>
            <w:pPr>
              <w:pStyle w:val="0"/>
              <w:ind w:firstLine="283"/>
              <w:jc w:val="both"/>
            </w:pPr>
            <w:r>
              <w:rPr>
                <w:sz w:val="20"/>
              </w:rPr>
              <w:t xml:space="preserve">формировании у детей социальной позиции на всем протяжении обучения в начальной школе;</w:t>
            </w:r>
          </w:p>
          <w:p>
            <w:pPr>
              <w:pStyle w:val="0"/>
              <w:ind w:firstLine="283"/>
              <w:jc w:val="both"/>
            </w:pPr>
            <w:r>
              <w:rPr>
                <w:sz w:val="20"/>
              </w:rPr>
              <w:t xml:space="preserve">проектировании ситуаций и событий, развивающих эмоционально-ценностную сферу обучающегося с сохранным развитием или ограниченными возможностями здоровья (культуру переживаний и ценностные ориентации обучающегося);</w:t>
            </w:r>
          </w:p>
          <w:p>
            <w:pPr>
              <w:pStyle w:val="0"/>
              <w:ind w:firstLine="283"/>
              <w:jc w:val="both"/>
            </w:pPr>
            <w:r>
              <w:rPr>
                <w:sz w:val="20"/>
              </w:rPr>
              <w:t xml:space="preserve">развитии у обучающихся с сохранным развитием и ограниченными возможностями здоровья познавательной активности, самостоятельности, инициативы, творческих способностей, формировании гражданской позиции, способности к труду и жизни в условиях современного мира, формировании у обучающихся культуры здорового и безопасного образа жизни;</w:t>
            </w:r>
          </w:p>
          <w:p>
            <w:pPr>
              <w:pStyle w:val="0"/>
              <w:ind w:firstLine="283"/>
              <w:jc w:val="both"/>
            </w:pPr>
            <w:r>
              <w:rPr>
                <w:sz w:val="20"/>
              </w:rPr>
              <w:t xml:space="preserve">определении и принятии четких правил поведения обучающимися с сохранным развитием и ограниченными возможностями здоровья в соответствии с уставом образовательной организации и правилами внутреннего распорядка образовательной организации;</w:t>
            </w:r>
          </w:p>
        </w:tc>
      </w:tr>
      <w:tr>
        <w:tc>
          <w:tcPr>
            <w:tcW w:w="2630" w:type="dxa"/>
            <w:tcBorders>
              <w:top w:val="nil"/>
              <w:bottom w:val="nil"/>
            </w:tcBorders>
          </w:tcPr>
          <w:p>
            <w:pPr>
              <w:pStyle w:val="0"/>
            </w:pPr>
            <w:r>
              <w:rPr>
                <w:sz w:val="20"/>
              </w:rPr>
            </w:r>
          </w:p>
        </w:tc>
        <w:tc>
          <w:tcPr>
            <w:tcW w:w="6406" w:type="dxa"/>
            <w:tcBorders>
              <w:top w:val="nil"/>
              <w:bottom w:val="nil"/>
            </w:tcBorders>
          </w:tcPr>
          <w:p>
            <w:pPr>
              <w:pStyle w:val="0"/>
              <w:ind w:firstLine="283"/>
              <w:jc w:val="both"/>
            </w:pPr>
            <w:r>
              <w:rPr>
                <w:sz w:val="20"/>
              </w:rPr>
              <w:t xml:space="preserve">формировании образцов и ценностей социального поведения, навыков поведения в мире виртуальной реальности и социальных сетях, формировании толерантности и позитивных образцов поликультурного общения;</w:t>
            </w:r>
          </w:p>
          <w:p>
            <w:pPr>
              <w:pStyle w:val="0"/>
              <w:ind w:firstLine="283"/>
              <w:jc w:val="both"/>
            </w:pPr>
            <w:r>
              <w:rPr>
                <w:sz w:val="20"/>
              </w:rPr>
              <w:t xml:space="preserve">регулировании поведения обучающихся с сохранным развитием и ограниченными возможностями здоровья для обеспечения безопасной образовательной среды;</w:t>
            </w:r>
          </w:p>
          <w:p>
            <w:pPr>
              <w:pStyle w:val="0"/>
              <w:ind w:firstLine="283"/>
              <w:jc w:val="both"/>
            </w:pPr>
            <w:r>
              <w:rPr>
                <w:sz w:val="20"/>
              </w:rPr>
              <w:t xml:space="preserve">оказании адресной помощи обучающимся с сохранным развитием и ограниченными возможностями здоровья в процессе воспитательной деятельности;</w:t>
            </w:r>
          </w:p>
          <w:p>
            <w:pPr>
              <w:pStyle w:val="0"/>
              <w:ind w:firstLine="283"/>
              <w:jc w:val="both"/>
            </w:pPr>
            <w:r>
              <w:rPr>
                <w:sz w:val="20"/>
              </w:rPr>
              <w:t xml:space="preserve">реагировании на непосредственные по форме обращения обучающихся с сохранным развитием и ограниченными возможностями здоровья к учителю в процессе воспитательной деятельности и распознавании за ними серьезных личных проблем;</w:t>
            </w:r>
          </w:p>
          <w:p>
            <w:pPr>
              <w:pStyle w:val="0"/>
              <w:ind w:firstLine="283"/>
              <w:jc w:val="both"/>
            </w:pPr>
            <w:r>
              <w:rPr>
                <w:sz w:val="20"/>
              </w:rPr>
              <w:t xml:space="preserve">владении профессиональной установкой на оказание помощи любому обучающемуся в воспитательной деятельности вне зависимости от его реальных возможностей, особенностей в поведении, состояния психического и физического здоровья;</w:t>
            </w:r>
          </w:p>
          <w:p>
            <w:pPr>
              <w:pStyle w:val="0"/>
              <w:ind w:firstLine="283"/>
              <w:jc w:val="both"/>
            </w:pPr>
            <w:r>
              <w:rPr>
                <w:sz w:val="20"/>
              </w:rPr>
              <w:t xml:space="preserve">оказании организационно-педагогической поддержки формированию и деятельности органов самоуправления класса;</w:t>
            </w:r>
          </w:p>
          <w:p>
            <w:pPr>
              <w:pStyle w:val="0"/>
              <w:ind w:firstLine="283"/>
              <w:jc w:val="both"/>
            </w:pPr>
            <w:r>
              <w:rPr>
                <w:sz w:val="20"/>
              </w:rPr>
              <w:t xml:space="preserve">создании в учебных группах (классе, кружке, секции и т.п.) разновозрастных детско-взрослых общностей обучающихся с сохранным развитием и ограниченными возможностями здоровья, их родителей (законных представителей) и членов педагогического коллектива;</w:t>
            </w:r>
          </w:p>
          <w:p>
            <w:pPr>
              <w:pStyle w:val="0"/>
              <w:ind w:firstLine="283"/>
              <w:jc w:val="both"/>
            </w:pPr>
            <w:r>
              <w:rPr>
                <w:sz w:val="20"/>
              </w:rPr>
              <w:t xml:space="preserve">создании, поддержании уклада, атмосферы и традиций жизни образовательной организации;</w:t>
            </w:r>
          </w:p>
          <w:p>
            <w:pPr>
              <w:pStyle w:val="0"/>
              <w:ind w:firstLine="283"/>
              <w:jc w:val="both"/>
            </w:pPr>
            <w:r>
              <w:rPr>
                <w:sz w:val="20"/>
              </w:rPr>
              <w:t xml:space="preserve">реализации современных, в том числе интерактивных, форм и методов воспитательной деятельности в начальных классах и начальных классах компенсирующего и коррекционно-развивающего образования;</w:t>
            </w:r>
          </w:p>
          <w:p>
            <w:pPr>
              <w:pStyle w:val="0"/>
              <w:ind w:firstLine="283"/>
              <w:jc w:val="both"/>
            </w:pPr>
            <w:r>
              <w:rPr>
                <w:sz w:val="20"/>
              </w:rPr>
              <w:t xml:space="preserve">применении правил организации экскурсий, походов и экспедиций в начальных классах и начальных классах компенсирующего и коррекционно-развивающего образования;</w:t>
            </w:r>
          </w:p>
          <w:p>
            <w:pPr>
              <w:pStyle w:val="0"/>
              <w:ind w:firstLine="283"/>
              <w:jc w:val="both"/>
            </w:pPr>
            <w:r>
              <w:rPr>
                <w:sz w:val="20"/>
              </w:rPr>
              <w:t xml:space="preserve">освоении и применении психолого-педагогических технологий (в том числе инклюзивных), необходимых для адресной работы с различными контингентами обучающихся: одаренные, социально уязвимые, попавшие в трудные жизненные ситуации, мигранты, сироты, с ограниченными возможностями здоровья, с девиациями поведения, с зависимостью;</w:t>
            </w:r>
          </w:p>
          <w:p>
            <w:pPr>
              <w:pStyle w:val="0"/>
              <w:ind w:firstLine="283"/>
              <w:jc w:val="both"/>
            </w:pPr>
            <w:r>
              <w:rPr>
                <w:sz w:val="20"/>
              </w:rPr>
              <w:t xml:space="preserve">владении стандартизированными методами психодиагностики личностных характеристик и возрастных особенностей обучающихся с сохранным развитием и ограниченными возможностями здоровья, которые необходимо учитывать в процессе организации воспитательной деятельности;</w:t>
            </w:r>
          </w:p>
          <w:p>
            <w:pPr>
              <w:pStyle w:val="0"/>
              <w:ind w:firstLine="283"/>
              <w:jc w:val="both"/>
            </w:pPr>
            <w:r>
              <w:rPr>
                <w:sz w:val="20"/>
              </w:rPr>
              <w:t xml:space="preserve">применении в процессе воспитательной деятельности инструментария и методов диагностики и оценки показателей уровня и динамики развития обучающегося с сохранным развитием или ограниченными возможностями здоровья;</w:t>
            </w:r>
          </w:p>
        </w:tc>
      </w:tr>
      <w:tr>
        <w:tc>
          <w:tcPr>
            <w:tcW w:w="2630" w:type="dxa"/>
            <w:tcBorders>
              <w:top w:val="nil"/>
              <w:bottom w:val="single" w:sz="4"/>
            </w:tcBorders>
          </w:tcPr>
          <w:p>
            <w:pPr>
              <w:pStyle w:val="0"/>
            </w:pPr>
            <w:r>
              <w:rPr>
                <w:sz w:val="20"/>
              </w:rPr>
            </w:r>
          </w:p>
        </w:tc>
        <w:tc>
          <w:tcPr>
            <w:tcW w:w="6406" w:type="dxa"/>
            <w:tcBorders>
              <w:top w:val="nil"/>
              <w:bottom w:val="single" w:sz="4"/>
            </w:tcBorders>
          </w:tcPr>
          <w:p>
            <w:pPr>
              <w:pStyle w:val="0"/>
              <w:ind w:firstLine="283"/>
              <w:jc w:val="both"/>
            </w:pPr>
            <w:r>
              <w:rPr>
                <w:sz w:val="20"/>
              </w:rPr>
              <w:t xml:space="preserve">составлении (совместно с психологом и другими специалистами) психолого-педагогической характеристики (портрета) личности обучающегося с сохранным развитием или ограниченными возможностями здоровья;</w:t>
            </w:r>
          </w:p>
          <w:p>
            <w:pPr>
              <w:pStyle w:val="0"/>
              <w:ind w:firstLine="283"/>
              <w:jc w:val="both"/>
            </w:pPr>
            <w:r>
              <w:rPr>
                <w:sz w:val="20"/>
              </w:rPr>
              <w:t xml:space="preserve">планировании и организации взаимодействия членов педагогического коллектива, руководящих работников образовательной организации, родителей (законных представителей) при решении задач обучения и воспитания обучающихся с сохранным развитием и ограниченными возможностями здоровья;</w:t>
            </w:r>
          </w:p>
          <w:p>
            <w:pPr>
              <w:pStyle w:val="0"/>
              <w:ind w:firstLine="283"/>
              <w:jc w:val="both"/>
            </w:pPr>
            <w:r>
              <w:rPr>
                <w:sz w:val="20"/>
              </w:rPr>
              <w:t xml:space="preserve">использовании конструктивных воспитательных усилий родителей (законных представителей) в решении вопросов обучения и воспитания обучающегося с сохранным развитием или ограниченными возможностями здоровья;</w:t>
            </w:r>
          </w:p>
          <w:p>
            <w:pPr>
              <w:pStyle w:val="0"/>
              <w:ind w:firstLine="283"/>
              <w:jc w:val="both"/>
            </w:pPr>
            <w:r>
              <w:rPr>
                <w:sz w:val="20"/>
              </w:rPr>
              <w:t xml:space="preserve">взаимодействии с другими специалистами в рамках психолого-медико-педагогического консилиума;</w:t>
            </w:r>
          </w:p>
          <w:p>
            <w:pPr>
              <w:pStyle w:val="0"/>
              <w:ind w:firstLine="283"/>
              <w:jc w:val="both"/>
            </w:pPr>
            <w:r>
              <w:rPr>
                <w:sz w:val="20"/>
              </w:rPr>
              <w:t xml:space="preserve">осуществлении (совместно с психологом и другими специалистами) психолого-педагогического сопровождения реализации основных образовательных программ начального общего образования;</w:t>
            </w:r>
          </w:p>
          <w:p>
            <w:pPr>
              <w:pStyle w:val="0"/>
              <w:ind w:firstLine="283"/>
              <w:jc w:val="both"/>
            </w:pPr>
            <w:r>
              <w:rPr>
                <w:sz w:val="20"/>
              </w:rPr>
              <w:t xml:space="preserve">понимании документации специалистов (психологов, дефектологов, логопедов и т.д.), использовании полученной информации для организации воспитательной деятельности в начальных классах и начальных классах компенсирующего и коррекционно-развивающего образования;</w:t>
            </w:r>
          </w:p>
          <w:p>
            <w:pPr>
              <w:pStyle w:val="0"/>
              <w:ind w:firstLine="283"/>
              <w:jc w:val="both"/>
            </w:pPr>
            <w:r>
              <w:rPr>
                <w:sz w:val="20"/>
              </w:rPr>
              <w:t xml:space="preserve">разработке (совместно с другими специалистами) и реализации совместно с родителями (законными представителями) программы индивидуального развития обучающегося с сохранным развитием или ограниченными возможностями здоровья;</w:t>
            </w:r>
          </w:p>
          <w:p>
            <w:pPr>
              <w:pStyle w:val="0"/>
              <w:ind w:firstLine="283"/>
              <w:jc w:val="both"/>
            </w:pPr>
            <w:r>
              <w:rPr>
                <w:sz w:val="20"/>
              </w:rPr>
              <w:t xml:space="preserve">оценке параметров и проектировании психологически безопасной и комфортной образовательной среды, разработке программ профилактики различных форм насилия в школе;</w:t>
            </w:r>
          </w:p>
          <w:p>
            <w:pPr>
              <w:pStyle w:val="0"/>
              <w:ind w:firstLine="283"/>
              <w:jc w:val="both"/>
            </w:pPr>
            <w:r>
              <w:rPr>
                <w:sz w:val="20"/>
              </w:rPr>
              <w:t xml:space="preserve">проектировании и реализации воспитательных программ для обучающихся с сохранным развитием и ограниченными возможностями здоровья;</w:t>
            </w:r>
          </w:p>
          <w:p>
            <w:pPr>
              <w:pStyle w:val="0"/>
              <w:ind w:firstLine="283"/>
              <w:jc w:val="both"/>
            </w:pPr>
            <w:r>
              <w:rPr>
                <w:sz w:val="20"/>
              </w:rPr>
              <w:t xml:space="preserve">организации воспитательной деятельности и взаимодействии членов педагогического коллектива, руководящих работников образовательной организации и родителей (законных представителей) при решении задач обучения и воспитания обучающихся в условиях инклюзивного образования;</w:t>
            </w:r>
          </w:p>
          <w:p>
            <w:pPr>
              <w:pStyle w:val="0"/>
              <w:ind w:firstLine="283"/>
              <w:jc w:val="both"/>
            </w:pPr>
            <w:r>
              <w:rPr>
                <w:sz w:val="20"/>
              </w:rPr>
              <w:t xml:space="preserve">разработке и оформлении в бумажном и электронном виде планирующей и отчетной документации в области воспитательной деятельности в начальных классах и начальных классах компенсирующего и коррекционно-развивающего образования.</w:t>
            </w:r>
          </w:p>
        </w:tc>
      </w:tr>
      <w:tr>
        <w:tc>
          <w:tcPr>
            <w:tcW w:w="2630" w:type="dxa"/>
            <w:tcBorders>
              <w:top w:val="single" w:sz="4"/>
              <w:bottom w:val="nil"/>
            </w:tcBorders>
          </w:tcPr>
          <w:p>
            <w:pPr>
              <w:pStyle w:val="0"/>
            </w:pPr>
            <w:r>
              <w:rPr>
                <w:sz w:val="20"/>
              </w:rPr>
              <w:t xml:space="preserve">Организация обучения обучающихся начальных классов (с указанием дополнительной области знания)</w:t>
            </w:r>
          </w:p>
        </w:tc>
        <w:tc>
          <w:tcPr>
            <w:tcW w:w="6406" w:type="dxa"/>
            <w:tcBorders>
              <w:top w:val="single" w:sz="4"/>
              <w:bottom w:val="nil"/>
            </w:tcBorders>
          </w:tcPr>
          <w:p>
            <w:pPr>
              <w:pStyle w:val="0"/>
              <w:ind w:firstLine="283"/>
              <w:jc w:val="both"/>
            </w:pPr>
            <w:r>
              <w:rPr>
                <w:sz w:val="20"/>
              </w:rPr>
              <w:t xml:space="preserve">знать:</w:t>
            </w:r>
          </w:p>
          <w:p>
            <w:pPr>
              <w:pStyle w:val="0"/>
              <w:ind w:firstLine="283"/>
              <w:jc w:val="both"/>
            </w:pPr>
            <w:r>
              <w:rPr>
                <w:sz w:val="20"/>
              </w:rPr>
              <w:t xml:space="preserve">содержание дополнительной области знания в объеме, достаточном для осуществления профессиональной деятельности;</w:t>
            </w:r>
          </w:p>
          <w:p>
            <w:pPr>
              <w:pStyle w:val="0"/>
              <w:ind w:firstLine="283"/>
              <w:jc w:val="both"/>
            </w:pPr>
            <w:r>
              <w:rPr>
                <w:sz w:val="20"/>
              </w:rPr>
              <w:t xml:space="preserve">психолого-педагогические основы проведения учебных занятий по обучению обучающихся дополнительной области знания;</w:t>
            </w:r>
          </w:p>
          <w:p>
            <w:pPr>
              <w:pStyle w:val="0"/>
              <w:ind w:firstLine="283"/>
              <w:jc w:val="both"/>
            </w:pPr>
            <w:r>
              <w:rPr>
                <w:sz w:val="20"/>
              </w:rPr>
              <w:t xml:space="preserve">теоретические основы и методику планирования учебных занятий по обучению обучающихся дополнительной области знания;</w:t>
            </w:r>
          </w:p>
          <w:p>
            <w:pPr>
              <w:pStyle w:val="0"/>
              <w:ind w:firstLine="283"/>
              <w:jc w:val="both"/>
            </w:pPr>
            <w:r>
              <w:rPr>
                <w:sz w:val="20"/>
              </w:rPr>
              <w:t xml:space="preserve">педагогические условия развития мотивации обучающихся к дополнительной области знания;</w:t>
            </w:r>
          </w:p>
          <w:p>
            <w:pPr>
              <w:pStyle w:val="0"/>
              <w:ind w:firstLine="283"/>
              <w:jc w:val="both"/>
            </w:pPr>
            <w:r>
              <w:rPr>
                <w:sz w:val="20"/>
              </w:rPr>
              <w:t xml:space="preserve">основные психологические подходы: культурно-исторический, деятельностный и развивающий, способы их применения в процессе обучения обучающихся дополнительной области знания;</w:t>
            </w:r>
          </w:p>
          <w:p>
            <w:pPr>
              <w:pStyle w:val="0"/>
              <w:ind w:firstLine="283"/>
              <w:jc w:val="both"/>
            </w:pPr>
            <w:r>
              <w:rPr>
                <w:sz w:val="20"/>
              </w:rPr>
              <w:t xml:space="preserve">методы, методики и технологии, применяемые в процессе обучения обучающихся дополнительной области знания;</w:t>
            </w:r>
          </w:p>
          <w:p>
            <w:pPr>
              <w:pStyle w:val="0"/>
              <w:ind w:firstLine="283"/>
              <w:jc w:val="both"/>
            </w:pPr>
            <w:r>
              <w:rPr>
                <w:sz w:val="20"/>
              </w:rPr>
              <w:t xml:space="preserve">инструментарий и методы контроля качества процесса и результатов обучения обучающихся дополнительной области знания;</w:t>
            </w:r>
          </w:p>
          <w:p>
            <w:pPr>
              <w:pStyle w:val="0"/>
              <w:ind w:firstLine="283"/>
              <w:jc w:val="both"/>
            </w:pPr>
            <w:r>
              <w:rPr>
                <w:sz w:val="20"/>
              </w:rPr>
              <w:t xml:space="preserve">педагогические и гигиенические требования к организации обучения обучающихся дополнительной области знания;</w:t>
            </w:r>
          </w:p>
          <w:p>
            <w:pPr>
              <w:pStyle w:val="0"/>
              <w:ind w:firstLine="283"/>
              <w:jc w:val="both"/>
            </w:pPr>
            <w:r>
              <w:rPr>
                <w:sz w:val="20"/>
              </w:rPr>
              <w:t xml:space="preserve">требования к оснащению учебного кабинета, формированию его безопасной и комфортной предметно-развивающей среды;</w:t>
            </w:r>
          </w:p>
          <w:p>
            <w:pPr>
              <w:pStyle w:val="0"/>
              <w:ind w:firstLine="283"/>
              <w:jc w:val="both"/>
            </w:pPr>
            <w:r>
              <w:rPr>
                <w:sz w:val="20"/>
              </w:rPr>
              <w:t xml:space="preserve">структуру примерных основных и примерных адаптированных образовательных программ начального общего образования, рабочих программ учебных предметов, курсов, а также учебно-методических комплексов по программам начального общего образования;</w:t>
            </w:r>
          </w:p>
          <w:p>
            <w:pPr>
              <w:pStyle w:val="0"/>
              <w:ind w:firstLine="283"/>
              <w:jc w:val="both"/>
            </w:pPr>
            <w:r>
              <w:rPr>
                <w:sz w:val="20"/>
              </w:rPr>
              <w:t xml:space="preserve">требования к структуре, содержанию и оформлению планирующей и отчетной документации, обеспечивающей организацию обучения обучающихся дополнительной области знания.</w:t>
            </w:r>
          </w:p>
          <w:p>
            <w:pPr>
              <w:pStyle w:val="0"/>
            </w:pPr>
            <w:r>
              <w:rPr>
                <w:sz w:val="20"/>
              </w:rPr>
              <w:t xml:space="preserve">уметь:</w:t>
            </w:r>
          </w:p>
          <w:p>
            <w:pPr>
              <w:pStyle w:val="0"/>
              <w:ind w:firstLine="283"/>
              <w:jc w:val="both"/>
            </w:pPr>
            <w:r>
              <w:rPr>
                <w:sz w:val="20"/>
              </w:rPr>
              <w:t xml:space="preserve">проектировать образовательный процесс на основе федерального государственного образовательного стандарта начального общего образования, федерального государственного образовательного стандарта начального общего образования обучающихся с ограниченными возможностями здоровья, федерального государственного образовательного стандарта образования обучающихся с умственной отсталостью (интеллектуальными нарушениями), примерных основных и примерных адаптированных основных образовательных программ начального общего образования с учетом особенностей развития обучающихся;</w:t>
            </w:r>
          </w:p>
          <w:p>
            <w:pPr>
              <w:pStyle w:val="0"/>
              <w:ind w:firstLine="283"/>
              <w:jc w:val="both"/>
            </w:pPr>
            <w:r>
              <w:rPr>
                <w:sz w:val="20"/>
              </w:rPr>
              <w:t xml:space="preserve">использовать в практике обучения обучающихся дополнительной области знания основные психологические подходы: культурно-исторический, деятельностный и развивающий;</w:t>
            </w:r>
          </w:p>
        </w:tc>
      </w:tr>
      <w:tr>
        <w:tc>
          <w:tcPr>
            <w:tcW w:w="2630" w:type="dxa"/>
            <w:tcBorders>
              <w:top w:val="nil"/>
              <w:bottom w:val="nil"/>
            </w:tcBorders>
          </w:tcPr>
          <w:p>
            <w:pPr>
              <w:pStyle w:val="0"/>
            </w:pPr>
            <w:r>
              <w:rPr>
                <w:sz w:val="20"/>
              </w:rPr>
            </w:r>
          </w:p>
        </w:tc>
        <w:tc>
          <w:tcPr>
            <w:tcW w:w="6406" w:type="dxa"/>
            <w:tcBorders>
              <w:top w:val="nil"/>
              <w:bottom w:val="nil"/>
            </w:tcBorders>
          </w:tcPr>
          <w:p>
            <w:pPr>
              <w:pStyle w:val="0"/>
              <w:ind w:firstLine="283"/>
              <w:jc w:val="both"/>
            </w:pPr>
            <w:r>
              <w:rPr>
                <w:sz w:val="20"/>
              </w:rPr>
              <w:t xml:space="preserve">находить и использовать методическую литературу и другие источники информации, необходимые для подготовки и проведения учебных занятий по обучению обучающихся дополнительной области знания;</w:t>
            </w:r>
          </w:p>
          <w:p>
            <w:pPr>
              <w:pStyle w:val="0"/>
              <w:ind w:firstLine="283"/>
              <w:jc w:val="both"/>
            </w:pPr>
            <w:r>
              <w:rPr>
                <w:sz w:val="20"/>
              </w:rPr>
              <w:t xml:space="preserve">определять цели и задачи учебного занятия по обучению обучающихся дополнительной области знания в соответствии с федеральным государственным образовательным стандартом начального общего образования;</w:t>
            </w:r>
          </w:p>
          <w:p>
            <w:pPr>
              <w:pStyle w:val="0"/>
              <w:ind w:firstLine="283"/>
              <w:jc w:val="both"/>
            </w:pPr>
            <w:r>
              <w:rPr>
                <w:sz w:val="20"/>
              </w:rPr>
              <w:t xml:space="preserve">планировать и проводить учебные занятия по обучению обучающихся дополнительной области знания;</w:t>
            </w:r>
          </w:p>
          <w:p>
            <w:pPr>
              <w:pStyle w:val="0"/>
              <w:ind w:firstLine="283"/>
              <w:jc w:val="both"/>
            </w:pPr>
            <w:r>
              <w:rPr>
                <w:sz w:val="20"/>
              </w:rPr>
              <w:t xml:space="preserve">сохранять баланс предметного и метапредметного содержания в процессе обучения обучающихся дополнительной области знания;</w:t>
            </w:r>
          </w:p>
          <w:p>
            <w:pPr>
              <w:pStyle w:val="0"/>
              <w:ind w:firstLine="283"/>
              <w:jc w:val="both"/>
            </w:pPr>
            <w:r>
              <w:rPr>
                <w:sz w:val="20"/>
              </w:rPr>
              <w:t xml:space="preserve">формировать мотивацию обучающихся к дополнительной области знания;</w:t>
            </w:r>
          </w:p>
          <w:p>
            <w:pPr>
              <w:pStyle w:val="0"/>
              <w:ind w:firstLine="283"/>
              <w:jc w:val="both"/>
            </w:pPr>
            <w:r>
              <w:rPr>
                <w:sz w:val="20"/>
              </w:rPr>
              <w:t xml:space="preserve">формировать универсальные учебные действия в процессе обучения обучающихся дополнительной области знания;</w:t>
            </w:r>
          </w:p>
          <w:p>
            <w:pPr>
              <w:pStyle w:val="0"/>
              <w:ind w:firstLine="283"/>
              <w:jc w:val="both"/>
            </w:pPr>
            <w:r>
              <w:rPr>
                <w:sz w:val="20"/>
              </w:rPr>
              <w:t xml:space="preserve">формировать систему регуляции поведения и деятельности обучающихся в процессе обучения обучающихся дополнительной области знания;</w:t>
            </w:r>
          </w:p>
          <w:p>
            <w:pPr>
              <w:pStyle w:val="0"/>
              <w:ind w:firstLine="283"/>
              <w:jc w:val="both"/>
            </w:pPr>
            <w:r>
              <w:rPr>
                <w:sz w:val="20"/>
              </w:rPr>
              <w:t xml:space="preserve">оказывать адресную помощь обучающимся в процессе обучения обучающихся дополнительной области знания;</w:t>
            </w:r>
          </w:p>
          <w:p>
            <w:pPr>
              <w:pStyle w:val="0"/>
              <w:ind w:firstLine="283"/>
              <w:jc w:val="both"/>
            </w:pPr>
            <w:r>
              <w:rPr>
                <w:sz w:val="20"/>
              </w:rPr>
              <w:t xml:space="preserve">владеть профессиональной установкой на оказание помощи любому обучающемуся в процессе обучения дополнительной области знания вне зависимости от его реальных учебных возможностей, особенностей в поведении, состояния психического и физического здоровья;</w:t>
            </w:r>
          </w:p>
          <w:p>
            <w:pPr>
              <w:pStyle w:val="0"/>
              <w:ind w:firstLine="283"/>
              <w:jc w:val="both"/>
            </w:pPr>
            <w:r>
              <w:rPr>
                <w:sz w:val="20"/>
              </w:rPr>
              <w:t xml:space="preserve">использовать различные формы и методы обучения обучающихся дополнительной области знания, а также интегрировать в образовательный процесс современные технологии обучения;</w:t>
            </w:r>
          </w:p>
          <w:p>
            <w:pPr>
              <w:pStyle w:val="0"/>
              <w:ind w:firstLine="283"/>
              <w:jc w:val="both"/>
            </w:pPr>
            <w:r>
              <w:rPr>
                <w:sz w:val="20"/>
              </w:rPr>
              <w:t xml:space="preserve">осуществлять наблюдение за ходом процесса обучения обучающихся дополнительной области знания и его отдельных этапов;</w:t>
            </w:r>
          </w:p>
          <w:p>
            <w:pPr>
              <w:pStyle w:val="0"/>
              <w:ind w:firstLine="283"/>
              <w:jc w:val="both"/>
            </w:pPr>
            <w:r>
              <w:rPr>
                <w:sz w:val="20"/>
              </w:rPr>
              <w:t xml:space="preserve">оценивать образовательные результаты: формируемые в преподаваемом предмете предметные и метапредметные компетенции;</w:t>
            </w:r>
          </w:p>
          <w:p>
            <w:pPr>
              <w:pStyle w:val="0"/>
              <w:ind w:firstLine="283"/>
              <w:jc w:val="both"/>
            </w:pPr>
            <w:r>
              <w:rPr>
                <w:sz w:val="20"/>
              </w:rPr>
              <w:t xml:space="preserve">организовывать, осуществлять контроль и оценку учебных достижений, текущих и итоговых результатов освоения обучающимися дополнительной области знания;</w:t>
            </w:r>
          </w:p>
          <w:p>
            <w:pPr>
              <w:pStyle w:val="0"/>
              <w:ind w:firstLine="283"/>
              <w:jc w:val="both"/>
            </w:pPr>
            <w:r>
              <w:rPr>
                <w:sz w:val="20"/>
              </w:rPr>
              <w:t xml:space="preserve">осуществлять систематический анализ эффективности учебных занятий и подходов к обучению обучающихся дополнительной области знания;</w:t>
            </w:r>
          </w:p>
          <w:p>
            <w:pPr>
              <w:pStyle w:val="0"/>
              <w:ind w:firstLine="283"/>
              <w:jc w:val="both"/>
            </w:pPr>
            <w:r>
              <w:rPr>
                <w:sz w:val="20"/>
              </w:rPr>
              <w:t xml:space="preserve">владеть ИКТ-компетентностями:</w:t>
            </w:r>
          </w:p>
          <w:p>
            <w:pPr>
              <w:pStyle w:val="0"/>
              <w:ind w:firstLine="283"/>
              <w:jc w:val="both"/>
            </w:pPr>
            <w:r>
              <w:rPr>
                <w:sz w:val="20"/>
              </w:rPr>
              <w:t xml:space="preserve">- общепользовательская ИКТ-компетентность;</w:t>
            </w:r>
          </w:p>
          <w:p>
            <w:pPr>
              <w:pStyle w:val="0"/>
              <w:ind w:firstLine="283"/>
              <w:jc w:val="both"/>
            </w:pPr>
            <w:r>
              <w:rPr>
                <w:sz w:val="20"/>
              </w:rPr>
              <w:t xml:space="preserve">- общепедагогическая ИКТ-компетентность;</w:t>
            </w:r>
          </w:p>
          <w:p>
            <w:pPr>
              <w:pStyle w:val="0"/>
              <w:ind w:firstLine="283"/>
              <w:jc w:val="both"/>
            </w:pPr>
            <w:r>
              <w:rPr>
                <w:sz w:val="20"/>
              </w:rPr>
              <w:t xml:space="preserve">- предметно-педагогическая ИКТ-компетентность (отражающая профессиональную ИКТ-компетентность соответствующей области человеческой деятельности).</w:t>
            </w:r>
          </w:p>
        </w:tc>
      </w:tr>
      <w:tr>
        <w:tc>
          <w:tcPr>
            <w:tcW w:w="2630" w:type="dxa"/>
            <w:tcBorders>
              <w:top w:val="nil"/>
              <w:bottom w:val="nil"/>
            </w:tcBorders>
          </w:tcPr>
          <w:p>
            <w:pPr>
              <w:pStyle w:val="0"/>
            </w:pPr>
            <w:r>
              <w:rPr>
                <w:sz w:val="20"/>
              </w:rPr>
            </w:r>
          </w:p>
        </w:tc>
        <w:tc>
          <w:tcPr>
            <w:tcW w:w="6406" w:type="dxa"/>
            <w:tcBorders>
              <w:top w:val="nil"/>
              <w:bottom w:val="nil"/>
            </w:tcBorders>
          </w:tcPr>
          <w:p>
            <w:pPr>
              <w:pStyle w:val="0"/>
              <w:ind w:firstLine="283"/>
              <w:jc w:val="both"/>
            </w:pPr>
            <w:r>
              <w:rPr>
                <w:sz w:val="20"/>
              </w:rPr>
              <w:t xml:space="preserve">разрабатывать мероприятия по модернизации оснащения учебного кабинета, формировать его безопасную и комфортную предметно-развивающую среду;</w:t>
            </w:r>
          </w:p>
          <w:p>
            <w:pPr>
              <w:pStyle w:val="0"/>
              <w:ind w:firstLine="283"/>
              <w:jc w:val="both"/>
            </w:pPr>
            <w:r>
              <w:rPr>
                <w:sz w:val="20"/>
              </w:rPr>
              <w:t xml:space="preserve">разрабатывать и реализовывать рабочие программы учебных предметов, курсов по дополнительной области знания на основе федерального государственного образовательного стандарта начального общего образования и примерных основных образовательных программ начального общего образования;</w:t>
            </w:r>
          </w:p>
          <w:p>
            <w:pPr>
              <w:pStyle w:val="0"/>
              <w:ind w:firstLine="283"/>
              <w:jc w:val="both"/>
            </w:pPr>
            <w:r>
              <w:rPr>
                <w:sz w:val="20"/>
              </w:rPr>
              <w:t xml:space="preserve">разрабатывать и обновлять учебно-методические комплексы по дополнительной области знания, в том числе оценочные средства для проверки результатов освоения учебных предметов, курсов;</w:t>
            </w:r>
          </w:p>
          <w:p>
            <w:pPr>
              <w:pStyle w:val="0"/>
              <w:ind w:firstLine="283"/>
              <w:jc w:val="both"/>
            </w:pPr>
            <w:r>
              <w:rPr>
                <w:sz w:val="20"/>
              </w:rPr>
              <w:t xml:space="preserve">разрабатывать и оформлять в бумажном и электронном виде планирующую и отчетную документацию по обучению обучающихся дополнительной области знания;</w:t>
            </w:r>
          </w:p>
          <w:p>
            <w:pPr>
              <w:pStyle w:val="0"/>
              <w:ind w:firstLine="283"/>
              <w:jc w:val="both"/>
            </w:pPr>
            <w:r>
              <w:rPr>
                <w:sz w:val="20"/>
              </w:rPr>
              <w:t xml:space="preserve">соблюдать правовые, нравственные и этические нормы, требования профессиональной этики в процессе обучения обучающихся дополнительной области знания.</w:t>
            </w:r>
          </w:p>
          <w:p>
            <w:pPr>
              <w:pStyle w:val="0"/>
            </w:pPr>
            <w:r>
              <w:rPr>
                <w:sz w:val="20"/>
              </w:rPr>
              <w:t xml:space="preserve">иметь практический опыт в:</w:t>
            </w:r>
          </w:p>
          <w:p>
            <w:pPr>
              <w:pStyle w:val="0"/>
              <w:ind w:firstLine="283"/>
              <w:jc w:val="both"/>
            </w:pPr>
            <w:r>
              <w:rPr>
                <w:sz w:val="20"/>
              </w:rPr>
              <w:t xml:space="preserve">деятельности, соответствующей дополнительной области знания;</w:t>
            </w:r>
          </w:p>
          <w:p>
            <w:pPr>
              <w:pStyle w:val="0"/>
              <w:ind w:firstLine="283"/>
              <w:jc w:val="both"/>
            </w:pPr>
            <w:r>
              <w:rPr>
                <w:sz w:val="20"/>
              </w:rPr>
              <w:t xml:space="preserve">развитии профессионально-значимых компетенций, необходимых для обучения обучающихся дополнительной области знания;</w:t>
            </w:r>
          </w:p>
          <w:p>
            <w:pPr>
              <w:pStyle w:val="0"/>
              <w:ind w:firstLine="283"/>
              <w:jc w:val="both"/>
            </w:pPr>
            <w:r>
              <w:rPr>
                <w:sz w:val="20"/>
              </w:rPr>
              <w:t xml:space="preserve">осуществлении профессиональной деятельности по обучению обучающихся дополнительной области знания в соответствии с требованиями федерального государственного образовательного стандарта начального общего образования и примерных основных образовательных программ начального общего образования с учетом особенностей развития обучающихся;</w:t>
            </w:r>
          </w:p>
          <w:p>
            <w:pPr>
              <w:pStyle w:val="0"/>
              <w:ind w:firstLine="283"/>
              <w:jc w:val="both"/>
            </w:pPr>
            <w:r>
              <w:rPr>
                <w:sz w:val="20"/>
              </w:rPr>
              <w:t xml:space="preserve">использовании в практике обучения обучающихся дополнительной области знания основных психологических подходов: культурно-исторического, деятельностного и развивающего;</w:t>
            </w:r>
          </w:p>
          <w:p>
            <w:pPr>
              <w:pStyle w:val="0"/>
              <w:ind w:firstLine="283"/>
              <w:jc w:val="both"/>
            </w:pPr>
            <w:r>
              <w:rPr>
                <w:sz w:val="20"/>
              </w:rPr>
              <w:t xml:space="preserve">планировании и проведении учебных занятий по обучению обучающихся дополнительной области знания;</w:t>
            </w:r>
          </w:p>
          <w:p>
            <w:pPr>
              <w:pStyle w:val="0"/>
              <w:ind w:firstLine="283"/>
              <w:jc w:val="both"/>
            </w:pPr>
            <w:r>
              <w:rPr>
                <w:sz w:val="20"/>
              </w:rPr>
              <w:t xml:space="preserve">формировании мотивации обучающихся к дополнительной области знания;</w:t>
            </w:r>
          </w:p>
          <w:p>
            <w:pPr>
              <w:pStyle w:val="0"/>
              <w:ind w:firstLine="283"/>
              <w:jc w:val="both"/>
            </w:pPr>
            <w:r>
              <w:rPr>
                <w:sz w:val="20"/>
              </w:rPr>
              <w:t xml:space="preserve">формировании универсальных учебных действий в процессе обучения обучающихся дополнительной области знания;</w:t>
            </w:r>
          </w:p>
          <w:p>
            <w:pPr>
              <w:pStyle w:val="0"/>
              <w:ind w:firstLine="283"/>
              <w:jc w:val="both"/>
            </w:pPr>
            <w:r>
              <w:rPr>
                <w:sz w:val="20"/>
              </w:rPr>
              <w:t xml:space="preserve">регулировании поведения обучающихся для обеспечения безопасной образовательной среды в процессе обучения дополнительной области знания;</w:t>
            </w:r>
          </w:p>
          <w:p>
            <w:pPr>
              <w:pStyle w:val="0"/>
              <w:ind w:firstLine="283"/>
              <w:jc w:val="both"/>
            </w:pPr>
            <w:r>
              <w:rPr>
                <w:sz w:val="20"/>
              </w:rPr>
              <w:t xml:space="preserve">оказании адресной помощи обучающимся в процессе обучения обучающихся дополнительной области знания;</w:t>
            </w:r>
          </w:p>
          <w:p>
            <w:pPr>
              <w:pStyle w:val="0"/>
              <w:ind w:firstLine="283"/>
              <w:jc w:val="both"/>
            </w:pPr>
            <w:r>
              <w:rPr>
                <w:sz w:val="20"/>
              </w:rPr>
              <w:t xml:space="preserve">владении профессиональной установкой на оказание помощи любому обучающемуся в процессе обучения дополнительной области знания вне зависимости от его реальных учебных возможностей, особенностей в поведении, состояния психического и физического здоровья;</w:t>
            </w:r>
          </w:p>
        </w:tc>
      </w:tr>
      <w:tr>
        <w:tc>
          <w:tcPr>
            <w:tcW w:w="2630" w:type="dxa"/>
            <w:tcBorders>
              <w:top w:val="nil"/>
              <w:bottom w:val="single" w:sz="4"/>
            </w:tcBorders>
          </w:tcPr>
          <w:p>
            <w:pPr>
              <w:pStyle w:val="0"/>
            </w:pPr>
            <w:r>
              <w:rPr>
                <w:sz w:val="20"/>
              </w:rPr>
            </w:r>
          </w:p>
        </w:tc>
        <w:tc>
          <w:tcPr>
            <w:tcW w:w="6406" w:type="dxa"/>
            <w:tcBorders>
              <w:top w:val="nil"/>
              <w:bottom w:val="single" w:sz="4"/>
            </w:tcBorders>
          </w:tcPr>
          <w:p>
            <w:pPr>
              <w:pStyle w:val="0"/>
              <w:ind w:firstLine="283"/>
              <w:jc w:val="both"/>
            </w:pPr>
            <w:r>
              <w:rPr>
                <w:sz w:val="20"/>
              </w:rPr>
              <w:t xml:space="preserve">использовании различных форм и методов обучения обучающихся дополнительной области знания, а также интеграции в образовательный процесс современных технологий обучения;</w:t>
            </w:r>
          </w:p>
          <w:p>
            <w:pPr>
              <w:pStyle w:val="0"/>
              <w:ind w:firstLine="283"/>
              <w:jc w:val="both"/>
            </w:pPr>
            <w:r>
              <w:rPr>
                <w:sz w:val="20"/>
              </w:rPr>
              <w:t xml:space="preserve">осуществлении наблюдения за ходом процесса обучения обучающихся дополнительной области знания и его отдельных этапов;</w:t>
            </w:r>
          </w:p>
          <w:p>
            <w:pPr>
              <w:pStyle w:val="0"/>
              <w:ind w:firstLine="283"/>
              <w:jc w:val="both"/>
            </w:pPr>
            <w:r>
              <w:rPr>
                <w:sz w:val="20"/>
              </w:rPr>
              <w:t xml:space="preserve">использовании возможностей образовательной среды, в том числе информационной, для достижения образовательных результатов в процессе обучения обучающихся дополнительной области знания;</w:t>
            </w:r>
          </w:p>
          <w:p>
            <w:pPr>
              <w:pStyle w:val="0"/>
              <w:ind w:firstLine="283"/>
              <w:jc w:val="both"/>
            </w:pPr>
            <w:r>
              <w:rPr>
                <w:sz w:val="20"/>
              </w:rPr>
              <w:t xml:space="preserve">оценивании образовательных результатов: формируемых предметных и метапредметных компетенций в преподаваемой дополнительной области знания;</w:t>
            </w:r>
          </w:p>
          <w:p>
            <w:pPr>
              <w:pStyle w:val="0"/>
              <w:ind w:firstLine="283"/>
              <w:jc w:val="both"/>
            </w:pPr>
            <w:r>
              <w:rPr>
                <w:sz w:val="20"/>
              </w:rPr>
              <w:t xml:space="preserve">организации, осуществлении контроля и оценки учебных достижений, текущих и итоговых результатов освоения обучающимися дополнительной области знания;</w:t>
            </w:r>
          </w:p>
          <w:p>
            <w:pPr>
              <w:pStyle w:val="0"/>
              <w:ind w:firstLine="283"/>
              <w:jc w:val="both"/>
            </w:pPr>
            <w:r>
              <w:rPr>
                <w:sz w:val="20"/>
              </w:rPr>
              <w:t xml:space="preserve">осуществлении систематического анализа эффективности учебных занятий и подходов к обучению обучающихся дополнительной области знания;</w:t>
            </w:r>
          </w:p>
          <w:p>
            <w:pPr>
              <w:pStyle w:val="0"/>
              <w:ind w:firstLine="283"/>
              <w:jc w:val="both"/>
            </w:pPr>
            <w:r>
              <w:rPr>
                <w:sz w:val="20"/>
              </w:rPr>
              <w:t xml:space="preserve">разработке мероприятий по модернизации оснащения учебного кабинета, формировании его безопасной и комфортной предметно-развивающей среды;</w:t>
            </w:r>
          </w:p>
          <w:p>
            <w:pPr>
              <w:pStyle w:val="0"/>
              <w:ind w:firstLine="283"/>
              <w:jc w:val="both"/>
            </w:pPr>
            <w:r>
              <w:rPr>
                <w:sz w:val="20"/>
              </w:rPr>
              <w:t xml:space="preserve">разработке и реализации рабочей программы учебных предметов, курсов по дополнительной области знания на основе федерального государственного образовательного стандарта начального общего образования и примерных основных образовательных программ начального общего образования;</w:t>
            </w:r>
          </w:p>
          <w:p>
            <w:pPr>
              <w:pStyle w:val="0"/>
              <w:ind w:firstLine="283"/>
              <w:jc w:val="both"/>
            </w:pPr>
            <w:r>
              <w:rPr>
                <w:sz w:val="20"/>
              </w:rPr>
              <w:t xml:space="preserve">разработке и обновлении учебно-методических комплексов по дополнительной области знания, в том числе оценочных средств для проверки результатов освоения учебных предметов, курсов;</w:t>
            </w:r>
          </w:p>
          <w:p>
            <w:pPr>
              <w:pStyle w:val="0"/>
              <w:ind w:firstLine="283"/>
              <w:jc w:val="both"/>
            </w:pPr>
            <w:r>
              <w:rPr>
                <w:sz w:val="20"/>
              </w:rPr>
              <w:t xml:space="preserve">разработке и оформлении в бумажном и электронном виде планирующей и отчетной документации по обучению обучающихся дополнительной области знания.</w:t>
            </w:r>
          </w:p>
        </w:tc>
      </w:tr>
    </w:tbl>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13.03.2018 N 183</w:t>
            <w:br/>
            <w:t>"Об утверждении федерального государственного образовательного стандарта 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9CB57D48647FE86B637F24FCDE06132E174E464675052C40A2EEDECAEF2D6540ED8458BD64ED076220423390AF1A4CB15463BB436CA11A9BS5K8R" TargetMode = "External"/>
	<Relationship Id="rId8" Type="http://schemas.openxmlformats.org/officeDocument/2006/relationships/hyperlink" Target="consultantplus://offline/ref=9CB57D48647FE86B637F24FCDE06132E1441484073082C40A2EEDECAEF2D6540ED8458BD64ED076723423390AF1A4CB15463BB436CA11A9BS5K8R" TargetMode = "External"/>
	<Relationship Id="rId9" Type="http://schemas.openxmlformats.org/officeDocument/2006/relationships/hyperlink" Target="consultantplus://offline/ref=9CB57D48647FE86B637F24FCDE06132E17474547760D2C40A2EEDECAEF2D6540ED8458BD64ED076322423390AF1A4CB15463BB436CA11A9BS5K8R" TargetMode = "External"/>
	<Relationship Id="rId10" Type="http://schemas.openxmlformats.org/officeDocument/2006/relationships/hyperlink" Target="consultantplus://offline/ref=9CB57D48647FE86B637F24FCDE06132E17474547760D2C40A2EEDECAEF2D6540ED8458BD64ED076225423390AF1A4CB15463BB436CA11A9BS5K8R" TargetMode = "External"/>
	<Relationship Id="rId11" Type="http://schemas.openxmlformats.org/officeDocument/2006/relationships/hyperlink" Target="consultantplus://offline/ref=9CB57D48647FE86B637F24FCDE06132E11454244770B2C40A2EEDECAEF2D6540ED8458BD64ED05622B423390AF1A4CB15463BB436CA11A9BS5K8R" TargetMode = "External"/>
	<Relationship Id="rId12" Type="http://schemas.openxmlformats.org/officeDocument/2006/relationships/hyperlink" Target="consultantplus://offline/ref=9CB57D48647FE86B637F24FCDE06132E16414647750F2C40A2EEDECAEF2D6540ED8458BD64ED0E6021423390AF1A4CB15463BB436CA11A9BS5K8R" TargetMode = "External"/>
	<Relationship Id="rId13" Type="http://schemas.openxmlformats.org/officeDocument/2006/relationships/hyperlink" Target="consultantplus://offline/ref=9CB57D48647FE86B637F24FCDE06132E1746424874082C40A2EEDECAEF2D6540ED8458BD64ED076722423390AF1A4CB15463BB436CA11A9BS5K8R"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13.03.2018 N 183
"Об утверждении федерального государственного образовательного стандарта среднего профессионального образования по специальности 44.02.05 Коррекционная педагогика в начальном образовании"
(Зарегистрировано в Минюсте России 29.03.2018 N 50568)</dc:title>
  <dcterms:created xsi:type="dcterms:W3CDTF">2022-12-16T17:10:18Z</dcterms:created>
</cp:coreProperties>
</file>