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23.11.2020 N 659</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26.02.02 Судостроение"</w:t>
              <w:br/>
              <w:t xml:space="preserve">(Зарегистрировано в Минюсте России 21.12.2020 N 61656)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декабря 2020 г. N 61656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ноября 2020 г. N 659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26.02.02 СУДОСТРОЕНИЕ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26.02.02 Судостроение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обучение лиц, зачисленных на обучение до вступления в силу настоящего приказа, в соответствии со </w:t>
      </w:r>
      <w:hyperlink w:history="0" w:anchor="P36" w:tooltip="ФЕДЕРАЛЬНЫЙ ГОСУДАРСТВЕННЫЙ ОБРАЗОВАТЕЛЬНЫЙ СТАНДАРТ">
        <w:r>
          <w:rPr>
            <w:sz w:val="20"/>
            <w:color w:val="0000ff"/>
          </w:rPr>
          <w:t xml:space="preserve">стандартом</w:t>
        </w:r>
      </w:hyperlink>
      <w:r>
        <w:rPr>
          <w:sz w:val="20"/>
        </w:rPr>
        <w:t xml:space="preserve">,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07.05.2014 N 440 &quot;Об утверждении федерального государственного образовательного стандарта среднего профессионального образования по специальности 26.02.02 Судостроение&quot; (Зарегистрировано в Минюсте России 11.06.2014 N 32677)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26.02.02</w:t>
        </w:r>
      </w:hyperlink>
      <w:r>
        <w:rPr>
          <w:sz w:val="20"/>
        </w:rPr>
        <w:t xml:space="preserve"> Судостроение, утвержденным приказом Министерства образования и науки Российской Федерации от 7 мая 2014 г. N 440 (зарегистрирован Министерством юстиции Российской Федерации 11 июня 2014 г., регистрационный N 32677), прекращается 1 сентября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23 ноября 2020 г. N 659</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26.02.02 СУДОСТРОЕНИЕ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программам подготовки специалистов среднего звена по специальности 26.02.02 Судостроение (далее соответственно - ФГОС СПО, образовательная программа, специальность).</w:t>
      </w:r>
    </w:p>
    <w:p>
      <w:pPr>
        <w:pStyle w:val="0"/>
        <w:spacing w:before="200" w:line-rule="auto"/>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bookmarkStart w:id="48" w:name="P48"/>
    <w:bookmarkEnd w:id="48"/>
    <w:p>
      <w:pPr>
        <w:pStyle w:val="0"/>
        <w:spacing w:before="200" w:line-rule="auto"/>
        <w:ind w:firstLine="540"/>
        <w:jc w:val="both"/>
      </w:pPr>
      <w:r>
        <w:rPr>
          <w:sz w:val="20"/>
        </w:rPr>
        <w:t xml:space="preserve">1.5. Образовательная организация разрабатывает образовательную программу в соответствии с квалификацией специалиста среднего звена "техник", "специалист по судостроению", указанной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pPr>
        <w:pStyle w:val="0"/>
        <w:spacing w:before="200" w:line-rule="auto"/>
        <w:ind w:firstLine="540"/>
        <w:jc w:val="both"/>
      </w:pPr>
      <w:r>
        <w:rPr>
          <w:sz w:val="20"/>
        </w:rP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w:t>
      </w:r>
      <w:hyperlink w:history="0" w:anchor="P272" w:tooltip="ПЕРЕЧЕНЬ">
        <w:r>
          <w:rPr>
            <w:sz w:val="20"/>
            <w:color w:val="0000ff"/>
          </w:rPr>
          <w:t xml:space="preserve">приложение N 1</w:t>
        </w:r>
      </w:hyperlink>
      <w:r>
        <w:rPr>
          <w:sz w:val="20"/>
        </w:rPr>
        <w:t xml:space="preserve"> к ФГОС СПО).</w:t>
      </w:r>
    </w:p>
    <w:bookmarkStart w:id="50" w:name="P50"/>
    <w:bookmarkEnd w:id="50"/>
    <w:p>
      <w:pPr>
        <w:pStyle w:val="0"/>
        <w:spacing w:before="200" w:line-rule="auto"/>
        <w:ind w:firstLine="540"/>
        <w:jc w:val="both"/>
      </w:pPr>
      <w:r>
        <w:rPr>
          <w:sz w:val="20"/>
        </w:rPr>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30</w:t>
        </w:r>
      </w:hyperlink>
      <w:r>
        <w:rPr>
          <w:sz w:val="20"/>
        </w:rPr>
        <w:t xml:space="preserve"> Судостроение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pPr>
        <w:pStyle w:val="0"/>
        <w:spacing w:before="200" w:line-rule="auto"/>
        <w:ind w:firstLine="540"/>
        <w:jc w:val="both"/>
      </w:pPr>
      <w:r>
        <w:rPr>
          <w:sz w:val="20"/>
        </w:rPr>
        <w:t xml:space="preserve">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1.10.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1.11.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6"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48" w:tooltip="1.5. Образовательная организация разрабатывает образовательную программу в соответствии с квалификацией специалиста среднего звена &quot;техник&quot;, &quot;специалист по судостроению&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
        <w:r>
          <w:rPr>
            <w:sz w:val="20"/>
            <w:color w:val="0000ff"/>
          </w:rPr>
          <w:t xml:space="preserve">пунктом 1.5</w:t>
        </w:r>
      </w:hyperlink>
      <w:r>
        <w:rPr>
          <w:sz w:val="20"/>
        </w:rPr>
        <w:t xml:space="preserve"> ФГОС СПО квалификации специалиста среднего звена "специалист по судостроению",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по образовательной программе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1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40" w:tooltip="III. ТРЕБОВАНИЯ К РЕЗУЛЬТАТАМ ОСВОЕНИЯ">
        <w:r>
          <w:rPr>
            <w:sz w:val="20"/>
            <w:color w:val="0000ff"/>
          </w:rPr>
          <w:t xml:space="preserve">главой III</w:t>
        </w:r>
      </w:hyperlink>
      <w:r>
        <w:rPr>
          <w:sz w:val="20"/>
        </w:rP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pPr>
        <w:pStyle w:val="0"/>
        <w:spacing w:before="200" w:line-rule="auto"/>
        <w:ind w:firstLine="540"/>
        <w:jc w:val="both"/>
      </w:pPr>
      <w:r>
        <w:rPr>
          <w:sz w:val="20"/>
        </w:rPr>
        <w:t xml:space="preserve">Вариативная часть образовательной программы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history="0" w:anchor="P48" w:tooltip="1.5. Образовательная организация разрабатывает образовательную программу в соответствии с квалификацией специалиста среднего звена &quot;техник&quot;, &quot;специалист по судостроению&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
        <w:r>
          <w:rPr>
            <w:sz w:val="20"/>
            <w:color w:val="0000ff"/>
          </w:rPr>
          <w:t xml:space="preserve">пункте 1.5</w:t>
        </w:r>
      </w:hyperlink>
      <w:r>
        <w:rPr>
          <w:sz w:val="20"/>
        </w:rP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48" w:tooltip="1.5. Образовательная организация разрабатывает образовательную программу в соответствии с квалификацией специалиста среднего звена &quot;техник&quot;, &quot;специалист по судостроению&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
        <w:r>
          <w:rPr>
            <w:sz w:val="20"/>
            <w:color w:val="0000ff"/>
          </w:rPr>
          <w:t xml:space="preserve">пункте 1.5</w:t>
        </w:r>
      </w:hyperlink>
      <w:r>
        <w:rPr>
          <w:sz w:val="20"/>
        </w:rPr>
        <w:t xml:space="preserve">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4" w:name="P94"/>
    <w:bookmarkEnd w:id="94"/>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1928"/>
        <w:gridCol w:w="2268"/>
      </w:tblGrid>
      <w:tr>
        <w:tc>
          <w:tcPr>
            <w:tcW w:w="4819" w:type="dxa"/>
            <w:vMerge w:val="restart"/>
          </w:tcPr>
          <w:p>
            <w:pPr>
              <w:pStyle w:val="0"/>
              <w:jc w:val="center"/>
            </w:pPr>
            <w:r>
              <w:rPr>
                <w:sz w:val="20"/>
              </w:rPr>
              <w:t xml:space="preserve">Структура образовательной программы</w:t>
            </w:r>
          </w:p>
        </w:tc>
        <w:tc>
          <w:tcPr>
            <w:gridSpan w:val="2"/>
            <w:tcW w:w="4196"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1928" w:type="dxa"/>
          </w:tcPr>
          <w:p>
            <w:pPr>
              <w:pStyle w:val="0"/>
              <w:jc w:val="center"/>
            </w:pPr>
            <w:r>
              <w:rPr>
                <w:sz w:val="20"/>
              </w:rPr>
              <w:t xml:space="preserve">при получении квалификации специалиста среднего звена "Техник"</w:t>
            </w:r>
          </w:p>
        </w:tc>
        <w:tc>
          <w:tcPr>
            <w:tcW w:w="2268" w:type="dxa"/>
          </w:tcPr>
          <w:p>
            <w:pPr>
              <w:pStyle w:val="0"/>
              <w:jc w:val="center"/>
            </w:pPr>
            <w:r>
              <w:rPr>
                <w:sz w:val="20"/>
              </w:rPr>
              <w:t xml:space="preserve">при получении квалификации специалиста среднего звена "Специалист по судостроению"</w:t>
            </w:r>
          </w:p>
        </w:tc>
      </w:tr>
      <w:tr>
        <w:tc>
          <w:tcPr>
            <w:tcW w:w="4819" w:type="dxa"/>
          </w:tcPr>
          <w:p>
            <w:pPr>
              <w:pStyle w:val="0"/>
            </w:pPr>
            <w:r>
              <w:rPr>
                <w:sz w:val="20"/>
              </w:rPr>
              <w:t xml:space="preserve">Общий гуманитарный и социально-экономический цикл</w:t>
            </w:r>
          </w:p>
        </w:tc>
        <w:tc>
          <w:tcPr>
            <w:tcW w:w="1928" w:type="dxa"/>
          </w:tcPr>
          <w:p>
            <w:pPr>
              <w:pStyle w:val="0"/>
              <w:jc w:val="center"/>
            </w:pPr>
            <w:r>
              <w:rPr>
                <w:sz w:val="20"/>
              </w:rPr>
              <w:t xml:space="preserve">не менее 468</w:t>
            </w:r>
          </w:p>
        </w:tc>
        <w:tc>
          <w:tcPr>
            <w:tcW w:w="2268" w:type="dxa"/>
          </w:tcPr>
          <w:p>
            <w:pPr>
              <w:pStyle w:val="0"/>
              <w:jc w:val="center"/>
            </w:pPr>
            <w:r>
              <w:rPr>
                <w:sz w:val="20"/>
              </w:rPr>
              <w:t xml:space="preserve">не менее 504</w:t>
            </w:r>
          </w:p>
        </w:tc>
      </w:tr>
      <w:tr>
        <w:tc>
          <w:tcPr>
            <w:tcW w:w="4819" w:type="dxa"/>
          </w:tcPr>
          <w:p>
            <w:pPr>
              <w:pStyle w:val="0"/>
            </w:pPr>
            <w:r>
              <w:rPr>
                <w:sz w:val="20"/>
              </w:rPr>
              <w:t xml:space="preserve">Математический и общий естественнонаучный цикл</w:t>
            </w:r>
          </w:p>
        </w:tc>
        <w:tc>
          <w:tcPr>
            <w:tcW w:w="1928" w:type="dxa"/>
          </w:tcPr>
          <w:p>
            <w:pPr>
              <w:pStyle w:val="0"/>
              <w:jc w:val="center"/>
            </w:pPr>
            <w:r>
              <w:rPr>
                <w:sz w:val="20"/>
              </w:rPr>
              <w:t xml:space="preserve">не менее 144</w:t>
            </w:r>
          </w:p>
        </w:tc>
        <w:tc>
          <w:tcPr>
            <w:tcW w:w="2268" w:type="dxa"/>
          </w:tcPr>
          <w:p>
            <w:pPr>
              <w:pStyle w:val="0"/>
              <w:jc w:val="center"/>
            </w:pPr>
            <w:r>
              <w:rPr>
                <w:sz w:val="20"/>
              </w:rPr>
              <w:t xml:space="preserve">не менее 180</w:t>
            </w:r>
          </w:p>
        </w:tc>
      </w:tr>
      <w:tr>
        <w:tc>
          <w:tcPr>
            <w:tcW w:w="4819" w:type="dxa"/>
          </w:tcPr>
          <w:p>
            <w:pPr>
              <w:pStyle w:val="0"/>
            </w:pPr>
            <w:r>
              <w:rPr>
                <w:sz w:val="20"/>
              </w:rPr>
              <w:t xml:space="preserve">Общепрофессиональный цикл</w:t>
            </w:r>
          </w:p>
        </w:tc>
        <w:tc>
          <w:tcPr>
            <w:tcW w:w="1928" w:type="dxa"/>
          </w:tcPr>
          <w:p>
            <w:pPr>
              <w:pStyle w:val="0"/>
              <w:jc w:val="center"/>
            </w:pPr>
            <w:r>
              <w:rPr>
                <w:sz w:val="20"/>
              </w:rPr>
              <w:t xml:space="preserve">не менее 612</w:t>
            </w:r>
          </w:p>
        </w:tc>
        <w:tc>
          <w:tcPr>
            <w:tcW w:w="2268" w:type="dxa"/>
          </w:tcPr>
          <w:p>
            <w:pPr>
              <w:pStyle w:val="0"/>
              <w:jc w:val="center"/>
            </w:pPr>
            <w:r>
              <w:rPr>
                <w:sz w:val="20"/>
              </w:rPr>
              <w:t xml:space="preserve">не менее 648</w:t>
            </w:r>
          </w:p>
        </w:tc>
      </w:tr>
      <w:tr>
        <w:tc>
          <w:tcPr>
            <w:tcW w:w="4819" w:type="dxa"/>
          </w:tcPr>
          <w:p>
            <w:pPr>
              <w:pStyle w:val="0"/>
            </w:pPr>
            <w:r>
              <w:rPr>
                <w:sz w:val="20"/>
              </w:rPr>
              <w:t xml:space="preserve">Профессиональный цикл</w:t>
            </w:r>
          </w:p>
        </w:tc>
        <w:tc>
          <w:tcPr>
            <w:tcW w:w="1928" w:type="dxa"/>
          </w:tcPr>
          <w:p>
            <w:pPr>
              <w:pStyle w:val="0"/>
              <w:jc w:val="center"/>
            </w:pPr>
            <w:r>
              <w:rPr>
                <w:sz w:val="20"/>
              </w:rPr>
              <w:t xml:space="preserve">не менее 1728</w:t>
            </w:r>
          </w:p>
        </w:tc>
        <w:tc>
          <w:tcPr>
            <w:tcW w:w="2268" w:type="dxa"/>
          </w:tcPr>
          <w:p>
            <w:pPr>
              <w:pStyle w:val="0"/>
              <w:jc w:val="center"/>
            </w:pPr>
            <w:r>
              <w:rPr>
                <w:sz w:val="20"/>
              </w:rPr>
              <w:t xml:space="preserve">не менее 2664</w:t>
            </w:r>
          </w:p>
        </w:tc>
      </w:tr>
      <w:tr>
        <w:tc>
          <w:tcPr>
            <w:tcW w:w="4819" w:type="dxa"/>
          </w:tcPr>
          <w:p>
            <w:pPr>
              <w:pStyle w:val="0"/>
            </w:pPr>
            <w:r>
              <w:rPr>
                <w:sz w:val="20"/>
              </w:rPr>
              <w:t xml:space="preserve">Государственная итоговая аттестация</w:t>
            </w:r>
          </w:p>
        </w:tc>
        <w:tc>
          <w:tcPr>
            <w:tcW w:w="1928" w:type="dxa"/>
          </w:tcPr>
          <w:p>
            <w:pPr>
              <w:pStyle w:val="0"/>
              <w:jc w:val="center"/>
            </w:pPr>
            <w:r>
              <w:rPr>
                <w:sz w:val="20"/>
              </w:rPr>
              <w:t xml:space="preserve">216</w:t>
            </w:r>
          </w:p>
        </w:tc>
        <w:tc>
          <w:tcPr>
            <w:tcW w:w="2268" w:type="dxa"/>
          </w:tcPr>
          <w:p>
            <w:pPr>
              <w:pStyle w:val="0"/>
              <w:jc w:val="center"/>
            </w:pPr>
            <w:r>
              <w:rPr>
                <w:sz w:val="20"/>
              </w:rPr>
              <w:t xml:space="preserve">216</w:t>
            </w:r>
          </w:p>
        </w:tc>
      </w:tr>
      <w:tr>
        <w:tc>
          <w:tcPr>
            <w:gridSpan w:val="3"/>
            <w:tcW w:w="9015" w:type="dxa"/>
            <w:vAlign w:val="center"/>
          </w:tcPr>
          <w:p>
            <w:pPr>
              <w:pStyle w:val="0"/>
              <w:outlineLvl w:val="3"/>
              <w:jc w:val="center"/>
            </w:pPr>
            <w:r>
              <w:rPr>
                <w:sz w:val="20"/>
              </w:rPr>
              <w:t xml:space="preserve">Общий объем образовательной программы:</w:t>
            </w:r>
          </w:p>
        </w:tc>
      </w:tr>
      <w:tr>
        <w:tc>
          <w:tcPr>
            <w:tcW w:w="4819" w:type="dxa"/>
          </w:tcPr>
          <w:p>
            <w:pPr>
              <w:pStyle w:val="0"/>
            </w:pPr>
            <w:r>
              <w:rPr>
                <w:sz w:val="20"/>
              </w:rPr>
              <w:t xml:space="preserve">на базе среднего общего образования</w:t>
            </w:r>
          </w:p>
        </w:tc>
        <w:tc>
          <w:tcPr>
            <w:tcW w:w="1928" w:type="dxa"/>
          </w:tcPr>
          <w:p>
            <w:pPr>
              <w:pStyle w:val="0"/>
              <w:jc w:val="center"/>
            </w:pPr>
            <w:r>
              <w:rPr>
                <w:sz w:val="20"/>
              </w:rPr>
              <w:t xml:space="preserve">4464</w:t>
            </w:r>
          </w:p>
        </w:tc>
        <w:tc>
          <w:tcPr>
            <w:tcW w:w="2268" w:type="dxa"/>
          </w:tcPr>
          <w:p>
            <w:pPr>
              <w:pStyle w:val="0"/>
              <w:jc w:val="center"/>
            </w:pPr>
            <w:r>
              <w:rPr>
                <w:sz w:val="20"/>
              </w:rPr>
              <w:t xml:space="preserve">5940</w:t>
            </w:r>
          </w:p>
        </w:tc>
      </w:tr>
      <w:tr>
        <w:tc>
          <w:tcPr>
            <w:tcW w:w="4819"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28" w:type="dxa"/>
          </w:tcPr>
          <w:p>
            <w:pPr>
              <w:pStyle w:val="0"/>
              <w:jc w:val="center"/>
            </w:pPr>
            <w:r>
              <w:rPr>
                <w:sz w:val="20"/>
              </w:rPr>
              <w:t xml:space="preserve">5940</w:t>
            </w:r>
          </w:p>
        </w:tc>
        <w:tc>
          <w:tcPr>
            <w:tcW w:w="2268"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4" w:tooltip="Структура и объем образовательной программы">
        <w:r>
          <w:rPr>
            <w:sz w:val="20"/>
            <w:color w:val="0000ff"/>
          </w:rPr>
          <w:t xml:space="preserve">Таблицей N 1</w:t>
        </w:r>
      </w:hyperlink>
      <w:r>
        <w:rPr>
          <w:sz w:val="20"/>
        </w:rPr>
        <w:t xml:space="preserve">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"Иностранный язык в профессиональной деятельности", "Психология общения",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не менее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освоения образовательной программы и реализуются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40" w:name="P140"/>
    <w:bookmarkEnd w:id="140"/>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w:t>
      </w:r>
      <w:hyperlink w:history="0" w:anchor="P48" w:tooltip="1.5. Образовательная организация разрабатывает образовательную программу в соответствии с квалификацией специалиста среднего звена &quot;техник&quot;, &quot;специалист по судостроению&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
        <w:r>
          <w:rPr>
            <w:sz w:val="20"/>
            <w:color w:val="0000ff"/>
          </w:rPr>
          <w:t xml:space="preserve">пункте 1.5</w:t>
        </w:r>
      </w:hyperlink>
      <w:r>
        <w:rPr>
          <w:sz w:val="20"/>
        </w:rPr>
        <w:t xml:space="preserve">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59" w:name="P159"/>
    <w:bookmarkEnd w:id="159"/>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30"/>
        <w:gridCol w:w="4592"/>
      </w:tblGrid>
      <w:tr>
        <w:tc>
          <w:tcPr>
            <w:tcW w:w="4430" w:type="dxa"/>
          </w:tcPr>
          <w:p>
            <w:pPr>
              <w:pStyle w:val="0"/>
              <w:jc w:val="center"/>
            </w:pPr>
            <w:r>
              <w:rPr>
                <w:sz w:val="20"/>
              </w:rPr>
              <w:t xml:space="preserve">Основные виды деятельности</w:t>
            </w:r>
          </w:p>
        </w:tc>
        <w:tc>
          <w:tcPr>
            <w:tcW w:w="4592" w:type="dxa"/>
          </w:tcPr>
          <w:p>
            <w:pPr>
              <w:pStyle w:val="0"/>
              <w:jc w:val="center"/>
            </w:pPr>
            <w:r>
              <w:rPr>
                <w:sz w:val="20"/>
              </w:rPr>
              <w:t xml:space="preserve">Наименование квалификации(й) специалиста среднего звена</w:t>
            </w:r>
          </w:p>
        </w:tc>
      </w:tr>
      <w:tr>
        <w:tc>
          <w:tcPr>
            <w:tcW w:w="4430" w:type="dxa"/>
            <w:vAlign w:val="bottom"/>
          </w:tcPr>
          <w:p>
            <w:pPr>
              <w:pStyle w:val="0"/>
              <w:jc w:val="both"/>
            </w:pPr>
            <w:r>
              <w:rPr>
                <w:sz w:val="20"/>
              </w:rPr>
              <w:t xml:space="preserve">Контроль и пусконаладка технологических процессов судостроительного производства</w:t>
            </w:r>
          </w:p>
        </w:tc>
        <w:tc>
          <w:tcPr>
            <w:tcW w:w="4592" w:type="dxa"/>
            <w:vAlign w:val="center"/>
          </w:tcPr>
          <w:p>
            <w:pPr>
              <w:pStyle w:val="0"/>
              <w:jc w:val="center"/>
            </w:pPr>
            <w:r>
              <w:rPr>
                <w:sz w:val="20"/>
              </w:rPr>
              <w:t xml:space="preserve">Техник</w:t>
            </w:r>
          </w:p>
          <w:p>
            <w:pPr>
              <w:pStyle w:val="0"/>
              <w:jc w:val="center"/>
            </w:pPr>
            <w:r>
              <w:rPr>
                <w:sz w:val="20"/>
              </w:rPr>
              <w:t xml:space="preserve">Специалист по судостроению</w:t>
            </w:r>
          </w:p>
        </w:tc>
      </w:tr>
      <w:tr>
        <w:tc>
          <w:tcPr>
            <w:tcW w:w="4430" w:type="dxa"/>
            <w:vAlign w:val="bottom"/>
          </w:tcPr>
          <w:p>
            <w:pPr>
              <w:pStyle w:val="0"/>
              <w:jc w:val="both"/>
            </w:pPr>
            <w:r>
              <w:rPr>
                <w:sz w:val="20"/>
              </w:rPr>
              <w:t xml:space="preserve">Конструкторское обеспечение судостроительного производства</w:t>
            </w:r>
          </w:p>
        </w:tc>
        <w:tc>
          <w:tcPr>
            <w:tcW w:w="4592" w:type="dxa"/>
            <w:vAlign w:val="bottom"/>
          </w:tcPr>
          <w:p>
            <w:pPr>
              <w:pStyle w:val="0"/>
              <w:jc w:val="center"/>
            </w:pPr>
            <w:r>
              <w:rPr>
                <w:sz w:val="20"/>
              </w:rPr>
              <w:t xml:space="preserve">Техник</w:t>
            </w:r>
          </w:p>
          <w:p>
            <w:pPr>
              <w:pStyle w:val="0"/>
              <w:jc w:val="center"/>
            </w:pPr>
            <w:r>
              <w:rPr>
                <w:sz w:val="20"/>
              </w:rPr>
              <w:t xml:space="preserve">Специалист по судостроению</w:t>
            </w:r>
          </w:p>
        </w:tc>
      </w:tr>
      <w:tr>
        <w:tc>
          <w:tcPr>
            <w:tcW w:w="4430" w:type="dxa"/>
            <w:vAlign w:val="bottom"/>
          </w:tcPr>
          <w:p>
            <w:pPr>
              <w:pStyle w:val="0"/>
              <w:jc w:val="both"/>
            </w:pPr>
            <w:r>
              <w:rPr>
                <w:sz w:val="20"/>
              </w:rPr>
              <w:t xml:space="preserve">Управление подразделением организации</w:t>
            </w:r>
          </w:p>
        </w:tc>
        <w:tc>
          <w:tcPr>
            <w:tcW w:w="4592" w:type="dxa"/>
            <w:vAlign w:val="bottom"/>
          </w:tcPr>
          <w:p>
            <w:pPr>
              <w:pStyle w:val="0"/>
              <w:jc w:val="center"/>
            </w:pPr>
            <w:r>
              <w:rPr>
                <w:sz w:val="20"/>
              </w:rPr>
              <w:t xml:space="preserve">Техник</w:t>
            </w:r>
          </w:p>
          <w:p>
            <w:pPr>
              <w:pStyle w:val="0"/>
              <w:jc w:val="center"/>
            </w:pPr>
            <w:r>
              <w:rPr>
                <w:sz w:val="20"/>
              </w:rPr>
              <w:t xml:space="preserve">Специалист по судостроению</w:t>
            </w:r>
          </w:p>
        </w:tc>
      </w:tr>
      <w:tr>
        <w:tc>
          <w:tcPr>
            <w:tcW w:w="4430" w:type="dxa"/>
            <w:vAlign w:val="bottom"/>
          </w:tcPr>
          <w:p>
            <w:pPr>
              <w:pStyle w:val="0"/>
              <w:jc w:val="both"/>
            </w:pPr>
            <w:r>
              <w:rPr>
                <w:sz w:val="20"/>
              </w:rPr>
              <w:t xml:space="preserve">Участие в опытно-экспериментальной работе</w:t>
            </w:r>
          </w:p>
        </w:tc>
        <w:tc>
          <w:tcPr>
            <w:tcW w:w="4592" w:type="dxa"/>
            <w:vAlign w:val="center"/>
          </w:tcPr>
          <w:p>
            <w:pPr>
              <w:pStyle w:val="0"/>
              <w:jc w:val="center"/>
            </w:pPr>
            <w:r>
              <w:rPr>
                <w:sz w:val="20"/>
              </w:rPr>
              <w:t xml:space="preserve">Специалист по судостроению</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history="0" w:anchor="P159" w:tooltip="Соотнесение основных видов деятельности">
        <w:r>
          <w:rPr>
            <w:sz w:val="20"/>
            <w:color w:val="0000ff"/>
          </w:rPr>
          <w:t xml:space="preserve">Таблице N 2</w:t>
        </w:r>
      </w:hyperlink>
      <w:r>
        <w:rPr>
          <w:sz w:val="20"/>
        </w:rPr>
        <w:t xml:space="preserve"> ФГОС СПО:</w:t>
      </w:r>
    </w:p>
    <w:p>
      <w:pPr>
        <w:pStyle w:val="0"/>
        <w:spacing w:before="200" w:line-rule="auto"/>
        <w:ind w:firstLine="540"/>
        <w:jc w:val="both"/>
      </w:pPr>
      <w:r>
        <w:rPr>
          <w:sz w:val="20"/>
        </w:rPr>
        <w:t xml:space="preserve">3.4.1. Техник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3.4.1.1. Контроль и пусконаладка технологических процессов судостроительного производства:</w:t>
      </w:r>
    </w:p>
    <w:p>
      <w:pPr>
        <w:pStyle w:val="0"/>
        <w:spacing w:before="200" w:line-rule="auto"/>
        <w:ind w:firstLine="540"/>
        <w:jc w:val="both"/>
      </w:pPr>
      <w:r>
        <w:rPr>
          <w:sz w:val="20"/>
        </w:rPr>
        <w:t xml:space="preserve">ПК 1.1. Проводить входной контроль качества сырья, полуфабрикатов, параметров технологических процессов, качества готовой продукции.</w:t>
      </w:r>
    </w:p>
    <w:p>
      <w:pPr>
        <w:pStyle w:val="0"/>
        <w:spacing w:before="200" w:line-rule="auto"/>
        <w:ind w:firstLine="540"/>
        <w:jc w:val="both"/>
      </w:pPr>
      <w:r>
        <w:rPr>
          <w:sz w:val="20"/>
        </w:rPr>
        <w:t xml:space="preserve">ПК 1.2. Обеспечивать технологическую подготовку производства по реализации технологического процесса.</w:t>
      </w:r>
    </w:p>
    <w:p>
      <w:pPr>
        <w:pStyle w:val="0"/>
        <w:spacing w:before="200" w:line-rule="auto"/>
        <w:ind w:firstLine="540"/>
        <w:jc w:val="both"/>
      </w:pPr>
      <w:r>
        <w:rPr>
          <w:sz w:val="20"/>
        </w:rPr>
        <w:t xml:space="preserve">ПК 1.3. Осуществлять контроль соблюдения технологической дисциплины при изготовлении деталей корпуса, сборке и сварке секций, дефектации и ремонте корпусных конструкций и их утилизации.</w:t>
      </w:r>
    </w:p>
    <w:p>
      <w:pPr>
        <w:pStyle w:val="0"/>
        <w:spacing w:before="200" w:line-rule="auto"/>
        <w:ind w:firstLine="540"/>
        <w:jc w:val="both"/>
      </w:pPr>
      <w:r>
        <w:rPr>
          <w:sz w:val="20"/>
        </w:rPr>
        <w:t xml:space="preserve">ПК 1.4. Производить пусконаладочные работы и испытания.</w:t>
      </w:r>
    </w:p>
    <w:p>
      <w:pPr>
        <w:pStyle w:val="0"/>
        <w:spacing w:before="200" w:line-rule="auto"/>
        <w:ind w:firstLine="540"/>
        <w:jc w:val="both"/>
      </w:pPr>
      <w:r>
        <w:rPr>
          <w:sz w:val="20"/>
        </w:rPr>
        <w:t xml:space="preserve">3.4.1.2. Конструкторское обеспечение судостроительного производства:</w:t>
      </w:r>
    </w:p>
    <w:p>
      <w:pPr>
        <w:pStyle w:val="0"/>
        <w:spacing w:before="200" w:line-rule="auto"/>
        <w:ind w:firstLine="540"/>
        <w:jc w:val="both"/>
      </w:pPr>
      <w:r>
        <w:rPr>
          <w:sz w:val="20"/>
        </w:rPr>
        <w:t xml:space="preserve">ПК 2.1. Разрабатывать конструкторскую документацию для изготовления деталей узлов, секций корпусов.</w:t>
      </w:r>
    </w:p>
    <w:p>
      <w:pPr>
        <w:pStyle w:val="0"/>
        <w:spacing w:before="200" w:line-rule="auto"/>
        <w:ind w:firstLine="540"/>
        <w:jc w:val="both"/>
      </w:pPr>
      <w:r>
        <w:rPr>
          <w:sz w:val="20"/>
        </w:rPr>
        <w:t xml:space="preserve">ПК 2.2. Разрабатывать технологические процессы сборки и сварки секций, ремонта и технологии утилизации корпусных конструкций.</w:t>
      </w:r>
    </w:p>
    <w:p>
      <w:pPr>
        <w:pStyle w:val="0"/>
        <w:spacing w:before="200" w:line-rule="auto"/>
        <w:ind w:firstLine="540"/>
        <w:jc w:val="both"/>
      </w:pPr>
      <w:r>
        <w:rPr>
          <w:sz w:val="20"/>
        </w:rPr>
        <w:t xml:space="preserve">ПК 2.3. Выполнять необходимые типовые расчеты при конструировании.</w:t>
      </w:r>
    </w:p>
    <w:p>
      <w:pPr>
        <w:pStyle w:val="0"/>
        <w:spacing w:before="200" w:line-rule="auto"/>
        <w:ind w:firstLine="540"/>
        <w:jc w:val="both"/>
      </w:pPr>
      <w:r>
        <w:rPr>
          <w:sz w:val="20"/>
        </w:rPr>
        <w:t xml:space="preserve">3.4.1.3. Управление подразделением организации:</w:t>
      </w:r>
    </w:p>
    <w:p>
      <w:pPr>
        <w:pStyle w:val="0"/>
        <w:spacing w:before="200" w:line-rule="auto"/>
        <w:ind w:firstLine="540"/>
        <w:jc w:val="both"/>
      </w:pPr>
      <w:r>
        <w:rPr>
          <w:sz w:val="20"/>
        </w:rPr>
        <w:t xml:space="preserve">ПК 3.1. Организовывать работу коллектива исполнителей.</w:t>
      </w:r>
    </w:p>
    <w:p>
      <w:pPr>
        <w:pStyle w:val="0"/>
        <w:spacing w:before="200" w:line-rule="auto"/>
        <w:ind w:firstLine="540"/>
        <w:jc w:val="both"/>
      </w:pPr>
      <w:r>
        <w:rPr>
          <w:sz w:val="20"/>
        </w:rPr>
        <w:t xml:space="preserve">ПК 3.2. Планировать, выбирать оптимальные решения и организовывать работы в условиях нестандартных ситуаций.</w:t>
      </w:r>
    </w:p>
    <w:p>
      <w:pPr>
        <w:pStyle w:val="0"/>
        <w:spacing w:before="200" w:line-rule="auto"/>
        <w:ind w:firstLine="540"/>
        <w:jc w:val="both"/>
      </w:pPr>
      <w:r>
        <w:rPr>
          <w:sz w:val="20"/>
        </w:rPr>
        <w:t xml:space="preserve">ПК 3.3. Осуществлять контроль качества выполняемых работ на уровне управления.</w:t>
      </w:r>
    </w:p>
    <w:p>
      <w:pPr>
        <w:pStyle w:val="0"/>
        <w:spacing w:before="200" w:line-rule="auto"/>
        <w:ind w:firstLine="540"/>
        <w:jc w:val="both"/>
      </w:pPr>
      <w:r>
        <w:rPr>
          <w:sz w:val="20"/>
        </w:rPr>
        <w:t xml:space="preserve">ПК 3.4. Проводить сбор, обработку и накопление технической,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w:t>
      </w:r>
    </w:p>
    <w:p>
      <w:pPr>
        <w:pStyle w:val="0"/>
        <w:spacing w:before="200" w:line-rule="auto"/>
        <w:ind w:firstLine="540"/>
        <w:jc w:val="both"/>
      </w:pPr>
      <w:r>
        <w:rPr>
          <w:sz w:val="20"/>
        </w:rPr>
        <w:t xml:space="preserve">ПК 3.5. Обеспечивать безопасные условия труда на производственном участке.</w:t>
      </w:r>
    </w:p>
    <w:p>
      <w:pPr>
        <w:pStyle w:val="0"/>
        <w:spacing w:before="200" w:line-rule="auto"/>
        <w:ind w:firstLine="540"/>
        <w:jc w:val="both"/>
      </w:pPr>
      <w:r>
        <w:rPr>
          <w:sz w:val="20"/>
        </w:rPr>
        <w:t xml:space="preserve">ПК 3.6. Оценивать эффективность производственной деятельности.</w:t>
      </w:r>
    </w:p>
    <w:p>
      <w:pPr>
        <w:pStyle w:val="0"/>
        <w:spacing w:before="200" w:line-rule="auto"/>
        <w:ind w:firstLine="540"/>
        <w:jc w:val="both"/>
      </w:pPr>
      <w:r>
        <w:rPr>
          <w:sz w:val="20"/>
        </w:rPr>
        <w:t xml:space="preserve">3.4.2. Специалист по судостроению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3.4.2.1. Контроль и пусконаладка технологических процессов судостроительного производства:</w:t>
      </w:r>
    </w:p>
    <w:p>
      <w:pPr>
        <w:pStyle w:val="0"/>
        <w:spacing w:before="200" w:line-rule="auto"/>
        <w:ind w:firstLine="540"/>
        <w:jc w:val="both"/>
      </w:pPr>
      <w:r>
        <w:rPr>
          <w:sz w:val="20"/>
        </w:rPr>
        <w:t xml:space="preserve">ПК 1.1. Проводить входной контроль качества сырья, полуфабрикатов, параметров технологических процессов, качества готовой продукции.</w:t>
      </w:r>
    </w:p>
    <w:p>
      <w:pPr>
        <w:pStyle w:val="0"/>
        <w:spacing w:before="200" w:line-rule="auto"/>
        <w:ind w:firstLine="540"/>
        <w:jc w:val="both"/>
      </w:pPr>
      <w:r>
        <w:rPr>
          <w:sz w:val="20"/>
        </w:rPr>
        <w:t xml:space="preserve">ПК 1.2. Обеспечивать технологическую подготовку производства по реализации технологического процесса.</w:t>
      </w:r>
    </w:p>
    <w:p>
      <w:pPr>
        <w:pStyle w:val="0"/>
        <w:spacing w:before="200" w:line-rule="auto"/>
        <w:ind w:firstLine="540"/>
        <w:jc w:val="both"/>
      </w:pPr>
      <w:r>
        <w:rPr>
          <w:sz w:val="20"/>
        </w:rPr>
        <w:t xml:space="preserve">ПК 1.3. Осуществлять контроль соблюдения технологической дисциплины при изготовлении деталей корпуса, сборке и сварке секций, дефектации и ремонте корпусных конструкций и их утилизации.</w:t>
      </w:r>
    </w:p>
    <w:p>
      <w:pPr>
        <w:pStyle w:val="0"/>
        <w:spacing w:before="200" w:line-rule="auto"/>
        <w:ind w:firstLine="540"/>
        <w:jc w:val="both"/>
      </w:pPr>
      <w:r>
        <w:rPr>
          <w:sz w:val="20"/>
        </w:rPr>
        <w:t xml:space="preserve">ПК 1.4. Производить пусконаладочные работы и испытания.</w:t>
      </w:r>
    </w:p>
    <w:p>
      <w:pPr>
        <w:pStyle w:val="0"/>
        <w:spacing w:before="200" w:line-rule="auto"/>
        <w:ind w:firstLine="540"/>
        <w:jc w:val="both"/>
      </w:pPr>
      <w:r>
        <w:rPr>
          <w:sz w:val="20"/>
        </w:rPr>
        <w:t xml:space="preserve">3.4.2.2. Конструкторское обеспечение судостроительного производства:</w:t>
      </w:r>
    </w:p>
    <w:p>
      <w:pPr>
        <w:pStyle w:val="0"/>
        <w:spacing w:before="200" w:line-rule="auto"/>
        <w:ind w:firstLine="540"/>
        <w:jc w:val="both"/>
      </w:pPr>
      <w:r>
        <w:rPr>
          <w:sz w:val="20"/>
        </w:rPr>
        <w:t xml:space="preserve">ПК 2.1. Разрабатывать конструкторскую документацию для изготовления деталей узлов, секций корпусов.</w:t>
      </w:r>
    </w:p>
    <w:p>
      <w:pPr>
        <w:pStyle w:val="0"/>
        <w:spacing w:before="200" w:line-rule="auto"/>
        <w:ind w:firstLine="540"/>
        <w:jc w:val="both"/>
      </w:pPr>
      <w:r>
        <w:rPr>
          <w:sz w:val="20"/>
        </w:rPr>
        <w:t xml:space="preserve">ПК 2.2. Разрабатывать технологические процессы сборки и сварки секций, ремонта и технологии утилизации корпусных конструкций.</w:t>
      </w:r>
    </w:p>
    <w:p>
      <w:pPr>
        <w:pStyle w:val="0"/>
        <w:spacing w:before="200" w:line-rule="auto"/>
        <w:ind w:firstLine="540"/>
        <w:jc w:val="both"/>
      </w:pPr>
      <w:r>
        <w:rPr>
          <w:sz w:val="20"/>
        </w:rPr>
        <w:t xml:space="preserve">ПК 2.3. Выполнять необходимые типовые расчеты при конструировании.</w:t>
      </w:r>
    </w:p>
    <w:p>
      <w:pPr>
        <w:pStyle w:val="0"/>
        <w:spacing w:before="200" w:line-rule="auto"/>
        <w:ind w:firstLine="540"/>
        <w:jc w:val="both"/>
      </w:pPr>
      <w:r>
        <w:rPr>
          <w:sz w:val="20"/>
        </w:rPr>
        <w:t xml:space="preserve">3.4.2.3. Организация и управление структурным подразделением:</w:t>
      </w:r>
    </w:p>
    <w:p>
      <w:pPr>
        <w:pStyle w:val="0"/>
        <w:spacing w:before="200" w:line-rule="auto"/>
        <w:ind w:firstLine="540"/>
        <w:jc w:val="both"/>
      </w:pPr>
      <w:r>
        <w:rPr>
          <w:sz w:val="20"/>
        </w:rPr>
        <w:t xml:space="preserve">ПК 3.1. Организовывать работу коллектива исполнителей.</w:t>
      </w:r>
    </w:p>
    <w:p>
      <w:pPr>
        <w:pStyle w:val="0"/>
        <w:spacing w:before="200" w:line-rule="auto"/>
        <w:ind w:firstLine="540"/>
        <w:jc w:val="both"/>
      </w:pPr>
      <w:r>
        <w:rPr>
          <w:sz w:val="20"/>
        </w:rPr>
        <w:t xml:space="preserve">ПК 3.2. Планировать, выбирать оптимальные решения и организовывать работы в условиях нестандартных ситуаций.</w:t>
      </w:r>
    </w:p>
    <w:p>
      <w:pPr>
        <w:pStyle w:val="0"/>
        <w:spacing w:before="200" w:line-rule="auto"/>
        <w:ind w:firstLine="540"/>
        <w:jc w:val="both"/>
      </w:pPr>
      <w:r>
        <w:rPr>
          <w:sz w:val="20"/>
        </w:rPr>
        <w:t xml:space="preserve">ПК 3.3. Осуществлять контроль качества выполняемых работ на уровне управления.</w:t>
      </w:r>
    </w:p>
    <w:p>
      <w:pPr>
        <w:pStyle w:val="0"/>
        <w:spacing w:before="200" w:line-rule="auto"/>
        <w:ind w:firstLine="540"/>
        <w:jc w:val="both"/>
      </w:pPr>
      <w:r>
        <w:rPr>
          <w:sz w:val="20"/>
        </w:rPr>
        <w:t xml:space="preserve">ПК 3.4. Проводить сбор, обработку и накопление технической,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w:t>
      </w:r>
    </w:p>
    <w:p>
      <w:pPr>
        <w:pStyle w:val="0"/>
        <w:spacing w:before="200" w:line-rule="auto"/>
        <w:ind w:firstLine="540"/>
        <w:jc w:val="both"/>
      </w:pPr>
      <w:r>
        <w:rPr>
          <w:sz w:val="20"/>
        </w:rPr>
        <w:t xml:space="preserve">ПК 3.5. Обеспечивать безопасные условия труда на производственном участке.</w:t>
      </w:r>
    </w:p>
    <w:p>
      <w:pPr>
        <w:pStyle w:val="0"/>
        <w:spacing w:before="200" w:line-rule="auto"/>
        <w:ind w:firstLine="540"/>
        <w:jc w:val="both"/>
      </w:pPr>
      <w:r>
        <w:rPr>
          <w:sz w:val="20"/>
        </w:rPr>
        <w:t xml:space="preserve">ПК 3.6. Оценивать эффективность производственной деятельности.</w:t>
      </w:r>
    </w:p>
    <w:p>
      <w:pPr>
        <w:pStyle w:val="0"/>
        <w:spacing w:before="200" w:line-rule="auto"/>
        <w:ind w:firstLine="540"/>
        <w:jc w:val="both"/>
      </w:pPr>
      <w:r>
        <w:rPr>
          <w:sz w:val="20"/>
        </w:rPr>
        <w:t xml:space="preserve">3.4.2.4. Участие в опытно-экспериментальной работе:</w:t>
      </w:r>
    </w:p>
    <w:p>
      <w:pPr>
        <w:pStyle w:val="0"/>
        <w:spacing w:before="200" w:line-rule="auto"/>
        <w:ind w:firstLine="540"/>
        <w:jc w:val="both"/>
      </w:pPr>
      <w:r>
        <w:rPr>
          <w:sz w:val="20"/>
        </w:rPr>
        <w:t xml:space="preserve">ПК 4.1. Выполнять работы по оценке качества и подтверждению соответствия объектов деятельности.</w:t>
      </w:r>
    </w:p>
    <w:p>
      <w:pPr>
        <w:pStyle w:val="0"/>
        <w:spacing w:before="200" w:line-rule="auto"/>
        <w:ind w:firstLine="540"/>
        <w:jc w:val="both"/>
      </w:pPr>
      <w:r>
        <w:rPr>
          <w:sz w:val="20"/>
        </w:rPr>
        <w:t xml:space="preserve">ПК 4.2. Выполнять опытно-экспериментальные работы по сокращению сроков монтажа, снижению себестоимости монтажа, повышению качества и ресурса монтажа.</w:t>
      </w:r>
    </w:p>
    <w:p>
      <w:pPr>
        <w:pStyle w:val="0"/>
        <w:spacing w:before="200" w:line-rule="auto"/>
        <w:ind w:firstLine="540"/>
        <w:jc w:val="both"/>
      </w:pPr>
      <w:r>
        <w:rPr>
          <w:sz w:val="20"/>
        </w:rPr>
        <w:t xml:space="preserve">ПК 4.3. Проводить сбор, обработку и накопление технической,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w:t>
      </w:r>
    </w:p>
    <w:p>
      <w:pPr>
        <w:pStyle w:val="0"/>
        <w:spacing w:before="200" w:line-rule="auto"/>
        <w:ind w:firstLine="540"/>
        <w:jc w:val="both"/>
      </w:pPr>
      <w:r>
        <w:rPr>
          <w:sz w:val="20"/>
        </w:rPr>
        <w:t xml:space="preserve">ПК 4.4. Анализировать результаты реализации технологического процесса для определения направлений его совершенствования.</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98"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представлены в </w:t>
      </w:r>
      <w:hyperlink w:history="0" w:anchor="P353" w:tooltip="Приложение N 3">
        <w:r>
          <w:rPr>
            <w:sz w:val="20"/>
            <w:color w:val="0000ff"/>
          </w:rPr>
          <w:t xml:space="preserve">приложении N 3</w:t>
        </w:r>
      </w:hyperlink>
      <w:r>
        <w:rPr>
          <w:sz w:val="20"/>
        </w:rPr>
        <w:t xml:space="preserve"> к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всех видов занятий,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0"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30 Судостроение &lt;1&gt;.">
        <w:r>
          <w:rPr>
            <w:sz w:val="20"/>
            <w:color w:val="0000ff"/>
          </w:rPr>
          <w:t xml:space="preserve">пункте 1.7</w:t>
        </w:r>
      </w:hyperlink>
      <w:r>
        <w:rPr>
          <w:sz w:val="20"/>
        </w:rPr>
        <w:t xml:space="preserve">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0"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30 Судостроение &lt;1&gt;.">
        <w:r>
          <w:rPr>
            <w:sz w:val="20"/>
            <w:color w:val="0000ff"/>
          </w:rPr>
          <w:t xml:space="preserve">пункте 1.7</w:t>
        </w:r>
      </w:hyperlink>
      <w:r>
        <w:rPr>
          <w:sz w:val="20"/>
        </w:rPr>
        <w:t xml:space="preserve">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w:t>
      </w:r>
      <w:hyperlink w:history="0" w:anchor="P50"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30 Судостроение &lt;1&gt;.">
        <w:r>
          <w:rPr>
            <w:sz w:val="20"/>
            <w:color w:val="0000ff"/>
          </w:rPr>
          <w:t xml:space="preserve">пункте 1.7</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5 процентов.</w:t>
      </w:r>
    </w:p>
    <w:p>
      <w:pPr>
        <w:pStyle w:val="0"/>
        <w:ind w:firstLine="54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22"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24"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26.02.02 Судостроение</w:t>
      </w:r>
    </w:p>
    <w:p>
      <w:pPr>
        <w:pStyle w:val="0"/>
        <w:jc w:val="both"/>
      </w:pPr>
      <w:r>
        <w:rPr>
          <w:sz w:val="20"/>
        </w:rPr>
      </w:r>
    </w:p>
    <w:bookmarkStart w:id="272" w:name="P272"/>
    <w:bookmarkEnd w:id="272"/>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26.02.02 СУДОСТРОЕНИЕ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6633"/>
      </w:tblGrid>
      <w:tr>
        <w:tc>
          <w:tcPr>
            <w:tcW w:w="2381" w:type="dxa"/>
          </w:tcPr>
          <w:p>
            <w:pPr>
              <w:pStyle w:val="0"/>
              <w:jc w:val="center"/>
            </w:pPr>
            <w:r>
              <w:rPr>
                <w:sz w:val="20"/>
              </w:rPr>
              <w:t xml:space="preserve">Код профессионального стандарта</w:t>
            </w:r>
          </w:p>
        </w:tc>
        <w:tc>
          <w:tcPr>
            <w:tcW w:w="6633" w:type="dxa"/>
          </w:tcPr>
          <w:p>
            <w:pPr>
              <w:pStyle w:val="0"/>
              <w:jc w:val="center"/>
            </w:pPr>
            <w:r>
              <w:rPr>
                <w:sz w:val="20"/>
              </w:rPr>
              <w:t xml:space="preserve">Наименование профессионального стандарта</w:t>
            </w:r>
          </w:p>
        </w:tc>
      </w:tr>
      <w:tr>
        <w:tc>
          <w:tcPr>
            <w:tcW w:w="2381" w:type="dxa"/>
          </w:tcPr>
          <w:p>
            <w:pPr>
              <w:pStyle w:val="0"/>
              <w:jc w:val="center"/>
            </w:pPr>
            <w:r>
              <w:rPr>
                <w:sz w:val="20"/>
              </w:rPr>
              <w:t xml:space="preserve">1</w:t>
            </w:r>
          </w:p>
        </w:tc>
        <w:tc>
          <w:tcPr>
            <w:tcW w:w="6633" w:type="dxa"/>
          </w:tcPr>
          <w:p>
            <w:pPr>
              <w:pStyle w:val="0"/>
              <w:jc w:val="center"/>
            </w:pPr>
            <w:r>
              <w:rPr>
                <w:sz w:val="20"/>
              </w:rPr>
              <w:t xml:space="preserve">2</w:t>
            </w:r>
          </w:p>
        </w:tc>
      </w:tr>
      <w:tr>
        <w:tc>
          <w:tcPr>
            <w:tcW w:w="2381" w:type="dxa"/>
          </w:tcPr>
          <w:p>
            <w:pPr>
              <w:pStyle w:val="0"/>
              <w:jc w:val="center"/>
            </w:pPr>
            <w:r>
              <w:rPr>
                <w:sz w:val="20"/>
              </w:rPr>
              <w:t xml:space="preserve">30.010</w:t>
            </w:r>
          </w:p>
        </w:tc>
        <w:tc>
          <w:tcPr>
            <w:tcW w:w="6633" w:type="dxa"/>
            <w:vAlign w:val="center"/>
          </w:tcPr>
          <w:p>
            <w:pPr>
              <w:pStyle w:val="0"/>
              <w:jc w:val="both"/>
            </w:pPr>
            <w:r>
              <w:rPr>
                <w:sz w:val="20"/>
              </w:rPr>
              <w:t xml:space="preserve">Профессиональный </w:t>
            </w:r>
            <w:hyperlink w:history="0" r:id="rId25" w:tooltip="Приказ Минтруда России от 22.10.2018 N 653н &quot;Об утверждении профессионального стандарта &quot;Инженер-технолог в области судостроения&quot; (Зарегистрировано в Минюсте России 12.11.2018 N 52666) ------------ Утратил силу или отменен {КонсультантПлюс}">
              <w:r>
                <w:rPr>
                  <w:sz w:val="20"/>
                  <w:color w:val="0000ff"/>
                </w:rPr>
                <w:t xml:space="preserve">стандарт</w:t>
              </w:r>
            </w:hyperlink>
            <w:r>
              <w:rPr>
                <w:sz w:val="20"/>
              </w:rPr>
              <w:t xml:space="preserve"> "Инженер-технолог в области судостроения", утвержденный приказом Министерства труда и социальной защиты Российской Федерации от 22 октября 2018 г. N 653н (зарегистрирован Министерством юстиции Российской Федерации 12 ноября 2018 г., регистрационный N 52666)</w:t>
            </w:r>
          </w:p>
        </w:tc>
      </w:tr>
      <w:tr>
        <w:tc>
          <w:tcPr>
            <w:tcW w:w="2381" w:type="dxa"/>
          </w:tcPr>
          <w:p>
            <w:pPr>
              <w:pStyle w:val="0"/>
              <w:jc w:val="center"/>
            </w:pPr>
            <w:r>
              <w:rPr>
                <w:sz w:val="20"/>
              </w:rPr>
              <w:t xml:space="preserve">30.024</w:t>
            </w:r>
          </w:p>
        </w:tc>
        <w:tc>
          <w:tcPr>
            <w:tcW w:w="6633" w:type="dxa"/>
            <w:vAlign w:val="center"/>
          </w:tcPr>
          <w:p>
            <w:pPr>
              <w:pStyle w:val="0"/>
              <w:jc w:val="both"/>
            </w:pPr>
            <w:r>
              <w:rPr>
                <w:sz w:val="20"/>
              </w:rPr>
              <w:t xml:space="preserve">Профессиональный </w:t>
            </w:r>
            <w:hyperlink w:history="0" r:id="rId26" w:tooltip="Приказ Минтруда России от 29.12.2015 N 1175н &quot;Об утверждении профессионального стандарта &quot;Инженер-исследователь в области судостроения и судоремонта&quot; (Зарегистрировано в Минюсте России 28.01.2016 N 40866) ------------ Утратил силу или отменен {КонсультантПлюс}">
              <w:r>
                <w:rPr>
                  <w:sz w:val="20"/>
                  <w:color w:val="0000ff"/>
                </w:rPr>
                <w:t xml:space="preserve">стандарт</w:t>
              </w:r>
            </w:hyperlink>
            <w:r>
              <w:rPr>
                <w:sz w:val="20"/>
              </w:rPr>
              <w:t xml:space="preserve"> "Инженер-исследователь в области судостроения и судоремонта", утвержденный приказом Министерства труда и социальной защиты Российской Федерации от 29 декабря 2015 г. N 1175н (зарегистрирован Министерством юстиции Российской Федерации 28 января 2016 г., регистрационный N 40866)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26.02.02. Судостроение</w:t>
      </w:r>
    </w:p>
    <w:p>
      <w:pPr>
        <w:pStyle w:val="0"/>
        <w:jc w:val="both"/>
      </w:pPr>
      <w:r>
        <w:rPr>
          <w:sz w:val="20"/>
        </w:rPr>
      </w:r>
    </w:p>
    <w:bookmarkStart w:id="298" w:name="P298"/>
    <w:bookmarkEnd w:id="298"/>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26.02.02. СУДОСТРОЕНИЕ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3345"/>
      </w:tblGrid>
      <w:tr>
        <w:tc>
          <w:tcPr>
            <w:tcW w:w="5613" w:type="dxa"/>
          </w:tcPr>
          <w:p>
            <w:pPr>
              <w:pStyle w:val="0"/>
              <w:jc w:val="center"/>
            </w:pPr>
            <w:r>
              <w:rPr>
                <w:sz w:val="20"/>
              </w:rPr>
              <w:t xml:space="preserve">Код по </w:t>
            </w:r>
            <w:hyperlink w:history="0" r:id="rId2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w:t>
            </w:r>
            <w:hyperlink w:history="0" w:anchor="P347" w:tooltip="&lt;6&gt;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
              <w:r>
                <w:rPr>
                  <w:sz w:val="20"/>
                  <w:color w:val="0000ff"/>
                </w:rPr>
                <w:t xml:space="preserve">&lt;6&gt;</w:t>
              </w:r>
            </w:hyperlink>
          </w:p>
        </w:tc>
        <w:tc>
          <w:tcPr>
            <w:tcW w:w="3345" w:type="dxa"/>
          </w:tcPr>
          <w:p>
            <w:pPr>
              <w:pStyle w:val="0"/>
              <w:jc w:val="center"/>
            </w:pPr>
            <w:r>
              <w:rPr>
                <w:sz w:val="20"/>
              </w:rPr>
              <w:t xml:space="preserve">Наименование профессий рабочих, должностей служащих</w:t>
            </w:r>
          </w:p>
        </w:tc>
      </w:tr>
      <w:tr>
        <w:tc>
          <w:tcPr>
            <w:tcW w:w="5613" w:type="dxa"/>
            <w:vAlign w:val="bottom"/>
          </w:tcPr>
          <w:p>
            <w:pPr>
              <w:pStyle w:val="0"/>
              <w:jc w:val="center"/>
            </w:pPr>
            <w:r>
              <w:rPr>
                <w:sz w:val="20"/>
              </w:rPr>
              <w:t xml:space="preserve">1</w:t>
            </w:r>
          </w:p>
        </w:tc>
        <w:tc>
          <w:tcPr>
            <w:tcW w:w="3345" w:type="dxa"/>
            <w:vAlign w:val="bottom"/>
          </w:tcPr>
          <w:p>
            <w:pPr>
              <w:pStyle w:val="0"/>
              <w:jc w:val="center"/>
            </w:pPr>
            <w:r>
              <w:rPr>
                <w:sz w:val="20"/>
              </w:rPr>
              <w:t xml:space="preserve">2</w:t>
            </w:r>
          </w:p>
        </w:tc>
      </w:tr>
      <w:tr>
        <w:tc>
          <w:tcPr>
            <w:tcW w:w="5613" w:type="dxa"/>
          </w:tcPr>
          <w:p>
            <w:pPr>
              <w:pStyle w:val="0"/>
              <w:jc w:val="center"/>
            </w:pP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18187</w:t>
              </w:r>
            </w:hyperlink>
          </w:p>
        </w:tc>
        <w:tc>
          <w:tcPr>
            <w:tcW w:w="3345" w:type="dxa"/>
          </w:tcPr>
          <w:p>
            <w:pPr>
              <w:pStyle w:val="0"/>
              <w:jc w:val="center"/>
            </w:pPr>
            <w:r>
              <w:rPr>
                <w:sz w:val="20"/>
              </w:rPr>
              <w:t xml:space="preserve">Сборщик корпусов металлических судов</w:t>
            </w:r>
          </w:p>
        </w:tc>
      </w:tr>
      <w:tr>
        <w:tc>
          <w:tcPr>
            <w:tcW w:w="5613" w:type="dxa"/>
          </w:tcPr>
          <w:p>
            <w:pPr>
              <w:pStyle w:val="0"/>
              <w:jc w:val="center"/>
            </w:pP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18908</w:t>
              </w:r>
            </w:hyperlink>
          </w:p>
        </w:tc>
        <w:tc>
          <w:tcPr>
            <w:tcW w:w="3345" w:type="dxa"/>
          </w:tcPr>
          <w:p>
            <w:pPr>
              <w:pStyle w:val="0"/>
              <w:jc w:val="center"/>
            </w:pPr>
            <w:r>
              <w:rPr>
                <w:sz w:val="20"/>
              </w:rPr>
              <w:t xml:space="preserve">Судокорпусник-ремонтник</w:t>
            </w:r>
          </w:p>
        </w:tc>
      </w:tr>
      <w:tr>
        <w:tc>
          <w:tcPr>
            <w:tcW w:w="5613" w:type="dxa"/>
          </w:tcPr>
          <w:p>
            <w:pPr>
              <w:pStyle w:val="0"/>
              <w:jc w:val="center"/>
            </w:pP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18142</w:t>
              </w:r>
            </w:hyperlink>
          </w:p>
        </w:tc>
        <w:tc>
          <w:tcPr>
            <w:tcW w:w="3345" w:type="dxa"/>
          </w:tcPr>
          <w:p>
            <w:pPr>
              <w:pStyle w:val="0"/>
              <w:jc w:val="center"/>
            </w:pPr>
            <w:r>
              <w:rPr>
                <w:sz w:val="20"/>
              </w:rPr>
              <w:t xml:space="preserve">Сборщик деревянных судов</w:t>
            </w:r>
          </w:p>
        </w:tc>
      </w:tr>
      <w:tr>
        <w:tc>
          <w:tcPr>
            <w:tcW w:w="5613" w:type="dxa"/>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18145</w:t>
              </w:r>
            </w:hyperlink>
          </w:p>
        </w:tc>
        <w:tc>
          <w:tcPr>
            <w:tcW w:w="3345" w:type="dxa"/>
          </w:tcPr>
          <w:p>
            <w:pPr>
              <w:pStyle w:val="0"/>
              <w:jc w:val="center"/>
            </w:pPr>
            <w:r>
              <w:rPr>
                <w:sz w:val="20"/>
              </w:rPr>
              <w:t xml:space="preserve">Сборщик-достройщик</w:t>
            </w:r>
          </w:p>
          <w:p>
            <w:pPr>
              <w:pStyle w:val="0"/>
              <w:jc w:val="center"/>
            </w:pPr>
            <w:r>
              <w:rPr>
                <w:sz w:val="20"/>
              </w:rPr>
              <w:t xml:space="preserve">судовой</w:t>
            </w:r>
          </w:p>
        </w:tc>
      </w:tr>
      <w:tr>
        <w:tc>
          <w:tcPr>
            <w:tcW w:w="5613" w:type="dxa"/>
          </w:tcPr>
          <w:p>
            <w:pPr>
              <w:pStyle w:val="0"/>
              <w:jc w:val="center"/>
            </w:pP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18152</w:t>
              </w:r>
            </w:hyperlink>
          </w:p>
        </w:tc>
        <w:tc>
          <w:tcPr>
            <w:tcW w:w="3345" w:type="dxa"/>
          </w:tcPr>
          <w:p>
            <w:pPr>
              <w:pStyle w:val="0"/>
              <w:jc w:val="center"/>
            </w:pPr>
            <w:r>
              <w:rPr>
                <w:sz w:val="20"/>
              </w:rPr>
              <w:t xml:space="preserve">Сборщик железобетонных судов</w:t>
            </w:r>
          </w:p>
        </w:tc>
      </w:tr>
      <w:tr>
        <w:tc>
          <w:tcPr>
            <w:tcW w:w="5613" w:type="dxa"/>
          </w:tcPr>
          <w:p>
            <w:pPr>
              <w:pStyle w:val="0"/>
              <w:jc w:val="center"/>
            </w:pPr>
            <w:hyperlink w:history="0" r:id="rId3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18226</w:t>
              </w:r>
            </w:hyperlink>
          </w:p>
        </w:tc>
        <w:tc>
          <w:tcPr>
            <w:tcW w:w="3345" w:type="dxa"/>
          </w:tcPr>
          <w:p>
            <w:pPr>
              <w:pStyle w:val="0"/>
              <w:jc w:val="center"/>
            </w:pPr>
            <w:r>
              <w:rPr>
                <w:sz w:val="20"/>
              </w:rPr>
              <w:t xml:space="preserve">Сборщик пластмассовых судов</w:t>
            </w:r>
          </w:p>
        </w:tc>
      </w:tr>
      <w:tr>
        <w:tc>
          <w:tcPr>
            <w:tcW w:w="5613" w:type="dxa"/>
          </w:tcPr>
          <w:p>
            <w:pPr>
              <w:pStyle w:val="0"/>
              <w:jc w:val="center"/>
            </w:pP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18470</w:t>
              </w:r>
            </w:hyperlink>
          </w:p>
        </w:tc>
        <w:tc>
          <w:tcPr>
            <w:tcW w:w="3345" w:type="dxa"/>
          </w:tcPr>
          <w:p>
            <w:pPr>
              <w:pStyle w:val="0"/>
              <w:jc w:val="center"/>
            </w:pPr>
            <w:r>
              <w:rPr>
                <w:sz w:val="20"/>
              </w:rPr>
              <w:t xml:space="preserve">Слесарь-монтажник</w:t>
            </w:r>
          </w:p>
          <w:p>
            <w:pPr>
              <w:pStyle w:val="0"/>
              <w:jc w:val="center"/>
            </w:pPr>
            <w:r>
              <w:rPr>
                <w:sz w:val="20"/>
              </w:rPr>
              <w:t xml:space="preserve">судовой</w:t>
            </w:r>
          </w:p>
        </w:tc>
      </w:tr>
      <w:tr>
        <w:tc>
          <w:tcPr>
            <w:tcW w:w="5613" w:type="dxa"/>
          </w:tcPr>
          <w:p>
            <w:pPr>
              <w:pStyle w:val="0"/>
              <w:jc w:val="center"/>
            </w:pP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19085</w:t>
              </w:r>
            </w:hyperlink>
          </w:p>
        </w:tc>
        <w:tc>
          <w:tcPr>
            <w:tcW w:w="3345" w:type="dxa"/>
          </w:tcPr>
          <w:p>
            <w:pPr>
              <w:pStyle w:val="0"/>
              <w:jc w:val="center"/>
            </w:pPr>
            <w:r>
              <w:rPr>
                <w:sz w:val="20"/>
              </w:rPr>
              <w:t xml:space="preserve">Такелажник судовой</w:t>
            </w:r>
          </w:p>
        </w:tc>
      </w:tr>
      <w:tr>
        <w:tc>
          <w:tcPr>
            <w:tcW w:w="5613" w:type="dxa"/>
          </w:tcPr>
          <w:p>
            <w:pPr>
              <w:pStyle w:val="0"/>
            </w:pPr>
            <w:r>
              <w:rPr>
                <w:sz w:val="20"/>
              </w:rPr>
            </w:r>
          </w:p>
        </w:tc>
        <w:tc>
          <w:tcPr>
            <w:tcW w:w="3345" w:type="dxa"/>
          </w:tcPr>
          <w:p>
            <w:pPr>
              <w:pStyle w:val="0"/>
              <w:jc w:val="center"/>
            </w:pPr>
            <w:r>
              <w:rPr>
                <w:sz w:val="20"/>
              </w:rPr>
              <w:t xml:space="preserve">Электрик судовой</w:t>
            </w:r>
          </w:p>
        </w:tc>
      </w:tr>
      <w:tr>
        <w:tc>
          <w:tcPr>
            <w:tcW w:w="5613" w:type="dxa"/>
          </w:tcPr>
          <w:p>
            <w:pPr>
              <w:pStyle w:val="0"/>
              <w:jc w:val="center"/>
            </w:pPr>
            <w:hyperlink w:history="0" r:id="rId3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19816</w:t>
              </w:r>
            </w:hyperlink>
          </w:p>
        </w:tc>
        <w:tc>
          <w:tcPr>
            <w:tcW w:w="3345" w:type="dxa"/>
          </w:tcPr>
          <w:p>
            <w:pPr>
              <w:pStyle w:val="0"/>
              <w:jc w:val="center"/>
            </w:pPr>
            <w:r>
              <w:rPr>
                <w:sz w:val="20"/>
              </w:rPr>
              <w:t xml:space="preserve">Электромонтажник судовой</w:t>
            </w:r>
          </w:p>
        </w:tc>
      </w:tr>
      <w:tr>
        <w:tc>
          <w:tcPr>
            <w:tcW w:w="5613" w:type="dxa"/>
          </w:tcPr>
          <w:p>
            <w:pPr>
              <w:pStyle w:val="0"/>
              <w:jc w:val="center"/>
            </w:pPr>
            <w:hyperlink w:history="0" r:id="rId3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17651</w:t>
              </w:r>
            </w:hyperlink>
          </w:p>
        </w:tc>
        <w:tc>
          <w:tcPr>
            <w:tcW w:w="3345" w:type="dxa"/>
          </w:tcPr>
          <w:p>
            <w:pPr>
              <w:pStyle w:val="0"/>
              <w:jc w:val="center"/>
            </w:pPr>
            <w:r>
              <w:rPr>
                <w:sz w:val="20"/>
              </w:rPr>
              <w:t xml:space="preserve">Разметчик судовой</w:t>
            </w:r>
          </w:p>
        </w:tc>
      </w:tr>
      <w:tr>
        <w:tc>
          <w:tcPr>
            <w:tcW w:w="5613" w:type="dxa"/>
          </w:tcPr>
          <w:p>
            <w:pPr>
              <w:pStyle w:val="0"/>
              <w:jc w:val="center"/>
            </w:pPr>
            <w:hyperlink w:history="0" r:id="rId3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18089</w:t>
              </w:r>
            </w:hyperlink>
          </w:p>
        </w:tc>
        <w:tc>
          <w:tcPr>
            <w:tcW w:w="3345" w:type="dxa"/>
          </w:tcPr>
          <w:p>
            <w:pPr>
              <w:pStyle w:val="0"/>
              <w:jc w:val="center"/>
            </w:pPr>
            <w:r>
              <w:rPr>
                <w:sz w:val="20"/>
              </w:rPr>
              <w:t xml:space="preserve">Рубщик судовой</w:t>
            </w:r>
          </w:p>
        </w:tc>
      </w:tr>
      <w:tr>
        <w:tc>
          <w:tcPr>
            <w:tcW w:w="5613" w:type="dxa"/>
          </w:tcPr>
          <w:p>
            <w:pPr>
              <w:pStyle w:val="0"/>
              <w:jc w:val="center"/>
            </w:pPr>
            <w:hyperlink w:history="0" r:id="rId4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14493</w:t>
              </w:r>
            </w:hyperlink>
          </w:p>
        </w:tc>
        <w:tc>
          <w:tcPr>
            <w:tcW w:w="3345" w:type="dxa"/>
          </w:tcPr>
          <w:p>
            <w:pPr>
              <w:pStyle w:val="0"/>
              <w:jc w:val="center"/>
            </w:pPr>
            <w:r>
              <w:rPr>
                <w:sz w:val="20"/>
              </w:rPr>
              <w:t xml:space="preserve">Модельщик по деревянным моделям</w:t>
            </w:r>
          </w:p>
        </w:tc>
      </w:tr>
      <w:tr>
        <w:tc>
          <w:tcPr>
            <w:tcW w:w="5613" w:type="dxa"/>
          </w:tcPr>
          <w:p>
            <w:pPr>
              <w:pStyle w:val="0"/>
              <w:jc w:val="center"/>
            </w:pPr>
            <w:hyperlink w:history="0" r:id="rId4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13070</w:t>
              </w:r>
            </w:hyperlink>
          </w:p>
        </w:tc>
        <w:tc>
          <w:tcPr>
            <w:tcW w:w="3345" w:type="dxa"/>
          </w:tcPr>
          <w:p>
            <w:pPr>
              <w:pStyle w:val="0"/>
              <w:jc w:val="center"/>
            </w:pPr>
            <w:r>
              <w:rPr>
                <w:sz w:val="20"/>
              </w:rPr>
              <w:t xml:space="preserve">Контролер судокорпусных, судомонтажных и трубопроводных работ</w:t>
            </w:r>
          </w:p>
        </w:tc>
      </w:tr>
      <w:tr>
        <w:tc>
          <w:tcPr>
            <w:tcW w:w="5613" w:type="dxa"/>
          </w:tcPr>
          <w:p>
            <w:pPr>
              <w:pStyle w:val="0"/>
              <w:jc w:val="center"/>
            </w:pPr>
            <w:hyperlink w:history="0" r:id="rId4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14422</w:t>
              </w:r>
            </w:hyperlink>
          </w:p>
        </w:tc>
        <w:tc>
          <w:tcPr>
            <w:tcW w:w="3345" w:type="dxa"/>
          </w:tcPr>
          <w:p>
            <w:pPr>
              <w:pStyle w:val="0"/>
              <w:jc w:val="center"/>
            </w:pPr>
            <w:r>
              <w:rPr>
                <w:sz w:val="20"/>
              </w:rPr>
              <w:t xml:space="preserve">Медник по изготовлению судовых изделий</w:t>
            </w:r>
          </w:p>
        </w:tc>
      </w:tr>
      <w:tr>
        <w:tc>
          <w:tcPr>
            <w:tcW w:w="5613" w:type="dxa"/>
          </w:tcPr>
          <w:p>
            <w:pPr>
              <w:pStyle w:val="0"/>
              <w:jc w:val="center"/>
            </w:pPr>
            <w:hyperlink w:history="0" r:id="rId4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17322</w:t>
              </w:r>
            </w:hyperlink>
          </w:p>
        </w:tc>
        <w:tc>
          <w:tcPr>
            <w:tcW w:w="3345" w:type="dxa"/>
          </w:tcPr>
          <w:p>
            <w:pPr>
              <w:pStyle w:val="0"/>
              <w:jc w:val="center"/>
            </w:pPr>
            <w:r>
              <w:rPr>
                <w:sz w:val="20"/>
              </w:rPr>
              <w:t xml:space="preserve">Проверщик судовой</w:t>
            </w:r>
          </w:p>
        </w:tc>
      </w:tr>
      <w:tr>
        <w:tc>
          <w:tcPr>
            <w:tcW w:w="5613" w:type="dxa"/>
          </w:tcPr>
          <w:p>
            <w:pPr>
              <w:pStyle w:val="0"/>
              <w:jc w:val="center"/>
            </w:pPr>
            <w:hyperlink w:history="0" r:id="rId4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18577</w:t>
              </w:r>
            </w:hyperlink>
          </w:p>
        </w:tc>
        <w:tc>
          <w:tcPr>
            <w:tcW w:w="3345" w:type="dxa"/>
          </w:tcPr>
          <w:p>
            <w:pPr>
              <w:pStyle w:val="0"/>
              <w:jc w:val="center"/>
            </w:pPr>
            <w:r>
              <w:rPr>
                <w:sz w:val="20"/>
              </w:rPr>
              <w:t xml:space="preserve">Слесарь-судоремонтник</w:t>
            </w:r>
          </w:p>
        </w:tc>
      </w:tr>
    </w:tbl>
    <w:p>
      <w:pPr>
        <w:pStyle w:val="0"/>
        <w:jc w:val="both"/>
      </w:pPr>
      <w:r>
        <w:rPr>
          <w:sz w:val="20"/>
        </w:rPr>
      </w:r>
    </w:p>
    <w:p>
      <w:pPr>
        <w:pStyle w:val="0"/>
        <w:ind w:firstLine="540"/>
        <w:jc w:val="both"/>
      </w:pPr>
      <w:r>
        <w:rPr>
          <w:sz w:val="20"/>
        </w:rPr>
        <w:t xml:space="preserve">--------------------------------</w:t>
      </w:r>
    </w:p>
    <w:bookmarkStart w:id="347" w:name="P347"/>
    <w:bookmarkEnd w:id="347"/>
    <w:p>
      <w:pPr>
        <w:pStyle w:val="0"/>
        <w:spacing w:before="200" w:line-rule="auto"/>
        <w:ind w:firstLine="540"/>
        <w:jc w:val="both"/>
      </w:pPr>
      <w:hyperlink w:history="0" r:id="rId4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&lt;6&gt;</w:t>
        </w:r>
      </w:hyperlink>
      <w:r>
        <w:rPr>
          <w:sz w:val="20"/>
        </w:rPr>
        <w:t xml:space="preserve"> </w:t>
      </w:r>
      <w:hyperlink w:history="0" r:id="rId4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 и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и от 25 апреля 2019 г. N 208 (зарегистрирован Министерством юстиции Российской Федерации 24 июня 2019 г., регистрационный N 55009).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353" w:name="P353"/>
    <w:bookmarkEnd w:id="353"/>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26.02.02. Судостроение</w:t>
      </w:r>
    </w:p>
    <w:p>
      <w:pPr>
        <w:pStyle w:val="0"/>
        <w:jc w:val="both"/>
      </w:pPr>
      <w:r>
        <w:rPr>
          <w:sz w:val="20"/>
        </w:rPr>
      </w:r>
    </w:p>
    <w:p>
      <w:pPr>
        <w:pStyle w:val="2"/>
        <w:outlineLvl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26.02.02. Судостроение</w:t>
      </w:r>
    </w:p>
    <w:p>
      <w:pPr>
        <w:pStyle w:val="2"/>
        <w:jc w:val="center"/>
      </w:pPr>
      <w:r>
        <w:rPr>
          <w:sz w:val="20"/>
        </w:rPr>
        <w:t xml:space="preserve">квалификация Техник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Основной вид деятельности</w:t>
            </w:r>
          </w:p>
        </w:tc>
        <w:tc>
          <w:tcPr>
            <w:tcW w:w="6860" w:type="dxa"/>
          </w:tcPr>
          <w:p>
            <w:pPr>
              <w:pStyle w:val="0"/>
              <w:jc w:val="center"/>
            </w:pPr>
            <w:r>
              <w:rPr>
                <w:sz w:val="20"/>
              </w:rPr>
              <w:t xml:space="preserve">Требования к знаниям, умениям, практическому опыту</w:t>
            </w:r>
          </w:p>
        </w:tc>
      </w:tr>
      <w:tr>
        <w:tc>
          <w:tcPr>
            <w:tcW w:w="2211" w:type="dxa"/>
          </w:tcPr>
          <w:p>
            <w:pPr>
              <w:pStyle w:val="0"/>
              <w:jc w:val="both"/>
            </w:pPr>
            <w:r>
              <w:rPr>
                <w:sz w:val="20"/>
              </w:rPr>
              <w:t xml:space="preserve">Контроль и пусконаладка технологических процессов судостроительного производства</w:t>
            </w:r>
          </w:p>
        </w:tc>
        <w:tc>
          <w:tcPr>
            <w:tcW w:w="6860" w:type="dxa"/>
          </w:tcPr>
          <w:p>
            <w:pPr>
              <w:pStyle w:val="0"/>
              <w:ind w:firstLine="283"/>
              <w:jc w:val="both"/>
            </w:pPr>
            <w:r>
              <w:rPr>
                <w:sz w:val="20"/>
              </w:rPr>
              <w:t xml:space="preserve">знать:</w:t>
            </w:r>
          </w:p>
          <w:p>
            <w:pPr>
              <w:pStyle w:val="0"/>
              <w:ind w:firstLine="283"/>
              <w:jc w:val="both"/>
            </w:pPr>
            <w:r>
              <w:rPr>
                <w:sz w:val="20"/>
              </w:rPr>
              <w:t xml:space="preserve">основы построения теоретического чертежа, современное состояние и перспективы применения вычислительной техники при проектировании и постройке корабля;</w:t>
            </w:r>
          </w:p>
          <w:p>
            <w:pPr>
              <w:pStyle w:val="0"/>
              <w:ind w:firstLine="283"/>
              <w:jc w:val="both"/>
            </w:pPr>
            <w:r>
              <w:rPr>
                <w:sz w:val="20"/>
              </w:rPr>
              <w:t xml:space="preserve">основные законы гидростатики, гидродинамики (Паскаля, Архимеда, уравнение Бернулли);</w:t>
            </w:r>
          </w:p>
          <w:p>
            <w:pPr>
              <w:pStyle w:val="0"/>
              <w:ind w:firstLine="283"/>
              <w:jc w:val="both"/>
            </w:pPr>
            <w:r>
              <w:rPr>
                <w:sz w:val="20"/>
              </w:rPr>
              <w:t xml:space="preserve">правила приближенных вычислений элементов судна, необходимые для расчетов статики: площадей, объемов, статических моментов, моментов инерции;</w:t>
            </w:r>
          </w:p>
          <w:p>
            <w:pPr>
              <w:pStyle w:val="0"/>
              <w:ind w:firstLine="283"/>
              <w:jc w:val="both"/>
            </w:pPr>
            <w:r>
              <w:rPr>
                <w:sz w:val="20"/>
              </w:rPr>
              <w:t xml:space="preserve">уравнения и условия плавучести, запас плавучести, грузовую марку;</w:t>
            </w:r>
          </w:p>
          <w:p>
            <w:pPr>
              <w:pStyle w:val="0"/>
              <w:ind w:firstLine="283"/>
              <w:jc w:val="both"/>
            </w:pPr>
            <w:r>
              <w:rPr>
                <w:sz w:val="20"/>
              </w:rPr>
              <w:t xml:space="preserve">условия и характеристики остойчивости, виды остойчивости, влияние на остойчивость сыпучих, жидких, перемещающихся грузов, правила и условия дифферентовки и кренования судна;</w:t>
            </w:r>
          </w:p>
          <w:p>
            <w:pPr>
              <w:pStyle w:val="0"/>
              <w:ind w:firstLine="283"/>
              <w:jc w:val="both"/>
            </w:pPr>
            <w:r>
              <w:rPr>
                <w:sz w:val="20"/>
              </w:rPr>
              <w:t xml:space="preserve">графические и аналитические методы расчета статической и динамической остойчивости при больших наклонениях судна;</w:t>
            </w:r>
          </w:p>
          <w:p>
            <w:pPr>
              <w:pStyle w:val="0"/>
              <w:ind w:firstLine="283"/>
              <w:jc w:val="both"/>
            </w:pPr>
            <w:r>
              <w:rPr>
                <w:sz w:val="20"/>
              </w:rPr>
              <w:t xml:space="preserve">нормирование остойчивости;</w:t>
            </w:r>
          </w:p>
          <w:p>
            <w:pPr>
              <w:pStyle w:val="0"/>
              <w:ind w:firstLine="283"/>
              <w:jc w:val="both"/>
            </w:pPr>
            <w:r>
              <w:rPr>
                <w:sz w:val="20"/>
              </w:rPr>
              <w:t xml:space="preserve">методы расчета непотопляемости, правила построения кривой предельных длин отсеков;</w:t>
            </w:r>
          </w:p>
          <w:p>
            <w:pPr>
              <w:pStyle w:val="0"/>
              <w:ind w:firstLine="283"/>
              <w:jc w:val="both"/>
            </w:pPr>
            <w:r>
              <w:rPr>
                <w:sz w:val="20"/>
              </w:rPr>
              <w:t xml:space="preserve">составляющие сопротивления среды движению судна, правила пересчета сопротивления с модели на натуру;</w:t>
            </w:r>
          </w:p>
          <w:p>
            <w:pPr>
              <w:pStyle w:val="0"/>
              <w:ind w:firstLine="283"/>
              <w:jc w:val="both"/>
            </w:pPr>
            <w:r>
              <w:rPr>
                <w:sz w:val="20"/>
              </w:rPr>
              <w:t xml:space="preserve">геометрические и гидродинамические характеристики гребного винта, кавитацию винтов, применение насадок и винтов регулируемого шага (далее - ВРШ);</w:t>
            </w:r>
          </w:p>
          <w:p>
            <w:pPr>
              <w:pStyle w:val="0"/>
              <w:ind w:firstLine="283"/>
              <w:jc w:val="both"/>
            </w:pPr>
            <w:r>
              <w:rPr>
                <w:sz w:val="20"/>
              </w:rPr>
              <w:t xml:space="preserve">составные элементы управляемости, способы управления судном, силы и моменты, действующие на судно при перекладке руля, элементы циркуляции;</w:t>
            </w:r>
          </w:p>
          <w:p>
            <w:pPr>
              <w:pStyle w:val="0"/>
              <w:ind w:firstLine="283"/>
              <w:jc w:val="both"/>
            </w:pPr>
            <w:r>
              <w:rPr>
                <w:sz w:val="20"/>
              </w:rPr>
              <w:t xml:space="preserve">виды качки, силы, действующие на судно при качке на тихой воде и на волнении, методы борьбы с качкой;</w:t>
            </w:r>
          </w:p>
          <w:p>
            <w:pPr>
              <w:pStyle w:val="0"/>
              <w:ind w:firstLine="283"/>
              <w:jc w:val="both"/>
            </w:pPr>
            <w:r>
              <w:rPr>
                <w:sz w:val="20"/>
              </w:rPr>
              <w:t xml:space="preserve">силы и моменты, действующие на судно при его спуске с продольного или поперечного стапеля;</w:t>
            </w:r>
          </w:p>
          <w:p>
            <w:pPr>
              <w:pStyle w:val="0"/>
              <w:ind w:firstLine="283"/>
              <w:jc w:val="both"/>
            </w:pPr>
            <w:r>
              <w:rPr>
                <w:sz w:val="20"/>
              </w:rPr>
              <w:t xml:space="preserve">особенности мореходных качеств судов особых классов;</w:t>
            </w:r>
          </w:p>
          <w:p>
            <w:pPr>
              <w:pStyle w:val="0"/>
              <w:ind w:firstLine="283"/>
              <w:jc w:val="both"/>
            </w:pPr>
            <w:r>
              <w:rPr>
                <w:sz w:val="20"/>
              </w:rPr>
              <w:t xml:space="preserve">все элементы судового корпуса, терминологию;</w:t>
            </w:r>
          </w:p>
          <w:p>
            <w:pPr>
              <w:pStyle w:val="0"/>
              <w:ind w:firstLine="283"/>
              <w:jc w:val="both"/>
            </w:pPr>
            <w:r>
              <w:rPr>
                <w:sz w:val="20"/>
              </w:rPr>
              <w:t xml:space="preserve">основные факторы, определяющие архитектурно-конструктивный тип судна;</w:t>
            </w:r>
          </w:p>
          <w:p>
            <w:pPr>
              <w:pStyle w:val="0"/>
              <w:ind w:firstLine="283"/>
              <w:jc w:val="both"/>
            </w:pPr>
            <w:r>
              <w:rPr>
                <w:sz w:val="20"/>
              </w:rPr>
              <w:t xml:space="preserve">основные положения Правил классификации и постройки морских судов, Российского речного регистра;</w:t>
            </w:r>
          </w:p>
          <w:p>
            <w:pPr>
              <w:pStyle w:val="0"/>
              <w:ind w:firstLine="283"/>
              <w:jc w:val="both"/>
            </w:pPr>
            <w:r>
              <w:rPr>
                <w:sz w:val="20"/>
              </w:rPr>
              <w:t xml:space="preserve">конструктивные особенности современных судов;</w:t>
            </w:r>
          </w:p>
          <w:p>
            <w:pPr>
              <w:pStyle w:val="0"/>
              <w:ind w:firstLine="283"/>
              <w:jc w:val="both"/>
            </w:pPr>
            <w:r>
              <w:rPr>
                <w:sz w:val="20"/>
              </w:rPr>
              <w:t xml:space="preserve">внешние нагрузки, действующие на корпус судна;</w:t>
            </w:r>
          </w:p>
          <w:p>
            <w:pPr>
              <w:pStyle w:val="0"/>
              <w:ind w:firstLine="283"/>
              <w:jc w:val="both"/>
            </w:pPr>
            <w:r>
              <w:rPr>
                <w:sz w:val="20"/>
              </w:rPr>
              <w:t xml:space="preserve">системы набора, специфику и область применения;</w:t>
            </w:r>
          </w:p>
          <w:p>
            <w:pPr>
              <w:pStyle w:val="0"/>
              <w:ind w:firstLine="283"/>
              <w:jc w:val="both"/>
            </w:pPr>
            <w:r>
              <w:rPr>
                <w:sz w:val="20"/>
              </w:rPr>
              <w:t xml:space="preserve">методы технологической проработки постройки корпусных конструкций;</w:t>
            </w:r>
          </w:p>
          <w:p>
            <w:pPr>
              <w:pStyle w:val="0"/>
              <w:ind w:firstLine="283"/>
              <w:jc w:val="both"/>
            </w:pPr>
            <w:r>
              <w:rPr>
                <w:sz w:val="20"/>
              </w:rPr>
              <w:t xml:space="preserve">судокорпусные стали, категории и марки сталей и сплавов;</w:t>
            </w:r>
          </w:p>
          <w:p>
            <w:pPr>
              <w:pStyle w:val="0"/>
              <w:ind w:firstLine="283"/>
              <w:jc w:val="both"/>
            </w:pPr>
            <w:r>
              <w:rPr>
                <w:sz w:val="20"/>
              </w:rPr>
              <w:t xml:space="preserve">требования, предъявляемые к профилю балок набора;</w:t>
            </w:r>
          </w:p>
          <w:p>
            <w:pPr>
              <w:pStyle w:val="0"/>
              <w:ind w:firstLine="283"/>
              <w:jc w:val="both"/>
            </w:pPr>
            <w:r>
              <w:rPr>
                <w:sz w:val="20"/>
              </w:rPr>
              <w:t xml:space="preserve">назначение наружной обшивки и ее основные поясья;</w:t>
            </w:r>
          </w:p>
          <w:p>
            <w:pPr>
              <w:pStyle w:val="0"/>
              <w:ind w:firstLine="283"/>
              <w:jc w:val="both"/>
            </w:pPr>
            <w:r>
              <w:rPr>
                <w:sz w:val="20"/>
              </w:rPr>
              <w:t xml:space="preserve">конструкцию судовых перекрытий: днищевых, бортовых, палубных, переборок;</w:t>
            </w:r>
          </w:p>
          <w:p>
            <w:pPr>
              <w:pStyle w:val="0"/>
              <w:ind w:firstLine="283"/>
              <w:jc w:val="both"/>
            </w:pPr>
            <w:r>
              <w:rPr>
                <w:sz w:val="20"/>
              </w:rPr>
              <w:t xml:space="preserve">конструкцию оконечностей и штевней;</w:t>
            </w:r>
          </w:p>
          <w:p>
            <w:pPr>
              <w:pStyle w:val="0"/>
              <w:ind w:firstLine="283"/>
              <w:jc w:val="both"/>
            </w:pPr>
            <w:r>
              <w:rPr>
                <w:sz w:val="20"/>
              </w:rPr>
              <w:t xml:space="preserve">конструкцию надстроек и рубок;</w:t>
            </w:r>
          </w:p>
          <w:p>
            <w:pPr>
              <w:pStyle w:val="0"/>
              <w:ind w:firstLine="283"/>
              <w:jc w:val="both"/>
            </w:pPr>
            <w:r>
              <w:rPr>
                <w:sz w:val="20"/>
              </w:rPr>
              <w:t xml:space="preserve">назначение и конструкцию лееров и фальшбортов;</w:t>
            </w:r>
          </w:p>
          <w:p>
            <w:pPr>
              <w:pStyle w:val="0"/>
              <w:ind w:firstLine="283"/>
              <w:jc w:val="both"/>
            </w:pPr>
            <w:r>
              <w:rPr>
                <w:sz w:val="20"/>
              </w:rPr>
              <w:t xml:space="preserve">конструкцию выхода гребных валов из корпуса (выкружки валов, мортиры, кронштейны);</w:t>
            </w:r>
          </w:p>
          <w:p>
            <w:pPr>
              <w:pStyle w:val="0"/>
              <w:ind w:firstLine="283"/>
              <w:jc w:val="both"/>
            </w:pPr>
            <w:r>
              <w:rPr>
                <w:sz w:val="20"/>
              </w:rPr>
              <w:t xml:space="preserve">конструкцию коридора гребного вала, шахт;</w:t>
            </w:r>
          </w:p>
          <w:p>
            <w:pPr>
              <w:pStyle w:val="0"/>
              <w:ind w:firstLine="283"/>
              <w:jc w:val="both"/>
            </w:pPr>
            <w:r>
              <w:rPr>
                <w:sz w:val="20"/>
              </w:rPr>
              <w:t xml:space="preserve">конструкцию кожуха дымовой трубы и барабанов под грузовые краны;</w:t>
            </w:r>
          </w:p>
          <w:p>
            <w:pPr>
              <w:pStyle w:val="0"/>
              <w:ind w:firstLine="283"/>
              <w:jc w:val="both"/>
            </w:pPr>
            <w:r>
              <w:rPr>
                <w:sz w:val="20"/>
              </w:rPr>
              <w:t xml:space="preserve">конструкцию фундаментов под судовые энергетические установки, котлы, вспомогательные механизмы и судовые устройства и принципы их конструирования;</w:t>
            </w:r>
          </w:p>
          <w:p>
            <w:pPr>
              <w:pStyle w:val="0"/>
              <w:ind w:firstLine="283"/>
              <w:jc w:val="both"/>
            </w:pPr>
            <w:r>
              <w:rPr>
                <w:sz w:val="20"/>
              </w:rPr>
              <w:t xml:space="preserve">назначение, классификацию, состав и показатели СЭУ;</w:t>
            </w:r>
          </w:p>
          <w:p>
            <w:pPr>
              <w:pStyle w:val="0"/>
              <w:ind w:firstLine="283"/>
              <w:jc w:val="both"/>
            </w:pPr>
            <w:r>
              <w:rPr>
                <w:sz w:val="20"/>
              </w:rPr>
              <w:t xml:space="preserve">основные типы судовых передач;</w:t>
            </w:r>
          </w:p>
          <w:p>
            <w:pPr>
              <w:pStyle w:val="0"/>
              <w:ind w:firstLine="283"/>
              <w:jc w:val="both"/>
            </w:pPr>
            <w:r>
              <w:rPr>
                <w:sz w:val="20"/>
              </w:rPr>
              <w:t xml:space="preserve">основные элементы валопровода;</w:t>
            </w:r>
          </w:p>
          <w:p>
            <w:pPr>
              <w:pStyle w:val="0"/>
              <w:ind w:firstLine="283"/>
              <w:jc w:val="both"/>
            </w:pPr>
            <w:r>
              <w:rPr>
                <w:sz w:val="20"/>
              </w:rPr>
              <w:t xml:space="preserve">основные системы СЭУ;</w:t>
            </w:r>
          </w:p>
          <w:p>
            <w:pPr>
              <w:pStyle w:val="0"/>
              <w:ind w:firstLine="283"/>
              <w:jc w:val="both"/>
            </w:pPr>
            <w:r>
              <w:rPr>
                <w:sz w:val="20"/>
              </w:rPr>
              <w:t xml:space="preserve">основные узлы и детали двигателей внутреннего сгорания (далее - ДВС), паровой и газовой турбин;</w:t>
            </w:r>
          </w:p>
          <w:p>
            <w:pPr>
              <w:pStyle w:val="0"/>
              <w:ind w:firstLine="283"/>
              <w:jc w:val="both"/>
            </w:pPr>
            <w:r>
              <w:rPr>
                <w:sz w:val="20"/>
              </w:rPr>
              <w:t xml:space="preserve">состав СЭУ;</w:t>
            </w:r>
          </w:p>
          <w:p>
            <w:pPr>
              <w:pStyle w:val="0"/>
              <w:ind w:firstLine="283"/>
              <w:jc w:val="both"/>
            </w:pPr>
            <w:r>
              <w:rPr>
                <w:sz w:val="20"/>
              </w:rPr>
              <w:t xml:space="preserve">варианты расположения машинного отделения (далее - МО) и определяющие их факторы;</w:t>
            </w:r>
          </w:p>
          <w:p>
            <w:pPr>
              <w:pStyle w:val="0"/>
              <w:ind w:firstLine="283"/>
              <w:jc w:val="both"/>
            </w:pPr>
            <w:r>
              <w:rPr>
                <w:sz w:val="20"/>
              </w:rPr>
              <w:t xml:space="preserve">производственный процесс в судостроении и его составные части;</w:t>
            </w:r>
          </w:p>
          <w:p>
            <w:pPr>
              <w:pStyle w:val="0"/>
              <w:ind w:firstLine="283"/>
              <w:jc w:val="both"/>
            </w:pPr>
            <w:r>
              <w:rPr>
                <w:sz w:val="20"/>
              </w:rPr>
              <w:t xml:space="preserve">назначение и виды плазов, связь плаза с корпусными цехами;</w:t>
            </w:r>
          </w:p>
          <w:p>
            <w:pPr>
              <w:pStyle w:val="0"/>
              <w:ind w:firstLine="283"/>
              <w:jc w:val="both"/>
            </w:pPr>
            <w:r>
              <w:rPr>
                <w:sz w:val="20"/>
              </w:rPr>
              <w:t xml:space="preserve">корпусообрабатывающий цех, его участки, оборудование, способы выполнения и содержание работ, технологические маршруты изготовления деталей корпуса;</w:t>
            </w:r>
          </w:p>
          <w:p>
            <w:pPr>
              <w:pStyle w:val="0"/>
              <w:ind w:firstLine="283"/>
              <w:jc w:val="both"/>
            </w:pPr>
            <w:r>
              <w:rPr>
                <w:sz w:val="20"/>
              </w:rPr>
              <w:t xml:space="preserve">технологические процессы сборки и сварки узлов и секций, применяемое оборудование и оснастку;</w:t>
            </w:r>
          </w:p>
          <w:p>
            <w:pPr>
              <w:pStyle w:val="0"/>
              <w:ind w:firstLine="283"/>
              <w:jc w:val="both"/>
            </w:pPr>
            <w:r>
              <w:rPr>
                <w:sz w:val="20"/>
              </w:rPr>
              <w:t xml:space="preserve">методы постройки судов, способы формирования корпуса и их использование;</w:t>
            </w:r>
          </w:p>
          <w:p>
            <w:pPr>
              <w:pStyle w:val="0"/>
              <w:ind w:firstLine="283"/>
              <w:jc w:val="both"/>
            </w:pPr>
            <w:r>
              <w:rPr>
                <w:sz w:val="20"/>
              </w:rPr>
              <w:t xml:space="preserve">виды и оборудование построечных мест, их характеристики и применение;</w:t>
            </w:r>
          </w:p>
          <w:p>
            <w:pPr>
              <w:pStyle w:val="0"/>
              <w:ind w:firstLine="283"/>
              <w:jc w:val="both"/>
            </w:pPr>
            <w:r>
              <w:rPr>
                <w:sz w:val="20"/>
              </w:rPr>
              <w:t xml:space="preserve">технологический процесс формирования корпуса судна на стапеле секционным и блочным методами;</w:t>
            </w:r>
          </w:p>
          <w:p>
            <w:pPr>
              <w:pStyle w:val="0"/>
              <w:ind w:firstLine="283"/>
              <w:jc w:val="both"/>
            </w:pPr>
            <w:r>
              <w:rPr>
                <w:sz w:val="20"/>
              </w:rPr>
              <w:t xml:space="preserve">способы спуска судов на воду, спусковые сооружения и их оборудование;</w:t>
            </w:r>
          </w:p>
          <w:p>
            <w:pPr>
              <w:pStyle w:val="0"/>
              <w:ind w:firstLine="283"/>
              <w:jc w:val="both"/>
            </w:pPr>
            <w:r>
              <w:rPr>
                <w:sz w:val="20"/>
              </w:rPr>
              <w:t xml:space="preserve">содержание и организацию монтажно-достроечных работ;</w:t>
            </w:r>
          </w:p>
          <w:p>
            <w:pPr>
              <w:pStyle w:val="0"/>
              <w:ind w:firstLine="283"/>
              <w:jc w:val="both"/>
            </w:pPr>
            <w:r>
              <w:rPr>
                <w:sz w:val="20"/>
              </w:rPr>
              <w:t xml:space="preserve">виды и содержание испытаний судна;</w:t>
            </w:r>
          </w:p>
          <w:p>
            <w:pPr>
              <w:pStyle w:val="0"/>
              <w:ind w:firstLine="283"/>
              <w:jc w:val="both"/>
            </w:pPr>
            <w:r>
              <w:rPr>
                <w:sz w:val="20"/>
              </w:rPr>
              <w:t xml:space="preserve">виды и оборудование судоремонтных организаций;</w:t>
            </w:r>
          </w:p>
          <w:p>
            <w:pPr>
              <w:pStyle w:val="0"/>
              <w:ind w:firstLine="283"/>
              <w:jc w:val="both"/>
            </w:pPr>
            <w:r>
              <w:rPr>
                <w:sz w:val="20"/>
              </w:rPr>
              <w:t xml:space="preserve">методы и особенности организации судоремонта;</w:t>
            </w:r>
          </w:p>
          <w:p>
            <w:pPr>
              <w:pStyle w:val="0"/>
              <w:ind w:firstLine="283"/>
              <w:jc w:val="both"/>
            </w:pPr>
            <w:r>
              <w:rPr>
                <w:sz w:val="20"/>
              </w:rPr>
              <w:t xml:space="preserve">методы постановки судов в док;</w:t>
            </w:r>
          </w:p>
          <w:p>
            <w:pPr>
              <w:pStyle w:val="0"/>
              <w:ind w:firstLine="283"/>
              <w:jc w:val="both"/>
            </w:pPr>
            <w:r>
              <w:rPr>
                <w:sz w:val="20"/>
              </w:rPr>
              <w:t xml:space="preserve">содержание и способы выполнения ремонтных работ;</w:t>
            </w:r>
          </w:p>
          <w:p>
            <w:pPr>
              <w:pStyle w:val="0"/>
              <w:ind w:firstLine="283"/>
              <w:jc w:val="both"/>
            </w:pPr>
            <w:r>
              <w:rPr>
                <w:sz w:val="20"/>
              </w:rPr>
              <w:t xml:space="preserve">основные нормативно-справочные документы по вопросам технического нормирования;</w:t>
            </w:r>
          </w:p>
          <w:p>
            <w:pPr>
              <w:pStyle w:val="0"/>
              <w:ind w:firstLine="283"/>
              <w:jc w:val="both"/>
            </w:pPr>
            <w:r>
              <w:rPr>
                <w:sz w:val="20"/>
              </w:rPr>
              <w:t xml:space="preserve">факторы, влияющие на продолжительность операций;</w:t>
            </w:r>
          </w:p>
          <w:p>
            <w:pPr>
              <w:pStyle w:val="0"/>
              <w:ind w:firstLine="283"/>
              <w:jc w:val="both"/>
            </w:pPr>
            <w:r>
              <w:rPr>
                <w:sz w:val="20"/>
              </w:rPr>
              <w:t xml:space="preserve">классификацию затрат рабочего времени;</w:t>
            </w:r>
          </w:p>
          <w:p>
            <w:pPr>
              <w:pStyle w:val="0"/>
              <w:ind w:firstLine="283"/>
              <w:jc w:val="both"/>
            </w:pPr>
            <w:r>
              <w:rPr>
                <w:sz w:val="20"/>
              </w:rPr>
              <w:t xml:space="preserve">методы изучения затрат рабочего времени;</w:t>
            </w:r>
          </w:p>
          <w:p>
            <w:pPr>
              <w:pStyle w:val="0"/>
              <w:ind w:firstLine="283"/>
              <w:jc w:val="both"/>
            </w:pPr>
            <w:r>
              <w:rPr>
                <w:sz w:val="20"/>
              </w:rPr>
              <w:t xml:space="preserve">методики формирования трудовых процессов;</w:t>
            </w:r>
          </w:p>
          <w:p>
            <w:pPr>
              <w:pStyle w:val="0"/>
              <w:ind w:firstLine="283"/>
              <w:jc w:val="both"/>
            </w:pPr>
            <w:r>
              <w:rPr>
                <w:sz w:val="20"/>
              </w:rPr>
              <w:t xml:space="preserve">классификацию нормативов времени и основные этапы их разработки;</w:t>
            </w:r>
          </w:p>
          <w:p>
            <w:pPr>
              <w:pStyle w:val="0"/>
              <w:ind w:firstLine="283"/>
              <w:jc w:val="both"/>
            </w:pPr>
            <w:r>
              <w:rPr>
                <w:sz w:val="20"/>
              </w:rPr>
              <w:t xml:space="preserve">состав технически обоснованной нормы времени, методику определения составных частей нормы времени;</w:t>
            </w:r>
          </w:p>
          <w:p>
            <w:pPr>
              <w:pStyle w:val="0"/>
              <w:ind w:firstLine="283"/>
              <w:jc w:val="both"/>
            </w:pPr>
            <w:r>
              <w:rPr>
                <w:sz w:val="20"/>
              </w:rPr>
              <w:t xml:space="preserve">методы нормирования труда;</w:t>
            </w:r>
          </w:p>
          <w:p>
            <w:pPr>
              <w:pStyle w:val="0"/>
              <w:ind w:firstLine="283"/>
              <w:jc w:val="both"/>
            </w:pPr>
            <w:r>
              <w:rPr>
                <w:sz w:val="20"/>
              </w:rPr>
              <w:t xml:space="preserve">методику построения нормативов времени и пользования ими;</w:t>
            </w:r>
          </w:p>
          <w:p>
            <w:pPr>
              <w:pStyle w:val="0"/>
              <w:ind w:firstLine="283"/>
              <w:jc w:val="both"/>
            </w:pPr>
            <w:r>
              <w:rPr>
                <w:sz w:val="20"/>
              </w:rPr>
              <w:t xml:space="preserve">методику выбора оптимальных вариантов технологических процессов при проектировании изготовления деталей корпуса, предварительной сборке корпусных конструкций и формировании корпусов судов и другой судовой техники, ремонте и утилизации судов и кораблей и другой судовой техники;</w:t>
            </w:r>
          </w:p>
          <w:p>
            <w:pPr>
              <w:pStyle w:val="0"/>
              <w:ind w:firstLine="283"/>
              <w:jc w:val="both"/>
            </w:pPr>
            <w:r>
              <w:rPr>
                <w:sz w:val="20"/>
              </w:rPr>
              <w:t xml:space="preserve">основы размерно-технологического анализа и теории базирования в судостроении;</w:t>
            </w:r>
          </w:p>
          <w:p>
            <w:pPr>
              <w:pStyle w:val="0"/>
              <w:ind w:firstLine="283"/>
              <w:jc w:val="both"/>
            </w:pPr>
            <w:r>
              <w:rPr>
                <w:sz w:val="20"/>
              </w:rPr>
              <w:t xml:space="preserve">методы управления качеством и оценки качества и надежности продукции;</w:t>
            </w:r>
          </w:p>
          <w:p>
            <w:pPr>
              <w:pStyle w:val="0"/>
              <w:ind w:firstLine="283"/>
              <w:jc w:val="both"/>
            </w:pPr>
            <w:r>
              <w:rPr>
                <w:sz w:val="20"/>
              </w:rPr>
              <w:t xml:space="preserve">Единую систему технологической подготовки производства (далее - ЕСТПП);</w:t>
            </w:r>
          </w:p>
          <w:p>
            <w:pPr>
              <w:pStyle w:val="0"/>
              <w:ind w:firstLine="283"/>
              <w:jc w:val="both"/>
            </w:pPr>
            <w:r>
              <w:rPr>
                <w:sz w:val="20"/>
              </w:rPr>
              <w:t xml:space="preserve">типовые технологические процессы изготовления деталей, предварительной и стапельной сборки корпуса, ремонта и утилизации корпусных конструкций;</w:t>
            </w:r>
          </w:p>
          <w:p>
            <w:pPr>
              <w:pStyle w:val="0"/>
              <w:ind w:firstLine="283"/>
              <w:jc w:val="both"/>
            </w:pPr>
            <w:r>
              <w:rPr>
                <w:sz w:val="20"/>
              </w:rPr>
              <w:t xml:space="preserve">средства технологического оснащения, применяемые при изготовлении деталей, предварительной и стапельной сборке корпуса, ремонте и утилизации корпусных конструкций;</w:t>
            </w:r>
          </w:p>
          <w:p>
            <w:pPr>
              <w:pStyle w:val="0"/>
              <w:ind w:firstLine="283"/>
              <w:jc w:val="both"/>
            </w:pPr>
            <w:r>
              <w:rPr>
                <w:sz w:val="20"/>
              </w:rPr>
              <w:t xml:space="preserve">виды и структуру автоматизированных систем технологической подготовки производства (далее - АСТПП), применяемых в судостроении, пакеты прикладных программ и их использование;</w:t>
            </w:r>
          </w:p>
          <w:p>
            <w:pPr>
              <w:pStyle w:val="0"/>
              <w:ind w:firstLine="283"/>
              <w:jc w:val="both"/>
            </w:pPr>
            <w:r>
              <w:rPr>
                <w:sz w:val="20"/>
              </w:rPr>
              <w:t xml:space="preserve">уметь:</w:t>
            </w:r>
          </w:p>
          <w:p>
            <w:pPr>
              <w:pStyle w:val="0"/>
              <w:ind w:firstLine="283"/>
              <w:jc w:val="both"/>
            </w:pPr>
            <w:r>
              <w:rPr>
                <w:sz w:val="20"/>
              </w:rPr>
              <w:t xml:space="preserve">осуществлять технический контроль соответствия качества объектов производства установленным нормам;</w:t>
            </w:r>
          </w:p>
          <w:p>
            <w:pPr>
              <w:pStyle w:val="0"/>
              <w:ind w:firstLine="283"/>
              <w:jc w:val="both"/>
            </w:pPr>
            <w:r>
              <w:rPr>
                <w:sz w:val="20"/>
              </w:rPr>
              <w:t xml:space="preserve">оформлять документацию по управлению качеством продукции;</w:t>
            </w:r>
          </w:p>
          <w:p>
            <w:pPr>
              <w:pStyle w:val="0"/>
              <w:ind w:firstLine="283"/>
              <w:jc w:val="both"/>
            </w:pPr>
            <w:r>
              <w:rPr>
                <w:sz w:val="20"/>
              </w:rPr>
              <w:t xml:space="preserve">оформлять техническую документацию по внедрению технологических процессов;</w:t>
            </w:r>
          </w:p>
          <w:p>
            <w:pPr>
              <w:pStyle w:val="0"/>
              <w:ind w:firstLine="283"/>
              <w:jc w:val="both"/>
            </w:pPr>
            <w:r>
              <w:rPr>
                <w:sz w:val="20"/>
              </w:rPr>
              <w:t xml:space="preserve">определять показатели технического уровня проектируемых объектов и технологии;</w:t>
            </w:r>
          </w:p>
          <w:p>
            <w:pPr>
              <w:pStyle w:val="0"/>
              <w:ind w:firstLine="283"/>
              <w:jc w:val="both"/>
            </w:pPr>
            <w:r>
              <w:rPr>
                <w:sz w:val="20"/>
              </w:rPr>
              <w:t xml:space="preserve">разрабатывать маршрутно-технологические карты, инструкции, схемы сборки и другую технологическую документацию;</w:t>
            </w:r>
          </w:p>
          <w:p>
            <w:pPr>
              <w:pStyle w:val="0"/>
              <w:ind w:firstLine="283"/>
              <w:jc w:val="both"/>
            </w:pPr>
            <w:r>
              <w:rPr>
                <w:sz w:val="20"/>
              </w:rPr>
              <w:t xml:space="preserve">разрабатывать технические задания и выполнять расчеты, связанные с проектированием специальной оснастки и приспособлений;</w:t>
            </w:r>
          </w:p>
          <w:p>
            <w:pPr>
              <w:pStyle w:val="0"/>
              <w:ind w:firstLine="283"/>
              <w:jc w:val="both"/>
            </w:pPr>
            <w:r>
              <w:rPr>
                <w:sz w:val="20"/>
              </w:rPr>
              <w:t xml:space="preserve">составлять планы размещения оборудования, технического оснащения и организации рабочих мест для корпусообрабатывающих, сборочно-сварочных и стапельных цехов;</w:t>
            </w:r>
          </w:p>
          <w:p>
            <w:pPr>
              <w:pStyle w:val="0"/>
              <w:ind w:firstLine="283"/>
              <w:jc w:val="both"/>
            </w:pPr>
            <w:r>
              <w:rPr>
                <w:sz w:val="20"/>
              </w:rPr>
              <w:t xml:space="preserve">использовать прикладное программное обеспечение при технологической подготовке производства в судостроении;</w:t>
            </w:r>
          </w:p>
          <w:p>
            <w:pPr>
              <w:pStyle w:val="0"/>
              <w:ind w:firstLine="283"/>
              <w:jc w:val="both"/>
            </w:pPr>
            <w:r>
              <w:rPr>
                <w:sz w:val="20"/>
              </w:rPr>
              <w:t xml:space="preserve">использовать правила приближенных вычислений для расчетов по статике и динамике судов;</w:t>
            </w:r>
          </w:p>
          <w:p>
            <w:pPr>
              <w:pStyle w:val="0"/>
              <w:ind w:firstLine="283"/>
              <w:jc w:val="both"/>
            </w:pPr>
            <w:r>
              <w:rPr>
                <w:sz w:val="20"/>
              </w:rPr>
              <w:t xml:space="preserve">применять основные законы гидромеханики для решения задач, связанных с определением посадки судна, его плавучести, остойчивости, непотопляемости, ходкости;</w:t>
            </w:r>
          </w:p>
          <w:p>
            <w:pPr>
              <w:pStyle w:val="0"/>
              <w:ind w:firstLine="283"/>
              <w:jc w:val="both"/>
            </w:pPr>
            <w:r>
              <w:rPr>
                <w:sz w:val="20"/>
              </w:rPr>
              <w:t xml:space="preserve">проводить пересчет результатов модельных испытаний на натуру;</w:t>
            </w:r>
          </w:p>
          <w:p>
            <w:pPr>
              <w:pStyle w:val="0"/>
              <w:ind w:firstLine="283"/>
              <w:jc w:val="both"/>
            </w:pPr>
            <w:r>
              <w:rPr>
                <w:sz w:val="20"/>
              </w:rPr>
              <w:t xml:space="preserve">рассчитывать влияние перемещения, принятия и расходования грузов на остойчивость;</w:t>
            </w:r>
          </w:p>
          <w:p>
            <w:pPr>
              <w:pStyle w:val="0"/>
              <w:ind w:firstLine="283"/>
              <w:jc w:val="both"/>
            </w:pPr>
            <w:r>
              <w:rPr>
                <w:sz w:val="20"/>
              </w:rPr>
              <w:t xml:space="preserve">проводить расчеты по кренованию и дифферентовке судов;</w:t>
            </w:r>
          </w:p>
          <w:p>
            <w:pPr>
              <w:pStyle w:val="0"/>
              <w:ind w:firstLine="283"/>
              <w:jc w:val="both"/>
            </w:pPr>
            <w:r>
              <w:rPr>
                <w:sz w:val="20"/>
              </w:rPr>
              <w:t xml:space="preserve">определять мощность главного двигателя по заданной скорости судна;</w:t>
            </w:r>
          </w:p>
          <w:p>
            <w:pPr>
              <w:pStyle w:val="0"/>
              <w:ind w:firstLine="283"/>
              <w:jc w:val="both"/>
            </w:pPr>
            <w:r>
              <w:rPr>
                <w:sz w:val="20"/>
              </w:rPr>
              <w:t xml:space="preserve">проводить расчет гребного винта в первом приближении;</w:t>
            </w:r>
          </w:p>
          <w:p>
            <w:pPr>
              <w:pStyle w:val="0"/>
              <w:ind w:firstLine="283"/>
              <w:jc w:val="both"/>
            </w:pPr>
            <w:r>
              <w:rPr>
                <w:sz w:val="20"/>
              </w:rPr>
              <w:t xml:space="preserve">определять архитектурно-конструктивный тип судна;</w:t>
            </w:r>
          </w:p>
          <w:p>
            <w:pPr>
              <w:pStyle w:val="0"/>
              <w:ind w:firstLine="283"/>
              <w:jc w:val="both"/>
            </w:pPr>
            <w:r>
              <w:rPr>
                <w:sz w:val="20"/>
              </w:rPr>
              <w:t xml:space="preserve">определять по Регистру практические шпации для различных районов судна;</w:t>
            </w:r>
          </w:p>
          <w:p>
            <w:pPr>
              <w:pStyle w:val="0"/>
              <w:ind w:firstLine="283"/>
              <w:jc w:val="both"/>
            </w:pPr>
            <w:r>
              <w:rPr>
                <w:sz w:val="20"/>
              </w:rPr>
              <w:t xml:space="preserve">выбирать, проектировать размеры и форму корпусных конструкций конкретного судна согласно Правилам классификации и постройки морских судов;</w:t>
            </w:r>
          </w:p>
          <w:p>
            <w:pPr>
              <w:pStyle w:val="0"/>
              <w:ind w:firstLine="283"/>
              <w:jc w:val="both"/>
            </w:pPr>
            <w:r>
              <w:rPr>
                <w:sz w:val="20"/>
              </w:rPr>
              <w:t xml:space="preserve">разбивать корпус судна на отдельные отсеки (по числу главных поперечных переборок) и перекрытия;</w:t>
            </w:r>
          </w:p>
          <w:p>
            <w:pPr>
              <w:pStyle w:val="0"/>
              <w:ind w:firstLine="283"/>
              <w:jc w:val="both"/>
            </w:pPr>
            <w:r>
              <w:rPr>
                <w:sz w:val="20"/>
              </w:rPr>
              <w:t xml:space="preserve">выбирать и обосновывать материал судового корпуса и надстроек;</w:t>
            </w:r>
          </w:p>
          <w:p>
            <w:pPr>
              <w:pStyle w:val="0"/>
              <w:ind w:firstLine="283"/>
              <w:jc w:val="both"/>
            </w:pPr>
            <w:r>
              <w:rPr>
                <w:sz w:val="20"/>
              </w:rPr>
              <w:t xml:space="preserve">выбирать и обосновывать систему набора корпуса судна и перекрытий;</w:t>
            </w:r>
          </w:p>
          <w:p>
            <w:pPr>
              <w:pStyle w:val="0"/>
              <w:ind w:firstLine="283"/>
              <w:jc w:val="both"/>
            </w:pPr>
            <w:r>
              <w:rPr>
                <w:sz w:val="20"/>
              </w:rPr>
              <w:t xml:space="preserve">разрабатывать типовые узлы соединения балок набора, пересечения и окончания балок и изображать их графически;</w:t>
            </w:r>
          </w:p>
          <w:p>
            <w:pPr>
              <w:pStyle w:val="0"/>
              <w:ind w:firstLine="283"/>
              <w:jc w:val="both"/>
            </w:pPr>
            <w:r>
              <w:rPr>
                <w:sz w:val="20"/>
              </w:rPr>
              <w:t xml:space="preserve">разрабатывать технологические процессы на изготовление деталей, сборку и сварку узлов, секций, стапельную сборку корпуса судна;</w:t>
            </w:r>
          </w:p>
          <w:p>
            <w:pPr>
              <w:pStyle w:val="0"/>
              <w:ind w:firstLine="283"/>
              <w:jc w:val="both"/>
            </w:pPr>
            <w:r>
              <w:rPr>
                <w:sz w:val="20"/>
              </w:rPr>
              <w:t xml:space="preserve">подбирать оборудование и технологическую оснастку для изготовления деталей, сборки и сварки корпусных конструкций;</w:t>
            </w:r>
          </w:p>
          <w:p>
            <w:pPr>
              <w:pStyle w:val="0"/>
              <w:ind w:firstLine="283"/>
              <w:jc w:val="both"/>
            </w:pPr>
            <w:r>
              <w:rPr>
                <w:sz w:val="20"/>
              </w:rPr>
              <w:t xml:space="preserve">разрабатывать технические требования к изготовлению деталей, узлов, секций, стапельной сборке;</w:t>
            </w:r>
          </w:p>
          <w:p>
            <w:pPr>
              <w:pStyle w:val="0"/>
              <w:ind w:firstLine="283"/>
              <w:jc w:val="both"/>
            </w:pPr>
            <w:r>
              <w:rPr>
                <w:sz w:val="20"/>
              </w:rPr>
              <w:t xml:space="preserve">разрабатывать технологические процессы на ремонтные работы по корпусу судна;</w:t>
            </w:r>
          </w:p>
          <w:p>
            <w:pPr>
              <w:pStyle w:val="0"/>
              <w:ind w:firstLine="283"/>
              <w:jc w:val="both"/>
            </w:pPr>
            <w:r>
              <w:rPr>
                <w:sz w:val="20"/>
              </w:rPr>
              <w:t xml:space="preserve">обрабатывать результаты наблюдений при фотографии рабочего дня и хронометраже операций;</w:t>
            </w:r>
          </w:p>
          <w:p>
            <w:pPr>
              <w:pStyle w:val="0"/>
              <w:ind w:firstLine="283"/>
              <w:jc w:val="both"/>
            </w:pPr>
            <w:r>
              <w:rPr>
                <w:sz w:val="20"/>
              </w:rPr>
              <w:t xml:space="preserve">определять с помощью нормативов технически обоснованные нормы времени на судокорпусные работы;</w:t>
            </w:r>
          </w:p>
          <w:p>
            <w:pPr>
              <w:pStyle w:val="0"/>
              <w:ind w:firstLine="283"/>
              <w:jc w:val="both"/>
            </w:pPr>
            <w:r>
              <w:rPr>
                <w:sz w:val="20"/>
              </w:rPr>
              <w:t xml:space="preserve">иметь практический опыт в:</w:t>
            </w:r>
          </w:p>
          <w:p>
            <w:pPr>
              <w:pStyle w:val="0"/>
              <w:ind w:firstLine="283"/>
              <w:jc w:val="both"/>
            </w:pPr>
            <w:r>
              <w:rPr>
                <w:sz w:val="20"/>
              </w:rPr>
              <w:t xml:space="preserve">анализе конструкции объекта производства и конструкторской документации на его изготовление и монтаж;</w:t>
            </w:r>
          </w:p>
          <w:p>
            <w:pPr>
              <w:pStyle w:val="0"/>
              <w:ind w:firstLine="283"/>
              <w:jc w:val="both"/>
            </w:pPr>
            <w:r>
              <w:rPr>
                <w:sz w:val="20"/>
              </w:rPr>
              <w:t xml:space="preserve">обеспечении технологической подготовки производства по реализации технологического процесса.</w:t>
            </w:r>
          </w:p>
        </w:tc>
      </w:tr>
      <w:tr>
        <w:tc>
          <w:tcPr>
            <w:tcW w:w="2211" w:type="dxa"/>
          </w:tcPr>
          <w:p>
            <w:pPr>
              <w:pStyle w:val="0"/>
              <w:jc w:val="both"/>
            </w:pPr>
            <w:r>
              <w:rPr>
                <w:sz w:val="20"/>
              </w:rPr>
              <w:t xml:space="preserve">Конструкторское обеспечение судостроительного производства</w:t>
            </w:r>
          </w:p>
        </w:tc>
        <w:tc>
          <w:tcPr>
            <w:tcW w:w="6860" w:type="dxa"/>
          </w:tcPr>
          <w:p>
            <w:pPr>
              <w:pStyle w:val="0"/>
              <w:ind w:firstLine="283"/>
              <w:jc w:val="both"/>
            </w:pPr>
            <w:r>
              <w:rPr>
                <w:sz w:val="20"/>
              </w:rPr>
              <w:t xml:space="preserve">знать:</w:t>
            </w:r>
          </w:p>
          <w:p>
            <w:pPr>
              <w:pStyle w:val="0"/>
              <w:ind w:firstLine="283"/>
              <w:jc w:val="both"/>
            </w:pPr>
            <w:r>
              <w:rPr>
                <w:sz w:val="20"/>
              </w:rPr>
              <w:t xml:space="preserve">ЕСТПП;</w:t>
            </w:r>
          </w:p>
          <w:p>
            <w:pPr>
              <w:pStyle w:val="0"/>
              <w:ind w:firstLine="283"/>
              <w:jc w:val="both"/>
            </w:pPr>
            <w:r>
              <w:rPr>
                <w:sz w:val="20"/>
              </w:rPr>
              <w:t xml:space="preserve">технические условия и инструкции по оформлению конструкторской документации;</w:t>
            </w:r>
          </w:p>
          <w:p>
            <w:pPr>
              <w:pStyle w:val="0"/>
              <w:ind w:firstLine="283"/>
              <w:jc w:val="both"/>
            </w:pPr>
            <w:r>
              <w:rPr>
                <w:sz w:val="20"/>
              </w:rPr>
              <w:t xml:space="preserve">требования, предъявляемые технологией отрасли к конструктивному оформлению деталей, узлов и секций корпуса;</w:t>
            </w:r>
          </w:p>
          <w:p>
            <w:pPr>
              <w:pStyle w:val="0"/>
              <w:ind w:firstLine="283"/>
              <w:jc w:val="both"/>
            </w:pPr>
            <w:r>
              <w:rPr>
                <w:sz w:val="20"/>
              </w:rPr>
              <w:t xml:space="preserve">методы и средства выполнения конструкторских работ;</w:t>
            </w:r>
          </w:p>
          <w:p>
            <w:pPr>
              <w:pStyle w:val="0"/>
              <w:ind w:firstLine="283"/>
              <w:jc w:val="both"/>
            </w:pPr>
            <w:r>
              <w:rPr>
                <w:sz w:val="20"/>
              </w:rPr>
              <w:t xml:space="preserve">требования организации труда при конструировании;</w:t>
            </w:r>
          </w:p>
          <w:p>
            <w:pPr>
              <w:pStyle w:val="0"/>
              <w:ind w:firstLine="283"/>
              <w:jc w:val="both"/>
            </w:pPr>
            <w:r>
              <w:rPr>
                <w:sz w:val="20"/>
              </w:rPr>
              <w:t xml:space="preserve">требования Регистра, предъявляемые к разрабатываемым конструкциям;</w:t>
            </w:r>
          </w:p>
          <w:p>
            <w:pPr>
              <w:pStyle w:val="0"/>
              <w:ind w:firstLine="283"/>
              <w:jc w:val="both"/>
            </w:pPr>
            <w:r>
              <w:rPr>
                <w:sz w:val="20"/>
              </w:rPr>
              <w:t xml:space="preserve">основы промышленной эстетики и дизайна;</w:t>
            </w:r>
          </w:p>
          <w:p>
            <w:pPr>
              <w:pStyle w:val="0"/>
              <w:ind w:firstLine="283"/>
              <w:jc w:val="both"/>
            </w:pPr>
            <w:r>
              <w:rPr>
                <w:sz w:val="20"/>
              </w:rPr>
              <w:t xml:space="preserve">основные задачи, решаемые при автоматизированном проектировании корпусных конструкций;</w:t>
            </w:r>
          </w:p>
          <w:p>
            <w:pPr>
              <w:pStyle w:val="0"/>
              <w:ind w:firstLine="283"/>
              <w:jc w:val="both"/>
            </w:pPr>
            <w:r>
              <w:rPr>
                <w:sz w:val="20"/>
              </w:rPr>
              <w:t xml:space="preserve">виды и структуру систем автоматизированного проектирования (далее - САПР), применяемых в судостроении, пакеты прикладных программ;</w:t>
            </w:r>
          </w:p>
          <w:p>
            <w:pPr>
              <w:pStyle w:val="0"/>
              <w:ind w:firstLine="283"/>
              <w:jc w:val="both"/>
            </w:pPr>
            <w:r>
              <w:rPr>
                <w:sz w:val="20"/>
              </w:rPr>
              <w:t xml:space="preserve">методы проектирования корпусных конструкций с выбором оптимальных решений;</w:t>
            </w:r>
          </w:p>
          <w:p>
            <w:pPr>
              <w:pStyle w:val="0"/>
              <w:ind w:firstLine="283"/>
              <w:jc w:val="both"/>
            </w:pPr>
            <w:r>
              <w:rPr>
                <w:sz w:val="20"/>
              </w:rPr>
              <w:t xml:space="preserve">уметь:</w:t>
            </w:r>
          </w:p>
          <w:p>
            <w:pPr>
              <w:pStyle w:val="0"/>
              <w:ind w:firstLine="283"/>
              <w:jc w:val="both"/>
            </w:pPr>
            <w:r>
              <w:rPr>
                <w:sz w:val="20"/>
              </w:rPr>
              <w:t xml:space="preserve">проектировать судовые перекрытия и узлы судна;</w:t>
            </w:r>
          </w:p>
          <w:p>
            <w:pPr>
              <w:pStyle w:val="0"/>
              <w:ind w:firstLine="283"/>
              <w:jc w:val="both"/>
            </w:pPr>
            <w:r>
              <w:rPr>
                <w:sz w:val="20"/>
              </w:rPr>
              <w:t xml:space="preserve">решать задачи строительной механики судна;</w:t>
            </w:r>
          </w:p>
          <w:p>
            <w:pPr>
              <w:pStyle w:val="0"/>
              <w:ind w:firstLine="283"/>
              <w:jc w:val="both"/>
            </w:pPr>
            <w:r>
              <w:rPr>
                <w:sz w:val="20"/>
              </w:rPr>
              <w:t xml:space="preserve">выполнять расчеты местной прочности корпусных конструкций;</w:t>
            </w:r>
          </w:p>
          <w:p>
            <w:pPr>
              <w:pStyle w:val="0"/>
              <w:ind w:firstLine="283"/>
              <w:jc w:val="both"/>
            </w:pPr>
            <w:r>
              <w:rPr>
                <w:sz w:val="20"/>
              </w:rPr>
              <w:t xml:space="preserve">выполнять расчеты общей прочности судна в первом приближении;</w:t>
            </w:r>
          </w:p>
          <w:p>
            <w:pPr>
              <w:pStyle w:val="0"/>
              <w:ind w:firstLine="283"/>
              <w:jc w:val="both"/>
            </w:pPr>
            <w:r>
              <w:rPr>
                <w:sz w:val="20"/>
              </w:rPr>
              <w:t xml:space="preserve">пользоваться специальной литературой: справочниками, государственными (ГОСТ), отраслевыми (ОСТ) стандартами;</w:t>
            </w:r>
          </w:p>
          <w:p>
            <w:pPr>
              <w:pStyle w:val="0"/>
              <w:ind w:firstLine="283"/>
              <w:jc w:val="both"/>
            </w:pPr>
            <w:r>
              <w:rPr>
                <w:sz w:val="20"/>
              </w:rPr>
              <w:t xml:space="preserve">разрабатывать управляющие программы вырезки листовых деталей на машинах с числовым программным управлением (далее - ЧПУ);</w:t>
            </w:r>
          </w:p>
          <w:p>
            <w:pPr>
              <w:pStyle w:val="0"/>
              <w:ind w:firstLine="283"/>
              <w:jc w:val="both"/>
            </w:pPr>
            <w:r>
              <w:rPr>
                <w:sz w:val="20"/>
              </w:rPr>
              <w:t xml:space="preserve">разрабатывать и оформлять чертежи деталей и узлов, технологической оснастки средней сложности в соответствии с техническим заданием и действующими нормативными документами, а именно: выбирать конструктивное решение узла;</w:t>
            </w:r>
          </w:p>
          <w:p>
            <w:pPr>
              <w:pStyle w:val="0"/>
              <w:ind w:firstLine="283"/>
              <w:jc w:val="both"/>
            </w:pPr>
            <w:r>
              <w:rPr>
                <w:sz w:val="20"/>
              </w:rPr>
              <w:t xml:space="preserve">проводить необходимые расчеты для получения требуемой точности и обеспечения взаимозаменяемости в производстве судов;</w:t>
            </w:r>
          </w:p>
          <w:p>
            <w:pPr>
              <w:pStyle w:val="0"/>
              <w:ind w:firstLine="283"/>
              <w:jc w:val="both"/>
            </w:pPr>
            <w:r>
              <w:rPr>
                <w:sz w:val="20"/>
              </w:rPr>
              <w:t xml:space="preserve">снимать эскизы сборочных единиц и деталей с натуры с изменением масштаба и определением необходимых параметров, выполнять деталировку сборочных чертежей;</w:t>
            </w:r>
          </w:p>
          <w:p>
            <w:pPr>
              <w:pStyle w:val="0"/>
              <w:ind w:firstLine="283"/>
              <w:jc w:val="both"/>
            </w:pPr>
            <w:r>
              <w:rPr>
                <w:sz w:val="20"/>
              </w:rPr>
              <w:t xml:space="preserve">анализировать технологичность разработанной конструкции;</w:t>
            </w:r>
          </w:p>
          <w:p>
            <w:pPr>
              <w:pStyle w:val="0"/>
              <w:ind w:firstLine="283"/>
              <w:jc w:val="both"/>
            </w:pPr>
            <w:r>
              <w:rPr>
                <w:sz w:val="20"/>
              </w:rPr>
              <w:t xml:space="preserve">вносить изменения в конструкторскую документацию и составлять извещения об изменениях;</w:t>
            </w:r>
          </w:p>
          <w:p>
            <w:pPr>
              <w:pStyle w:val="0"/>
              <w:ind w:firstLine="283"/>
              <w:jc w:val="both"/>
            </w:pPr>
            <w:r>
              <w:rPr>
                <w:sz w:val="20"/>
              </w:rPr>
              <w:t xml:space="preserve">применять информационно-компьютерные технологии (далее - ИКТ) при обеспечении жизненного цикла технической документации;</w:t>
            </w:r>
          </w:p>
          <w:p>
            <w:pPr>
              <w:pStyle w:val="0"/>
              <w:ind w:firstLine="283"/>
              <w:jc w:val="both"/>
            </w:pPr>
            <w:r>
              <w:rPr>
                <w:sz w:val="20"/>
              </w:rPr>
              <w:t xml:space="preserve">производить качественный анализ эффективности использования оснастки для сборки и сварки корпусных конструкций;</w:t>
            </w:r>
          </w:p>
          <w:p>
            <w:pPr>
              <w:pStyle w:val="0"/>
              <w:ind w:firstLine="283"/>
              <w:jc w:val="both"/>
            </w:pPr>
            <w:r>
              <w:rPr>
                <w:sz w:val="20"/>
              </w:rPr>
              <w:t xml:space="preserve">производить несложные расчеты прочности оснастки для сборки и сварки корпусных конструкций;</w:t>
            </w:r>
          </w:p>
          <w:p>
            <w:pPr>
              <w:pStyle w:val="0"/>
              <w:ind w:firstLine="283"/>
              <w:jc w:val="both"/>
            </w:pPr>
            <w:r>
              <w:rPr>
                <w:sz w:val="20"/>
              </w:rPr>
              <w:t xml:space="preserve">составлять схемы размещения оснастки для сборки и сварки корпусных конструкций в цехах судостроительного производства;</w:t>
            </w:r>
          </w:p>
          <w:p>
            <w:pPr>
              <w:pStyle w:val="0"/>
              <w:ind w:firstLine="283"/>
              <w:jc w:val="both"/>
            </w:pPr>
            <w:r>
              <w:rPr>
                <w:sz w:val="20"/>
              </w:rPr>
              <w:t xml:space="preserve">проводить технические расчеты при проектировании корпусных конструкций;</w:t>
            </w:r>
          </w:p>
          <w:p>
            <w:pPr>
              <w:pStyle w:val="0"/>
              <w:ind w:firstLine="283"/>
              <w:jc w:val="both"/>
            </w:pPr>
            <w:r>
              <w:rPr>
                <w:sz w:val="20"/>
              </w:rPr>
              <w:t xml:space="preserve">использовать средства автоматизированного проектирования в конструкторской подготовке производства;</w:t>
            </w:r>
          </w:p>
          <w:p>
            <w:pPr>
              <w:pStyle w:val="0"/>
              <w:ind w:firstLine="283"/>
              <w:jc w:val="both"/>
            </w:pPr>
            <w:r>
              <w:rPr>
                <w:sz w:val="20"/>
              </w:rPr>
              <w:t xml:space="preserve">выбирать оптимальные варианты конструкторских решений с использованием средств информационных технологий;</w:t>
            </w:r>
          </w:p>
          <w:p>
            <w:pPr>
              <w:pStyle w:val="0"/>
              <w:ind w:firstLine="283"/>
              <w:jc w:val="both"/>
            </w:pPr>
            <w:r>
              <w:rPr>
                <w:sz w:val="20"/>
              </w:rPr>
              <w:t xml:space="preserve">иметь практический опыт в:</w:t>
            </w:r>
          </w:p>
          <w:p>
            <w:pPr>
              <w:pStyle w:val="0"/>
              <w:ind w:firstLine="283"/>
              <w:jc w:val="both"/>
            </w:pPr>
            <w:r>
              <w:rPr>
                <w:sz w:val="20"/>
              </w:rPr>
              <w:t xml:space="preserve">анализе технических заданий на разработку конструкции несложных деталей узлов, секций корпусов;</w:t>
            </w:r>
          </w:p>
          <w:p>
            <w:pPr>
              <w:pStyle w:val="0"/>
              <w:ind w:firstLine="283"/>
              <w:jc w:val="both"/>
            </w:pPr>
            <w:r>
              <w:rPr>
                <w:sz w:val="20"/>
              </w:rPr>
              <w:t xml:space="preserve">принятии конструктивных решений при проектировании корпусных конструкций;</w:t>
            </w:r>
          </w:p>
          <w:p>
            <w:pPr>
              <w:pStyle w:val="0"/>
              <w:ind w:firstLine="283"/>
              <w:jc w:val="both"/>
            </w:pPr>
            <w:r>
              <w:rPr>
                <w:sz w:val="20"/>
              </w:rPr>
              <w:t xml:space="preserve">выполнении необходимых типовых расчетов при выполнении конструкторских работ;</w:t>
            </w:r>
          </w:p>
          <w:p>
            <w:pPr>
              <w:pStyle w:val="0"/>
              <w:ind w:firstLine="283"/>
              <w:jc w:val="both"/>
            </w:pPr>
            <w:r>
              <w:rPr>
                <w:sz w:val="20"/>
              </w:rPr>
              <w:t xml:space="preserve">разработке рабочих проектов деталей и узлов в соответствии с требованиями ЕСКД, Регистра;</w:t>
            </w:r>
          </w:p>
          <w:p>
            <w:pPr>
              <w:pStyle w:val="0"/>
              <w:ind w:firstLine="283"/>
              <w:jc w:val="both"/>
            </w:pPr>
            <w:r>
              <w:rPr>
                <w:sz w:val="20"/>
              </w:rPr>
              <w:t xml:space="preserve">анализе технологичности конструкции спроектированного узла применительно к конкретным условиям производства и эксплуатации.</w:t>
            </w:r>
          </w:p>
        </w:tc>
      </w:tr>
      <w:tr>
        <w:tc>
          <w:tcPr>
            <w:tcW w:w="2211" w:type="dxa"/>
          </w:tcPr>
          <w:p>
            <w:pPr>
              <w:pStyle w:val="0"/>
              <w:jc w:val="both"/>
            </w:pPr>
            <w:r>
              <w:rPr>
                <w:sz w:val="20"/>
              </w:rPr>
              <w:t xml:space="preserve">Управление подразделением организации.</w:t>
            </w:r>
          </w:p>
        </w:tc>
        <w:tc>
          <w:tcPr>
            <w:tcW w:w="6860" w:type="dxa"/>
          </w:tcPr>
          <w:p>
            <w:pPr>
              <w:pStyle w:val="0"/>
              <w:ind w:firstLine="283"/>
              <w:jc w:val="both"/>
            </w:pPr>
            <w:r>
              <w:rPr>
                <w:sz w:val="20"/>
              </w:rPr>
              <w:t xml:space="preserve">знать:</w:t>
            </w:r>
          </w:p>
          <w:p>
            <w:pPr>
              <w:pStyle w:val="0"/>
              <w:ind w:firstLine="283"/>
              <w:jc w:val="both"/>
            </w:pPr>
            <w:r>
              <w:rPr>
                <w:sz w:val="20"/>
              </w:rPr>
              <w:t xml:space="preserve">основы организации деятельности подразделения;</w:t>
            </w:r>
          </w:p>
          <w:p>
            <w:pPr>
              <w:pStyle w:val="0"/>
              <w:ind w:firstLine="283"/>
              <w:jc w:val="both"/>
            </w:pPr>
            <w:r>
              <w:rPr>
                <w:sz w:val="20"/>
              </w:rPr>
              <w:t xml:space="preserve">методы планирования, контроля и оценки работ исполнителей;</w:t>
            </w:r>
          </w:p>
          <w:p>
            <w:pPr>
              <w:pStyle w:val="0"/>
              <w:ind w:firstLine="283"/>
              <w:jc w:val="both"/>
            </w:pPr>
            <w:r>
              <w:rPr>
                <w:sz w:val="20"/>
              </w:rPr>
              <w:t xml:space="preserve">современные методы управления подразделением организации;</w:t>
            </w:r>
          </w:p>
          <w:p>
            <w:pPr>
              <w:pStyle w:val="0"/>
              <w:ind w:firstLine="283"/>
              <w:jc w:val="both"/>
            </w:pPr>
            <w:r>
              <w:rPr>
                <w:sz w:val="20"/>
              </w:rPr>
              <w:t xml:space="preserve">особенности менеджмента в области профессиональной деятельности;</w:t>
            </w:r>
          </w:p>
          <w:p>
            <w:pPr>
              <w:pStyle w:val="0"/>
              <w:ind w:firstLine="283"/>
              <w:jc w:val="both"/>
            </w:pPr>
            <w:r>
              <w:rPr>
                <w:sz w:val="20"/>
              </w:rPr>
              <w:t xml:space="preserve">принципы, формы и методы организации производственного и технологического процессов;</w:t>
            </w:r>
          </w:p>
          <w:p>
            <w:pPr>
              <w:pStyle w:val="0"/>
              <w:ind w:firstLine="283"/>
              <w:jc w:val="both"/>
            </w:pPr>
            <w:r>
              <w:rPr>
                <w:sz w:val="20"/>
              </w:rPr>
              <w:t xml:space="preserve">структуру организации и характер взаимодействия с другими подразделениями;</w:t>
            </w:r>
          </w:p>
          <w:p>
            <w:pPr>
              <w:pStyle w:val="0"/>
              <w:ind w:firstLine="283"/>
              <w:jc w:val="both"/>
            </w:pPr>
            <w:r>
              <w:rPr>
                <w:sz w:val="20"/>
              </w:rPr>
              <w:t xml:space="preserve">функциональные обязанности работников и руководителей;</w:t>
            </w:r>
          </w:p>
          <w:p>
            <w:pPr>
              <w:pStyle w:val="0"/>
              <w:ind w:firstLine="283"/>
              <w:jc w:val="both"/>
            </w:pPr>
            <w:r>
              <w:rPr>
                <w:sz w:val="20"/>
              </w:rPr>
              <w:t xml:space="preserve">принципы делового общения в коллективе;</w:t>
            </w:r>
          </w:p>
          <w:p>
            <w:pPr>
              <w:pStyle w:val="0"/>
              <w:ind w:firstLine="283"/>
              <w:jc w:val="both"/>
            </w:pPr>
            <w:r>
              <w:rPr>
                <w:sz w:val="20"/>
              </w:rPr>
              <w:t xml:space="preserve">деловой этикет;</w:t>
            </w:r>
          </w:p>
          <w:p>
            <w:pPr>
              <w:pStyle w:val="0"/>
              <w:ind w:firstLine="283"/>
              <w:jc w:val="both"/>
            </w:pPr>
            <w:r>
              <w:rPr>
                <w:sz w:val="20"/>
              </w:rPr>
              <w:t xml:space="preserve">основные производственные показатели работы организации и ее структурных подразделений;</w:t>
            </w:r>
          </w:p>
          <w:p>
            <w:pPr>
              <w:pStyle w:val="0"/>
              <w:ind w:firstLine="283"/>
              <w:jc w:val="both"/>
            </w:pPr>
            <w:r>
              <w:rPr>
                <w:sz w:val="20"/>
              </w:rPr>
              <w:t xml:space="preserve">виды, формы и методы мотивации персонала, материальное и нематериальное стимулирование работников;</w:t>
            </w:r>
          </w:p>
          <w:p>
            <w:pPr>
              <w:pStyle w:val="0"/>
              <w:ind w:firstLine="283"/>
              <w:jc w:val="both"/>
            </w:pPr>
            <w:r>
              <w:rPr>
                <w:sz w:val="20"/>
              </w:rPr>
              <w:t xml:space="preserve">методы осуществления мероприятий по предотвращению производственного травматизма и профессиональных заболеваний;</w:t>
            </w:r>
          </w:p>
          <w:p>
            <w:pPr>
              <w:pStyle w:val="0"/>
              <w:ind w:firstLine="283"/>
              <w:jc w:val="both"/>
            </w:pPr>
            <w:r>
              <w:rPr>
                <w:sz w:val="20"/>
              </w:rPr>
              <w:t xml:space="preserve">уметь:</w:t>
            </w:r>
          </w:p>
          <w:p>
            <w:pPr>
              <w:pStyle w:val="0"/>
              <w:ind w:firstLine="283"/>
              <w:jc w:val="both"/>
            </w:pPr>
            <w:r>
              <w:rPr>
                <w:sz w:val="20"/>
              </w:rPr>
              <w:t xml:space="preserve">планировать работу исполнителей;</w:t>
            </w:r>
          </w:p>
          <w:p>
            <w:pPr>
              <w:pStyle w:val="0"/>
              <w:ind w:firstLine="283"/>
              <w:jc w:val="both"/>
            </w:pPr>
            <w:r>
              <w:rPr>
                <w:sz w:val="20"/>
              </w:rPr>
              <w:t xml:space="preserve">инструктировать и контролировать исполнителей на всех стадиях работ;</w:t>
            </w:r>
          </w:p>
          <w:p>
            <w:pPr>
              <w:pStyle w:val="0"/>
              <w:ind w:firstLine="283"/>
              <w:jc w:val="both"/>
            </w:pPr>
            <w:r>
              <w:rPr>
                <w:sz w:val="20"/>
              </w:rPr>
              <w:t xml:space="preserve">мотивировать работников на решение производственных задач;</w:t>
            </w:r>
          </w:p>
          <w:p>
            <w:pPr>
              <w:pStyle w:val="0"/>
              <w:ind w:firstLine="283"/>
              <w:jc w:val="both"/>
            </w:pPr>
            <w:r>
              <w:rPr>
                <w:sz w:val="20"/>
              </w:rPr>
              <w:t xml:space="preserve">рационально организовывать рабочие места, участвовать в расстановке кадров, обеспечивать их предметами и средствами труда;</w:t>
            </w:r>
          </w:p>
          <w:p>
            <w:pPr>
              <w:pStyle w:val="0"/>
              <w:ind w:firstLine="283"/>
              <w:jc w:val="both"/>
            </w:pPr>
            <w:r>
              <w:rPr>
                <w:sz w:val="20"/>
              </w:rPr>
              <w:t xml:space="preserve">обеспечивать соблюдение правил безопасности труда и выполнение требований производственной санитарии;</w:t>
            </w:r>
          </w:p>
          <w:p>
            <w:pPr>
              <w:pStyle w:val="0"/>
              <w:ind w:firstLine="283"/>
              <w:jc w:val="both"/>
            </w:pPr>
            <w:r>
              <w:rPr>
                <w:sz w:val="20"/>
              </w:rPr>
              <w:t xml:space="preserve">рассчитывать по принятой методике основные производственные показатели, характеризующие эффективность выполняемых работ;</w:t>
            </w:r>
          </w:p>
          <w:p>
            <w:pPr>
              <w:pStyle w:val="0"/>
              <w:ind w:firstLine="283"/>
              <w:jc w:val="both"/>
            </w:pPr>
            <w:r>
              <w:rPr>
                <w:sz w:val="20"/>
              </w:rPr>
              <w:t xml:space="preserve">принимать и реализовывать управленческие решения;</w:t>
            </w:r>
          </w:p>
          <w:p>
            <w:pPr>
              <w:pStyle w:val="0"/>
              <w:ind w:firstLine="283"/>
              <w:jc w:val="both"/>
            </w:pPr>
            <w:r>
              <w:rPr>
                <w:sz w:val="20"/>
              </w:rPr>
              <w:t xml:space="preserve">управлять конфликтными ситуациями, стрессами и рисками;</w:t>
            </w:r>
          </w:p>
          <w:p>
            <w:pPr>
              <w:pStyle w:val="0"/>
              <w:ind w:firstLine="283"/>
              <w:jc w:val="both"/>
            </w:pPr>
            <w:r>
              <w:rPr>
                <w:sz w:val="20"/>
              </w:rPr>
              <w:t xml:space="preserve">применять компьютерные и телекоммуникационные средства в процессе управления;</w:t>
            </w:r>
          </w:p>
          <w:p>
            <w:pPr>
              <w:pStyle w:val="0"/>
              <w:ind w:firstLine="283"/>
              <w:jc w:val="both"/>
            </w:pPr>
            <w:r>
              <w:rPr>
                <w:sz w:val="20"/>
              </w:rPr>
              <w:t xml:space="preserve">иметь практический опыт в:</w:t>
            </w:r>
          </w:p>
          <w:p>
            <w:pPr>
              <w:pStyle w:val="0"/>
              <w:ind w:firstLine="283"/>
              <w:jc w:val="both"/>
            </w:pPr>
            <w:r>
              <w:rPr>
                <w:sz w:val="20"/>
              </w:rPr>
              <w:t xml:space="preserve">планировании и организации работы структурного подразделения на основе знания психологии личности и коллектива;</w:t>
            </w:r>
          </w:p>
          <w:p>
            <w:pPr>
              <w:pStyle w:val="0"/>
              <w:ind w:firstLine="283"/>
              <w:jc w:val="both"/>
            </w:pPr>
            <w:r>
              <w:rPr>
                <w:sz w:val="20"/>
              </w:rPr>
              <w:t xml:space="preserve">контроле качества выполняемых работ;</w:t>
            </w:r>
          </w:p>
          <w:p>
            <w:pPr>
              <w:pStyle w:val="0"/>
              <w:ind w:firstLine="283"/>
              <w:jc w:val="both"/>
            </w:pPr>
            <w:r>
              <w:rPr>
                <w:sz w:val="20"/>
              </w:rPr>
              <w:t xml:space="preserve">оформлении технической документации организации и планирования работ;</w:t>
            </w:r>
          </w:p>
          <w:p>
            <w:pPr>
              <w:pStyle w:val="0"/>
              <w:ind w:firstLine="283"/>
              <w:jc w:val="both"/>
            </w:pPr>
            <w:r>
              <w:rPr>
                <w:sz w:val="20"/>
              </w:rPr>
              <w:t xml:space="preserve">анализе процесса и результатов деятельности подразделения с применением современных информационных технологий.</w:t>
            </w:r>
          </w:p>
        </w:tc>
      </w:tr>
    </w:tbl>
    <w:p>
      <w:pPr>
        <w:pStyle w:val="0"/>
        <w:jc w:val="both"/>
      </w:pPr>
      <w:r>
        <w:rPr>
          <w:sz w:val="20"/>
        </w:rPr>
      </w:r>
    </w:p>
    <w:p>
      <w:pPr>
        <w:pStyle w:val="2"/>
        <w:outlineLvl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26.02.02. Судостроение</w:t>
      </w:r>
    </w:p>
    <w:p>
      <w:pPr>
        <w:pStyle w:val="2"/>
        <w:jc w:val="center"/>
      </w:pPr>
      <w:r>
        <w:rPr>
          <w:sz w:val="20"/>
        </w:rPr>
        <w:t xml:space="preserve">квалификация Специалист по судостроению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73"/>
      </w:tblGrid>
      <w:tr>
        <w:tc>
          <w:tcPr>
            <w:tcW w:w="2098" w:type="dxa"/>
          </w:tcPr>
          <w:p>
            <w:pPr>
              <w:pStyle w:val="0"/>
              <w:jc w:val="center"/>
            </w:pPr>
            <w:r>
              <w:rPr>
                <w:sz w:val="20"/>
              </w:rPr>
              <w:t xml:space="preserve">Основной вид деятельности</w:t>
            </w:r>
          </w:p>
        </w:tc>
        <w:tc>
          <w:tcPr>
            <w:tcW w:w="6973" w:type="dxa"/>
          </w:tcPr>
          <w:p>
            <w:pPr>
              <w:pStyle w:val="0"/>
              <w:jc w:val="center"/>
            </w:pPr>
            <w:r>
              <w:rPr>
                <w:sz w:val="20"/>
              </w:rPr>
              <w:t xml:space="preserve">Требования к знаниям, умениям, практическому опыту</w:t>
            </w:r>
          </w:p>
        </w:tc>
      </w:tr>
      <w:tr>
        <w:tc>
          <w:tcPr>
            <w:tcW w:w="2098" w:type="dxa"/>
          </w:tcPr>
          <w:p>
            <w:pPr>
              <w:pStyle w:val="0"/>
              <w:jc w:val="both"/>
            </w:pPr>
            <w:r>
              <w:rPr>
                <w:sz w:val="20"/>
              </w:rPr>
              <w:t xml:space="preserve">Контроль и пусконаладка технологических процессов судостроительного производства</w:t>
            </w:r>
          </w:p>
        </w:tc>
        <w:tc>
          <w:tcPr>
            <w:tcW w:w="6973" w:type="dxa"/>
          </w:tcPr>
          <w:p>
            <w:pPr>
              <w:pStyle w:val="0"/>
              <w:ind w:firstLine="283"/>
              <w:jc w:val="both"/>
            </w:pPr>
            <w:r>
              <w:rPr>
                <w:sz w:val="20"/>
              </w:rPr>
              <w:t xml:space="preserve">знать:</w:t>
            </w:r>
          </w:p>
          <w:p>
            <w:pPr>
              <w:pStyle w:val="0"/>
              <w:ind w:firstLine="283"/>
              <w:jc w:val="both"/>
            </w:pPr>
            <w:r>
              <w:rPr>
                <w:sz w:val="20"/>
              </w:rPr>
              <w:t xml:space="preserve">основы построения теоретического чертежа, современное состояние и перспективы применения вычислительной техники при проектировании и постройке корабля;</w:t>
            </w:r>
          </w:p>
          <w:p>
            <w:pPr>
              <w:pStyle w:val="0"/>
              <w:ind w:firstLine="283"/>
              <w:jc w:val="both"/>
            </w:pPr>
            <w:r>
              <w:rPr>
                <w:sz w:val="20"/>
              </w:rPr>
              <w:t xml:space="preserve">основные законы гидростатики, гидродинамики (Паскаля, Архимеда, уравнение Бернулли);</w:t>
            </w:r>
          </w:p>
          <w:p>
            <w:pPr>
              <w:pStyle w:val="0"/>
              <w:ind w:firstLine="283"/>
              <w:jc w:val="both"/>
            </w:pPr>
            <w:r>
              <w:rPr>
                <w:sz w:val="20"/>
              </w:rPr>
              <w:t xml:space="preserve">правила приближенных вычислений элементов судна, необходимые для расчетов статики: площадей, объемов, статических моментов, моментов инерции;</w:t>
            </w:r>
          </w:p>
          <w:p>
            <w:pPr>
              <w:pStyle w:val="0"/>
              <w:ind w:firstLine="283"/>
              <w:jc w:val="both"/>
            </w:pPr>
            <w:r>
              <w:rPr>
                <w:sz w:val="20"/>
              </w:rPr>
              <w:t xml:space="preserve">уравнения и условия плавучести, запас плавучести, грузовую марку;</w:t>
            </w:r>
          </w:p>
          <w:p>
            <w:pPr>
              <w:pStyle w:val="0"/>
              <w:ind w:firstLine="283"/>
              <w:jc w:val="both"/>
            </w:pPr>
            <w:r>
              <w:rPr>
                <w:sz w:val="20"/>
              </w:rPr>
              <w:t xml:space="preserve">условия и характеристики остойчивости, виды остойчивости, влияние на остойчивость сыпучих, жидких, перемещающихся грузов, правила и условия дифферентовки и кренования судна;</w:t>
            </w:r>
          </w:p>
          <w:p>
            <w:pPr>
              <w:pStyle w:val="0"/>
              <w:ind w:firstLine="283"/>
              <w:jc w:val="both"/>
            </w:pPr>
            <w:r>
              <w:rPr>
                <w:sz w:val="20"/>
              </w:rPr>
              <w:t xml:space="preserve">графические и аналитические методы расчета статической и динамической остойчивости при больших наклонениях судна;</w:t>
            </w:r>
          </w:p>
          <w:p>
            <w:pPr>
              <w:pStyle w:val="0"/>
              <w:ind w:firstLine="283"/>
              <w:jc w:val="both"/>
            </w:pPr>
            <w:r>
              <w:rPr>
                <w:sz w:val="20"/>
              </w:rPr>
              <w:t xml:space="preserve">нормирование остойчивости;</w:t>
            </w:r>
          </w:p>
          <w:p>
            <w:pPr>
              <w:pStyle w:val="0"/>
              <w:ind w:firstLine="283"/>
              <w:jc w:val="both"/>
            </w:pPr>
            <w:r>
              <w:rPr>
                <w:sz w:val="20"/>
              </w:rPr>
              <w:t xml:space="preserve">методы расчета непотопляемости, правила построения кривой предельных длин отсеков;</w:t>
            </w:r>
          </w:p>
          <w:p>
            <w:pPr>
              <w:pStyle w:val="0"/>
              <w:ind w:firstLine="283"/>
              <w:jc w:val="both"/>
            </w:pPr>
            <w:r>
              <w:rPr>
                <w:sz w:val="20"/>
              </w:rPr>
              <w:t xml:space="preserve">составляющие сопротивления среды движению судна, правила пересчета сопротивления с модели на натуру;</w:t>
            </w:r>
          </w:p>
          <w:p>
            <w:pPr>
              <w:pStyle w:val="0"/>
              <w:ind w:firstLine="283"/>
              <w:jc w:val="both"/>
            </w:pPr>
            <w:r>
              <w:rPr>
                <w:sz w:val="20"/>
              </w:rPr>
              <w:t xml:space="preserve">геометрические и гидродинамические характеристики гребного винта, кавитацию винтов, применение насадок и ВРШ;</w:t>
            </w:r>
          </w:p>
          <w:p>
            <w:pPr>
              <w:pStyle w:val="0"/>
              <w:ind w:firstLine="283"/>
              <w:jc w:val="both"/>
            </w:pPr>
            <w:r>
              <w:rPr>
                <w:sz w:val="20"/>
              </w:rPr>
              <w:t xml:space="preserve">составные элементы управляемости, способы управления судном, силы и моменты, действующие на судно при перекладке руля, элементы циркуляции;</w:t>
            </w:r>
          </w:p>
          <w:p>
            <w:pPr>
              <w:pStyle w:val="0"/>
              <w:ind w:firstLine="283"/>
              <w:jc w:val="both"/>
            </w:pPr>
            <w:r>
              <w:rPr>
                <w:sz w:val="20"/>
              </w:rPr>
              <w:t xml:space="preserve">виды качки, силы, действующие на судно при качке на тихой воде и на волнении, методы борьбы с качкой;</w:t>
            </w:r>
          </w:p>
          <w:p>
            <w:pPr>
              <w:pStyle w:val="0"/>
              <w:ind w:firstLine="283"/>
              <w:jc w:val="both"/>
            </w:pPr>
            <w:r>
              <w:rPr>
                <w:sz w:val="20"/>
              </w:rPr>
              <w:t xml:space="preserve">силы и моменты, действующие на судно при его спуске с продольного или поперечного стапеля;</w:t>
            </w:r>
          </w:p>
          <w:p>
            <w:pPr>
              <w:pStyle w:val="0"/>
              <w:ind w:firstLine="283"/>
              <w:jc w:val="both"/>
            </w:pPr>
            <w:r>
              <w:rPr>
                <w:sz w:val="20"/>
              </w:rPr>
              <w:t xml:space="preserve">особенности мореходных качеств судов особых классов;</w:t>
            </w:r>
          </w:p>
          <w:p>
            <w:pPr>
              <w:pStyle w:val="0"/>
              <w:ind w:firstLine="283"/>
              <w:jc w:val="both"/>
            </w:pPr>
            <w:r>
              <w:rPr>
                <w:sz w:val="20"/>
              </w:rPr>
              <w:t xml:space="preserve">все элементы судового корпуса, терминологию;</w:t>
            </w:r>
          </w:p>
          <w:p>
            <w:pPr>
              <w:pStyle w:val="0"/>
              <w:ind w:firstLine="283"/>
              <w:jc w:val="both"/>
            </w:pPr>
            <w:r>
              <w:rPr>
                <w:sz w:val="20"/>
              </w:rPr>
              <w:t xml:space="preserve">основные факторы, определяющие архитектурно-конструктивный тип судна;</w:t>
            </w:r>
          </w:p>
          <w:p>
            <w:pPr>
              <w:pStyle w:val="0"/>
              <w:ind w:firstLine="283"/>
              <w:jc w:val="both"/>
            </w:pPr>
            <w:r>
              <w:rPr>
                <w:sz w:val="20"/>
              </w:rPr>
              <w:t xml:space="preserve">основные положения Правил классификации и постройки судов;</w:t>
            </w:r>
          </w:p>
          <w:p>
            <w:pPr>
              <w:pStyle w:val="0"/>
              <w:ind w:firstLine="283"/>
              <w:jc w:val="both"/>
            </w:pPr>
            <w:r>
              <w:rPr>
                <w:sz w:val="20"/>
              </w:rPr>
              <w:t xml:space="preserve">конструктивные особенности современных судов;</w:t>
            </w:r>
          </w:p>
          <w:p>
            <w:pPr>
              <w:pStyle w:val="0"/>
              <w:ind w:firstLine="283"/>
              <w:jc w:val="both"/>
            </w:pPr>
            <w:r>
              <w:rPr>
                <w:sz w:val="20"/>
              </w:rPr>
              <w:t xml:space="preserve">внешние нагрузки, действующие на корпус судна;</w:t>
            </w:r>
          </w:p>
          <w:p>
            <w:pPr>
              <w:pStyle w:val="0"/>
              <w:ind w:firstLine="283"/>
              <w:jc w:val="both"/>
            </w:pPr>
            <w:r>
              <w:rPr>
                <w:sz w:val="20"/>
              </w:rPr>
              <w:t xml:space="preserve">системы набора, специфику и область применения;</w:t>
            </w:r>
          </w:p>
          <w:p>
            <w:pPr>
              <w:pStyle w:val="0"/>
              <w:ind w:firstLine="283"/>
              <w:jc w:val="both"/>
            </w:pPr>
            <w:r>
              <w:rPr>
                <w:sz w:val="20"/>
              </w:rPr>
              <w:t xml:space="preserve">методы технологической проработки постройки корпусных конструкций;</w:t>
            </w:r>
          </w:p>
          <w:p>
            <w:pPr>
              <w:pStyle w:val="0"/>
              <w:ind w:firstLine="283"/>
              <w:jc w:val="both"/>
            </w:pPr>
            <w:r>
              <w:rPr>
                <w:sz w:val="20"/>
              </w:rPr>
              <w:t xml:space="preserve">судокорпусные стали, категории и марки сталей и сплавов;</w:t>
            </w:r>
          </w:p>
          <w:p>
            <w:pPr>
              <w:pStyle w:val="0"/>
              <w:ind w:firstLine="283"/>
              <w:jc w:val="both"/>
            </w:pPr>
            <w:r>
              <w:rPr>
                <w:sz w:val="20"/>
              </w:rPr>
              <w:t xml:space="preserve">требования, предъявляемые к профилю балок набора;</w:t>
            </w:r>
          </w:p>
          <w:p>
            <w:pPr>
              <w:pStyle w:val="0"/>
              <w:ind w:firstLine="283"/>
              <w:jc w:val="both"/>
            </w:pPr>
            <w:r>
              <w:rPr>
                <w:sz w:val="20"/>
              </w:rPr>
              <w:t xml:space="preserve">назначение наружной обшивки и ее основные поясья;</w:t>
            </w:r>
          </w:p>
          <w:p>
            <w:pPr>
              <w:pStyle w:val="0"/>
              <w:ind w:firstLine="283"/>
              <w:jc w:val="both"/>
            </w:pPr>
            <w:r>
              <w:rPr>
                <w:sz w:val="20"/>
              </w:rPr>
              <w:t xml:space="preserve">конструкцию судовых перекрытий: днищевых, бортовых, палубных, переборок;</w:t>
            </w:r>
          </w:p>
          <w:p>
            <w:pPr>
              <w:pStyle w:val="0"/>
              <w:ind w:firstLine="283"/>
              <w:jc w:val="both"/>
            </w:pPr>
            <w:r>
              <w:rPr>
                <w:sz w:val="20"/>
              </w:rPr>
              <w:t xml:space="preserve">конструкцию оконечностей и штевней;</w:t>
            </w:r>
          </w:p>
          <w:p>
            <w:pPr>
              <w:pStyle w:val="0"/>
              <w:ind w:firstLine="283"/>
              <w:jc w:val="both"/>
            </w:pPr>
            <w:r>
              <w:rPr>
                <w:sz w:val="20"/>
              </w:rPr>
              <w:t xml:space="preserve">конструкцию надстроек и рубок;</w:t>
            </w:r>
          </w:p>
          <w:p>
            <w:pPr>
              <w:pStyle w:val="0"/>
              <w:ind w:firstLine="283"/>
              <w:jc w:val="both"/>
            </w:pPr>
            <w:r>
              <w:rPr>
                <w:sz w:val="20"/>
              </w:rPr>
              <w:t xml:space="preserve">назначение и конструкцию лееров и фальшбортов;</w:t>
            </w:r>
          </w:p>
          <w:p>
            <w:pPr>
              <w:pStyle w:val="0"/>
              <w:ind w:firstLine="283"/>
              <w:jc w:val="both"/>
            </w:pPr>
            <w:r>
              <w:rPr>
                <w:sz w:val="20"/>
              </w:rPr>
              <w:t xml:space="preserve">конструкцию выхода гребных валов из корпуса (выкружки валов, мортиры, кронштейны);</w:t>
            </w:r>
          </w:p>
          <w:p>
            <w:pPr>
              <w:pStyle w:val="0"/>
              <w:ind w:firstLine="283"/>
              <w:jc w:val="both"/>
            </w:pPr>
            <w:r>
              <w:rPr>
                <w:sz w:val="20"/>
              </w:rPr>
              <w:t xml:space="preserve">конструкцию коридора гребного вала, шахт;</w:t>
            </w:r>
          </w:p>
          <w:p>
            <w:pPr>
              <w:pStyle w:val="0"/>
              <w:ind w:firstLine="283"/>
              <w:jc w:val="both"/>
            </w:pPr>
            <w:r>
              <w:rPr>
                <w:sz w:val="20"/>
              </w:rPr>
              <w:t xml:space="preserve">конструкцию кожуха дымовой трубы и барабанов под грузовые краны;</w:t>
            </w:r>
          </w:p>
          <w:p>
            <w:pPr>
              <w:pStyle w:val="0"/>
              <w:ind w:firstLine="283"/>
              <w:jc w:val="both"/>
            </w:pPr>
            <w:r>
              <w:rPr>
                <w:sz w:val="20"/>
              </w:rPr>
              <w:t xml:space="preserve">конструкцию фундаментов под судовые энергетические установки, котлы, вспомогательные механизмы и судовые устройства и принципы их конструирования;</w:t>
            </w:r>
          </w:p>
          <w:p>
            <w:pPr>
              <w:pStyle w:val="0"/>
              <w:ind w:firstLine="283"/>
              <w:jc w:val="both"/>
            </w:pPr>
            <w:r>
              <w:rPr>
                <w:sz w:val="20"/>
              </w:rPr>
              <w:t xml:space="preserve">назначение, классификацию, состав и показатели СЭУ;</w:t>
            </w:r>
          </w:p>
          <w:p>
            <w:pPr>
              <w:pStyle w:val="0"/>
              <w:ind w:firstLine="283"/>
              <w:jc w:val="both"/>
            </w:pPr>
            <w:r>
              <w:rPr>
                <w:sz w:val="20"/>
              </w:rPr>
              <w:t xml:space="preserve">основные типы судовых передач;</w:t>
            </w:r>
          </w:p>
          <w:p>
            <w:pPr>
              <w:pStyle w:val="0"/>
              <w:ind w:firstLine="283"/>
              <w:jc w:val="both"/>
            </w:pPr>
            <w:r>
              <w:rPr>
                <w:sz w:val="20"/>
              </w:rPr>
              <w:t xml:space="preserve">основные элементы валопровода;</w:t>
            </w:r>
          </w:p>
          <w:p>
            <w:pPr>
              <w:pStyle w:val="0"/>
              <w:ind w:firstLine="283"/>
              <w:jc w:val="both"/>
            </w:pPr>
            <w:r>
              <w:rPr>
                <w:sz w:val="20"/>
              </w:rPr>
              <w:t xml:space="preserve">основные системы СЭУ;</w:t>
            </w:r>
          </w:p>
          <w:p>
            <w:pPr>
              <w:pStyle w:val="0"/>
              <w:ind w:firstLine="283"/>
              <w:jc w:val="both"/>
            </w:pPr>
            <w:r>
              <w:rPr>
                <w:sz w:val="20"/>
              </w:rPr>
              <w:t xml:space="preserve">основные узлы и детали ДВС, паровой и газовой турбин;</w:t>
            </w:r>
          </w:p>
          <w:p>
            <w:pPr>
              <w:pStyle w:val="0"/>
              <w:ind w:firstLine="283"/>
              <w:jc w:val="both"/>
            </w:pPr>
            <w:r>
              <w:rPr>
                <w:sz w:val="20"/>
              </w:rPr>
              <w:t xml:space="preserve">состав СЭУ;</w:t>
            </w:r>
          </w:p>
          <w:p>
            <w:pPr>
              <w:pStyle w:val="0"/>
              <w:ind w:firstLine="283"/>
              <w:jc w:val="both"/>
            </w:pPr>
            <w:r>
              <w:rPr>
                <w:sz w:val="20"/>
              </w:rPr>
              <w:t xml:space="preserve">варианты расположения МО и определяющие их факторы;</w:t>
            </w:r>
          </w:p>
          <w:p>
            <w:pPr>
              <w:pStyle w:val="0"/>
              <w:ind w:firstLine="283"/>
              <w:jc w:val="both"/>
            </w:pPr>
            <w:r>
              <w:rPr>
                <w:sz w:val="20"/>
              </w:rPr>
              <w:t xml:space="preserve">производственный процесс в судостроении и его составные части;</w:t>
            </w:r>
          </w:p>
          <w:p>
            <w:pPr>
              <w:pStyle w:val="0"/>
              <w:ind w:firstLine="283"/>
              <w:jc w:val="both"/>
            </w:pPr>
            <w:r>
              <w:rPr>
                <w:sz w:val="20"/>
              </w:rPr>
              <w:t xml:space="preserve">назначение и виды плазов, связь плаза с корпусными цехами;</w:t>
            </w:r>
          </w:p>
          <w:p>
            <w:pPr>
              <w:pStyle w:val="0"/>
              <w:ind w:firstLine="283"/>
              <w:jc w:val="both"/>
            </w:pPr>
            <w:r>
              <w:rPr>
                <w:sz w:val="20"/>
              </w:rPr>
              <w:t xml:space="preserve">корпусообрабатывающий цех, его участки, оборудование, способы выполнения и содержание работ, технологические маршруты изготовления деталей корпуса;</w:t>
            </w:r>
          </w:p>
          <w:p>
            <w:pPr>
              <w:pStyle w:val="0"/>
              <w:ind w:firstLine="283"/>
              <w:jc w:val="both"/>
            </w:pPr>
            <w:r>
              <w:rPr>
                <w:sz w:val="20"/>
              </w:rPr>
              <w:t xml:space="preserve">технологические процессы сборки и сварки узлов и секций, применяемое оборудование и оснастку;</w:t>
            </w:r>
          </w:p>
          <w:p>
            <w:pPr>
              <w:pStyle w:val="0"/>
              <w:ind w:firstLine="283"/>
              <w:jc w:val="both"/>
            </w:pPr>
            <w:r>
              <w:rPr>
                <w:sz w:val="20"/>
              </w:rPr>
              <w:t xml:space="preserve">методы постройки судов, способы формирования корпуса и их использование;</w:t>
            </w:r>
          </w:p>
          <w:p>
            <w:pPr>
              <w:pStyle w:val="0"/>
              <w:ind w:firstLine="283"/>
              <w:jc w:val="both"/>
            </w:pPr>
            <w:r>
              <w:rPr>
                <w:sz w:val="20"/>
              </w:rPr>
              <w:t xml:space="preserve">виды и оборудование построечных мест, их характеристики и применение;</w:t>
            </w:r>
          </w:p>
          <w:p>
            <w:pPr>
              <w:pStyle w:val="0"/>
              <w:ind w:firstLine="283"/>
              <w:jc w:val="both"/>
            </w:pPr>
            <w:r>
              <w:rPr>
                <w:sz w:val="20"/>
              </w:rPr>
              <w:t xml:space="preserve">технологический процесс формирования корпуса судна на стапеле секционным и блочным методами;</w:t>
            </w:r>
          </w:p>
          <w:p>
            <w:pPr>
              <w:pStyle w:val="0"/>
              <w:ind w:firstLine="283"/>
              <w:jc w:val="both"/>
            </w:pPr>
            <w:r>
              <w:rPr>
                <w:sz w:val="20"/>
              </w:rPr>
              <w:t xml:space="preserve">способы спуска судов на воду, спусковые сооружения и их оборудование;</w:t>
            </w:r>
          </w:p>
          <w:p>
            <w:pPr>
              <w:pStyle w:val="0"/>
              <w:ind w:firstLine="283"/>
              <w:jc w:val="both"/>
            </w:pPr>
            <w:r>
              <w:rPr>
                <w:sz w:val="20"/>
              </w:rPr>
              <w:t xml:space="preserve">содержание и организацию монтажно-достроечных работ;</w:t>
            </w:r>
          </w:p>
          <w:p>
            <w:pPr>
              <w:pStyle w:val="0"/>
              <w:ind w:firstLine="283"/>
              <w:jc w:val="both"/>
            </w:pPr>
            <w:r>
              <w:rPr>
                <w:sz w:val="20"/>
              </w:rPr>
              <w:t xml:space="preserve">виды и содержание испытаний судна;</w:t>
            </w:r>
          </w:p>
          <w:p>
            <w:pPr>
              <w:pStyle w:val="0"/>
              <w:ind w:firstLine="283"/>
              <w:jc w:val="both"/>
            </w:pPr>
            <w:r>
              <w:rPr>
                <w:sz w:val="20"/>
              </w:rPr>
              <w:t xml:space="preserve">виды и оборудование судоремонтных организаций;</w:t>
            </w:r>
          </w:p>
          <w:p>
            <w:pPr>
              <w:pStyle w:val="0"/>
              <w:ind w:firstLine="283"/>
              <w:jc w:val="both"/>
            </w:pPr>
            <w:r>
              <w:rPr>
                <w:sz w:val="20"/>
              </w:rPr>
              <w:t xml:space="preserve">методы и особенности организации судоремонта;</w:t>
            </w:r>
          </w:p>
          <w:p>
            <w:pPr>
              <w:pStyle w:val="0"/>
              <w:ind w:firstLine="283"/>
              <w:jc w:val="both"/>
            </w:pPr>
            <w:r>
              <w:rPr>
                <w:sz w:val="20"/>
              </w:rPr>
              <w:t xml:space="preserve">методы постановки судов в док;</w:t>
            </w:r>
          </w:p>
          <w:p>
            <w:pPr>
              <w:pStyle w:val="0"/>
              <w:ind w:firstLine="283"/>
              <w:jc w:val="both"/>
            </w:pPr>
            <w:r>
              <w:rPr>
                <w:sz w:val="20"/>
              </w:rPr>
              <w:t xml:space="preserve">содержание и способы выполнения ремонтных работ;</w:t>
            </w:r>
          </w:p>
          <w:p>
            <w:pPr>
              <w:pStyle w:val="0"/>
              <w:ind w:firstLine="283"/>
              <w:jc w:val="both"/>
            </w:pPr>
            <w:r>
              <w:rPr>
                <w:sz w:val="20"/>
              </w:rPr>
              <w:t xml:space="preserve">основные нормативно-справочные документы по вопросам технического нормирования;</w:t>
            </w:r>
          </w:p>
          <w:p>
            <w:pPr>
              <w:pStyle w:val="0"/>
              <w:ind w:firstLine="283"/>
              <w:jc w:val="both"/>
            </w:pPr>
            <w:r>
              <w:rPr>
                <w:sz w:val="20"/>
              </w:rPr>
              <w:t xml:space="preserve">факторы, влияющие на продолжительность операций;</w:t>
            </w:r>
          </w:p>
          <w:p>
            <w:pPr>
              <w:pStyle w:val="0"/>
              <w:ind w:firstLine="283"/>
              <w:jc w:val="both"/>
            </w:pPr>
            <w:r>
              <w:rPr>
                <w:sz w:val="20"/>
              </w:rPr>
              <w:t xml:space="preserve">классификацию затрат рабочего времени;</w:t>
            </w:r>
          </w:p>
          <w:p>
            <w:pPr>
              <w:pStyle w:val="0"/>
              <w:ind w:firstLine="283"/>
              <w:jc w:val="both"/>
            </w:pPr>
            <w:r>
              <w:rPr>
                <w:sz w:val="20"/>
              </w:rPr>
              <w:t xml:space="preserve">методы изучения затрат рабочего времени;</w:t>
            </w:r>
          </w:p>
          <w:p>
            <w:pPr>
              <w:pStyle w:val="0"/>
              <w:ind w:firstLine="283"/>
              <w:jc w:val="both"/>
            </w:pPr>
            <w:r>
              <w:rPr>
                <w:sz w:val="20"/>
              </w:rPr>
              <w:t xml:space="preserve">методики формирования трудовых процессов;</w:t>
            </w:r>
          </w:p>
          <w:p>
            <w:pPr>
              <w:pStyle w:val="0"/>
              <w:ind w:firstLine="283"/>
              <w:jc w:val="both"/>
            </w:pPr>
            <w:r>
              <w:rPr>
                <w:sz w:val="20"/>
              </w:rPr>
              <w:t xml:space="preserve">классификацию нормативов времени и основные этапы их разработки;</w:t>
            </w:r>
          </w:p>
          <w:p>
            <w:pPr>
              <w:pStyle w:val="0"/>
              <w:ind w:firstLine="283"/>
              <w:jc w:val="both"/>
            </w:pPr>
            <w:r>
              <w:rPr>
                <w:sz w:val="20"/>
              </w:rPr>
              <w:t xml:space="preserve">состав технически обоснованной нормы времени, методику определения составных частей нормы времени;</w:t>
            </w:r>
          </w:p>
          <w:p>
            <w:pPr>
              <w:pStyle w:val="0"/>
              <w:ind w:firstLine="283"/>
              <w:jc w:val="both"/>
            </w:pPr>
            <w:r>
              <w:rPr>
                <w:sz w:val="20"/>
              </w:rPr>
              <w:t xml:space="preserve">методы нормирования труда;</w:t>
            </w:r>
          </w:p>
          <w:p>
            <w:pPr>
              <w:pStyle w:val="0"/>
              <w:ind w:firstLine="283"/>
              <w:jc w:val="both"/>
            </w:pPr>
            <w:r>
              <w:rPr>
                <w:sz w:val="20"/>
              </w:rPr>
              <w:t xml:space="preserve">методику построения нормативов времени и пользования ими;</w:t>
            </w:r>
          </w:p>
          <w:p>
            <w:pPr>
              <w:pStyle w:val="0"/>
              <w:ind w:firstLine="283"/>
              <w:jc w:val="both"/>
            </w:pPr>
            <w:r>
              <w:rPr>
                <w:sz w:val="20"/>
              </w:rPr>
              <w:t xml:space="preserve">методику выбора оптимальных вариантов технологических процессов при проектировании изготовления деталей корпуса, предварительной сборке корпусных конструкций и формировании корпусов судов и другой морской техники, ремонте и утилизации судов и кораблей и другой морской техники;</w:t>
            </w:r>
          </w:p>
          <w:p>
            <w:pPr>
              <w:pStyle w:val="0"/>
              <w:ind w:firstLine="283"/>
              <w:jc w:val="both"/>
            </w:pPr>
            <w:r>
              <w:rPr>
                <w:sz w:val="20"/>
              </w:rPr>
              <w:t xml:space="preserve">основы размерно-технологического анализа и теории базирования в судостроении;</w:t>
            </w:r>
          </w:p>
          <w:p>
            <w:pPr>
              <w:pStyle w:val="0"/>
              <w:ind w:firstLine="283"/>
              <w:jc w:val="both"/>
            </w:pPr>
            <w:r>
              <w:rPr>
                <w:sz w:val="20"/>
              </w:rPr>
              <w:t xml:space="preserve">методы управления качеством и оценки качества и надежности продукции;</w:t>
            </w:r>
          </w:p>
          <w:p>
            <w:pPr>
              <w:pStyle w:val="0"/>
              <w:ind w:firstLine="283"/>
              <w:jc w:val="both"/>
            </w:pPr>
            <w:r>
              <w:rPr>
                <w:sz w:val="20"/>
              </w:rPr>
              <w:t xml:space="preserve">ЕСТПП;</w:t>
            </w:r>
          </w:p>
          <w:p>
            <w:pPr>
              <w:pStyle w:val="0"/>
              <w:ind w:firstLine="283"/>
              <w:jc w:val="both"/>
            </w:pPr>
            <w:r>
              <w:rPr>
                <w:sz w:val="20"/>
              </w:rPr>
              <w:t xml:space="preserve">типовые технологические процессы изготовления деталей, предварительной и стапельной сборки корпуса, ремонта и утилизации корпусных конструкций;</w:t>
            </w:r>
          </w:p>
          <w:p>
            <w:pPr>
              <w:pStyle w:val="0"/>
              <w:ind w:firstLine="283"/>
              <w:jc w:val="both"/>
            </w:pPr>
            <w:r>
              <w:rPr>
                <w:sz w:val="20"/>
              </w:rPr>
              <w:t xml:space="preserve">средства технологического оснащения, применяемые при изготовлении деталей, предварительной и стапельной сборке корпуса, ремонте и утилизации корпусных конструкций;</w:t>
            </w:r>
          </w:p>
          <w:p>
            <w:pPr>
              <w:pStyle w:val="0"/>
              <w:ind w:firstLine="283"/>
              <w:jc w:val="both"/>
            </w:pPr>
            <w:r>
              <w:rPr>
                <w:sz w:val="20"/>
              </w:rPr>
              <w:t xml:space="preserve">виды и структуру АСТПП, применяемых в судостроении, пакеты прикладных программ и их использование;</w:t>
            </w:r>
          </w:p>
          <w:p>
            <w:pPr>
              <w:pStyle w:val="0"/>
              <w:ind w:firstLine="283"/>
              <w:jc w:val="both"/>
            </w:pPr>
            <w:r>
              <w:rPr>
                <w:sz w:val="20"/>
              </w:rPr>
              <w:t xml:space="preserve">уметь:</w:t>
            </w:r>
          </w:p>
          <w:p>
            <w:pPr>
              <w:pStyle w:val="0"/>
              <w:ind w:firstLine="283"/>
              <w:jc w:val="both"/>
            </w:pPr>
            <w:r>
              <w:rPr>
                <w:sz w:val="20"/>
              </w:rPr>
              <w:t xml:space="preserve">осуществлять технический контроль соответствия качества объектов производства установленным нормам;</w:t>
            </w:r>
          </w:p>
          <w:p>
            <w:pPr>
              <w:pStyle w:val="0"/>
              <w:ind w:firstLine="283"/>
              <w:jc w:val="both"/>
            </w:pPr>
            <w:r>
              <w:rPr>
                <w:sz w:val="20"/>
              </w:rPr>
              <w:t xml:space="preserve">оформлять документацию по управлению качеством продукции;</w:t>
            </w:r>
          </w:p>
          <w:p>
            <w:pPr>
              <w:pStyle w:val="0"/>
              <w:ind w:firstLine="283"/>
              <w:jc w:val="both"/>
            </w:pPr>
            <w:r>
              <w:rPr>
                <w:sz w:val="20"/>
              </w:rPr>
              <w:t xml:space="preserve">оформлять техническую документацию по внедрению технологических процессов;</w:t>
            </w:r>
          </w:p>
          <w:p>
            <w:pPr>
              <w:pStyle w:val="0"/>
              <w:ind w:firstLine="283"/>
              <w:jc w:val="both"/>
            </w:pPr>
            <w:r>
              <w:rPr>
                <w:sz w:val="20"/>
              </w:rPr>
              <w:t xml:space="preserve">определять показатели технического уровня проектируемых объектов и технологии;</w:t>
            </w:r>
          </w:p>
          <w:p>
            <w:pPr>
              <w:pStyle w:val="0"/>
              <w:ind w:firstLine="283"/>
              <w:jc w:val="both"/>
            </w:pPr>
            <w:r>
              <w:rPr>
                <w:sz w:val="20"/>
              </w:rPr>
              <w:t xml:space="preserve">разрабатывать маршрутно-технологические карты, инструкции, схемы сборки и другую технологическую документацию;</w:t>
            </w:r>
          </w:p>
          <w:p>
            <w:pPr>
              <w:pStyle w:val="0"/>
              <w:ind w:firstLine="283"/>
              <w:jc w:val="both"/>
            </w:pPr>
            <w:r>
              <w:rPr>
                <w:sz w:val="20"/>
              </w:rPr>
              <w:t xml:space="preserve">разрабатывать технические задания и выполнять расчеты, связанные с проектированием специальной оснастки и приспособлений;</w:t>
            </w:r>
          </w:p>
          <w:p>
            <w:pPr>
              <w:pStyle w:val="0"/>
              <w:ind w:firstLine="283"/>
              <w:jc w:val="both"/>
            </w:pPr>
            <w:r>
              <w:rPr>
                <w:sz w:val="20"/>
              </w:rPr>
              <w:t xml:space="preserve">составлять планы размещения оборудования, технического оснащения и организации рабочих мест для корпусообрабатывающих, сборочно-сварочных и стапельных цехов;</w:t>
            </w:r>
          </w:p>
          <w:p>
            <w:pPr>
              <w:pStyle w:val="0"/>
              <w:ind w:firstLine="283"/>
              <w:jc w:val="both"/>
            </w:pPr>
            <w:r>
              <w:rPr>
                <w:sz w:val="20"/>
              </w:rPr>
              <w:t xml:space="preserve">использовать прикладное программное обеспечение при технологической подготовке производства в судостроении;</w:t>
            </w:r>
          </w:p>
          <w:p>
            <w:pPr>
              <w:pStyle w:val="0"/>
              <w:ind w:firstLine="283"/>
              <w:jc w:val="both"/>
            </w:pPr>
            <w:r>
              <w:rPr>
                <w:sz w:val="20"/>
              </w:rPr>
              <w:t xml:space="preserve">использовать правила приближенных вычислений для расчетов по статике и динамике судов;</w:t>
            </w:r>
          </w:p>
          <w:p>
            <w:pPr>
              <w:pStyle w:val="0"/>
              <w:ind w:firstLine="283"/>
              <w:jc w:val="both"/>
            </w:pPr>
            <w:r>
              <w:rPr>
                <w:sz w:val="20"/>
              </w:rPr>
              <w:t xml:space="preserve">применять основные законы гидромеханики для решения задач, связанных с определением посадки судна, его плавучести, остойчивости, непотопляемости, ходкости;</w:t>
            </w:r>
          </w:p>
          <w:p>
            <w:pPr>
              <w:pStyle w:val="0"/>
              <w:ind w:firstLine="283"/>
              <w:jc w:val="both"/>
            </w:pPr>
            <w:r>
              <w:rPr>
                <w:sz w:val="20"/>
              </w:rPr>
              <w:t xml:space="preserve">проводить пересчет результатов модельных испытаний на натуру;</w:t>
            </w:r>
          </w:p>
          <w:p>
            <w:pPr>
              <w:pStyle w:val="0"/>
              <w:ind w:firstLine="283"/>
              <w:jc w:val="both"/>
            </w:pPr>
            <w:r>
              <w:rPr>
                <w:sz w:val="20"/>
              </w:rPr>
              <w:t xml:space="preserve">рассчитывать влияние перемещения, принятия и расходования грузов на остойчивость;</w:t>
            </w:r>
          </w:p>
          <w:p>
            <w:pPr>
              <w:pStyle w:val="0"/>
              <w:ind w:firstLine="283"/>
              <w:jc w:val="both"/>
            </w:pPr>
            <w:r>
              <w:rPr>
                <w:sz w:val="20"/>
              </w:rPr>
              <w:t xml:space="preserve">проводить расчеты по кренованию и дифферентовке судов;</w:t>
            </w:r>
          </w:p>
          <w:p>
            <w:pPr>
              <w:pStyle w:val="0"/>
              <w:ind w:firstLine="283"/>
              <w:jc w:val="both"/>
            </w:pPr>
            <w:r>
              <w:rPr>
                <w:sz w:val="20"/>
              </w:rPr>
              <w:t xml:space="preserve">определять мощность главного двигателя по заданной скорости судна;</w:t>
            </w:r>
          </w:p>
          <w:p>
            <w:pPr>
              <w:pStyle w:val="0"/>
              <w:ind w:firstLine="283"/>
              <w:jc w:val="both"/>
            </w:pPr>
            <w:r>
              <w:rPr>
                <w:sz w:val="20"/>
              </w:rPr>
              <w:t xml:space="preserve">проводить расчет гребного винта в первом приближении;</w:t>
            </w:r>
          </w:p>
          <w:p>
            <w:pPr>
              <w:pStyle w:val="0"/>
              <w:ind w:firstLine="283"/>
              <w:jc w:val="both"/>
            </w:pPr>
            <w:r>
              <w:rPr>
                <w:sz w:val="20"/>
              </w:rPr>
              <w:t xml:space="preserve">определять архитектурно-конструктивный тип судна;</w:t>
            </w:r>
          </w:p>
          <w:p>
            <w:pPr>
              <w:pStyle w:val="0"/>
              <w:ind w:firstLine="283"/>
              <w:jc w:val="both"/>
            </w:pPr>
            <w:r>
              <w:rPr>
                <w:sz w:val="20"/>
              </w:rPr>
              <w:t xml:space="preserve">определять по Регистру практические шпации для различных районов судна;</w:t>
            </w:r>
          </w:p>
          <w:p>
            <w:pPr>
              <w:pStyle w:val="0"/>
              <w:ind w:firstLine="283"/>
              <w:jc w:val="both"/>
            </w:pPr>
            <w:r>
              <w:rPr>
                <w:sz w:val="20"/>
              </w:rPr>
              <w:t xml:space="preserve">выбирать, проектировать размеры и форму корпусных конструкций конкретного судна согласно Правилам классификации и постройки морских судов;</w:t>
            </w:r>
          </w:p>
          <w:p>
            <w:pPr>
              <w:pStyle w:val="0"/>
              <w:ind w:firstLine="283"/>
              <w:jc w:val="both"/>
            </w:pPr>
            <w:r>
              <w:rPr>
                <w:sz w:val="20"/>
              </w:rPr>
              <w:t xml:space="preserve">разбивать корпус судна на отдельные отсеки (по числу главных поперечных переборок) и перекрытия;</w:t>
            </w:r>
          </w:p>
          <w:p>
            <w:pPr>
              <w:pStyle w:val="0"/>
              <w:ind w:firstLine="283"/>
              <w:jc w:val="both"/>
            </w:pPr>
            <w:r>
              <w:rPr>
                <w:sz w:val="20"/>
              </w:rPr>
              <w:t xml:space="preserve">выбирать и обосновывать материал судового корпуса и надстроек;</w:t>
            </w:r>
          </w:p>
          <w:p>
            <w:pPr>
              <w:pStyle w:val="0"/>
              <w:ind w:firstLine="283"/>
              <w:jc w:val="both"/>
            </w:pPr>
            <w:r>
              <w:rPr>
                <w:sz w:val="20"/>
              </w:rPr>
              <w:t xml:space="preserve">выбирать и обосновывать систему набора корпуса судна и перекрытий;</w:t>
            </w:r>
          </w:p>
          <w:p>
            <w:pPr>
              <w:pStyle w:val="0"/>
              <w:ind w:firstLine="283"/>
              <w:jc w:val="both"/>
            </w:pPr>
            <w:r>
              <w:rPr>
                <w:sz w:val="20"/>
              </w:rPr>
              <w:t xml:space="preserve">разрабатывать типовые узлы соединения балок набора, пересечения и окончания балок и изображать их графически;</w:t>
            </w:r>
          </w:p>
          <w:p>
            <w:pPr>
              <w:pStyle w:val="0"/>
              <w:ind w:firstLine="283"/>
              <w:jc w:val="both"/>
            </w:pPr>
            <w:r>
              <w:rPr>
                <w:sz w:val="20"/>
              </w:rPr>
              <w:t xml:space="preserve">разрабатывать технологические процессы на изготовление деталей, сборку и сварку узлов, секций, стапельную сборку корпуса судна;</w:t>
            </w:r>
          </w:p>
          <w:p>
            <w:pPr>
              <w:pStyle w:val="0"/>
              <w:ind w:firstLine="283"/>
              <w:jc w:val="both"/>
            </w:pPr>
            <w:r>
              <w:rPr>
                <w:sz w:val="20"/>
              </w:rPr>
              <w:t xml:space="preserve">подбирать оборудование и технологическую оснастку для изготовления деталей, сборки и сварки корпусных конструкций;</w:t>
            </w:r>
          </w:p>
          <w:p>
            <w:pPr>
              <w:pStyle w:val="0"/>
              <w:ind w:firstLine="283"/>
              <w:jc w:val="both"/>
            </w:pPr>
            <w:r>
              <w:rPr>
                <w:sz w:val="20"/>
              </w:rPr>
              <w:t xml:space="preserve">разрабатывать технические требования к изготовлению деталей, узлов, секций, стапельной сборке;</w:t>
            </w:r>
          </w:p>
          <w:p>
            <w:pPr>
              <w:pStyle w:val="0"/>
              <w:ind w:firstLine="283"/>
              <w:jc w:val="both"/>
            </w:pPr>
            <w:r>
              <w:rPr>
                <w:sz w:val="20"/>
              </w:rPr>
              <w:t xml:space="preserve">разрабатывать технологические процессы на ремонтные работы по корпусу судна;</w:t>
            </w:r>
          </w:p>
          <w:p>
            <w:pPr>
              <w:pStyle w:val="0"/>
              <w:ind w:firstLine="283"/>
              <w:jc w:val="both"/>
            </w:pPr>
            <w:r>
              <w:rPr>
                <w:sz w:val="20"/>
              </w:rPr>
              <w:t xml:space="preserve">обрабатывать результаты наблюдений при фотографии рабочего дня и хронометраже операций;</w:t>
            </w:r>
          </w:p>
          <w:p>
            <w:pPr>
              <w:pStyle w:val="0"/>
              <w:ind w:firstLine="283"/>
              <w:jc w:val="both"/>
            </w:pPr>
            <w:r>
              <w:rPr>
                <w:sz w:val="20"/>
              </w:rPr>
              <w:t xml:space="preserve">определять с помощью нормативов технически обоснованные нормы времени на судокорпусные работы;</w:t>
            </w:r>
          </w:p>
          <w:p>
            <w:pPr>
              <w:pStyle w:val="0"/>
              <w:ind w:firstLine="283"/>
              <w:jc w:val="both"/>
            </w:pPr>
            <w:r>
              <w:rPr>
                <w:sz w:val="20"/>
              </w:rPr>
              <w:t xml:space="preserve">иметь практический опыт в:</w:t>
            </w:r>
          </w:p>
          <w:p>
            <w:pPr>
              <w:pStyle w:val="0"/>
              <w:ind w:firstLine="283"/>
              <w:jc w:val="both"/>
            </w:pPr>
            <w:r>
              <w:rPr>
                <w:sz w:val="20"/>
              </w:rPr>
              <w:t xml:space="preserve">анализе конструкции объекта производства и конструкторской документации на его изготовление и монтаж;</w:t>
            </w:r>
          </w:p>
          <w:p>
            <w:pPr>
              <w:pStyle w:val="0"/>
              <w:ind w:firstLine="283"/>
              <w:jc w:val="both"/>
            </w:pPr>
            <w:r>
              <w:rPr>
                <w:sz w:val="20"/>
              </w:rPr>
              <w:t xml:space="preserve">обеспечении технологической подготовки производства по реализации технологического процесса.</w:t>
            </w:r>
          </w:p>
        </w:tc>
      </w:tr>
      <w:tr>
        <w:tc>
          <w:tcPr>
            <w:tcW w:w="2098" w:type="dxa"/>
          </w:tcPr>
          <w:p>
            <w:pPr>
              <w:pStyle w:val="0"/>
              <w:jc w:val="both"/>
            </w:pPr>
            <w:r>
              <w:rPr>
                <w:sz w:val="20"/>
              </w:rPr>
              <w:t xml:space="preserve">Конструкторское обеспечение судостроительного производства</w:t>
            </w:r>
          </w:p>
        </w:tc>
        <w:tc>
          <w:tcPr>
            <w:tcW w:w="6973" w:type="dxa"/>
          </w:tcPr>
          <w:p>
            <w:pPr>
              <w:pStyle w:val="0"/>
              <w:ind w:firstLine="283"/>
              <w:jc w:val="both"/>
            </w:pPr>
            <w:r>
              <w:rPr>
                <w:sz w:val="20"/>
              </w:rPr>
              <w:t xml:space="preserve">знать:</w:t>
            </w:r>
          </w:p>
          <w:p>
            <w:pPr>
              <w:pStyle w:val="0"/>
              <w:ind w:firstLine="283"/>
              <w:jc w:val="both"/>
            </w:pPr>
            <w:r>
              <w:rPr>
                <w:sz w:val="20"/>
              </w:rPr>
              <w:t xml:space="preserve">технические условия и инструкции по оформлению конструкторской документации;</w:t>
            </w:r>
          </w:p>
          <w:p>
            <w:pPr>
              <w:pStyle w:val="0"/>
              <w:ind w:firstLine="283"/>
              <w:jc w:val="both"/>
            </w:pPr>
            <w:r>
              <w:rPr>
                <w:sz w:val="20"/>
              </w:rPr>
              <w:t xml:space="preserve">требования, предъявляемые технологией отрасли к конструктивному оформлению деталей, узлов и секций корпуса;</w:t>
            </w:r>
          </w:p>
          <w:p>
            <w:pPr>
              <w:pStyle w:val="0"/>
              <w:ind w:firstLine="283"/>
              <w:jc w:val="both"/>
            </w:pPr>
            <w:r>
              <w:rPr>
                <w:sz w:val="20"/>
              </w:rPr>
              <w:t xml:space="preserve">методы и средства выполнения конструкторских работ;</w:t>
            </w:r>
          </w:p>
          <w:p>
            <w:pPr>
              <w:pStyle w:val="0"/>
              <w:ind w:firstLine="283"/>
              <w:jc w:val="both"/>
            </w:pPr>
            <w:r>
              <w:rPr>
                <w:sz w:val="20"/>
              </w:rPr>
              <w:t xml:space="preserve">требования организации труда при конструировании;</w:t>
            </w:r>
          </w:p>
          <w:p>
            <w:pPr>
              <w:pStyle w:val="0"/>
              <w:ind w:firstLine="283"/>
              <w:jc w:val="both"/>
            </w:pPr>
            <w:r>
              <w:rPr>
                <w:sz w:val="20"/>
              </w:rPr>
              <w:t xml:space="preserve">требования Регистра, предъявляемые к разрабатываемым конструкциям;</w:t>
            </w:r>
          </w:p>
          <w:p>
            <w:pPr>
              <w:pStyle w:val="0"/>
              <w:ind w:firstLine="283"/>
              <w:jc w:val="both"/>
            </w:pPr>
            <w:r>
              <w:rPr>
                <w:sz w:val="20"/>
              </w:rPr>
              <w:t xml:space="preserve">основы промышленной эстетики и дизайна;</w:t>
            </w:r>
          </w:p>
          <w:p>
            <w:pPr>
              <w:pStyle w:val="0"/>
              <w:ind w:firstLine="283"/>
              <w:jc w:val="both"/>
            </w:pPr>
            <w:r>
              <w:rPr>
                <w:sz w:val="20"/>
              </w:rPr>
              <w:t xml:space="preserve">основные задачи, решаемые при автоматизированном проектировании корпусных конструкций;</w:t>
            </w:r>
          </w:p>
          <w:p>
            <w:pPr>
              <w:pStyle w:val="0"/>
              <w:ind w:firstLine="283"/>
              <w:jc w:val="both"/>
            </w:pPr>
            <w:r>
              <w:rPr>
                <w:sz w:val="20"/>
              </w:rPr>
              <w:t xml:space="preserve">виды и структуру САПР, применяемых в судостроении, пакеты прикладных программ;</w:t>
            </w:r>
          </w:p>
          <w:p>
            <w:pPr>
              <w:pStyle w:val="0"/>
              <w:ind w:firstLine="283"/>
              <w:jc w:val="both"/>
            </w:pPr>
            <w:r>
              <w:rPr>
                <w:sz w:val="20"/>
              </w:rPr>
              <w:t xml:space="preserve">методы проектирования корпусных конструкций с выбором оптимальных решений;</w:t>
            </w:r>
          </w:p>
          <w:p>
            <w:pPr>
              <w:pStyle w:val="0"/>
              <w:ind w:firstLine="283"/>
              <w:jc w:val="both"/>
            </w:pPr>
            <w:r>
              <w:rPr>
                <w:sz w:val="20"/>
              </w:rPr>
              <w:t xml:space="preserve">уметь:</w:t>
            </w:r>
          </w:p>
          <w:p>
            <w:pPr>
              <w:pStyle w:val="0"/>
              <w:ind w:firstLine="283"/>
              <w:jc w:val="both"/>
            </w:pPr>
            <w:r>
              <w:rPr>
                <w:sz w:val="20"/>
              </w:rPr>
              <w:t xml:space="preserve">проектировать судовые перекрытия и узлы судна;</w:t>
            </w:r>
          </w:p>
          <w:p>
            <w:pPr>
              <w:pStyle w:val="0"/>
              <w:ind w:firstLine="283"/>
              <w:jc w:val="both"/>
            </w:pPr>
            <w:r>
              <w:rPr>
                <w:sz w:val="20"/>
              </w:rPr>
              <w:t xml:space="preserve">решать задачи строительной механики судна;</w:t>
            </w:r>
          </w:p>
          <w:p>
            <w:pPr>
              <w:pStyle w:val="0"/>
              <w:ind w:firstLine="283"/>
              <w:jc w:val="both"/>
            </w:pPr>
            <w:r>
              <w:rPr>
                <w:sz w:val="20"/>
              </w:rPr>
              <w:t xml:space="preserve">выполнять расчеты местной прочности корпусных конструкций;</w:t>
            </w:r>
          </w:p>
          <w:p>
            <w:pPr>
              <w:pStyle w:val="0"/>
              <w:ind w:firstLine="283"/>
              <w:jc w:val="both"/>
            </w:pPr>
            <w:r>
              <w:rPr>
                <w:sz w:val="20"/>
              </w:rPr>
              <w:t xml:space="preserve">выполнять расчеты общей прочности судна в первом приближении;</w:t>
            </w:r>
          </w:p>
          <w:p>
            <w:pPr>
              <w:pStyle w:val="0"/>
              <w:ind w:firstLine="283"/>
              <w:jc w:val="both"/>
            </w:pPr>
            <w:r>
              <w:rPr>
                <w:sz w:val="20"/>
              </w:rPr>
              <w:t xml:space="preserve">пользоваться специальной литературой: справочниками, государственными (ГОСТ), отраслевыми (ОСТ) стандартами;</w:t>
            </w:r>
          </w:p>
          <w:p>
            <w:pPr>
              <w:pStyle w:val="0"/>
              <w:ind w:firstLine="283"/>
              <w:jc w:val="both"/>
            </w:pPr>
            <w:r>
              <w:rPr>
                <w:sz w:val="20"/>
              </w:rPr>
              <w:t xml:space="preserve">разрабатывать управляющие программы вырезки листовых деталей на машинах с ЧПУ;</w:t>
            </w:r>
          </w:p>
          <w:p>
            <w:pPr>
              <w:pStyle w:val="0"/>
              <w:ind w:firstLine="283"/>
              <w:jc w:val="both"/>
            </w:pPr>
            <w:r>
              <w:rPr>
                <w:sz w:val="20"/>
              </w:rPr>
              <w:t xml:space="preserve">разрабатывать и оформлять чертежи деталей и узлов, технологической оснастки средней сложности в соответствии с техническим заданием и действующими нормативными документами, а именно: выбирать конструктивное решение узла;</w:t>
            </w:r>
          </w:p>
          <w:p>
            <w:pPr>
              <w:pStyle w:val="0"/>
              <w:ind w:firstLine="283"/>
              <w:jc w:val="both"/>
            </w:pPr>
            <w:r>
              <w:rPr>
                <w:sz w:val="20"/>
              </w:rPr>
              <w:t xml:space="preserve">проводить необходимые расчеты для получения требуемой точности и обеспечения взаимозаменяемости в производстве судов;</w:t>
            </w:r>
          </w:p>
          <w:p>
            <w:pPr>
              <w:pStyle w:val="0"/>
              <w:ind w:firstLine="283"/>
              <w:jc w:val="both"/>
            </w:pPr>
            <w:r>
              <w:rPr>
                <w:sz w:val="20"/>
              </w:rPr>
              <w:t xml:space="preserve">снимать эскизы сборочных единиц и деталей с натуры с изменением масштаба и определением необходимых параметров, выполнять деталировку сборочных чертежей;</w:t>
            </w:r>
          </w:p>
          <w:p>
            <w:pPr>
              <w:pStyle w:val="0"/>
              <w:ind w:firstLine="283"/>
              <w:jc w:val="both"/>
            </w:pPr>
            <w:r>
              <w:rPr>
                <w:sz w:val="20"/>
              </w:rPr>
              <w:t xml:space="preserve">анализировать технологичность разработанной конструкции;</w:t>
            </w:r>
          </w:p>
          <w:p>
            <w:pPr>
              <w:pStyle w:val="0"/>
              <w:ind w:firstLine="283"/>
              <w:jc w:val="both"/>
            </w:pPr>
            <w:r>
              <w:rPr>
                <w:sz w:val="20"/>
              </w:rPr>
              <w:t xml:space="preserve">вносить изменения в конструкторскую документацию и составлять извещения об изменениях;</w:t>
            </w:r>
          </w:p>
          <w:p>
            <w:pPr>
              <w:pStyle w:val="0"/>
              <w:ind w:firstLine="283"/>
              <w:jc w:val="both"/>
            </w:pPr>
            <w:r>
              <w:rPr>
                <w:sz w:val="20"/>
              </w:rPr>
              <w:t xml:space="preserve">применять ИКТ при обеспечении жизненного цикла технической документации;</w:t>
            </w:r>
          </w:p>
          <w:p>
            <w:pPr>
              <w:pStyle w:val="0"/>
              <w:ind w:firstLine="283"/>
              <w:jc w:val="both"/>
            </w:pPr>
            <w:r>
              <w:rPr>
                <w:sz w:val="20"/>
              </w:rPr>
              <w:t xml:space="preserve">производить качественный анализ эффективности использования оснастки для сборки и сварки корпусных конструкций;</w:t>
            </w:r>
          </w:p>
          <w:p>
            <w:pPr>
              <w:pStyle w:val="0"/>
              <w:ind w:firstLine="283"/>
              <w:jc w:val="both"/>
            </w:pPr>
            <w:r>
              <w:rPr>
                <w:sz w:val="20"/>
              </w:rPr>
              <w:t xml:space="preserve">производить несложные расчеты прочности оснастки для сборки и сварки корпусных конструкций;</w:t>
            </w:r>
          </w:p>
          <w:p>
            <w:pPr>
              <w:pStyle w:val="0"/>
              <w:ind w:firstLine="283"/>
              <w:jc w:val="both"/>
            </w:pPr>
            <w:r>
              <w:rPr>
                <w:sz w:val="20"/>
              </w:rPr>
              <w:t xml:space="preserve">составлять схемы размещения оснастки для сборки и сварки корпусных конструкций в цехах судостроительного производства;</w:t>
            </w:r>
          </w:p>
          <w:p>
            <w:pPr>
              <w:pStyle w:val="0"/>
              <w:ind w:firstLine="283"/>
              <w:jc w:val="both"/>
            </w:pPr>
            <w:r>
              <w:rPr>
                <w:sz w:val="20"/>
              </w:rPr>
              <w:t xml:space="preserve">проводить технические расчеты при проектировании корпусных конструкций;</w:t>
            </w:r>
          </w:p>
          <w:p>
            <w:pPr>
              <w:pStyle w:val="0"/>
              <w:ind w:firstLine="283"/>
              <w:jc w:val="both"/>
            </w:pPr>
            <w:r>
              <w:rPr>
                <w:sz w:val="20"/>
              </w:rPr>
              <w:t xml:space="preserve">использовать средства автоматизированного проектирования в конструкторской подготовке производства;</w:t>
            </w:r>
          </w:p>
          <w:p>
            <w:pPr>
              <w:pStyle w:val="0"/>
              <w:ind w:firstLine="283"/>
              <w:jc w:val="both"/>
            </w:pPr>
            <w:r>
              <w:rPr>
                <w:sz w:val="20"/>
              </w:rPr>
              <w:t xml:space="preserve">выбирать оптимальные варианты конструкторских решений с использованием средств информационных технологий;</w:t>
            </w:r>
          </w:p>
          <w:p>
            <w:pPr>
              <w:pStyle w:val="0"/>
              <w:ind w:firstLine="283"/>
              <w:jc w:val="both"/>
            </w:pPr>
            <w:r>
              <w:rPr>
                <w:sz w:val="20"/>
              </w:rPr>
              <w:t xml:space="preserve">иметь практический опыт в:</w:t>
            </w:r>
          </w:p>
          <w:p>
            <w:pPr>
              <w:pStyle w:val="0"/>
              <w:ind w:firstLine="283"/>
              <w:jc w:val="both"/>
            </w:pPr>
            <w:r>
              <w:rPr>
                <w:sz w:val="20"/>
              </w:rPr>
              <w:t xml:space="preserve">анализе технических заданий на разработку конструкции несложных деталей узлов, секций корпусов;</w:t>
            </w:r>
          </w:p>
          <w:p>
            <w:pPr>
              <w:pStyle w:val="0"/>
              <w:ind w:firstLine="283"/>
              <w:jc w:val="both"/>
            </w:pPr>
            <w:r>
              <w:rPr>
                <w:sz w:val="20"/>
              </w:rPr>
              <w:t xml:space="preserve">принятии конструктивных решений при проектировании корпусных конструкций;</w:t>
            </w:r>
          </w:p>
          <w:p>
            <w:pPr>
              <w:pStyle w:val="0"/>
              <w:ind w:firstLine="283"/>
              <w:jc w:val="both"/>
            </w:pPr>
            <w:r>
              <w:rPr>
                <w:sz w:val="20"/>
              </w:rPr>
              <w:t xml:space="preserve">выполнении необходимых типовых расчетов при выполнении конструкторских работ;</w:t>
            </w:r>
          </w:p>
          <w:p>
            <w:pPr>
              <w:pStyle w:val="0"/>
              <w:ind w:firstLine="283"/>
              <w:jc w:val="both"/>
            </w:pPr>
            <w:r>
              <w:rPr>
                <w:sz w:val="20"/>
              </w:rPr>
              <w:t xml:space="preserve">разработке рабочих проектов деталей и узлов в соответствии с требованиями ЕСКД, Регистра;</w:t>
            </w:r>
          </w:p>
          <w:p>
            <w:pPr>
              <w:pStyle w:val="0"/>
              <w:ind w:firstLine="283"/>
              <w:jc w:val="both"/>
            </w:pPr>
            <w:r>
              <w:rPr>
                <w:sz w:val="20"/>
              </w:rPr>
              <w:t xml:space="preserve">анализе технологичности конструкции спроектированного узла применительно к конкретным условиям производства и эксплуатации.</w:t>
            </w:r>
          </w:p>
        </w:tc>
      </w:tr>
      <w:tr>
        <w:tc>
          <w:tcPr>
            <w:tcW w:w="2098" w:type="dxa"/>
          </w:tcPr>
          <w:p>
            <w:pPr>
              <w:pStyle w:val="0"/>
            </w:pPr>
            <w:r>
              <w:rPr>
                <w:sz w:val="20"/>
              </w:rPr>
              <w:t xml:space="preserve">Организация и управление структурным подразделением</w:t>
            </w:r>
          </w:p>
        </w:tc>
        <w:tc>
          <w:tcPr>
            <w:tcW w:w="6973" w:type="dxa"/>
          </w:tcPr>
          <w:p>
            <w:pPr>
              <w:pStyle w:val="0"/>
              <w:ind w:firstLine="283"/>
              <w:jc w:val="both"/>
            </w:pPr>
            <w:r>
              <w:rPr>
                <w:sz w:val="20"/>
              </w:rPr>
              <w:t xml:space="preserve">знать:</w:t>
            </w:r>
          </w:p>
          <w:p>
            <w:pPr>
              <w:pStyle w:val="0"/>
              <w:ind w:firstLine="283"/>
              <w:jc w:val="both"/>
            </w:pPr>
            <w:r>
              <w:rPr>
                <w:sz w:val="20"/>
              </w:rPr>
              <w:t xml:space="preserve">современные технологии управления подразделением организации;</w:t>
            </w:r>
          </w:p>
          <w:p>
            <w:pPr>
              <w:pStyle w:val="0"/>
              <w:ind w:firstLine="283"/>
              <w:jc w:val="both"/>
            </w:pPr>
            <w:r>
              <w:rPr>
                <w:sz w:val="20"/>
              </w:rPr>
              <w:t xml:space="preserve">основы организации и планирования деятельности подразделения;</w:t>
            </w:r>
          </w:p>
          <w:p>
            <w:pPr>
              <w:pStyle w:val="0"/>
              <w:ind w:firstLine="283"/>
              <w:jc w:val="both"/>
            </w:pPr>
            <w:r>
              <w:rPr>
                <w:sz w:val="20"/>
              </w:rPr>
              <w:t xml:space="preserve">принципы, формы и методы организации производственного и технологического процессов на производстве;</w:t>
            </w:r>
          </w:p>
          <w:p>
            <w:pPr>
              <w:pStyle w:val="0"/>
              <w:ind w:firstLine="283"/>
              <w:jc w:val="both"/>
            </w:pPr>
            <w:r>
              <w:rPr>
                <w:sz w:val="20"/>
              </w:rPr>
              <w:t xml:space="preserve">характер взаимодействия с другими подразделениями;</w:t>
            </w:r>
          </w:p>
          <w:p>
            <w:pPr>
              <w:pStyle w:val="0"/>
              <w:ind w:firstLine="283"/>
              <w:jc w:val="both"/>
            </w:pPr>
            <w:r>
              <w:rPr>
                <w:sz w:val="20"/>
              </w:rPr>
              <w:t xml:space="preserve">функциональные обязанности работников и руководителей;</w:t>
            </w:r>
          </w:p>
          <w:p>
            <w:pPr>
              <w:pStyle w:val="0"/>
              <w:ind w:firstLine="283"/>
              <w:jc w:val="both"/>
            </w:pPr>
            <w:r>
              <w:rPr>
                <w:sz w:val="20"/>
              </w:rPr>
              <w:t xml:space="preserve">принципы делового общения в коллективе;</w:t>
            </w:r>
          </w:p>
          <w:p>
            <w:pPr>
              <w:pStyle w:val="0"/>
              <w:ind w:firstLine="283"/>
              <w:jc w:val="both"/>
            </w:pPr>
            <w:r>
              <w:rPr>
                <w:sz w:val="20"/>
              </w:rPr>
              <w:t xml:space="preserve">основы конфликтологии;</w:t>
            </w:r>
          </w:p>
          <w:p>
            <w:pPr>
              <w:pStyle w:val="0"/>
              <w:ind w:firstLine="283"/>
              <w:jc w:val="both"/>
            </w:pPr>
            <w:r>
              <w:rPr>
                <w:sz w:val="20"/>
              </w:rPr>
              <w:t xml:space="preserve">основные производственные показатели работы организации отрасли и ее структурных подразделений;</w:t>
            </w:r>
          </w:p>
          <w:p>
            <w:pPr>
              <w:pStyle w:val="0"/>
              <w:ind w:firstLine="283"/>
              <w:jc w:val="both"/>
            </w:pPr>
            <w:r>
              <w:rPr>
                <w:sz w:val="20"/>
              </w:rPr>
              <w:t xml:space="preserve">методы планирования, контроля и оценки работ исполнителей;</w:t>
            </w:r>
          </w:p>
          <w:p>
            <w:pPr>
              <w:pStyle w:val="0"/>
              <w:ind w:firstLine="283"/>
              <w:jc w:val="both"/>
            </w:pPr>
            <w:r>
              <w:rPr>
                <w:sz w:val="20"/>
              </w:rPr>
              <w:t xml:space="preserve">виды, формы и методы мотивации персонала, материальное и нематериальное стимулирование работников;</w:t>
            </w:r>
          </w:p>
          <w:p>
            <w:pPr>
              <w:pStyle w:val="0"/>
              <w:ind w:firstLine="283"/>
              <w:jc w:val="both"/>
            </w:pPr>
            <w:r>
              <w:rPr>
                <w:sz w:val="20"/>
              </w:rPr>
              <w:t xml:space="preserve">методы оценивания качества выполняемых работ;</w:t>
            </w:r>
          </w:p>
          <w:p>
            <w:pPr>
              <w:pStyle w:val="0"/>
              <w:ind w:firstLine="283"/>
              <w:jc w:val="both"/>
            </w:pPr>
            <w:r>
              <w:rPr>
                <w:sz w:val="20"/>
              </w:rPr>
              <w:t xml:space="preserve">деловой этикет;</w:t>
            </w:r>
          </w:p>
          <w:p>
            <w:pPr>
              <w:pStyle w:val="0"/>
              <w:ind w:firstLine="283"/>
              <w:jc w:val="both"/>
            </w:pPr>
            <w:r>
              <w:rPr>
                <w:sz w:val="20"/>
              </w:rPr>
              <w:t xml:space="preserve">особенности менеджмента в области профессиональной деятельности;</w:t>
            </w:r>
          </w:p>
          <w:p>
            <w:pPr>
              <w:pStyle w:val="0"/>
              <w:ind w:firstLine="283"/>
              <w:jc w:val="both"/>
            </w:pPr>
            <w:r>
              <w:rPr>
                <w:sz w:val="20"/>
              </w:rPr>
              <w:t xml:space="preserve">методы осуществления мероприятий по предотвращению производственного травматизма и профессиональных заболеваний;</w:t>
            </w:r>
          </w:p>
          <w:p>
            <w:pPr>
              <w:pStyle w:val="0"/>
              <w:ind w:firstLine="283"/>
              <w:jc w:val="both"/>
            </w:pPr>
            <w:r>
              <w:rPr>
                <w:sz w:val="20"/>
              </w:rPr>
              <w:t xml:space="preserve">уметь:</w:t>
            </w:r>
          </w:p>
          <w:p>
            <w:pPr>
              <w:pStyle w:val="0"/>
              <w:ind w:firstLine="283"/>
              <w:jc w:val="both"/>
            </w:pPr>
            <w:r>
              <w:rPr>
                <w:sz w:val="20"/>
              </w:rPr>
              <w:t xml:space="preserve">рационально организовывать рабочие места, участвовать в расстановке кадров, обеспечивать их предметами и средствами труда;</w:t>
            </w:r>
          </w:p>
          <w:p>
            <w:pPr>
              <w:pStyle w:val="0"/>
              <w:ind w:firstLine="283"/>
              <w:jc w:val="both"/>
            </w:pPr>
            <w:r>
              <w:rPr>
                <w:sz w:val="20"/>
              </w:rPr>
              <w:t xml:space="preserve">рассчитывать по принятой методике основные производственные показатели, характеризующие эффективность выполняемых работ;</w:t>
            </w:r>
          </w:p>
          <w:p>
            <w:pPr>
              <w:pStyle w:val="0"/>
              <w:ind w:firstLine="283"/>
              <w:jc w:val="both"/>
            </w:pPr>
            <w:r>
              <w:rPr>
                <w:sz w:val="20"/>
              </w:rPr>
              <w:t xml:space="preserve">планировать работу исполнителей;</w:t>
            </w:r>
          </w:p>
          <w:p>
            <w:pPr>
              <w:pStyle w:val="0"/>
              <w:ind w:firstLine="283"/>
              <w:jc w:val="both"/>
            </w:pPr>
            <w:r>
              <w:rPr>
                <w:sz w:val="20"/>
              </w:rPr>
              <w:t xml:space="preserve">инструктировать и контролировать исполнителей на всех стадиях работ;</w:t>
            </w:r>
          </w:p>
          <w:p>
            <w:pPr>
              <w:pStyle w:val="0"/>
              <w:ind w:firstLine="283"/>
              <w:jc w:val="both"/>
            </w:pPr>
            <w:r>
              <w:rPr>
                <w:sz w:val="20"/>
              </w:rPr>
              <w:t xml:space="preserve">принимать и реализовывать управленческие решения;</w:t>
            </w:r>
          </w:p>
          <w:p>
            <w:pPr>
              <w:pStyle w:val="0"/>
              <w:ind w:firstLine="283"/>
              <w:jc w:val="both"/>
            </w:pPr>
            <w:r>
              <w:rPr>
                <w:sz w:val="20"/>
              </w:rPr>
              <w:t xml:space="preserve">мотивировать работников на решение производственных задач;</w:t>
            </w:r>
          </w:p>
          <w:p>
            <w:pPr>
              <w:pStyle w:val="0"/>
              <w:ind w:firstLine="283"/>
              <w:jc w:val="both"/>
            </w:pPr>
            <w:r>
              <w:rPr>
                <w:sz w:val="20"/>
              </w:rPr>
              <w:t xml:space="preserve">управлять конфликтными ситуациями, стрессами и рисками;</w:t>
            </w:r>
          </w:p>
          <w:p>
            <w:pPr>
              <w:pStyle w:val="0"/>
              <w:ind w:firstLine="283"/>
              <w:jc w:val="both"/>
            </w:pPr>
            <w:r>
              <w:rPr>
                <w:sz w:val="20"/>
              </w:rPr>
              <w:t xml:space="preserve">обеспечивать соблюдение правил безопасности труда и выполнение требований производственной санитарии;</w:t>
            </w:r>
          </w:p>
          <w:p>
            <w:pPr>
              <w:pStyle w:val="0"/>
              <w:ind w:firstLine="283"/>
              <w:jc w:val="both"/>
            </w:pPr>
            <w:r>
              <w:rPr>
                <w:sz w:val="20"/>
              </w:rPr>
              <w:t xml:space="preserve">применять компьютерные и телекоммуникационные средства;</w:t>
            </w:r>
          </w:p>
          <w:p>
            <w:pPr>
              <w:pStyle w:val="0"/>
              <w:ind w:firstLine="283"/>
              <w:jc w:val="both"/>
            </w:pPr>
            <w:r>
              <w:rPr>
                <w:sz w:val="20"/>
              </w:rPr>
              <w:t xml:space="preserve">использовать необходимые нормативно-правовые документы;</w:t>
            </w:r>
          </w:p>
          <w:p>
            <w:pPr>
              <w:pStyle w:val="0"/>
              <w:ind w:firstLine="283"/>
              <w:jc w:val="both"/>
            </w:pPr>
            <w:r>
              <w:rPr>
                <w:sz w:val="20"/>
              </w:rPr>
              <w:t xml:space="preserve">иметь практический опыт в:</w:t>
            </w:r>
          </w:p>
          <w:p>
            <w:pPr>
              <w:pStyle w:val="0"/>
              <w:ind w:firstLine="283"/>
              <w:jc w:val="both"/>
            </w:pPr>
            <w:r>
              <w:rPr>
                <w:sz w:val="20"/>
              </w:rPr>
              <w:t xml:space="preserve">планировании и организации работы структурного подразделения на основе знания психологии личности и коллектива;</w:t>
            </w:r>
          </w:p>
          <w:p>
            <w:pPr>
              <w:pStyle w:val="0"/>
              <w:ind w:firstLine="283"/>
              <w:jc w:val="both"/>
            </w:pPr>
            <w:r>
              <w:rPr>
                <w:sz w:val="20"/>
              </w:rPr>
              <w:t xml:space="preserve">контроле качества выполняемых работ;</w:t>
            </w:r>
          </w:p>
          <w:p>
            <w:pPr>
              <w:pStyle w:val="0"/>
              <w:ind w:firstLine="283"/>
              <w:jc w:val="both"/>
            </w:pPr>
            <w:r>
              <w:rPr>
                <w:sz w:val="20"/>
              </w:rPr>
              <w:t xml:space="preserve">оформлении технической документации организации и планирования работ;</w:t>
            </w:r>
          </w:p>
          <w:p>
            <w:pPr>
              <w:pStyle w:val="0"/>
              <w:ind w:firstLine="283"/>
              <w:jc w:val="both"/>
            </w:pPr>
            <w:r>
              <w:rPr>
                <w:sz w:val="20"/>
              </w:rPr>
              <w:t xml:space="preserve">анализе процесса и результатов деятельности подразделения с применением современных информационных технологий.</w:t>
            </w:r>
          </w:p>
        </w:tc>
      </w:tr>
      <w:tr>
        <w:tc>
          <w:tcPr>
            <w:tcW w:w="2098" w:type="dxa"/>
          </w:tcPr>
          <w:p>
            <w:pPr>
              <w:pStyle w:val="0"/>
              <w:jc w:val="both"/>
            </w:pPr>
            <w:r>
              <w:rPr>
                <w:sz w:val="20"/>
              </w:rPr>
              <w:t xml:space="preserve">Участие в опытно-экспериментальной работе</w:t>
            </w:r>
          </w:p>
        </w:tc>
        <w:tc>
          <w:tcPr>
            <w:tcW w:w="6973" w:type="dxa"/>
          </w:tcPr>
          <w:p>
            <w:pPr>
              <w:pStyle w:val="0"/>
              <w:ind w:firstLine="283"/>
              <w:jc w:val="both"/>
            </w:pPr>
            <w:r>
              <w:rPr>
                <w:sz w:val="20"/>
              </w:rPr>
              <w:t xml:space="preserve">знать:</w:t>
            </w:r>
          </w:p>
          <w:p>
            <w:pPr>
              <w:pStyle w:val="0"/>
              <w:ind w:firstLine="283"/>
              <w:jc w:val="both"/>
            </w:pPr>
            <w:r>
              <w:rPr>
                <w:sz w:val="20"/>
              </w:rPr>
              <w:t xml:space="preserve">основы контроля качества продукции;</w:t>
            </w:r>
          </w:p>
          <w:p>
            <w:pPr>
              <w:pStyle w:val="0"/>
              <w:ind w:firstLine="283"/>
              <w:jc w:val="both"/>
            </w:pPr>
            <w:r>
              <w:rPr>
                <w:sz w:val="20"/>
              </w:rPr>
              <w:t xml:space="preserve">классификацию видов контроля: производственный контроль;</w:t>
            </w:r>
          </w:p>
          <w:p>
            <w:pPr>
              <w:pStyle w:val="0"/>
              <w:ind w:firstLine="283"/>
              <w:jc w:val="both"/>
            </w:pPr>
            <w:r>
              <w:rPr>
                <w:sz w:val="20"/>
              </w:rPr>
              <w:t xml:space="preserve">статистические методы контроля и регулирования технологических процессов;</w:t>
            </w:r>
          </w:p>
          <w:p>
            <w:pPr>
              <w:pStyle w:val="0"/>
              <w:ind w:firstLine="283"/>
              <w:jc w:val="both"/>
            </w:pPr>
            <w:r>
              <w:rPr>
                <w:sz w:val="20"/>
              </w:rPr>
              <w:t xml:space="preserve">статистический приемочный контроль;</w:t>
            </w:r>
          </w:p>
          <w:p>
            <w:pPr>
              <w:pStyle w:val="0"/>
              <w:ind w:firstLine="283"/>
              <w:jc w:val="both"/>
            </w:pPr>
            <w:r>
              <w:rPr>
                <w:sz w:val="20"/>
              </w:rPr>
              <w:t xml:space="preserve">организацию контроля качества продукции в судостроении;</w:t>
            </w:r>
          </w:p>
          <w:p>
            <w:pPr>
              <w:pStyle w:val="0"/>
              <w:ind w:firstLine="283"/>
              <w:jc w:val="both"/>
            </w:pPr>
            <w:r>
              <w:rPr>
                <w:sz w:val="20"/>
              </w:rPr>
              <w:t xml:space="preserve">методы испытания продукции;</w:t>
            </w:r>
          </w:p>
          <w:p>
            <w:pPr>
              <w:pStyle w:val="0"/>
              <w:ind w:firstLine="283"/>
              <w:jc w:val="both"/>
            </w:pPr>
            <w:r>
              <w:rPr>
                <w:sz w:val="20"/>
              </w:rPr>
              <w:t xml:space="preserve">испытательное оборудование;</w:t>
            </w:r>
          </w:p>
          <w:p>
            <w:pPr>
              <w:pStyle w:val="0"/>
              <w:ind w:firstLine="283"/>
              <w:jc w:val="both"/>
            </w:pPr>
            <w:r>
              <w:rPr>
                <w:sz w:val="20"/>
              </w:rPr>
              <w:t xml:space="preserve">методики обработки результатов;</w:t>
            </w:r>
          </w:p>
          <w:p>
            <w:pPr>
              <w:pStyle w:val="0"/>
              <w:ind w:firstLine="283"/>
              <w:jc w:val="both"/>
            </w:pPr>
            <w:r>
              <w:rPr>
                <w:sz w:val="20"/>
              </w:rPr>
              <w:t xml:space="preserve">значение контроля и испытаний для повышения качества продукции;</w:t>
            </w:r>
          </w:p>
          <w:p>
            <w:pPr>
              <w:pStyle w:val="0"/>
              <w:ind w:firstLine="283"/>
              <w:jc w:val="both"/>
            </w:pPr>
            <w:r>
              <w:rPr>
                <w:sz w:val="20"/>
              </w:rPr>
              <w:t xml:space="preserve">методы поиска и сбора научной информации;</w:t>
            </w:r>
          </w:p>
          <w:p>
            <w:pPr>
              <w:pStyle w:val="0"/>
              <w:ind w:firstLine="283"/>
              <w:jc w:val="both"/>
            </w:pPr>
            <w:r>
              <w:rPr>
                <w:sz w:val="20"/>
              </w:rPr>
              <w:t xml:space="preserve">способы и методики структурирования информации;</w:t>
            </w:r>
          </w:p>
          <w:p>
            <w:pPr>
              <w:pStyle w:val="0"/>
              <w:ind w:firstLine="283"/>
              <w:jc w:val="both"/>
            </w:pPr>
            <w:r>
              <w:rPr>
                <w:sz w:val="20"/>
              </w:rPr>
              <w:t xml:space="preserve">уметь:</w:t>
            </w:r>
          </w:p>
          <w:p>
            <w:pPr>
              <w:pStyle w:val="0"/>
              <w:ind w:firstLine="283"/>
              <w:jc w:val="both"/>
            </w:pPr>
            <w:r>
              <w:rPr>
                <w:sz w:val="20"/>
              </w:rPr>
              <w:t xml:space="preserve">выполнять работы по оценке качества деятельности;</w:t>
            </w:r>
          </w:p>
          <w:p>
            <w:pPr>
              <w:pStyle w:val="0"/>
              <w:ind w:firstLine="283"/>
              <w:jc w:val="both"/>
            </w:pPr>
            <w:r>
              <w:rPr>
                <w:sz w:val="20"/>
              </w:rPr>
              <w:t xml:space="preserve">применять методы испытания продукции;</w:t>
            </w:r>
          </w:p>
          <w:p>
            <w:pPr>
              <w:pStyle w:val="0"/>
              <w:ind w:firstLine="283"/>
              <w:jc w:val="both"/>
            </w:pPr>
            <w:r>
              <w:rPr>
                <w:sz w:val="20"/>
              </w:rPr>
              <w:t xml:space="preserve">анализировать результаты реализации технологического процесса;</w:t>
            </w:r>
          </w:p>
          <w:p>
            <w:pPr>
              <w:pStyle w:val="0"/>
              <w:ind w:firstLine="283"/>
              <w:jc w:val="both"/>
            </w:pPr>
            <w:r>
              <w:rPr>
                <w:sz w:val="20"/>
              </w:rPr>
              <w:t xml:space="preserve">применять методики обработки результатов;</w:t>
            </w:r>
          </w:p>
          <w:p>
            <w:pPr>
              <w:pStyle w:val="0"/>
              <w:ind w:firstLine="283"/>
              <w:jc w:val="both"/>
            </w:pPr>
            <w:r>
              <w:rPr>
                <w:sz w:val="20"/>
              </w:rPr>
              <w:t xml:space="preserve">выполнять опытно-экспериментальные работы по сокращению сроков, снижению себестоимости, а также повышению качества и ресурса монтажа;</w:t>
            </w:r>
          </w:p>
          <w:p>
            <w:pPr>
              <w:pStyle w:val="0"/>
              <w:ind w:firstLine="283"/>
              <w:jc w:val="both"/>
            </w:pPr>
            <w:r>
              <w:rPr>
                <w:sz w:val="20"/>
              </w:rPr>
              <w:t xml:space="preserve">разрабатывать мероприятия по совершенствованию технологических процессов изготовления и испытания изделий;</w:t>
            </w:r>
          </w:p>
          <w:p>
            <w:pPr>
              <w:pStyle w:val="0"/>
              <w:ind w:firstLine="283"/>
              <w:jc w:val="both"/>
            </w:pPr>
            <w:r>
              <w:rPr>
                <w:sz w:val="20"/>
              </w:rPr>
              <w:t xml:space="preserve">осуществлять технический контроль соответствия качества изделий судостроения установленным нормам;</w:t>
            </w:r>
          </w:p>
          <w:p>
            <w:pPr>
              <w:pStyle w:val="0"/>
              <w:ind w:firstLine="283"/>
              <w:jc w:val="both"/>
            </w:pPr>
            <w:r>
              <w:rPr>
                <w:sz w:val="20"/>
              </w:rPr>
              <w:t xml:space="preserve">оформлять документацию по проверке и освоению объектов новой техники и технологии;</w:t>
            </w:r>
          </w:p>
          <w:p>
            <w:pPr>
              <w:pStyle w:val="0"/>
              <w:ind w:firstLine="283"/>
              <w:jc w:val="both"/>
            </w:pPr>
            <w:r>
              <w:rPr>
                <w:sz w:val="20"/>
              </w:rPr>
              <w:t xml:space="preserve">оформлять техническую документацию по внедрению объектов новой техники и технологии;</w:t>
            </w:r>
          </w:p>
          <w:p>
            <w:pPr>
              <w:pStyle w:val="0"/>
              <w:ind w:firstLine="283"/>
              <w:jc w:val="both"/>
            </w:pPr>
            <w:r>
              <w:rPr>
                <w:sz w:val="20"/>
              </w:rPr>
              <w:t xml:space="preserve">определять показатели технического уровня проектируемых объектов техники и технологий отрасли;</w:t>
            </w:r>
          </w:p>
          <w:p>
            <w:pPr>
              <w:pStyle w:val="0"/>
              <w:ind w:firstLine="283"/>
              <w:jc w:val="both"/>
            </w:pPr>
            <w:r>
              <w:rPr>
                <w:sz w:val="20"/>
              </w:rPr>
              <w:t xml:space="preserve">пользоваться методами поиска и обобщения научно-технической информации в рамках поставленной задачи;</w:t>
            </w:r>
          </w:p>
          <w:p>
            <w:pPr>
              <w:pStyle w:val="0"/>
              <w:ind w:firstLine="283"/>
              <w:jc w:val="both"/>
            </w:pPr>
            <w:r>
              <w:rPr>
                <w:sz w:val="20"/>
              </w:rPr>
              <w:t xml:space="preserve">пользоваться методами, способами и средствами получения, хранения и переработки информации;</w:t>
            </w:r>
          </w:p>
          <w:p>
            <w:pPr>
              <w:pStyle w:val="0"/>
              <w:ind w:firstLine="283"/>
              <w:jc w:val="both"/>
            </w:pPr>
            <w:r>
              <w:rPr>
                <w:sz w:val="20"/>
              </w:rPr>
              <w:t xml:space="preserve">иметь практический опыт в:</w:t>
            </w:r>
          </w:p>
          <w:p>
            <w:pPr>
              <w:pStyle w:val="0"/>
              <w:ind w:firstLine="283"/>
              <w:jc w:val="both"/>
            </w:pPr>
            <w:r>
              <w:rPr>
                <w:sz w:val="20"/>
              </w:rPr>
              <w:t xml:space="preserve">участии в опытно-экспериментальной деятельности;</w:t>
            </w:r>
          </w:p>
          <w:p>
            <w:pPr>
              <w:pStyle w:val="0"/>
              <w:ind w:firstLine="283"/>
              <w:jc w:val="both"/>
            </w:pPr>
            <w:r>
              <w:rPr>
                <w:sz w:val="20"/>
              </w:rPr>
              <w:t xml:space="preserve">проведении поиска и обработке научно-технической информации в области судостроения и судоремонта.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23.11.2020 N 659</w:t>
            <w:br/>
            <w:t>(ред. от 01.09.2022)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5509F4450AF4EBB3F685D61C4A9EC9B86D3486D6A72C17F13E644D61F8D81A36C4834EA48D3D2446FB24F4A97D708289644D48675409D9Fa3U1N" TargetMode = "External"/>
	<Relationship Id="rId8" Type="http://schemas.openxmlformats.org/officeDocument/2006/relationships/hyperlink" Target="consultantplus://offline/ref=15509F4450AF4EBB3F685D61C4A9EC9B86D2416B6D7DC17F13E644D61F8D81A36C4834EA48D6D64167B24F4A97D708289644D48675409D9Fa3U1N" TargetMode = "External"/>
	<Relationship Id="rId9" Type="http://schemas.openxmlformats.org/officeDocument/2006/relationships/hyperlink" Target="consultantplus://offline/ref=15509F4450AF4EBB3F685D61C4A9EC9B81D849686C79C17F13E644D61F8D81A36C4834EA48D6D64364B24F4A97D708289644D48675409D9Fa3U1N" TargetMode = "External"/>
	<Relationship Id="rId10" Type="http://schemas.openxmlformats.org/officeDocument/2006/relationships/hyperlink" Target="consultantplus://offline/ref=15509F4450AF4EBB3F685D61C4A9EC9B83D7476B6A72C17F13E644D61F8D81A36C4834EA48D6D64564B24F4A97D708289644D48675409D9Fa3U1N" TargetMode = "External"/>
	<Relationship Id="rId11" Type="http://schemas.openxmlformats.org/officeDocument/2006/relationships/hyperlink" Target="consultantplus://offline/ref=15509F4450AF4EBB3F685D61C4A9EC9B81D6476C6979C17F13E644D61F8D81A36C4834EA48D7D24467B24F4A97D708289644D48675409D9Fa3U1N" TargetMode = "External"/>
	<Relationship Id="rId12" Type="http://schemas.openxmlformats.org/officeDocument/2006/relationships/hyperlink" Target="consultantplus://offline/ref=15509F4450AF4EBB3F685D61C4A9EC9B86D3486D6A72C17F13E644D61F8D81A36C4834EA48D3D2446FB24F4A97D708289644D48675409D9Fa3U1N" TargetMode = "External"/>
	<Relationship Id="rId13" Type="http://schemas.openxmlformats.org/officeDocument/2006/relationships/hyperlink" Target="consultantplus://offline/ref=15509F4450AF4EBB3F685D61C4A9EC9B81D6476C6979C17F13E644D61F8D81A36C4834EA48D6D64565B24F4A97D708289644D48675409D9Fa3U1N" TargetMode = "External"/>
	<Relationship Id="rId14" Type="http://schemas.openxmlformats.org/officeDocument/2006/relationships/hyperlink" Target="consultantplus://offline/ref=15509F4450AF4EBB3F685D61C4A9EC9B80D0446C6A7BC17F13E644D61F8D81A36C4834EA48D6D7446EB24F4A97D708289644D48675409D9Fa3U1N" TargetMode = "External"/>
	<Relationship Id="rId15" Type="http://schemas.openxmlformats.org/officeDocument/2006/relationships/hyperlink" Target="consultantplus://offline/ref=15509F4450AF4EBB3F685D61C4A9EC9B80D0446C6A7BC17F13E644D61F8D81A36C4834EA48D6D64061B24F4A97D708289644D48675409D9Fa3U1N" TargetMode = "External"/>
	<Relationship Id="rId16" Type="http://schemas.openxmlformats.org/officeDocument/2006/relationships/hyperlink" Target="consultantplus://offline/ref=15509F4450AF4EBB3F685D61C4A9EC9B86D2436F6B7DC17F13E644D61F8D81A36C4834EA48D6D4406FB24F4A97D708289644D48675409D9Fa3U1N" TargetMode = "External"/>
	<Relationship Id="rId17" Type="http://schemas.openxmlformats.org/officeDocument/2006/relationships/hyperlink" Target="consultantplus://offline/ref=15509F4450AF4EBB3F685D61C4A9EC9B86D3486D6A72C17F13E644D61F8D81A36C4834EA48D3D24566B24F4A97D708289644D48675409D9Fa3U1N" TargetMode = "External"/>
	<Relationship Id="rId18" Type="http://schemas.openxmlformats.org/officeDocument/2006/relationships/hyperlink" Target="consultantplus://offline/ref=15509F4450AF4EBB3F685D61C4A9EC9B86D041626B7BC17F13E644D61F8D81A36C4834EA48D6D64766B24F4A97D708289644D48675409D9Fa3U1N" TargetMode = "External"/>
	<Relationship Id="rId19" Type="http://schemas.openxmlformats.org/officeDocument/2006/relationships/hyperlink" Target="consultantplus://offline/ref=15509F4450AF4EBB3F685D61C4A9EC9B86D3486D6A72C17F13E644D61F8D81A36C4834EA48D3D24564B24F4A97D708289644D48675409D9Fa3U1N" TargetMode = "External"/>
	<Relationship Id="rId20" Type="http://schemas.openxmlformats.org/officeDocument/2006/relationships/hyperlink" Target="consultantplus://offline/ref=15509F4450AF4EBB3F685D61C4A9EC9B86D3486D6A72C17F13E644D61F8D81A36C4834EA48D3D24562B24F4A97D708289644D48675409D9Fa3U1N" TargetMode = "External"/>
	<Relationship Id="rId21" Type="http://schemas.openxmlformats.org/officeDocument/2006/relationships/hyperlink" Target="consultantplus://offline/ref=15509F4450AF4EBB3F685D61C4A9EC9B86D3486D6A72C17F13E644D61F8D81A36C4834EA48D3D24560B24F4A97D708289644D48675409D9Fa3U1N" TargetMode = "External"/>
	<Relationship Id="rId22" Type="http://schemas.openxmlformats.org/officeDocument/2006/relationships/hyperlink" Target="consultantplus://offline/ref=15509F4450AF4EBB3F685D61C4A9EC9B86D2436F6B7DC17F13E644D61F8D81A37E486CE649D0C84564A7191BD1a8U0N" TargetMode = "External"/>
	<Relationship Id="rId23" Type="http://schemas.openxmlformats.org/officeDocument/2006/relationships/hyperlink" Target="consultantplus://offline/ref=15509F4450AF4EBB3F685D61C4A9EC9B86D3486D6A72C17F13E644D61F8D81A36C4834EA48D3D24661B24F4A97D708289644D48675409D9Fa3U1N" TargetMode = "External"/>
	<Relationship Id="rId24" Type="http://schemas.openxmlformats.org/officeDocument/2006/relationships/hyperlink" Target="consultantplus://offline/ref=15509F4450AF4EBB3F685D61C4A9EC9B86D241636073C17F13E644D61F8D81A37E486CE649D0C84564A7191BD1a8U0N" TargetMode = "External"/>
	<Relationship Id="rId25" Type="http://schemas.openxmlformats.org/officeDocument/2006/relationships/hyperlink" Target="consultantplus://offline/ref=15509F4450AF4EBB3F685D61C4A9EC9B81D0416B6D7CC17F13E644D61F8D81A36C4834EA48D6D64566B24F4A97D708289644D48675409D9Fa3U1N" TargetMode = "External"/>
	<Relationship Id="rId26" Type="http://schemas.openxmlformats.org/officeDocument/2006/relationships/hyperlink" Target="consultantplus://offline/ref=15509F4450AF4EBB3F685D61C4A9EC9B83D84363617CC17F13E644D61F8D81A36C4834EA48D6D6446FB24F4A97D708289644D48675409D9Fa3U1N" TargetMode = "External"/>
	<Relationship Id="rId27" Type="http://schemas.openxmlformats.org/officeDocument/2006/relationships/hyperlink" Target="consultantplus://offline/ref=15509F4450AF4EBB3F685D61C4A9EC9B86D3486D6A72C17F13E644D61F8D81A36C4834EA48D3D24765B24F4A97D708289644D48675409D9Fa3U1N" TargetMode = "External"/>
	<Relationship Id="rId28" Type="http://schemas.openxmlformats.org/officeDocument/2006/relationships/hyperlink" Target="consultantplus://offline/ref=15509F4450AF4EBB3F685D61C4A9EC9B81D949636A78C17F13E644D61F8D81A36C4834EA48D6D64564B24F4A97D708289644D48675409D9Fa3U1N" TargetMode = "External"/>
	<Relationship Id="rId29" Type="http://schemas.openxmlformats.org/officeDocument/2006/relationships/hyperlink" Target="consultantplus://offline/ref=15509F4450AF4EBB3F685D61C4A9EC9B81D949636A78C17F13E644D61F8D81A36C4834EA48D1D74466B24F4A97D708289644D48675409D9Fa3U1N" TargetMode = "External"/>
	<Relationship Id="rId30" Type="http://schemas.openxmlformats.org/officeDocument/2006/relationships/hyperlink" Target="consultantplus://offline/ref=15509F4450AF4EBB3F685D61C4A9EC9B81D949636A78C17F13E644D61F8D81A36C4834EA48D1D74764B24F4A97D708289644D48675409D9Fa3U1N" TargetMode = "External"/>
	<Relationship Id="rId31" Type="http://schemas.openxmlformats.org/officeDocument/2006/relationships/hyperlink" Target="consultantplus://offline/ref=15509F4450AF4EBB3F685D61C4A9EC9B81D949636A78C17F13E644D61F8D81A36C4834EA48D1D64C6EB24F4A97D708289644D48675409D9Fa3U1N" TargetMode = "External"/>
	<Relationship Id="rId32" Type="http://schemas.openxmlformats.org/officeDocument/2006/relationships/hyperlink" Target="consultantplus://offline/ref=15509F4450AF4EBB3F685D61C4A9EC9B81D949636A78C17F13E644D61F8D81A36C4834EA48D1D64D64B24F4A97D708289644D48675409D9Fa3U1N" TargetMode = "External"/>
	<Relationship Id="rId33" Type="http://schemas.openxmlformats.org/officeDocument/2006/relationships/hyperlink" Target="consultantplus://offline/ref=15509F4450AF4EBB3F685D61C4A9EC9B81D949636A78C17F13E644D61F8D81A36C4834EA48D1D64D60B24F4A97D708289644D48675409D9Fa3U1N" TargetMode = "External"/>
	<Relationship Id="rId34" Type="http://schemas.openxmlformats.org/officeDocument/2006/relationships/hyperlink" Target="consultantplus://offline/ref=15509F4450AF4EBB3F685D61C4A9EC9B81D949636A78C17F13E644D61F8D81A36C4834EA48D1D74462B24F4A97D708289644D48675409D9Fa3U1N" TargetMode = "External"/>
	<Relationship Id="rId35" Type="http://schemas.openxmlformats.org/officeDocument/2006/relationships/hyperlink" Target="consultantplus://offline/ref=15509F4450AF4EBB3F685D61C4A9EC9B81D949636A78C17F13E644D61F8D81A36C4834EA48D1D74666B24F4A97D708289644D48675409D9Fa3U1N" TargetMode = "External"/>
	<Relationship Id="rId36" Type="http://schemas.openxmlformats.org/officeDocument/2006/relationships/hyperlink" Target="consultantplus://offline/ref=15509F4450AF4EBB3F685D61C4A9EC9B81D949636A78C17F13E644D61F8D81A36C4834EA48D1D74760B24F4A97D708289644D48675409D9Fa3U1N" TargetMode = "External"/>
	<Relationship Id="rId37" Type="http://schemas.openxmlformats.org/officeDocument/2006/relationships/hyperlink" Target="consultantplus://offline/ref=15509F4450AF4EBB3F685D61C4A9EC9B81D949636A78C17F13E644D61F8D81A36C4834EA48D1D7406EB24F4A97D708289644D48675409D9Fa3U1N" TargetMode = "External"/>
	<Relationship Id="rId38" Type="http://schemas.openxmlformats.org/officeDocument/2006/relationships/hyperlink" Target="consultantplus://offline/ref=15509F4450AF4EBB3F685D61C4A9EC9B81D949636A78C17F13E644D61F8D81A36C4834EA48D1D64C66B24F4A97D708289644D48675409D9Fa3U1N" TargetMode = "External"/>
	<Relationship Id="rId39" Type="http://schemas.openxmlformats.org/officeDocument/2006/relationships/hyperlink" Target="consultantplus://offline/ref=15509F4450AF4EBB3F685D61C4A9EC9B81D949636A78C17F13E644D61F8D81A36C4834EA48D1D64C62B24F4A97D708289644D48675409D9Fa3U1N" TargetMode = "External"/>
	<Relationship Id="rId40" Type="http://schemas.openxmlformats.org/officeDocument/2006/relationships/hyperlink" Target="consultantplus://offline/ref=15509F4450AF4EBB3F685D61C4A9EC9B81D949636A78C17F13E644D61F8D81A36C4834EA48D6DE4460B24F4A97D708289644D48675409D9Fa3U1N" TargetMode = "External"/>
	<Relationship Id="rId41" Type="http://schemas.openxmlformats.org/officeDocument/2006/relationships/hyperlink" Target="consultantplus://offline/ref=15509F4450AF4EBB3F685D61C4A9EC9B81D949636A78C17F13E644D61F8D81A36C4834EA48D1D64066B24F4A97D708289644D48675409D9Fa3U1N" TargetMode = "External"/>
	<Relationship Id="rId42" Type="http://schemas.openxmlformats.org/officeDocument/2006/relationships/hyperlink" Target="consultantplus://offline/ref=15509F4450AF4EBB3F685D61C4A9EC9B81D949636A78C17F13E644D61F8D81A36C4834EA48D1D64160B24F4A97D708289644D48675409D9Fa3U1N" TargetMode = "External"/>
	<Relationship Id="rId43" Type="http://schemas.openxmlformats.org/officeDocument/2006/relationships/hyperlink" Target="consultantplus://offline/ref=15509F4450AF4EBB3F685D61C4A9EC9B81D949636A78C17F13E644D61F8D81A36C4834EA48D1D64364B24F4A97D708289644D48675409D9Fa3U1N" TargetMode = "External"/>
	<Relationship Id="rId44" Type="http://schemas.openxmlformats.org/officeDocument/2006/relationships/hyperlink" Target="consultantplus://offline/ref=15509F4450AF4EBB3F685D61C4A9EC9B81D949636A78C17F13E644D61F8D81A36C4834EA48D1D74662B24F4A97D708289644D48675409D9Fa3U1N" TargetMode = "External"/>
	<Relationship Id="rId45" Type="http://schemas.openxmlformats.org/officeDocument/2006/relationships/hyperlink" Target="consultantplus://offline/ref=15509F4450AF4EBB3F685D61C4A9EC9B86D3486D6A72C17F13E644D61F8D81A36C4834EA48D3D24765B24F4A97D708289644D48675409D9Fa3U1N" TargetMode = "External"/>
	<Relationship Id="rId46" Type="http://schemas.openxmlformats.org/officeDocument/2006/relationships/hyperlink" Target="consultantplus://offline/ref=15509F4450AF4EBB3F685D61C4A9EC9B81D949636A78C17F13E644D61F8D81A36C4834EA48D6D64564B24F4A97D708289644D48675409D9Fa3U1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23.11.2020 N 659
(ред. от 01.09.2022)
"Об утверждении федерального государственного образовательного стандарта среднего профессионального образования по специальности 26.02.02 Судостроение"
(Зарегистрировано в Минюсте России 21.12.2020 N 61656)</dc:title>
  <dcterms:created xsi:type="dcterms:W3CDTF">2022-12-16T13:20:26Z</dcterms:created>
</cp:coreProperties>
</file>