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12670" w14:textId="77777777" w:rsidR="009D50F1" w:rsidRDefault="002D768B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5AD8B8D6" w14:textId="1CBBE841" w:rsidR="00D0592D" w:rsidRDefault="00D0592D" w:rsidP="00D0592D">
      <w:pPr>
        <w:keepNext/>
        <w:ind w:left="3119"/>
        <w:jc w:val="right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</w:pPr>
      <w:bookmarkStart w:id="0" w:name="__RefHeading___1"/>
      <w:bookmarkStart w:id="1" w:name="_Toc150695619"/>
      <w:bookmarkEnd w:id="0"/>
      <w:r w:rsidRPr="00AF6C02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 xml:space="preserve">к </w:t>
      </w:r>
      <w:r w:rsidR="008A5686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>ПОП</w:t>
      </w:r>
      <w:r w:rsidRPr="00AF6C02"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  <w:t xml:space="preserve"> по профессии </w:t>
      </w:r>
      <w:bookmarkEnd w:id="1"/>
    </w:p>
    <w:p w14:paraId="4737D497" w14:textId="27E374DC" w:rsidR="00D0592D" w:rsidRPr="00AF6C02" w:rsidRDefault="00560F20" w:rsidP="00D0592D">
      <w:pPr>
        <w:keepNext/>
        <w:ind w:left="3686"/>
        <w:jc w:val="both"/>
        <w:outlineLvl w:val="0"/>
        <w:rPr>
          <w:rFonts w:ascii="Times New Roman" w:hAnsi="Times New Roman"/>
          <w:b/>
          <w:bCs/>
          <w:kern w:val="32"/>
          <w:sz w:val="24"/>
          <w:szCs w:val="24"/>
          <w:lang w:eastAsia="x-none"/>
        </w:rPr>
      </w:pPr>
      <w:r w:rsidRPr="00D45396">
        <w:rPr>
          <w:rFonts w:ascii="Times New Roman" w:hAnsi="Times New Roman"/>
          <w:b/>
          <w:sz w:val="24"/>
          <w:szCs w:val="24"/>
        </w:rPr>
        <w:t>19.0</w:t>
      </w:r>
      <w:r>
        <w:rPr>
          <w:rFonts w:ascii="Times New Roman" w:hAnsi="Times New Roman"/>
          <w:b/>
          <w:sz w:val="24"/>
          <w:szCs w:val="24"/>
        </w:rPr>
        <w:t>1</w:t>
      </w:r>
      <w:r w:rsidRPr="00D4539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20</w:t>
      </w:r>
      <w:r w:rsidRPr="00D45396">
        <w:rPr>
          <w:rFonts w:ascii="Times New Roman" w:hAnsi="Times New Roman"/>
          <w:b/>
          <w:sz w:val="24"/>
          <w:szCs w:val="24"/>
        </w:rPr>
        <w:t xml:space="preserve"> </w:t>
      </w:r>
      <w:r w:rsidRPr="00542E27">
        <w:rPr>
          <w:rFonts w:ascii="Times New Roman" w:hAnsi="Times New Roman"/>
          <w:b/>
          <w:sz w:val="24"/>
          <w:szCs w:val="24"/>
        </w:rPr>
        <w:t>Аппаратчик-оператор производства продукции общественного питания массового изготовления и специализированных пищевых продуктов</w:t>
      </w:r>
    </w:p>
    <w:p w14:paraId="0AB93074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D847A60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E57A37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3271054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CAA4945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BC9C55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6A47C6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F44BD60" w14:textId="77777777" w:rsidR="009D50F1" w:rsidRDefault="002D768B">
      <w:pPr>
        <w:pStyle w:val="affb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1B21FCC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1EBC75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D4A6AE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AF32EA1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E50AEC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84CFAE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C42531F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77BB8F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074648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C4165E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3EE7CF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F3C34D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3C40FA6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3990A3A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12A326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ADB8EE0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40506D5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FE40E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B09EE12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6FF022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002754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95ACA5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B121EE3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137C0C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2EB9C17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43CFD341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16E8479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680F6A08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263B09D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357B4C9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56369A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07CED8FC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566F46B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79BB8189" w14:textId="77777777" w:rsidR="009D50F1" w:rsidRDefault="009D50F1">
      <w:pPr>
        <w:jc w:val="center"/>
        <w:rPr>
          <w:rFonts w:ascii="Times New Roman" w:hAnsi="Times New Roman"/>
          <w:b/>
          <w:i/>
          <w:sz w:val="24"/>
        </w:rPr>
      </w:pPr>
    </w:p>
    <w:p w14:paraId="29656EB7" w14:textId="4C13CB56" w:rsidR="009D50F1" w:rsidRDefault="002D768B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</w:t>
      </w:r>
      <w:r w:rsidR="00D0592D">
        <w:rPr>
          <w:rFonts w:ascii="Times New Roman" w:hAnsi="Times New Roman"/>
          <w:b/>
          <w:sz w:val="24"/>
        </w:rPr>
        <w:t>26</w:t>
      </w:r>
      <w:r>
        <w:rPr>
          <w:rFonts w:ascii="Times New Roman" w:hAnsi="Times New Roman"/>
          <w:b/>
          <w:sz w:val="24"/>
        </w:rPr>
        <w:t xml:space="preserve"> г.</w:t>
      </w:r>
    </w:p>
    <w:p w14:paraId="33552564" w14:textId="77777777" w:rsidR="009D50F1" w:rsidRDefault="002D768B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14:paraId="16ECF1B5" w14:textId="77777777" w:rsidR="002D768B" w:rsidRDefault="002D768B" w:rsidP="002D768B">
      <w:pPr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>СОДЕРЖАНИЕ</w:t>
      </w:r>
    </w:p>
    <w:p w14:paraId="1B015E95" w14:textId="77777777" w:rsidR="002D768B" w:rsidRDefault="002D768B" w:rsidP="002D768B">
      <w:pPr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1E964BF4" w14:textId="77777777" w:rsidR="002D768B" w:rsidRDefault="002D768B" w:rsidP="002D768B">
      <w:pPr>
        <w:pStyle w:val="1f1"/>
        <w:rPr>
          <w:rFonts w:asciiTheme="minorHAnsi" w:eastAsiaTheme="minorEastAsia" w:hAnsiTheme="minorHAnsi" w:cstheme="minorBidi"/>
          <w:b w:val="0"/>
          <w:bCs/>
        </w:rPr>
      </w:pPr>
      <w:r>
        <w:rPr>
          <w:b w:val="0"/>
          <w:noProof/>
          <w:sz w:val="24"/>
          <w:szCs w:val="24"/>
          <w:lang w:eastAsia="zh-CN"/>
        </w:rPr>
        <w:fldChar w:fldCharType="begin"/>
      </w:r>
      <w:r>
        <w:rPr>
          <w:b w:val="0"/>
          <w:sz w:val="24"/>
          <w:szCs w:val="24"/>
          <w:lang w:eastAsia="zh-CN"/>
        </w:rPr>
        <w:instrText xml:space="preserve"> TOC \o "1-3" \t "Абзац списка;1" </w:instrText>
      </w:r>
      <w:r>
        <w:rPr>
          <w:b w:val="0"/>
          <w:noProof/>
          <w:sz w:val="24"/>
          <w:szCs w:val="24"/>
          <w:lang w:eastAsia="zh-CN"/>
        </w:rPr>
        <w:fldChar w:fldCharType="separate"/>
      </w:r>
      <w:r w:rsidRPr="00122031">
        <w:rPr>
          <w:lang w:eastAsia="zh-CN"/>
        </w:rPr>
        <w:t>Общие положения</w:t>
      </w:r>
      <w:r>
        <w:tab/>
      </w:r>
      <w:r>
        <w:fldChar w:fldCharType="begin"/>
      </w:r>
      <w:r>
        <w:instrText xml:space="preserve"> PAGEREF _Toc156565549 \h </w:instrText>
      </w:r>
      <w:r>
        <w:fldChar w:fldCharType="separate"/>
      </w:r>
      <w:r>
        <w:t>3</w:t>
      </w:r>
      <w:r>
        <w:fldChar w:fldCharType="end"/>
      </w:r>
    </w:p>
    <w:p w14:paraId="06EC909B" w14:textId="77777777" w:rsidR="002D768B" w:rsidRPr="00C40D89" w:rsidRDefault="002D768B" w:rsidP="002D768B">
      <w:pPr>
        <w:pStyle w:val="1f1"/>
        <w:rPr>
          <w:lang w:eastAsia="zh-CN"/>
        </w:rPr>
      </w:pPr>
      <w:r w:rsidRPr="00C40D89">
        <w:rPr>
          <w:lang w:eastAsia="zh-CN"/>
        </w:rPr>
        <w:t>При наличии демонстрационного экзамена</w:t>
      </w:r>
    </w:p>
    <w:p w14:paraId="3C74504B" w14:textId="77777777" w:rsidR="002D768B" w:rsidRDefault="002D768B" w:rsidP="002D768B">
      <w:pPr>
        <w:pStyle w:val="1f1"/>
        <w:rPr>
          <w:rFonts w:asciiTheme="minorHAnsi" w:eastAsiaTheme="minorEastAsia" w:hAnsiTheme="minorHAnsi" w:cstheme="minorBidi"/>
          <w:b w:val="0"/>
          <w:bCs/>
        </w:rPr>
      </w:pPr>
      <w:r w:rsidRPr="00122031">
        <w:rPr>
          <w:lang w:eastAsia="zh-CN"/>
        </w:rPr>
        <w:t>Примерные требования к проведению демонстрационного экзамена</w:t>
      </w:r>
      <w:r>
        <w:tab/>
      </w:r>
      <w:r>
        <w:fldChar w:fldCharType="begin"/>
      </w:r>
      <w:r>
        <w:instrText xml:space="preserve"> PAGEREF _Toc156565551 \h </w:instrText>
      </w:r>
      <w:r>
        <w:fldChar w:fldCharType="separate"/>
      </w:r>
      <w:r>
        <w:t>4</w:t>
      </w:r>
      <w:r>
        <w:fldChar w:fldCharType="end"/>
      </w:r>
    </w:p>
    <w:p w14:paraId="302A1DE7" w14:textId="77777777" w:rsidR="002D768B" w:rsidRDefault="002D768B" w:rsidP="002D768B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fldChar w:fldCharType="end"/>
      </w:r>
    </w:p>
    <w:p w14:paraId="5AC9EFE6" w14:textId="77777777" w:rsidR="002D768B" w:rsidRDefault="002D768B" w:rsidP="002D768B">
      <w:pPr>
        <w:rPr>
          <w:rFonts w:ascii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br w:type="page"/>
      </w:r>
    </w:p>
    <w:p w14:paraId="4FE9DD3E" w14:textId="77777777" w:rsidR="002D768B" w:rsidRPr="00C07FB3" w:rsidRDefault="002D768B" w:rsidP="00F74E56">
      <w:pPr>
        <w:pStyle w:val="affff"/>
        <w:suppressAutoHyphens/>
        <w:spacing w:line="276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2" w:name="_Toc156565549"/>
      <w:r w:rsidRPr="00C07FB3">
        <w:rPr>
          <w:rFonts w:ascii="Times New Roman" w:hAnsi="Times New Roman"/>
          <w:b/>
          <w:bCs/>
          <w:sz w:val="24"/>
          <w:szCs w:val="24"/>
          <w:lang w:eastAsia="zh-CN"/>
        </w:rPr>
        <w:lastRenderedPageBreak/>
        <w:t xml:space="preserve">Общие </w:t>
      </w:r>
      <w:r>
        <w:rPr>
          <w:rFonts w:ascii="Times New Roman" w:hAnsi="Times New Roman"/>
          <w:b/>
          <w:bCs/>
          <w:sz w:val="24"/>
          <w:szCs w:val="24"/>
          <w:lang w:eastAsia="zh-CN"/>
        </w:rPr>
        <w:t>положения</w:t>
      </w:r>
      <w:bookmarkEnd w:id="2"/>
    </w:p>
    <w:p w14:paraId="59D96126" w14:textId="4EA73FBD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Примерная программа государственной итоговой аттестации (далее – примерная программа ГИА) выпускников по </w:t>
      </w:r>
      <w:r w:rsidRPr="00D0592D">
        <w:t>профессии</w:t>
      </w:r>
      <w:r w:rsidR="00D0592D" w:rsidRPr="00D0592D">
        <w:t xml:space="preserve"> </w:t>
      </w:r>
      <w:r w:rsidR="00560F20" w:rsidRPr="00D45396">
        <w:rPr>
          <w:b/>
          <w:szCs w:val="24"/>
        </w:rPr>
        <w:t>19.0</w:t>
      </w:r>
      <w:r w:rsidR="00560F20">
        <w:rPr>
          <w:b/>
          <w:szCs w:val="24"/>
        </w:rPr>
        <w:t>1</w:t>
      </w:r>
      <w:r w:rsidR="00560F20" w:rsidRPr="00D45396">
        <w:rPr>
          <w:b/>
          <w:szCs w:val="24"/>
        </w:rPr>
        <w:t>.</w:t>
      </w:r>
      <w:r w:rsidR="00560F20">
        <w:rPr>
          <w:b/>
          <w:szCs w:val="24"/>
        </w:rPr>
        <w:t>20</w:t>
      </w:r>
      <w:r w:rsidR="00560F20" w:rsidRPr="00D45396">
        <w:rPr>
          <w:b/>
          <w:szCs w:val="24"/>
        </w:rPr>
        <w:t xml:space="preserve"> </w:t>
      </w:r>
      <w:r w:rsidR="00560F20" w:rsidRPr="00542E27">
        <w:rPr>
          <w:b/>
          <w:szCs w:val="24"/>
        </w:rPr>
        <w:t>Аппаратчик-оператор производства продукции общественного питания массового изготовления и специализированных пищевых продуктов</w:t>
      </w:r>
      <w:r w:rsidR="00D0592D">
        <w:t xml:space="preserve"> </w:t>
      </w:r>
      <w:r>
        <w:t xml:space="preserve">разработана в соответствии с Законом Российской Федерации от 29.12.2012 г. № 273-ФЗ «Об образовании в Российской Федерации», </w:t>
      </w:r>
      <w:r w:rsidRPr="0015784E">
        <w:rPr>
          <w:bCs/>
          <w:szCs w:val="24"/>
        </w:rPr>
        <w:t>Приказ</w:t>
      </w:r>
      <w:r>
        <w:rPr>
          <w:bCs/>
          <w:szCs w:val="24"/>
        </w:rPr>
        <w:t>ом</w:t>
      </w:r>
      <w:r w:rsidRPr="0015784E">
        <w:rPr>
          <w:bCs/>
          <w:szCs w:val="24"/>
        </w:rPr>
        <w:t xml:space="preserve"> Минпросвещения России от 08.11.2021 № 800</w:t>
      </w:r>
      <w:r>
        <w:rPr>
          <w:bCs/>
          <w:szCs w:val="24"/>
        </w:rPr>
        <w:t xml:space="preserve"> «Об утверждении </w:t>
      </w:r>
      <w:r w:rsidRPr="0015784E">
        <w:rPr>
          <w:bCs/>
          <w:szCs w:val="24"/>
        </w:rPr>
        <w:t>Поряд</w:t>
      </w:r>
      <w:r>
        <w:rPr>
          <w:bCs/>
          <w:szCs w:val="24"/>
        </w:rPr>
        <w:t>ка</w:t>
      </w:r>
      <w:r w:rsidRPr="0015784E">
        <w:rPr>
          <w:bCs/>
          <w:szCs w:val="24"/>
        </w:rPr>
        <w:t xml:space="preserve"> проведения государственной итоговой аттестации по образовательным программам среднего профессионального образования</w:t>
      </w:r>
      <w:r>
        <w:rPr>
          <w:bCs/>
          <w:szCs w:val="24"/>
        </w:rPr>
        <w:t xml:space="preserve">», </w:t>
      </w:r>
      <w:r>
        <w:t xml:space="preserve">ФГОС СПО по </w:t>
      </w:r>
      <w:r w:rsidR="00D0592D" w:rsidRPr="00D0592D">
        <w:t xml:space="preserve">профессии </w:t>
      </w:r>
      <w:r w:rsidR="00560F20" w:rsidRPr="00D45396">
        <w:rPr>
          <w:b/>
          <w:szCs w:val="24"/>
        </w:rPr>
        <w:t>19.0</w:t>
      </w:r>
      <w:r w:rsidR="00560F20">
        <w:rPr>
          <w:b/>
          <w:szCs w:val="24"/>
        </w:rPr>
        <w:t>1</w:t>
      </w:r>
      <w:r w:rsidR="00560F20" w:rsidRPr="00D45396">
        <w:rPr>
          <w:b/>
          <w:szCs w:val="24"/>
        </w:rPr>
        <w:t>.</w:t>
      </w:r>
      <w:r w:rsidR="00560F20">
        <w:rPr>
          <w:b/>
          <w:szCs w:val="24"/>
        </w:rPr>
        <w:t>20</w:t>
      </w:r>
      <w:r w:rsidR="00560F20" w:rsidRPr="00D45396">
        <w:rPr>
          <w:b/>
          <w:szCs w:val="24"/>
        </w:rPr>
        <w:t xml:space="preserve"> </w:t>
      </w:r>
      <w:r w:rsidR="00560F20" w:rsidRPr="00542E27">
        <w:rPr>
          <w:b/>
          <w:szCs w:val="24"/>
        </w:rPr>
        <w:t>Аппаратчик-оператор производства продукции общественного питания массового изготовления и специализированных пищевых продуктов</w:t>
      </w:r>
      <w:r>
        <w:t xml:space="preserve"> и определяет совокупность требований к ее организации и проведению.</w:t>
      </w:r>
    </w:p>
    <w:p w14:paraId="0370CF8B" w14:textId="454EF767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</w:t>
      </w:r>
      <w:r w:rsidR="00D0592D" w:rsidRPr="00D0592D">
        <w:t xml:space="preserve">профессии </w:t>
      </w:r>
      <w:r w:rsidR="00560F20" w:rsidRPr="00D45396">
        <w:rPr>
          <w:b/>
          <w:szCs w:val="24"/>
        </w:rPr>
        <w:t>19.0</w:t>
      </w:r>
      <w:r w:rsidR="00560F20">
        <w:rPr>
          <w:b/>
          <w:szCs w:val="24"/>
        </w:rPr>
        <w:t>1</w:t>
      </w:r>
      <w:r w:rsidR="00560F20" w:rsidRPr="00D45396">
        <w:rPr>
          <w:b/>
          <w:szCs w:val="24"/>
        </w:rPr>
        <w:t>.</w:t>
      </w:r>
      <w:r w:rsidR="00560F20">
        <w:rPr>
          <w:b/>
          <w:szCs w:val="24"/>
        </w:rPr>
        <w:t>20</w:t>
      </w:r>
      <w:r w:rsidR="00560F20" w:rsidRPr="00D45396">
        <w:rPr>
          <w:b/>
          <w:szCs w:val="24"/>
        </w:rPr>
        <w:t xml:space="preserve"> </w:t>
      </w:r>
      <w:r w:rsidR="00560F20" w:rsidRPr="00542E27">
        <w:rPr>
          <w:b/>
          <w:szCs w:val="24"/>
        </w:rPr>
        <w:t>Аппаратчик-оператор производства продукции общественного питания массового изготовления и специализированных пищевых продуктов</w:t>
      </w:r>
      <w:r w:rsidRPr="00E351CC">
        <w:rPr>
          <w:color w:val="0070C0"/>
        </w:rPr>
        <w:t xml:space="preserve"> </w:t>
      </w:r>
      <w:r w:rsidRPr="00D0592D">
        <w:t>соответствующим требованиям</w:t>
      </w:r>
      <w:r>
        <w:rPr>
          <w:color w:val="0070C0"/>
        </w:rPr>
        <w:t xml:space="preserve"> </w:t>
      </w:r>
      <w:r>
        <w:t xml:space="preserve">ФГОС СПО с учетом требований регионального рынка труда, их готовность и способность решать профессиональные задачи. </w:t>
      </w:r>
    </w:p>
    <w:p w14:paraId="19D6A7B8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5AECF55D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4F8DE17A" w14:textId="77777777" w:rsidR="002D768B" w:rsidRDefault="002D768B" w:rsidP="002D768B">
      <w:pPr>
        <w:pStyle w:val="aff3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110FE65B" w14:textId="7EF94DED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По результатам ГИА выпускнику по </w:t>
      </w:r>
      <w:r w:rsidR="00D0592D" w:rsidRPr="00D0592D">
        <w:t xml:space="preserve">профессии </w:t>
      </w:r>
      <w:r w:rsidR="00560F20" w:rsidRPr="00D45396">
        <w:rPr>
          <w:b/>
          <w:szCs w:val="24"/>
        </w:rPr>
        <w:t>19.0</w:t>
      </w:r>
      <w:r w:rsidR="00560F20">
        <w:rPr>
          <w:b/>
          <w:szCs w:val="24"/>
        </w:rPr>
        <w:t>1</w:t>
      </w:r>
      <w:r w:rsidR="00560F20" w:rsidRPr="00D45396">
        <w:rPr>
          <w:b/>
          <w:szCs w:val="24"/>
        </w:rPr>
        <w:t>.</w:t>
      </w:r>
      <w:r w:rsidR="00560F20">
        <w:rPr>
          <w:b/>
          <w:szCs w:val="24"/>
        </w:rPr>
        <w:t>20</w:t>
      </w:r>
      <w:r w:rsidR="00560F20" w:rsidRPr="00D45396">
        <w:rPr>
          <w:b/>
          <w:szCs w:val="24"/>
        </w:rPr>
        <w:t xml:space="preserve"> </w:t>
      </w:r>
      <w:r w:rsidR="00560F20" w:rsidRPr="00542E27">
        <w:rPr>
          <w:b/>
          <w:szCs w:val="24"/>
        </w:rPr>
        <w:t>Аппаратчик-оператор производства продукции общественного питания массового изготовления и специализированных пищевых продуктов</w:t>
      </w:r>
      <w:r w:rsidR="00560F20">
        <w:t xml:space="preserve"> </w:t>
      </w:r>
      <w:r>
        <w:t xml:space="preserve">присваивается квалификация: </w:t>
      </w:r>
      <w:r w:rsidR="00D0592D">
        <w:t>«мастер по эксплуатации, механизации, автоматизации и роботизации технологического оборудования и процессов пищевой промышленности»</w:t>
      </w:r>
      <w:r>
        <w:t>.</w:t>
      </w:r>
    </w:p>
    <w:p w14:paraId="2A04ED27" w14:textId="2989509F" w:rsidR="002D768B" w:rsidRDefault="002D768B" w:rsidP="002D768B">
      <w:pPr>
        <w:pStyle w:val="aff3"/>
        <w:spacing w:before="0" w:after="0" w:line="276" w:lineRule="auto"/>
        <w:ind w:firstLine="709"/>
      </w:pPr>
      <w:r>
        <w:t xml:space="preserve">Примерная программа ГИА является частью основной </w:t>
      </w:r>
      <w:r w:rsidR="008A5686">
        <w:t>ПОП</w:t>
      </w:r>
      <w:r>
        <w:t xml:space="preserve"> по программе подготовки </w:t>
      </w:r>
      <w:r w:rsidRPr="00D0592D">
        <w:t xml:space="preserve">квалифицированных рабочих, служащих </w:t>
      </w:r>
      <w:r>
        <w:t xml:space="preserve">и определяет совокупность требований к ГИА, в том числе к содержанию, организации работы, оценочным материалам ГИА выпускников по данной </w:t>
      </w:r>
      <w:r w:rsidRPr="00D0592D">
        <w:t>профессии</w:t>
      </w:r>
      <w:r>
        <w:t>.</w:t>
      </w:r>
    </w:p>
    <w:p w14:paraId="1A0ABE92" w14:textId="77777777" w:rsidR="002D768B" w:rsidRPr="00C07FB3" w:rsidRDefault="002D768B" w:rsidP="002D768B">
      <w:pPr>
        <w:pStyle w:val="aff3"/>
        <w:spacing w:before="0" w:after="0" w:line="276" w:lineRule="auto"/>
        <w:ind w:firstLine="709"/>
        <w:rPr>
          <w:i/>
          <w:iCs/>
          <w:shd w:val="clear" w:color="auto" w:fill="FFFFFF"/>
        </w:rPr>
      </w:pPr>
      <w:r w:rsidRPr="008C4F91">
        <w:t xml:space="preserve">Выпускник, освоивший образовательную программу, должен быть готов к выполнению видов деятельности, </w:t>
      </w:r>
      <w:r w:rsidRPr="00632024">
        <w:t>предусмотренны</w:t>
      </w:r>
      <w:r>
        <w:t>х</w:t>
      </w:r>
      <w:r w:rsidRPr="00632024">
        <w:t xml:space="preserve"> образовательной программой</w:t>
      </w:r>
      <w:r>
        <w:t xml:space="preserve"> (таблица 1), и демонстрировать результаты освоения образовательной программы (таблица 2)</w:t>
      </w:r>
      <w:r w:rsidRPr="008C4F91">
        <w:t>.</w:t>
      </w:r>
    </w:p>
    <w:p w14:paraId="293DB2DE" w14:textId="77777777" w:rsidR="002D768B" w:rsidRPr="008C4F91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1 </w:t>
      </w:r>
    </w:p>
    <w:p w14:paraId="3F03C198" w14:textId="77777777" w:rsidR="002D768B" w:rsidRPr="008C4F91" w:rsidRDefault="002D768B" w:rsidP="002D768B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C4F91">
        <w:rPr>
          <w:rFonts w:ascii="Times New Roman" w:hAnsi="Times New Roman"/>
          <w:b/>
          <w:bCs/>
          <w:sz w:val="24"/>
          <w:szCs w:val="24"/>
        </w:rPr>
        <w:t>Виды деятельности</w:t>
      </w:r>
    </w:p>
    <w:tbl>
      <w:tblPr>
        <w:tblW w:w="9419" w:type="dxa"/>
        <w:tblInd w:w="74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4741"/>
        <w:gridCol w:w="4678"/>
      </w:tblGrid>
      <w:tr w:rsidR="002D768B" w:rsidRPr="00C07FB3" w14:paraId="6F95FE1C" w14:textId="77777777" w:rsidTr="0065087C">
        <w:trPr>
          <w:trHeight w:val="441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C0FC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7FC63213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>вида деятельности (ВД)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FB62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и наименование </w:t>
            </w:r>
          </w:p>
          <w:p w14:paraId="3C67E1CD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профессионального модуля (ПМ), </w:t>
            </w:r>
          </w:p>
          <w:p w14:paraId="784E5168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bCs/>
                <w:sz w:val="24"/>
                <w:szCs w:val="24"/>
              </w:rPr>
              <w:t>в рамках которого осваивается ВД</w:t>
            </w:r>
          </w:p>
        </w:tc>
      </w:tr>
      <w:tr w:rsidR="002D768B" w:rsidRPr="00C07FB3" w14:paraId="02538100" w14:textId="77777777" w:rsidTr="0065087C">
        <w:trPr>
          <w:trHeight w:val="221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77C6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CDA8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768B" w:rsidRPr="00C07FB3" w14:paraId="074CCA54" w14:textId="77777777" w:rsidTr="0065087C">
        <w:trPr>
          <w:trHeight w:val="363"/>
        </w:trPr>
        <w:tc>
          <w:tcPr>
            <w:tcW w:w="9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87DBE" w14:textId="77777777" w:rsidR="002D768B" w:rsidRPr="00C07FB3" w:rsidRDefault="002D768B" w:rsidP="00086B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7FB3">
              <w:rPr>
                <w:rFonts w:ascii="Times New Roman" w:hAnsi="Times New Roman"/>
                <w:b/>
                <w:sz w:val="24"/>
                <w:szCs w:val="24"/>
              </w:rPr>
              <w:t>В соответствии с ФГОС</w:t>
            </w:r>
          </w:p>
        </w:tc>
      </w:tr>
      <w:tr w:rsidR="002D768B" w:rsidRPr="00C07FB3" w14:paraId="5B92027C" w14:textId="77777777" w:rsidTr="0065087C">
        <w:trPr>
          <w:trHeight w:val="221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BD00" w14:textId="5C5AD217" w:rsidR="002D768B" w:rsidRPr="0065087C" w:rsidRDefault="002D768B" w:rsidP="00086BCB">
            <w:pPr>
              <w:ind w:left="49" w:right="51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5087C">
              <w:rPr>
                <w:rFonts w:ascii="Times New Roman" w:hAnsi="Times New Roman"/>
                <w:sz w:val="24"/>
                <w:szCs w:val="24"/>
              </w:rPr>
              <w:t xml:space="preserve">ВД 01. </w:t>
            </w:r>
            <w:r w:rsidR="00560F20" w:rsidRPr="00093C45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560F20" w:rsidRPr="006A44EE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технологических операций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8396" w14:textId="13E22CCC" w:rsidR="002D768B" w:rsidRPr="0065087C" w:rsidRDefault="002D768B" w:rsidP="00086BCB">
            <w:pPr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iCs/>
                <w:szCs w:val="22"/>
              </w:rPr>
              <w:t>ПМ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>.</w:t>
            </w:r>
            <w:r w:rsidRPr="0065087C">
              <w:rPr>
                <w:rFonts w:ascii="Times New Roman" w:hAnsi="Times New Roman"/>
                <w:iCs/>
                <w:szCs w:val="22"/>
              </w:rPr>
              <w:t>01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>.</w:t>
            </w:r>
            <w:r w:rsidR="00D0592D" w:rsidRPr="0065087C">
              <w:rPr>
                <w:rFonts w:ascii="Times New Roman" w:hAnsi="Times New Roman"/>
                <w:iCs/>
                <w:szCs w:val="22"/>
              </w:rPr>
              <w:t xml:space="preserve"> </w:t>
            </w:r>
            <w:r w:rsidR="00560F20" w:rsidRPr="00093C45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560F20" w:rsidRPr="006A44EE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технологических операций</w:t>
            </w:r>
          </w:p>
        </w:tc>
      </w:tr>
      <w:tr w:rsidR="002D768B" w:rsidRPr="00C07FB3" w14:paraId="0E0D0AEB" w14:textId="77777777" w:rsidTr="0065087C">
        <w:trPr>
          <w:trHeight w:val="221"/>
        </w:trPr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2598" w14:textId="09134CA7" w:rsidR="002D768B" w:rsidRPr="0065087C" w:rsidRDefault="0065087C" w:rsidP="00086BCB">
            <w:pPr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ВД 02. </w:t>
            </w:r>
            <w:r w:rsidR="00560F20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Т</w:t>
            </w:r>
            <w:r w:rsidR="00560F20" w:rsidRPr="006A44EE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ехническое обслуживание технологического оборудования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E3D4" w14:textId="44ACAC39" w:rsidR="002D768B" w:rsidRPr="0065087C" w:rsidRDefault="00D0592D" w:rsidP="00086BCB">
            <w:pPr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iCs/>
                <w:szCs w:val="22"/>
              </w:rPr>
              <w:t>ПМ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>.</w:t>
            </w:r>
            <w:r w:rsidRPr="0065087C">
              <w:rPr>
                <w:rFonts w:ascii="Times New Roman" w:hAnsi="Times New Roman"/>
                <w:iCs/>
                <w:szCs w:val="22"/>
              </w:rPr>
              <w:t>02</w:t>
            </w:r>
            <w:r w:rsidR="0065087C" w:rsidRPr="0065087C">
              <w:rPr>
                <w:rFonts w:ascii="Times New Roman" w:hAnsi="Times New Roman"/>
                <w:iCs/>
                <w:szCs w:val="22"/>
              </w:rPr>
              <w:t xml:space="preserve">. </w:t>
            </w:r>
            <w:r w:rsidR="00560F20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Т</w:t>
            </w:r>
            <w:r w:rsidR="00560F20" w:rsidRPr="006A44EE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ехническое обслуживание технологического оборудования</w:t>
            </w:r>
          </w:p>
        </w:tc>
      </w:tr>
      <w:tr w:rsidR="002D768B" w:rsidRPr="00C07FB3" w14:paraId="4F3D35CF" w14:textId="77777777" w:rsidTr="0065087C">
        <w:trPr>
          <w:trHeight w:val="221"/>
        </w:trPr>
        <w:tc>
          <w:tcPr>
            <w:tcW w:w="9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E47" w14:textId="77777777" w:rsidR="002D768B" w:rsidRPr="00C07FB3" w:rsidRDefault="002D768B" w:rsidP="00086BCB">
            <w:pPr>
              <w:snapToGrid w:val="0"/>
              <w:ind w:left="77" w:righ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Pr="00BC58DA">
              <w:rPr>
                <w:rFonts w:ascii="Times New Roman" w:hAnsi="Times New Roman"/>
                <w:b/>
                <w:sz w:val="24"/>
                <w:szCs w:val="24"/>
              </w:rPr>
              <w:t>запросу отрасли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(при наличии)</w:t>
            </w:r>
          </w:p>
        </w:tc>
      </w:tr>
      <w:tr w:rsidR="002D768B" w:rsidRPr="00C07FB3" w14:paraId="3197BD24" w14:textId="77777777" w:rsidTr="0065087C">
        <w:trPr>
          <w:trHeight w:val="221"/>
        </w:trPr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2FE" w14:textId="63BDE52D" w:rsidR="002D768B" w:rsidRPr="00C07FB3" w:rsidRDefault="002D768B" w:rsidP="00086BCB">
            <w:pPr>
              <w:snapToGrid w:val="0"/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ВД 0</w:t>
            </w:r>
            <w:r w:rsidR="0065087C">
              <w:rPr>
                <w:rFonts w:ascii="Times New Roman" w:hAnsi="Times New Roman"/>
                <w:sz w:val="24"/>
                <w:szCs w:val="24"/>
              </w:rPr>
              <w:t>3</w:t>
            </w:r>
            <w:r w:rsidRPr="00C07FB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5087C">
              <w:rPr>
                <w:rFonts w:ascii="Times New Roman" w:hAnsi="Times New Roman"/>
              </w:rPr>
              <w:t xml:space="preserve">Выполнение работ по профессии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3095" w14:textId="781CF0DD" w:rsidR="002D768B" w:rsidRPr="00C07FB3" w:rsidRDefault="002D768B" w:rsidP="00086BCB">
            <w:pPr>
              <w:snapToGrid w:val="0"/>
              <w:ind w:left="77" w:right="137"/>
              <w:rPr>
                <w:rFonts w:ascii="Times New Roman" w:hAnsi="Times New Roman"/>
                <w:sz w:val="24"/>
                <w:szCs w:val="24"/>
              </w:rPr>
            </w:pPr>
            <w:r w:rsidRPr="00C07FB3">
              <w:rPr>
                <w:rFonts w:ascii="Times New Roman" w:hAnsi="Times New Roman"/>
                <w:sz w:val="24"/>
                <w:szCs w:val="24"/>
              </w:rPr>
              <w:t>ПМ 0</w:t>
            </w:r>
            <w:r w:rsidR="0065087C">
              <w:rPr>
                <w:rFonts w:ascii="Times New Roman" w:hAnsi="Times New Roman"/>
                <w:sz w:val="24"/>
                <w:szCs w:val="24"/>
              </w:rPr>
              <w:t>3</w:t>
            </w:r>
            <w:r w:rsidRPr="00C07FB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5087C">
              <w:rPr>
                <w:rFonts w:ascii="Times New Roman" w:hAnsi="Times New Roman"/>
              </w:rPr>
              <w:t xml:space="preserve">Выполнение работ по профессии </w:t>
            </w:r>
          </w:p>
        </w:tc>
      </w:tr>
    </w:tbl>
    <w:p w14:paraId="253FCF0B" w14:textId="77777777" w:rsidR="002D768B" w:rsidRDefault="002D768B" w:rsidP="002D768B">
      <w:pPr>
        <w:pStyle w:val="affff"/>
        <w:spacing w:line="276" w:lineRule="auto"/>
        <w:ind w:left="0" w:firstLine="709"/>
        <w:jc w:val="both"/>
        <w:rPr>
          <w:rFonts w:ascii="Times New Roman" w:hAnsi="Times New Roman"/>
          <w:i/>
          <w:iCs/>
          <w:shd w:val="clear" w:color="auto" w:fill="FFFFFF"/>
        </w:rPr>
      </w:pPr>
    </w:p>
    <w:p w14:paraId="1BF69EFB" w14:textId="77777777" w:rsidR="002D768B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14:paraId="5F3DCFAF" w14:textId="77777777" w:rsidR="002D768B" w:rsidRPr="008C4F91" w:rsidRDefault="002D768B" w:rsidP="002D768B">
      <w:pPr>
        <w:jc w:val="right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Таблица 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2</w:t>
      </w:r>
      <w:r w:rsidRPr="008C4F9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615557DF" w14:textId="77777777" w:rsidR="002D768B" w:rsidRDefault="002D768B" w:rsidP="002D768B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387"/>
        <w:gridCol w:w="6242"/>
      </w:tblGrid>
      <w:tr w:rsidR="002D768B" w:rsidRPr="00692697" w14:paraId="60EB7636" w14:textId="77777777" w:rsidTr="00086BCB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78A0" w14:textId="77777777" w:rsidR="002D768B" w:rsidRPr="00692697" w:rsidRDefault="002D768B" w:rsidP="00086BC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2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6AEA" w14:textId="77777777" w:rsidR="002D768B" w:rsidRPr="00692697" w:rsidRDefault="002D768B" w:rsidP="00086BCB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26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Профессиональные компетенции</w:t>
            </w:r>
          </w:p>
        </w:tc>
      </w:tr>
      <w:tr w:rsidR="00560F20" w:rsidRPr="00692697" w14:paraId="26EE0D30" w14:textId="77777777" w:rsidTr="00086BCB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2E257" w14:textId="25261B9A" w:rsidR="00560F20" w:rsidRPr="00560F20" w:rsidRDefault="00560F20" w:rsidP="00560F20">
            <w:pPr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sz w:val="24"/>
                <w:szCs w:val="24"/>
              </w:rPr>
              <w:t xml:space="preserve">ВД 01. </w:t>
            </w:r>
            <w:r w:rsidRPr="00560F20">
              <w:rPr>
                <w:rFonts w:ascii="Times New Roman" w:hAnsi="Times New Roman"/>
                <w:sz w:val="24"/>
                <w:szCs w:val="24"/>
              </w:rPr>
              <w:t>Выполнение технологических операций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EC97" w14:textId="713AD9DB" w:rsidR="00560F20" w:rsidRPr="00560F20" w:rsidRDefault="00560F20" w:rsidP="00560F20">
            <w:pPr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743CB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ПК 1.1. Организовывать этапы производства продукции общественного питания массового изготовления и специализированных пищевых продуктов в соответствии с технологическими инструкциями.</w:t>
            </w:r>
          </w:p>
        </w:tc>
      </w:tr>
      <w:tr w:rsidR="00560F20" w:rsidRPr="00692697" w14:paraId="7D1FCCBE" w14:textId="77777777" w:rsidTr="0065087C">
        <w:trPr>
          <w:trHeight w:val="684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7CA3FC" w14:textId="77777777" w:rsidR="00560F20" w:rsidRPr="00560F20" w:rsidRDefault="00560F20" w:rsidP="00560F20">
            <w:pPr>
              <w:ind w:left="49" w:right="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ABC134" w14:textId="07D11D81" w:rsidR="00560F20" w:rsidRPr="00560F20" w:rsidRDefault="00560F20" w:rsidP="00560F20">
            <w:pPr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9743CB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ПК 1.2. Проводить технологические процессы производства продукции общественного питания массового изготовления и специализированных пищевых продуктов в соответствии с нормативной документацией.</w:t>
            </w:r>
          </w:p>
        </w:tc>
      </w:tr>
      <w:tr w:rsidR="00560F20" w:rsidRPr="00692697" w14:paraId="0F09F175" w14:textId="77777777" w:rsidTr="00086BCB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B5CA7F" w14:textId="6D51506C" w:rsidR="00560F20" w:rsidRPr="00560F20" w:rsidRDefault="00560F20" w:rsidP="00560F20">
            <w:pPr>
              <w:ind w:left="49" w:right="51"/>
              <w:rPr>
                <w:rFonts w:ascii="Times New Roman" w:hAnsi="Times New Roman"/>
                <w:sz w:val="24"/>
                <w:szCs w:val="24"/>
              </w:rPr>
            </w:pPr>
            <w:r w:rsidRPr="0065087C">
              <w:rPr>
                <w:rFonts w:ascii="Times New Roman" w:hAnsi="Times New Roman"/>
                <w:sz w:val="24"/>
                <w:szCs w:val="24"/>
              </w:rPr>
              <w:t>ВД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08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60F20">
              <w:rPr>
                <w:rFonts w:ascii="Times New Roman" w:hAnsi="Times New Roman"/>
                <w:sz w:val="24"/>
                <w:szCs w:val="24"/>
              </w:rPr>
              <w:t>Техническое обслуживание технологического оборудования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265EA6" w14:textId="5684104E" w:rsidR="00560F20" w:rsidRPr="00560F20" w:rsidRDefault="00560F20" w:rsidP="00560F20">
            <w:pPr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560F20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ПК 2.1. Осуществлять техническое обслуживание механического оборудования при производстве продукции общественного питания массового изготовления и специализированных пищевых продуктов в соответствии с эксплуатационной документацией.</w:t>
            </w:r>
          </w:p>
        </w:tc>
      </w:tr>
      <w:tr w:rsidR="00560F20" w:rsidRPr="00692697" w14:paraId="68C755B1" w14:textId="77777777" w:rsidTr="00086BCB">
        <w:trPr>
          <w:trHeight w:val="86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8BAAF9" w14:textId="77777777" w:rsidR="00560F20" w:rsidRPr="0065087C" w:rsidRDefault="00560F20" w:rsidP="00560F20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AC4A9" w14:textId="23726112" w:rsidR="00560F20" w:rsidRPr="00560F20" w:rsidRDefault="00560F20" w:rsidP="00560F20">
            <w:pPr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560F20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ПК 2.2. Осуществлять техническое обслуживание теплового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документацией.</w:t>
            </w:r>
          </w:p>
        </w:tc>
      </w:tr>
      <w:tr w:rsidR="00560F20" w:rsidRPr="00692697" w14:paraId="4CD6E329" w14:textId="77777777" w:rsidTr="0065087C">
        <w:trPr>
          <w:trHeight w:val="952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80BF3E" w14:textId="77777777" w:rsidR="00560F20" w:rsidRPr="00444071" w:rsidRDefault="00560F20" w:rsidP="00560F20">
            <w:pPr>
              <w:widowControl w:val="0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3567AA" w14:textId="6111A125" w:rsidR="00560F20" w:rsidRPr="00560F20" w:rsidRDefault="00560F20" w:rsidP="00560F20">
            <w:pPr>
              <w:widowControl w:val="0"/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560F20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</w:rPr>
              <w:t>ПК 2.3. Осуществлять техническое обслуживание холодильного оборудования производства продукции общественного питания массового изготовления и специализированных пищевых продуктов в соответствии с эксплуатационной документацией.</w:t>
            </w:r>
          </w:p>
        </w:tc>
      </w:tr>
    </w:tbl>
    <w:p w14:paraId="0A694957" w14:textId="77777777" w:rsidR="002D768B" w:rsidRPr="00C07FB3" w:rsidRDefault="002D768B" w:rsidP="002D768B">
      <w:pPr>
        <w:pStyle w:val="affff"/>
        <w:spacing w:line="276" w:lineRule="auto"/>
        <w:ind w:left="0" w:firstLine="709"/>
        <w:jc w:val="both"/>
        <w:rPr>
          <w:rFonts w:ascii="Times New Roman" w:hAnsi="Times New Roman"/>
          <w:i/>
          <w:iCs/>
          <w:shd w:val="clear" w:color="auto" w:fill="FFFFFF"/>
        </w:rPr>
      </w:pPr>
    </w:p>
    <w:p w14:paraId="042F48D4" w14:textId="77A511AB" w:rsidR="002D768B" w:rsidRPr="0065087C" w:rsidRDefault="002D768B" w:rsidP="002D768B">
      <w:pPr>
        <w:suppressAutoHyphens/>
        <w:spacing w:line="276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985111">
        <w:rPr>
          <w:rFonts w:ascii="Times New Roman" w:hAnsi="Times New Roman"/>
          <w:iCs/>
          <w:sz w:val="24"/>
          <w:szCs w:val="24"/>
        </w:rPr>
        <w:t>Выпускники, освоившие программ</w:t>
      </w:r>
      <w:r>
        <w:rPr>
          <w:rFonts w:ascii="Times New Roman" w:hAnsi="Times New Roman"/>
          <w:iCs/>
          <w:sz w:val="24"/>
          <w:szCs w:val="24"/>
        </w:rPr>
        <w:t xml:space="preserve">у по </w:t>
      </w:r>
      <w:r w:rsidRPr="0065087C">
        <w:rPr>
          <w:rFonts w:ascii="Times New Roman" w:hAnsi="Times New Roman"/>
          <w:iCs/>
          <w:sz w:val="24"/>
          <w:szCs w:val="24"/>
        </w:rPr>
        <w:t>профессии</w:t>
      </w:r>
      <w:r w:rsidR="00C40D89">
        <w:rPr>
          <w:rFonts w:ascii="Times New Roman" w:hAnsi="Times New Roman"/>
          <w:iCs/>
          <w:sz w:val="24"/>
          <w:szCs w:val="24"/>
        </w:rPr>
        <w:t xml:space="preserve"> </w:t>
      </w:r>
      <w:r w:rsidR="00560F20" w:rsidRPr="00D45396">
        <w:rPr>
          <w:rFonts w:ascii="Times New Roman" w:hAnsi="Times New Roman"/>
          <w:b/>
          <w:sz w:val="24"/>
          <w:szCs w:val="24"/>
        </w:rPr>
        <w:t>19.0</w:t>
      </w:r>
      <w:r w:rsidR="00560F20">
        <w:rPr>
          <w:rFonts w:ascii="Times New Roman" w:hAnsi="Times New Roman"/>
          <w:b/>
          <w:sz w:val="24"/>
          <w:szCs w:val="24"/>
        </w:rPr>
        <w:t>1</w:t>
      </w:r>
      <w:r w:rsidR="00560F20" w:rsidRPr="00D45396">
        <w:rPr>
          <w:rFonts w:ascii="Times New Roman" w:hAnsi="Times New Roman"/>
          <w:b/>
          <w:sz w:val="24"/>
          <w:szCs w:val="24"/>
        </w:rPr>
        <w:t>.</w:t>
      </w:r>
      <w:r w:rsidR="00560F20">
        <w:rPr>
          <w:rFonts w:ascii="Times New Roman" w:hAnsi="Times New Roman"/>
          <w:b/>
          <w:sz w:val="24"/>
          <w:szCs w:val="24"/>
        </w:rPr>
        <w:t>20</w:t>
      </w:r>
      <w:r w:rsidR="00560F20" w:rsidRPr="00D45396">
        <w:rPr>
          <w:rFonts w:ascii="Times New Roman" w:hAnsi="Times New Roman"/>
          <w:b/>
          <w:sz w:val="24"/>
          <w:szCs w:val="24"/>
        </w:rPr>
        <w:t xml:space="preserve"> </w:t>
      </w:r>
      <w:r w:rsidR="00560F20" w:rsidRPr="00542E27">
        <w:rPr>
          <w:rFonts w:ascii="Times New Roman" w:hAnsi="Times New Roman"/>
          <w:b/>
          <w:sz w:val="24"/>
          <w:szCs w:val="24"/>
        </w:rPr>
        <w:t>Аппаратчик-оператор производства продукции общественного питания массового изготовления и специализированных пищевых продуктов</w:t>
      </w:r>
      <w:r w:rsidR="0065087C">
        <w:rPr>
          <w:rFonts w:ascii="Times New Roman" w:hAnsi="Times New Roman"/>
          <w:iCs/>
          <w:sz w:val="24"/>
          <w:szCs w:val="24"/>
        </w:rPr>
        <w:t xml:space="preserve">, </w:t>
      </w:r>
      <w:r w:rsidRPr="00985111">
        <w:rPr>
          <w:rFonts w:ascii="Times New Roman" w:hAnsi="Times New Roman"/>
          <w:iCs/>
          <w:sz w:val="24"/>
          <w:szCs w:val="24"/>
        </w:rPr>
        <w:t xml:space="preserve">сдают ГИА в </w:t>
      </w:r>
      <w:r w:rsidRPr="004922D6">
        <w:rPr>
          <w:rFonts w:ascii="Times New Roman" w:hAnsi="Times New Roman"/>
          <w:iCs/>
          <w:sz w:val="24"/>
          <w:szCs w:val="24"/>
        </w:rPr>
        <w:t>форме</w:t>
      </w:r>
      <w:r w:rsidRPr="00D00C48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Pr="0065087C">
        <w:rPr>
          <w:rFonts w:ascii="Times New Roman" w:hAnsi="Times New Roman"/>
          <w:iCs/>
          <w:sz w:val="24"/>
          <w:szCs w:val="24"/>
        </w:rPr>
        <w:t>демонстрационного экзамена профильного уровня</w:t>
      </w:r>
      <w:r w:rsidRPr="00985111">
        <w:rPr>
          <w:rFonts w:ascii="Times New Roman" w:hAnsi="Times New Roman"/>
          <w:iCs/>
          <w:sz w:val="24"/>
          <w:szCs w:val="24"/>
        </w:rPr>
        <w:t>.</w:t>
      </w:r>
    </w:p>
    <w:p w14:paraId="2509A5AA" w14:textId="77777777" w:rsidR="002D768B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7E252A85" w14:textId="77777777" w:rsidR="002D768B" w:rsidRPr="00B63840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3" w:name="_Toc156565551"/>
      <w:r w:rsidRPr="00B63840">
        <w:rPr>
          <w:rFonts w:ascii="Times New Roman" w:hAnsi="Times New Roman"/>
          <w:b/>
          <w:bCs/>
          <w:sz w:val="24"/>
          <w:szCs w:val="24"/>
          <w:lang w:eastAsia="zh-CN"/>
        </w:rPr>
        <w:t>Примерные требования к проведению демонстрационного экзамена</w:t>
      </w:r>
      <w:bookmarkEnd w:id="3"/>
    </w:p>
    <w:p w14:paraId="72DD2042" w14:textId="77777777" w:rsidR="002D768B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Д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емонстрационный экзамен </w:t>
      </w:r>
      <w:r w:rsidRPr="005B4517">
        <w:rPr>
          <w:rFonts w:ascii="Times New Roman" w:hAnsi="Times New Roman"/>
          <w:b/>
          <w:bCs/>
          <w:sz w:val="24"/>
          <w:szCs w:val="24"/>
          <w:lang w:eastAsia="zh-CN"/>
        </w:rPr>
        <w:t>профильного уровня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282B6C34" w14:textId="77777777" w:rsidR="002D768B" w:rsidRPr="00F041F6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F041F6">
        <w:rPr>
          <w:rFonts w:ascii="Times New Roman" w:hAnsi="Times New Roman"/>
          <w:sz w:val="24"/>
          <w:szCs w:val="24"/>
          <w:lang w:eastAsia="zh-CN"/>
        </w:rPr>
        <w:lastRenderedPageBreak/>
        <w:t xml:space="preserve"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</w:t>
      </w:r>
      <w:r>
        <w:rPr>
          <w:rFonts w:ascii="Times New Roman" w:hAnsi="Times New Roman"/>
          <w:sz w:val="24"/>
          <w:szCs w:val="24"/>
          <w:lang w:eastAsia="zh-CN"/>
        </w:rPr>
        <w:t>–</w:t>
      </w:r>
      <w:r w:rsidRPr="00F041F6">
        <w:rPr>
          <w:rFonts w:ascii="Times New Roman" w:hAnsi="Times New Roman"/>
          <w:sz w:val="24"/>
          <w:szCs w:val="24"/>
          <w:lang w:eastAsia="zh-CN"/>
        </w:rPr>
        <w:t xml:space="preserve">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24E2D3D8" w14:textId="77777777" w:rsidR="002D768B" w:rsidRDefault="002D768B" w:rsidP="002D768B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B63840">
        <w:rPr>
          <w:rFonts w:ascii="Times New Roman" w:hAnsi="Times New Roman"/>
          <w:sz w:val="24"/>
          <w:szCs w:val="24"/>
          <w:lang w:eastAsia="zh-CN"/>
        </w:rPr>
        <w:t xml:space="preserve">Комплект оценочной документации </w:t>
      </w:r>
      <w:r>
        <w:rPr>
          <w:rFonts w:ascii="Times New Roman" w:hAnsi="Times New Roman"/>
          <w:sz w:val="24"/>
          <w:szCs w:val="24"/>
          <w:lang w:eastAsia="zh-CN"/>
        </w:rPr>
        <w:t xml:space="preserve">(КОД) </w:t>
      </w:r>
      <w:r w:rsidRPr="00B63840">
        <w:rPr>
          <w:rFonts w:ascii="Times New Roman" w:hAnsi="Times New Roman"/>
          <w:sz w:val="24"/>
          <w:szCs w:val="24"/>
          <w:lang w:eastAsia="zh-CN"/>
        </w:rPr>
        <w:t>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2CE5CDDA" w14:textId="77777777" w:rsidR="002D768B" w:rsidRDefault="002D768B" w:rsidP="002D768B">
      <w:pPr>
        <w:suppressAutoHyphens/>
        <w:spacing w:line="276" w:lineRule="auto"/>
        <w:contextualSpacing/>
        <w:jc w:val="center"/>
        <w:rPr>
          <w:rFonts w:ascii="Times New Roman" w:hAnsi="Times New Roman"/>
          <w:b/>
          <w:bCs/>
          <w:color w:val="FF0000"/>
          <w:sz w:val="24"/>
          <w:szCs w:val="24"/>
          <w:shd w:val="clear" w:color="auto" w:fill="FFFFFF"/>
          <w:lang w:eastAsia="zh-CN"/>
        </w:rPr>
      </w:pPr>
    </w:p>
    <w:p w14:paraId="7002E0CA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BC58DA">
        <w:rPr>
          <w:rFonts w:ascii="Times New Roman" w:hAnsi="Times New Roman"/>
          <w:b/>
          <w:bCs/>
          <w:sz w:val="24"/>
          <w:szCs w:val="24"/>
          <w:lang w:eastAsia="zh-CN"/>
        </w:rPr>
        <w:t>Примерная структура программы ГИА</w:t>
      </w:r>
    </w:p>
    <w:p w14:paraId="397693E7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1. Основные положения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</w:t>
      </w:r>
      <w:r w:rsidRPr="00BC58DA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1514DBC3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2. Паспорт программы государственной итоговой аттестации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(область применения, требования к результатам освоения программы, цели и задачи ГИА)</w:t>
      </w:r>
    </w:p>
    <w:p w14:paraId="5C3F8F52" w14:textId="76D2ABD2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3. Структура, содержание и условия допуска к государственной итоговой аттестации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(форма ГИА, объем времени, сроки подготовки и проведения ГИА, а также структуры и требований к содержанию, описание условий допуска и подготовки ДЭ</w:t>
      </w:r>
      <w:r w:rsidR="0065087C">
        <w:rPr>
          <w:rFonts w:ascii="Times New Roman" w:hAnsi="Times New Roman"/>
          <w:i/>
          <w:iCs/>
          <w:sz w:val="24"/>
          <w:szCs w:val="24"/>
          <w:lang w:eastAsia="zh-CN"/>
        </w:rPr>
        <w:t>.</w:t>
      </w:r>
    </w:p>
    <w:p w14:paraId="0D6A2192" w14:textId="3EFDC3F3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4. Организация и порядок проведения государственной итоговой аттестации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</w:t>
      </w:r>
    </w:p>
    <w:p w14:paraId="3B969D47" w14:textId="0B168882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5. Критерии оценки уровня и качества подготовки обучающихся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(описание критериев оценки ДЭ)</w:t>
      </w:r>
    </w:p>
    <w:p w14:paraId="1C1C9253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 xml:space="preserve">6. Порядок апелляции и пересдачи государственной итоговой аттестации </w:t>
      </w:r>
      <w:r w:rsidRPr="00BC58DA">
        <w:rPr>
          <w:rFonts w:ascii="Times New Roman" w:hAnsi="Times New Roman"/>
          <w:i/>
          <w:iCs/>
          <w:sz w:val="24"/>
          <w:szCs w:val="24"/>
          <w:lang w:eastAsia="zh-CN"/>
        </w:rPr>
        <w:t>(описание процедуры подачи апелляции)</w:t>
      </w:r>
    </w:p>
    <w:p w14:paraId="0F26325A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47666303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BC58DA">
        <w:rPr>
          <w:rFonts w:ascii="Times New Roman" w:hAnsi="Times New Roman"/>
          <w:b/>
          <w:bCs/>
          <w:sz w:val="24"/>
          <w:szCs w:val="24"/>
          <w:lang w:eastAsia="zh-CN"/>
        </w:rPr>
        <w:t>Приложения:</w:t>
      </w:r>
    </w:p>
    <w:p w14:paraId="3DF14C65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>Предлагаемые темы дипломных проектов (работ) для программ ППССЗ</w:t>
      </w:r>
    </w:p>
    <w:p w14:paraId="6D0CA484" w14:textId="77777777" w:rsidR="002D768B" w:rsidRPr="00BC58DA" w:rsidRDefault="002D768B" w:rsidP="002D768B">
      <w:pPr>
        <w:pStyle w:val="affff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BC58DA">
        <w:rPr>
          <w:rFonts w:ascii="Times New Roman" w:hAnsi="Times New Roman"/>
          <w:sz w:val="24"/>
          <w:szCs w:val="24"/>
          <w:lang w:eastAsia="zh-CN"/>
        </w:rPr>
        <w:t>План мероприятий по организации проведения демонстрационного экзамена в рамках государственной итоговой аттестации выпускников</w:t>
      </w:r>
    </w:p>
    <w:p w14:paraId="43110B8C" w14:textId="3D8AC737" w:rsidR="009D50F1" w:rsidRDefault="009D50F1">
      <w:pPr>
        <w:rPr>
          <w:rFonts w:ascii="Times New Roman" w:hAnsi="Times New Roman"/>
          <w:b/>
          <w:sz w:val="24"/>
        </w:rPr>
      </w:pPr>
    </w:p>
    <w:sectPr w:rsidR="009D50F1">
      <w:headerReference w:type="default" r:id="rId6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41339" w14:textId="77777777" w:rsidR="00C0577A" w:rsidRDefault="00C0577A">
      <w:r>
        <w:separator/>
      </w:r>
    </w:p>
  </w:endnote>
  <w:endnote w:type="continuationSeparator" w:id="0">
    <w:p w14:paraId="2A87ED6B" w14:textId="77777777" w:rsidR="00C0577A" w:rsidRDefault="00C0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6E904" w14:textId="77777777" w:rsidR="00C0577A" w:rsidRDefault="00C0577A">
      <w:r>
        <w:separator/>
      </w:r>
    </w:p>
  </w:footnote>
  <w:footnote w:type="continuationSeparator" w:id="0">
    <w:p w14:paraId="173E6BA6" w14:textId="77777777" w:rsidR="00C0577A" w:rsidRDefault="00C05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6E3C" w14:textId="77777777" w:rsidR="009D50F1" w:rsidRDefault="002D768B">
    <w:pPr>
      <w:pStyle w:val="af7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0F1"/>
    <w:rsid w:val="002D768B"/>
    <w:rsid w:val="004D7E3B"/>
    <w:rsid w:val="00560F20"/>
    <w:rsid w:val="006016CE"/>
    <w:rsid w:val="0065087C"/>
    <w:rsid w:val="006A41E3"/>
    <w:rsid w:val="0083702F"/>
    <w:rsid w:val="008A5686"/>
    <w:rsid w:val="009D50F1"/>
    <w:rsid w:val="00C0577A"/>
    <w:rsid w:val="00C40D89"/>
    <w:rsid w:val="00C60E86"/>
    <w:rsid w:val="00D0592D"/>
    <w:rsid w:val="00F7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5ECBD"/>
  <w15:docId w15:val="{E487FD1B-6E4B-498A-9637-E463C530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customStyle="1" w:styleId="a3">
    <w:name w:val="Подзаголовок для информации об изменениях"/>
    <w:basedOn w:val="a4"/>
    <w:next w:val="a"/>
    <w:link w:val="a5"/>
    <w:rPr>
      <w:b/>
    </w:rPr>
  </w:style>
  <w:style w:type="character" w:customStyle="1" w:styleId="a5">
    <w:name w:val="Подзаголовок для информации об изменениях"/>
    <w:basedOn w:val="a6"/>
    <w:link w:val="a3"/>
    <w:rPr>
      <w:rFonts w:ascii="Times New Roman" w:hAnsi="Times New Roman"/>
      <w:b/>
      <w:color w:val="353842"/>
      <w:sz w:val="18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12">
    <w:name w:val="Строгий1"/>
    <w:link w:val="a7"/>
    <w:rPr>
      <w:b/>
    </w:rPr>
  </w:style>
  <w:style w:type="character" w:styleId="a7">
    <w:name w:val="Strong"/>
    <w:link w:val="12"/>
    <w:rPr>
      <w:b/>
    </w:rPr>
  </w:style>
  <w:style w:type="paragraph" w:customStyle="1" w:styleId="a8">
    <w:name w:val="Основное меню (преемственное)"/>
    <w:basedOn w:val="a"/>
    <w:next w:val="a"/>
    <w:link w:val="a9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9">
    <w:name w:val="Основное меню (преемственное)"/>
    <w:basedOn w:val="1"/>
    <w:link w:val="a8"/>
    <w:rPr>
      <w:rFonts w:ascii="Verdana" w:hAnsi="Verdana"/>
    </w:rPr>
  </w:style>
  <w:style w:type="paragraph" w:styleId="aa">
    <w:name w:val="TOC Heading"/>
    <w:basedOn w:val="10"/>
    <w:next w:val="a"/>
    <w:link w:val="ab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b">
    <w:name w:val="Заголовок оглавления Знак"/>
    <w:basedOn w:val="11"/>
    <w:link w:val="aa"/>
    <w:rPr>
      <w:rFonts w:ascii="@Batang" w:hAnsi="@Batang"/>
      <w:b w:val="0"/>
      <w:color w:val="2F5496"/>
      <w:sz w:val="24"/>
    </w:rPr>
  </w:style>
  <w:style w:type="paragraph" w:customStyle="1" w:styleId="ac">
    <w:name w:val="Комментарий пользователя"/>
    <w:basedOn w:val="ad"/>
    <w:next w:val="a"/>
    <w:link w:val="ae"/>
    <w:pPr>
      <w:jc w:val="left"/>
    </w:pPr>
  </w:style>
  <w:style w:type="character" w:customStyle="1" w:styleId="ae">
    <w:name w:val="Комментарий пользователя"/>
    <w:basedOn w:val="af"/>
    <w:link w:val="ac"/>
    <w:rPr>
      <w:rFonts w:ascii="Times New Roman" w:hAnsi="Times New Roman"/>
      <w:color w:val="353842"/>
      <w:sz w:val="2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23">
    <w:name w:val="Основной текст (2)"/>
    <w:basedOn w:val="a"/>
    <w:link w:val="24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4">
    <w:name w:val="Основной текст (2)"/>
    <w:basedOn w:val="1"/>
    <w:link w:val="23"/>
    <w:rPr>
      <w:sz w:val="28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c21">
    <w:name w:val="c21"/>
    <w:basedOn w:val="13"/>
    <w:link w:val="c210"/>
  </w:style>
  <w:style w:type="character" w:customStyle="1" w:styleId="c210">
    <w:name w:val="c21"/>
    <w:basedOn w:val="a0"/>
    <w:link w:val="c21"/>
  </w:style>
  <w:style w:type="paragraph" w:customStyle="1" w:styleId="af0">
    <w:name w:val="Текст в таблице"/>
    <w:basedOn w:val="af1"/>
    <w:next w:val="a"/>
    <w:link w:val="af2"/>
    <w:pPr>
      <w:ind w:firstLine="500"/>
    </w:pPr>
  </w:style>
  <w:style w:type="character" w:customStyle="1" w:styleId="af2">
    <w:name w:val="Текст в таблице"/>
    <w:basedOn w:val="af3"/>
    <w:link w:val="af0"/>
    <w:rPr>
      <w:rFonts w:ascii="Times New Roman" w:hAnsi="Times New Roman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14">
    <w:name w:val="Выделение1"/>
    <w:link w:val="af4"/>
    <w:rPr>
      <w:rFonts w:ascii="Times New Roman" w:hAnsi="Times New Roman"/>
      <w:i/>
    </w:rPr>
  </w:style>
  <w:style w:type="character" w:styleId="af4">
    <w:name w:val="Emphasis"/>
    <w:link w:val="14"/>
    <w:rPr>
      <w:rFonts w:ascii="Times New Roman" w:hAnsi="Times New Roman"/>
      <w:i/>
    </w:rPr>
  </w:style>
  <w:style w:type="paragraph" w:styleId="af5">
    <w:name w:val="No Spacing"/>
    <w:link w:val="af6"/>
    <w:rPr>
      <w:rFonts w:ascii="Calibri" w:hAnsi="Calibri"/>
    </w:rPr>
  </w:style>
  <w:style w:type="character" w:customStyle="1" w:styleId="af6">
    <w:name w:val="Без интервала Знак"/>
    <w:link w:val="af5"/>
    <w:rPr>
      <w:rFonts w:ascii="Calibri" w:hAnsi="Calibri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15">
    <w:name w:val="Заголовок1"/>
    <w:basedOn w:val="a8"/>
    <w:next w:val="a"/>
    <w:link w:val="16"/>
    <w:rPr>
      <w:b/>
      <w:color w:val="0058A9"/>
    </w:rPr>
  </w:style>
  <w:style w:type="character" w:customStyle="1" w:styleId="16">
    <w:name w:val="Заголовок1"/>
    <w:basedOn w:val="a9"/>
    <w:link w:val="15"/>
    <w:rPr>
      <w:rFonts w:ascii="Verdana" w:hAnsi="Verdana"/>
      <w:b/>
      <w:color w:val="0058A9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9">
    <w:name w:val="Колонтитул (правый)"/>
    <w:basedOn w:val="afa"/>
    <w:next w:val="a"/>
    <w:link w:val="afb"/>
    <w:rPr>
      <w:sz w:val="14"/>
    </w:rPr>
  </w:style>
  <w:style w:type="character" w:customStyle="1" w:styleId="afb">
    <w:name w:val="Колонтитул (правый)"/>
    <w:basedOn w:val="afc"/>
    <w:link w:val="af9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fd">
    <w:name w:val="Постоянная часть"/>
    <w:basedOn w:val="a8"/>
    <w:next w:val="a"/>
    <w:link w:val="afe"/>
    <w:rPr>
      <w:sz w:val="20"/>
    </w:rPr>
  </w:style>
  <w:style w:type="character" w:customStyle="1" w:styleId="afe">
    <w:name w:val="Постоянная часть"/>
    <w:basedOn w:val="a9"/>
    <w:link w:val="afd"/>
    <w:rPr>
      <w:rFonts w:ascii="Verdana" w:hAnsi="Verdana"/>
      <w:sz w:val="20"/>
    </w:rPr>
  </w:style>
  <w:style w:type="paragraph" w:customStyle="1" w:styleId="aff">
    <w:name w:val="Текст ЭР (см. также)"/>
    <w:basedOn w:val="a"/>
    <w:next w:val="a"/>
    <w:link w:val="aff0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0">
    <w:name w:val="Текст ЭР (см. также)"/>
    <w:basedOn w:val="1"/>
    <w:link w:val="aff"/>
    <w:rPr>
      <w:rFonts w:ascii="Times New Roman" w:hAnsi="Times New Roman"/>
      <w:sz w:val="20"/>
    </w:rPr>
  </w:style>
  <w:style w:type="paragraph" w:customStyle="1" w:styleId="aff1">
    <w:name w:val="Информация об изменениях документа"/>
    <w:basedOn w:val="ad"/>
    <w:next w:val="a"/>
    <w:link w:val="aff2"/>
    <w:rPr>
      <w:i/>
    </w:rPr>
  </w:style>
  <w:style w:type="character" w:customStyle="1" w:styleId="aff2">
    <w:name w:val="Информация об изменениях документа"/>
    <w:basedOn w:val="af"/>
    <w:link w:val="aff1"/>
    <w:rPr>
      <w:rFonts w:ascii="Times New Roman" w:hAnsi="Times New Roman"/>
      <w:i/>
      <w:color w:val="353842"/>
      <w:sz w:val="24"/>
    </w:rPr>
  </w:style>
  <w:style w:type="paragraph" w:styleId="aff3">
    <w:name w:val="Body Text"/>
    <w:basedOn w:val="a"/>
    <w:link w:val="aff4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4">
    <w:name w:val="Основной текст Знак"/>
    <w:basedOn w:val="1"/>
    <w:link w:val="aff3"/>
    <w:rPr>
      <w:rFonts w:ascii="Times New Roman" w:hAnsi="Times New Roman"/>
      <w:sz w:val="24"/>
    </w:rPr>
  </w:style>
  <w:style w:type="paragraph" w:customStyle="1" w:styleId="17">
    <w:name w:val="Просмотренная гиперссылка1"/>
    <w:basedOn w:val="13"/>
    <w:link w:val="18"/>
    <w:rPr>
      <w:color w:val="800080"/>
      <w:u w:val="single"/>
    </w:rPr>
  </w:style>
  <w:style w:type="character" w:customStyle="1" w:styleId="18">
    <w:name w:val="Просмотренная гиперссылка1"/>
    <w:basedOn w:val="a0"/>
    <w:link w:val="17"/>
    <w:rPr>
      <w:color w:val="800080"/>
      <w:u w:val="single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aff5">
    <w:name w:val="Заголовок Знак"/>
    <w:basedOn w:val="13"/>
    <w:link w:val="aff6"/>
    <w:rPr>
      <w:rFonts w:asciiTheme="majorHAnsi" w:hAnsiTheme="majorHAnsi"/>
      <w:spacing w:val="-10"/>
      <w:sz w:val="56"/>
    </w:rPr>
  </w:style>
  <w:style w:type="character" w:customStyle="1" w:styleId="aff6">
    <w:name w:val="Заголовок Знак"/>
    <w:basedOn w:val="a0"/>
    <w:link w:val="aff5"/>
    <w:rPr>
      <w:rFonts w:asciiTheme="majorHAnsi" w:hAnsiTheme="majorHAnsi"/>
      <w:spacing w:val="-10"/>
      <w:sz w:val="5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markedcontent">
    <w:name w:val="markedcontent"/>
    <w:basedOn w:val="13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aff7">
    <w:name w:val="Примечание."/>
    <w:basedOn w:val="aff8"/>
    <w:next w:val="a"/>
    <w:link w:val="aff9"/>
  </w:style>
  <w:style w:type="character" w:customStyle="1" w:styleId="aff9">
    <w:name w:val="Примечание."/>
    <w:basedOn w:val="affa"/>
    <w:link w:val="aff7"/>
    <w:rPr>
      <w:rFonts w:ascii="Times New Roman" w:hAnsi="Times New Roman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10">
    <w:name w:val="Раздел 1.1"/>
    <w:basedOn w:val="affb"/>
    <w:link w:val="111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1">
    <w:name w:val="Раздел 1.1"/>
    <w:basedOn w:val="affc"/>
    <w:link w:val="110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affd">
    <w:name w:val="Активная гипертекстовая ссылка"/>
    <w:link w:val="affe"/>
    <w:rPr>
      <w:b/>
      <w:color w:val="106BBE"/>
      <w:u w:val="single"/>
    </w:rPr>
  </w:style>
  <w:style w:type="character" w:customStyle="1" w:styleId="affe">
    <w:name w:val="Активная гипертекстовая ссылка"/>
    <w:link w:val="affd"/>
    <w:rPr>
      <w:b/>
      <w:color w:val="106BBE"/>
      <w:u w:val="single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ff">
    <w:name w:val="Гипертекстовая ссылка"/>
    <w:link w:val="afff0"/>
    <w:rPr>
      <w:b/>
      <w:color w:val="106BBE"/>
    </w:rPr>
  </w:style>
  <w:style w:type="character" w:customStyle="1" w:styleId="afff0">
    <w:name w:val="Гипертекстовая ссылка"/>
    <w:link w:val="afff"/>
    <w:rPr>
      <w:b/>
      <w:color w:val="106BBE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112">
    <w:name w:val="Текст примечания Знак11"/>
    <w:link w:val="113"/>
    <w:rPr>
      <w:rFonts w:ascii="Times New Roman" w:hAnsi="Times New Roman"/>
      <w:sz w:val="20"/>
    </w:rPr>
  </w:style>
  <w:style w:type="character" w:customStyle="1" w:styleId="113">
    <w:name w:val="Текст примечания Знак11"/>
    <w:link w:val="112"/>
    <w:rPr>
      <w:rFonts w:ascii="Times New Roman" w:hAnsi="Times New Roman"/>
      <w:sz w:val="20"/>
    </w:rPr>
  </w:style>
  <w:style w:type="paragraph" w:customStyle="1" w:styleId="a4">
    <w:name w:val="Текст информации об изменениях"/>
    <w:basedOn w:val="a"/>
    <w:next w:val="a"/>
    <w:link w:val="a6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6">
    <w:name w:val="Текст информации об изменениях"/>
    <w:basedOn w:val="1"/>
    <w:link w:val="a4"/>
    <w:rPr>
      <w:rFonts w:ascii="Times New Roman" w:hAnsi="Times New Roman"/>
      <w:color w:val="353842"/>
      <w:sz w:val="18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afff1">
    <w:name w:val="Заголовок ЭР (левое окно)"/>
    <w:basedOn w:val="a"/>
    <w:next w:val="a"/>
    <w:link w:val="afff2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2">
    <w:name w:val="Заголовок ЭР (левое окно)"/>
    <w:basedOn w:val="1"/>
    <w:link w:val="afff1"/>
    <w:rPr>
      <w:rFonts w:ascii="Times New Roman" w:hAnsi="Times New Roman"/>
      <w:b/>
      <w:color w:val="26282F"/>
      <w:sz w:val="2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19">
    <w:name w:val="Гиперссылка1"/>
    <w:basedOn w:val="13"/>
    <w:link w:val="1a"/>
    <w:rPr>
      <w:color w:val="0000FF"/>
      <w:u w:val="single"/>
    </w:rPr>
  </w:style>
  <w:style w:type="character" w:customStyle="1" w:styleId="1a">
    <w:name w:val="Гиперссылка1"/>
    <w:basedOn w:val="a0"/>
    <w:link w:val="19"/>
    <w:rPr>
      <w:color w:val="0000FF"/>
      <w:u w:val="single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1b">
    <w:name w:val="Номер страницы1"/>
    <w:link w:val="afff3"/>
    <w:rPr>
      <w:rFonts w:ascii="Times New Roman" w:hAnsi="Times New Roman"/>
    </w:rPr>
  </w:style>
  <w:style w:type="character" w:styleId="afff3">
    <w:name w:val="page number"/>
    <w:link w:val="1b"/>
    <w:rPr>
      <w:rFonts w:ascii="Times New Roman" w:hAnsi="Times New Roman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25">
    <w:name w:val="Просмотренная гиперссылка2"/>
    <w:basedOn w:val="13"/>
    <w:link w:val="afff4"/>
    <w:rPr>
      <w:color w:val="954F72" w:themeColor="followedHyperlink"/>
      <w:u w:val="single"/>
    </w:rPr>
  </w:style>
  <w:style w:type="character" w:styleId="afff4">
    <w:name w:val="FollowedHyperlink"/>
    <w:basedOn w:val="a0"/>
    <w:link w:val="25"/>
    <w:rPr>
      <w:color w:val="954F72" w:themeColor="followedHyperlink"/>
      <w:u w:val="single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7">
    <w:name w:val="Пример."/>
    <w:basedOn w:val="aff8"/>
    <w:next w:val="a"/>
    <w:link w:val="afff8"/>
  </w:style>
  <w:style w:type="character" w:customStyle="1" w:styleId="afff8">
    <w:name w:val="Пример."/>
    <w:basedOn w:val="affa"/>
    <w:link w:val="afff7"/>
    <w:rPr>
      <w:rFonts w:ascii="Times New Roman" w:hAnsi="Times New Roman"/>
      <w:sz w:val="2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9">
    <w:name w:val="Найденные слова"/>
    <w:link w:val="afffa"/>
    <w:rPr>
      <w:b/>
      <w:color w:val="26282F"/>
      <w:shd w:val="clear" w:color="auto" w:fill="FFF580"/>
    </w:rPr>
  </w:style>
  <w:style w:type="character" w:customStyle="1" w:styleId="afffa">
    <w:name w:val="Найденные слова"/>
    <w:link w:val="afff9"/>
    <w:rPr>
      <w:b/>
      <w:color w:val="26282F"/>
      <w:shd w:val="clear" w:color="auto" w:fill="FFF580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afffb">
    <w:name w:val="Прижатый влево"/>
    <w:basedOn w:val="a"/>
    <w:next w:val="a"/>
    <w:link w:val="afffc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c">
    <w:name w:val="Прижатый влево"/>
    <w:basedOn w:val="1"/>
    <w:link w:val="afffb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aff8">
    <w:name w:val="Внимание"/>
    <w:basedOn w:val="a"/>
    <w:next w:val="a"/>
    <w:link w:val="af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a">
    <w:name w:val="Внимание"/>
    <w:basedOn w:val="1"/>
    <w:link w:val="aff8"/>
    <w:rPr>
      <w:rFonts w:ascii="Times New Roman" w:hAnsi="Times New Roman"/>
      <w:sz w:val="24"/>
    </w:rPr>
  </w:style>
  <w:style w:type="paragraph" w:customStyle="1" w:styleId="1c">
    <w:name w:val="Текст примечания Знак1"/>
    <w:link w:val="1d"/>
    <w:rPr>
      <w:rFonts w:ascii="Times New Roman" w:hAnsi="Times New Roman"/>
      <w:sz w:val="20"/>
    </w:rPr>
  </w:style>
  <w:style w:type="character" w:customStyle="1" w:styleId="1d">
    <w:name w:val="Текст примечания Знак1"/>
    <w:link w:val="1c"/>
    <w:rPr>
      <w:rFonts w:ascii="Times New Roman" w:hAnsi="Times New Roman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afffd">
    <w:name w:val="Словарная статья"/>
    <w:basedOn w:val="a"/>
    <w:next w:val="a"/>
    <w:link w:val="afffe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e">
    <w:name w:val="Словарная статья"/>
    <w:basedOn w:val="1"/>
    <w:link w:val="afffd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styleId="affff">
    <w:name w:val="List Paragraph"/>
    <w:aliases w:val="!Абзац списка,Этапы,Содержание. 2 уровень,List Paragraph"/>
    <w:basedOn w:val="a"/>
    <w:link w:val="affff0"/>
    <w:uiPriority w:val="34"/>
    <w:qFormat/>
    <w:pPr>
      <w:ind w:left="720"/>
      <w:contextualSpacing/>
    </w:pPr>
  </w:style>
  <w:style w:type="character" w:customStyle="1" w:styleId="affff0">
    <w:name w:val="Абзац списка Знак"/>
    <w:aliases w:val="!Абзац списка Знак,Этапы Знак,Содержание. 2 уровень Знак,List Paragraph Знак"/>
    <w:basedOn w:val="1"/>
    <w:link w:val="affff"/>
    <w:uiPriority w:val="34"/>
    <w:qFormat/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affff1">
    <w:name w:val="Сравнение редакций. Удаленный фрагмент"/>
    <w:link w:val="affff2"/>
    <w:rPr>
      <w:shd w:val="clear" w:color="auto" w:fill="C4C413"/>
    </w:rPr>
  </w:style>
  <w:style w:type="character" w:customStyle="1" w:styleId="affff2">
    <w:name w:val="Сравнение редакций. Удаленный фрагмент"/>
    <w:link w:val="affff1"/>
    <w:rPr>
      <w:color w:val="000000"/>
      <w:shd w:val="clear" w:color="auto" w:fill="C4C413"/>
    </w:rPr>
  </w:style>
  <w:style w:type="paragraph" w:customStyle="1" w:styleId="affff3">
    <w:name w:val="Интерактивный заголовок"/>
    <w:basedOn w:val="15"/>
    <w:next w:val="a"/>
    <w:link w:val="affff4"/>
    <w:rPr>
      <w:u w:val="single"/>
    </w:rPr>
  </w:style>
  <w:style w:type="character" w:customStyle="1" w:styleId="affff4">
    <w:name w:val="Интерактивный заголовок"/>
    <w:basedOn w:val="16"/>
    <w:link w:val="affff3"/>
    <w:rPr>
      <w:rFonts w:ascii="Verdana" w:hAnsi="Verdana"/>
      <w:b/>
      <w:color w:val="0058A9"/>
      <w:u w:val="single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afa">
    <w:name w:val="Текст (прав. подпись)"/>
    <w:basedOn w:val="a"/>
    <w:next w:val="a"/>
    <w:link w:val="afc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c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fff5">
    <w:name w:val="Переменная часть"/>
    <w:basedOn w:val="a8"/>
    <w:next w:val="a"/>
    <w:link w:val="affff6"/>
    <w:rPr>
      <w:sz w:val="18"/>
    </w:rPr>
  </w:style>
  <w:style w:type="character" w:customStyle="1" w:styleId="affff6">
    <w:name w:val="Переменная часть"/>
    <w:basedOn w:val="a9"/>
    <w:link w:val="affff5"/>
    <w:rPr>
      <w:rFonts w:ascii="Verdana" w:hAnsi="Verdana"/>
      <w:sz w:val="18"/>
    </w:rPr>
  </w:style>
  <w:style w:type="paragraph" w:styleId="affff7">
    <w:name w:val="footer"/>
    <w:basedOn w:val="a"/>
    <w:link w:val="affff8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1"/>
    <w:link w:val="affff7"/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1e">
    <w:name w:val="Слабое выделение1"/>
    <w:link w:val="affff9"/>
    <w:rPr>
      <w:i/>
      <w:color w:val="404040"/>
    </w:rPr>
  </w:style>
  <w:style w:type="character" w:styleId="affff9">
    <w:name w:val="Subtle Emphasis"/>
    <w:link w:val="1e"/>
    <w:rPr>
      <w:i/>
      <w:color w:val="404040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a">
    <w:name w:val="Таблицы (моноширинный)"/>
    <w:basedOn w:val="a"/>
    <w:next w:val="a"/>
    <w:link w:val="a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b">
    <w:name w:val="Таблицы (моноширинный)"/>
    <w:basedOn w:val="1"/>
    <w:link w:val="affffa"/>
    <w:rPr>
      <w:rFonts w:ascii="Courier New" w:hAnsi="Courier New"/>
      <w:sz w:val="24"/>
    </w:rPr>
  </w:style>
  <w:style w:type="paragraph" w:customStyle="1" w:styleId="affffc">
    <w:name w:val="Центрированный (таблица)"/>
    <w:basedOn w:val="af1"/>
    <w:next w:val="a"/>
    <w:link w:val="affffd"/>
    <w:pPr>
      <w:jc w:val="center"/>
    </w:pPr>
  </w:style>
  <w:style w:type="character" w:customStyle="1" w:styleId="affffd">
    <w:name w:val="Центрированный (таблица)"/>
    <w:basedOn w:val="af3"/>
    <w:link w:val="affffc"/>
    <w:rPr>
      <w:rFonts w:ascii="Times New Roman" w:hAnsi="Times New Roman"/>
      <w:sz w:val="24"/>
    </w:rPr>
  </w:style>
  <w:style w:type="paragraph" w:customStyle="1" w:styleId="affffe">
    <w:name w:val="Выделение для Базового Поиска"/>
    <w:link w:val="afffff"/>
    <w:rPr>
      <w:b/>
      <w:color w:val="0058A9"/>
    </w:rPr>
  </w:style>
  <w:style w:type="character" w:customStyle="1" w:styleId="afffff">
    <w:name w:val="Выделение для Базового Поиска"/>
    <w:link w:val="affffe"/>
    <w:rPr>
      <w:b/>
      <w:color w:val="0058A9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f0">
    <w:name w:val="Утратил силу"/>
    <w:link w:val="afffff1"/>
    <w:rPr>
      <w:b/>
      <w:strike/>
      <w:color w:val="666600"/>
    </w:rPr>
  </w:style>
  <w:style w:type="character" w:customStyle="1" w:styleId="afffff1">
    <w:name w:val="Утратил силу"/>
    <w:link w:val="afffff0"/>
    <w:rPr>
      <w:b/>
      <w:strike/>
      <w:color w:val="666600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fff2">
    <w:name w:val="Текст (справка)"/>
    <w:basedOn w:val="a"/>
    <w:next w:val="a"/>
    <w:link w:val="afffff3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3">
    <w:name w:val="Текст (справка)"/>
    <w:basedOn w:val="1"/>
    <w:link w:val="afffff2"/>
    <w:rPr>
      <w:rFonts w:ascii="Times New Roman" w:hAnsi="Times New Roman"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afffff4">
    <w:name w:val="Напишите нам"/>
    <w:basedOn w:val="a"/>
    <w:next w:val="a"/>
    <w:link w:val="afff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5">
    <w:name w:val="Напишите нам"/>
    <w:basedOn w:val="1"/>
    <w:link w:val="afffff4"/>
    <w:rPr>
      <w:rFonts w:ascii="Times New Roman" w:hAnsi="Times New Roman"/>
      <w:sz w:val="20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afffff6">
    <w:name w:val="Обычный (Интернет) Знак"/>
    <w:link w:val="afffff7"/>
    <w:rPr>
      <w:rFonts w:ascii="Times New Roman" w:hAnsi="Times New Roman"/>
      <w:sz w:val="24"/>
    </w:rPr>
  </w:style>
  <w:style w:type="character" w:customStyle="1" w:styleId="afffff7">
    <w:name w:val="Обычный (Интернет) Знак"/>
    <w:link w:val="afffff6"/>
    <w:rPr>
      <w:rFonts w:ascii="Times New Roman" w:hAnsi="Times New Roman"/>
      <w:sz w:val="2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ad">
    <w:name w:val="Комментарий"/>
    <w:basedOn w:val="afffff2"/>
    <w:next w:val="a"/>
    <w:link w:val="af"/>
    <w:pPr>
      <w:spacing w:before="75"/>
      <w:ind w:right="0"/>
      <w:jc w:val="both"/>
    </w:pPr>
    <w:rPr>
      <w:color w:val="353842"/>
    </w:rPr>
  </w:style>
  <w:style w:type="character" w:customStyle="1" w:styleId="af">
    <w:name w:val="Комментарий"/>
    <w:basedOn w:val="afffff3"/>
    <w:link w:val="ad"/>
    <w:rPr>
      <w:rFonts w:ascii="Times New Roman" w:hAnsi="Times New Roman"/>
      <w:color w:val="353842"/>
      <w:sz w:val="24"/>
    </w:rPr>
  </w:style>
  <w:style w:type="paragraph" w:customStyle="1" w:styleId="afffff8">
    <w:name w:val="Оглавление"/>
    <w:basedOn w:val="affffa"/>
    <w:next w:val="a"/>
    <w:link w:val="afffff9"/>
    <w:pPr>
      <w:ind w:left="140"/>
    </w:pPr>
  </w:style>
  <w:style w:type="character" w:customStyle="1" w:styleId="afffff9">
    <w:name w:val="Оглавление"/>
    <w:basedOn w:val="affffb"/>
    <w:link w:val="afffff8"/>
    <w:rPr>
      <w:rFonts w:ascii="Courier New" w:hAnsi="Courier New"/>
      <w:sz w:val="24"/>
    </w:rPr>
  </w:style>
  <w:style w:type="paragraph" w:customStyle="1" w:styleId="afffffa">
    <w:name w:val="Моноширинный"/>
    <w:basedOn w:val="a"/>
    <w:next w:val="a"/>
    <w:link w:val="af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b">
    <w:name w:val="Моноширинный"/>
    <w:basedOn w:val="1"/>
    <w:link w:val="afffffa"/>
    <w:rPr>
      <w:rFonts w:ascii="Courier New" w:hAnsi="Courier New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styleId="afffffc">
    <w:name w:val="annotation text"/>
    <w:basedOn w:val="a"/>
    <w:link w:val="afffffd"/>
    <w:rPr>
      <w:sz w:val="20"/>
    </w:rPr>
  </w:style>
  <w:style w:type="character" w:customStyle="1" w:styleId="afffffd">
    <w:name w:val="Текст примечания Знак"/>
    <w:basedOn w:val="1"/>
    <w:link w:val="afffffc"/>
    <w:rPr>
      <w:sz w:val="20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fffe">
    <w:name w:val="Заголовок статьи"/>
    <w:basedOn w:val="a"/>
    <w:next w:val="a"/>
    <w:link w:val="affffff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">
    <w:name w:val="Заголовок статьи"/>
    <w:basedOn w:val="1"/>
    <w:link w:val="afffffe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1f">
    <w:name w:val="Обычный (веб)1"/>
    <w:basedOn w:val="a"/>
    <w:next w:val="affffff0"/>
    <w:link w:val="1f0"/>
    <w:pPr>
      <w:widowControl w:val="0"/>
    </w:pPr>
    <w:rPr>
      <w:rFonts w:ascii="Times New Roman" w:hAnsi="Times New Roman"/>
      <w:sz w:val="24"/>
    </w:rPr>
  </w:style>
  <w:style w:type="character" w:customStyle="1" w:styleId="1f0">
    <w:name w:val="Обычный (веб)1"/>
    <w:basedOn w:val="1"/>
    <w:link w:val="1f"/>
    <w:rPr>
      <w:rFonts w:ascii="Times New Roman" w:hAnsi="Times New Roman"/>
      <w:sz w:val="2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affffff1">
    <w:name w:val="Сравнение редакций"/>
    <w:link w:val="affffff2"/>
    <w:rPr>
      <w:b/>
      <w:color w:val="26282F"/>
    </w:rPr>
  </w:style>
  <w:style w:type="character" w:customStyle="1" w:styleId="affffff2">
    <w:name w:val="Сравнение редакций"/>
    <w:link w:val="affffff1"/>
    <w:rPr>
      <w:b/>
      <w:color w:val="26282F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affffff3">
    <w:name w:val="Не вступил в силу"/>
    <w:link w:val="affffff4"/>
    <w:rPr>
      <w:b/>
      <w:shd w:val="clear" w:color="auto" w:fill="D8EDE8"/>
    </w:rPr>
  </w:style>
  <w:style w:type="character" w:customStyle="1" w:styleId="affffff4">
    <w:name w:val="Не вступил в силу"/>
    <w:link w:val="affffff3"/>
    <w:rPr>
      <w:b/>
      <w:color w:val="000000"/>
      <w:shd w:val="clear" w:color="auto" w:fill="D8EDE8"/>
    </w:rPr>
  </w:style>
  <w:style w:type="paragraph" w:customStyle="1" w:styleId="affffff5">
    <w:name w:val="Заголовок своего сообщения"/>
    <w:link w:val="affffff6"/>
    <w:rPr>
      <w:b/>
      <w:color w:val="26282F"/>
    </w:rPr>
  </w:style>
  <w:style w:type="character" w:customStyle="1" w:styleId="affffff6">
    <w:name w:val="Заголовок своего сообщения"/>
    <w:link w:val="affffff5"/>
    <w:rPr>
      <w:b/>
      <w:color w:val="26282F"/>
    </w:rPr>
  </w:style>
  <w:style w:type="paragraph" w:customStyle="1" w:styleId="26">
    <w:name w:val="Гиперссылка2"/>
    <w:basedOn w:val="13"/>
    <w:link w:val="affffff7"/>
    <w:rPr>
      <w:color w:val="0563C1" w:themeColor="hyperlink"/>
      <w:u w:val="single"/>
    </w:rPr>
  </w:style>
  <w:style w:type="character" w:styleId="affffff7">
    <w:name w:val="Hyperlink"/>
    <w:basedOn w:val="a0"/>
    <w:link w:val="26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8">
    <w:name w:val="Дочерний элемент списка"/>
    <w:basedOn w:val="a"/>
    <w:next w:val="a"/>
    <w:link w:val="afff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9">
    <w:name w:val="Дочерний элемент списка"/>
    <w:basedOn w:val="1"/>
    <w:link w:val="affffff8"/>
    <w:rPr>
      <w:rFonts w:ascii="Times New Roman" w:hAnsi="Times New Roman"/>
      <w:color w:val="868381"/>
      <w:sz w:val="20"/>
    </w:rPr>
  </w:style>
  <w:style w:type="paragraph" w:styleId="affffffa">
    <w:name w:val="annotation subject"/>
    <w:basedOn w:val="afffffc"/>
    <w:next w:val="afffffc"/>
    <w:link w:val="affffffb"/>
    <w:rPr>
      <w:b/>
    </w:rPr>
  </w:style>
  <w:style w:type="character" w:customStyle="1" w:styleId="affffffb">
    <w:name w:val="Тема примечания Знак"/>
    <w:basedOn w:val="afffffd"/>
    <w:link w:val="affffffa"/>
    <w:rPr>
      <w:b/>
      <w:sz w:val="20"/>
    </w:rPr>
  </w:style>
  <w:style w:type="paragraph" w:styleId="1f1">
    <w:name w:val="toc 1"/>
    <w:basedOn w:val="a"/>
    <w:next w:val="a"/>
    <w:link w:val="1f2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2">
    <w:name w:val="Оглавление 1 Знак"/>
    <w:basedOn w:val="1"/>
    <w:link w:val="1f1"/>
    <w:rPr>
      <w:rFonts w:ascii="Times New Roman" w:hAnsi="Times New Roman"/>
      <w:b/>
    </w:rPr>
  </w:style>
  <w:style w:type="paragraph" w:styleId="affffff0">
    <w:name w:val="Normal (Web)"/>
    <w:basedOn w:val="a"/>
    <w:link w:val="1f3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3">
    <w:name w:val="Обычный (Интернет) Знак1"/>
    <w:basedOn w:val="1"/>
    <w:link w:val="affffff0"/>
    <w:rPr>
      <w:rFonts w:ascii="Times New Roman" w:hAnsi="Times New Roman"/>
      <w:sz w:val="24"/>
    </w:rPr>
  </w:style>
  <w:style w:type="paragraph" w:customStyle="1" w:styleId="1f4">
    <w:name w:val="Неразрешенное упоминание1"/>
    <w:basedOn w:val="13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a0"/>
    <w:link w:val="1f4"/>
    <w:rPr>
      <w:color w:val="605E5C"/>
      <w:shd w:val="clear" w:color="auto" w:fill="E1DFDD"/>
    </w:rPr>
  </w:style>
  <w:style w:type="paragraph" w:customStyle="1" w:styleId="affffffc">
    <w:name w:val="Цветовое выделение"/>
    <w:link w:val="affffffd"/>
    <w:rPr>
      <w:b/>
      <w:color w:val="26282F"/>
    </w:rPr>
  </w:style>
  <w:style w:type="character" w:customStyle="1" w:styleId="affffffd">
    <w:name w:val="Цветовое выделение"/>
    <w:link w:val="affffffc"/>
    <w:rPr>
      <w:b/>
      <w:color w:val="26282F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e">
    <w:name w:val="Выделение для Базового Поиска (курсив)"/>
    <w:link w:val="afffffff"/>
    <w:rPr>
      <w:b/>
      <w:i/>
      <w:color w:val="0058A9"/>
    </w:rPr>
  </w:style>
  <w:style w:type="character" w:customStyle="1" w:styleId="afffffff">
    <w:name w:val="Выделение для Базового Поиска (курсив)"/>
    <w:link w:val="affffffe"/>
    <w:rPr>
      <w:b/>
      <w:i/>
      <w:color w:val="0058A9"/>
    </w:rPr>
  </w:style>
  <w:style w:type="paragraph" w:customStyle="1" w:styleId="1f6">
    <w:name w:val="Нижний колонтитул Знак1"/>
    <w:basedOn w:val="13"/>
    <w:link w:val="1f7"/>
    <w:rPr>
      <w:rFonts w:ascii="Calibri" w:hAnsi="Calibri"/>
    </w:rPr>
  </w:style>
  <w:style w:type="character" w:customStyle="1" w:styleId="1f7">
    <w:name w:val="Нижний колонтитул Знак1"/>
    <w:basedOn w:val="a0"/>
    <w:link w:val="1f6"/>
    <w:rPr>
      <w:rFonts w:ascii="Calibri" w:hAnsi="Calibri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afffffff0">
    <w:name w:val="Заголовок ЭР (правое окно)"/>
    <w:basedOn w:val="afff1"/>
    <w:next w:val="a"/>
    <w:link w:val="afffffff1"/>
    <w:pPr>
      <w:spacing w:after="0"/>
      <w:jc w:val="left"/>
    </w:pPr>
  </w:style>
  <w:style w:type="character" w:customStyle="1" w:styleId="afffffff1">
    <w:name w:val="Заголовок ЭР (правое окно)"/>
    <w:basedOn w:val="afff2"/>
    <w:link w:val="afffffff0"/>
    <w:rPr>
      <w:rFonts w:ascii="Times New Roman" w:hAnsi="Times New Roman"/>
      <w:b/>
      <w:color w:val="26282F"/>
      <w:sz w:val="26"/>
    </w:rPr>
  </w:style>
  <w:style w:type="paragraph" w:customStyle="1" w:styleId="afffffff2">
    <w:name w:val="Заголовок группы контролов"/>
    <w:basedOn w:val="a"/>
    <w:next w:val="a"/>
    <w:link w:val="afffffff3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3">
    <w:name w:val="Заголовок группы контролов"/>
    <w:basedOn w:val="1"/>
    <w:link w:val="afffffff2"/>
    <w:rPr>
      <w:rFonts w:ascii="Times New Roman" w:hAnsi="Times New Roman"/>
      <w:b/>
      <w:color w:val="000000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customStyle="1" w:styleId="afffffff4">
    <w:name w:val="Формула"/>
    <w:basedOn w:val="a"/>
    <w:next w:val="a"/>
    <w:link w:val="afffffff5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5">
    <w:name w:val="Формула"/>
    <w:basedOn w:val="1"/>
    <w:link w:val="afffffff4"/>
    <w:rPr>
      <w:rFonts w:ascii="Times New Roman" w:hAnsi="Times New Roman"/>
      <w:sz w:val="2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1f8">
    <w:name w:val="Знак концевой сноски1"/>
    <w:link w:val="afffffff6"/>
    <w:rPr>
      <w:rFonts w:ascii="Times New Roman" w:hAnsi="Times New Roman"/>
      <w:vertAlign w:val="superscript"/>
    </w:rPr>
  </w:style>
  <w:style w:type="character" w:styleId="afffffff6">
    <w:name w:val="endnote reference"/>
    <w:link w:val="1f8"/>
    <w:rPr>
      <w:rFonts w:ascii="Times New Roman" w:hAnsi="Times New Roman"/>
      <w:vertAlign w:val="superscript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ffff7">
    <w:name w:val="Технический комментарий"/>
    <w:basedOn w:val="a"/>
    <w:next w:val="a"/>
    <w:link w:val="afffffff8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ff8">
    <w:name w:val="Технический комментарий"/>
    <w:basedOn w:val="1"/>
    <w:link w:val="afffffff7"/>
    <w:rPr>
      <w:rFonts w:ascii="Times New Roman" w:hAnsi="Times New Roman"/>
      <w:color w:val="463F31"/>
      <w:sz w:val="24"/>
    </w:rPr>
  </w:style>
  <w:style w:type="paragraph" w:customStyle="1" w:styleId="afffffff9">
    <w:name w:val="Ссылка на официальную публикацию"/>
    <w:basedOn w:val="a"/>
    <w:next w:val="a"/>
    <w:link w:val="affff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a">
    <w:name w:val="Ссылка на официальную публикацию"/>
    <w:basedOn w:val="1"/>
    <w:link w:val="afffffff9"/>
    <w:rPr>
      <w:rFonts w:ascii="Times New Roman" w:hAnsi="Times New Roman"/>
      <w:sz w:val="24"/>
    </w:rPr>
  </w:style>
  <w:style w:type="paragraph" w:customStyle="1" w:styleId="1f9">
    <w:name w:val="Знак примечания1"/>
    <w:basedOn w:val="13"/>
    <w:link w:val="afffffffb"/>
    <w:rPr>
      <w:sz w:val="16"/>
    </w:rPr>
  </w:style>
  <w:style w:type="character" w:styleId="afffffffb">
    <w:name w:val="annotation reference"/>
    <w:basedOn w:val="a0"/>
    <w:link w:val="1f9"/>
    <w:rPr>
      <w:sz w:val="16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1fa">
    <w:name w:val="Тема примечания Знак1"/>
    <w:link w:val="1fb"/>
    <w:rPr>
      <w:rFonts w:ascii="Times New Roman" w:hAnsi="Times New Roman"/>
      <w:b/>
      <w:sz w:val="20"/>
    </w:rPr>
  </w:style>
  <w:style w:type="character" w:customStyle="1" w:styleId="1fb">
    <w:name w:val="Тема примечания Знак1"/>
    <w:link w:val="1fa"/>
    <w:rPr>
      <w:rFonts w:ascii="Times New Roman" w:hAnsi="Times New Roman"/>
      <w:b/>
      <w:sz w:val="20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afffffffc">
    <w:name w:val="Подвал для информации об изменениях"/>
    <w:basedOn w:val="10"/>
    <w:next w:val="a"/>
    <w:link w:val="afffffffd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d">
    <w:name w:val="Подвал для информации об изменениях"/>
    <w:basedOn w:val="11"/>
    <w:link w:val="afffffffc"/>
    <w:rPr>
      <w:rFonts w:ascii="Times New Roman" w:hAnsi="Times New Roman"/>
      <w:b w:val="0"/>
      <w:sz w:val="18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fffffffe">
    <w:name w:val="Заголовок чужого сообщения"/>
    <w:link w:val="affffffff"/>
    <w:rPr>
      <w:b/>
      <w:color w:val="FF0000"/>
    </w:rPr>
  </w:style>
  <w:style w:type="character" w:customStyle="1" w:styleId="affffffff">
    <w:name w:val="Заголовок чужого сообщения"/>
    <w:link w:val="afffffffe"/>
    <w:rPr>
      <w:b/>
      <w:color w:val="FF000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13">
    <w:name w:val="Основной шрифт абзаца1"/>
  </w:style>
  <w:style w:type="paragraph" w:customStyle="1" w:styleId="1fc">
    <w:name w:val="Знак сноски1"/>
    <w:basedOn w:val="a"/>
    <w:link w:val="1fd"/>
    <w:rPr>
      <w:vertAlign w:val="superscript"/>
    </w:rPr>
  </w:style>
  <w:style w:type="character" w:customStyle="1" w:styleId="1fd">
    <w:name w:val="Знак сноски1"/>
    <w:basedOn w:val="1"/>
    <w:link w:val="1fc"/>
    <w:rPr>
      <w:vertAlign w:val="superscript"/>
    </w:rPr>
  </w:style>
  <w:style w:type="paragraph" w:customStyle="1" w:styleId="affffffff0">
    <w:name w:val="Куда обратиться?"/>
    <w:basedOn w:val="aff8"/>
    <w:next w:val="a"/>
    <w:link w:val="affffffff1"/>
  </w:style>
  <w:style w:type="character" w:customStyle="1" w:styleId="affffffff1">
    <w:name w:val="Куда обратиться?"/>
    <w:basedOn w:val="affa"/>
    <w:link w:val="affffffff0"/>
    <w:rPr>
      <w:rFonts w:ascii="Times New Roman" w:hAnsi="Times New Roman"/>
      <w:sz w:val="24"/>
    </w:rPr>
  </w:style>
  <w:style w:type="paragraph" w:customStyle="1" w:styleId="43">
    <w:name w:val="Неразрешенное упоминание4"/>
    <w:basedOn w:val="13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1fe">
    <w:name w:val="Раздел 1"/>
    <w:basedOn w:val="10"/>
    <w:link w:val="1ff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ff">
    <w:name w:val="Раздел 1"/>
    <w:basedOn w:val="11"/>
    <w:link w:val="1fe"/>
    <w:rPr>
      <w:rFonts w:ascii="Times New Roman" w:hAnsi="Times New Roman"/>
      <w:b/>
      <w:sz w:val="24"/>
    </w:rPr>
  </w:style>
  <w:style w:type="paragraph" w:customStyle="1" w:styleId="affffffff2">
    <w:name w:val="Необходимые документы"/>
    <w:basedOn w:val="aff8"/>
    <w:next w:val="a"/>
    <w:link w:val="affffffff3"/>
    <w:pPr>
      <w:ind w:left="0" w:firstLine="118"/>
    </w:pPr>
  </w:style>
  <w:style w:type="character" w:customStyle="1" w:styleId="affffffff3">
    <w:name w:val="Необходимые документы"/>
    <w:basedOn w:val="affa"/>
    <w:link w:val="affffffff2"/>
    <w:rPr>
      <w:rFonts w:ascii="Times New Roman" w:hAnsi="Times New Roman"/>
      <w:sz w:val="24"/>
    </w:rPr>
  </w:style>
  <w:style w:type="paragraph" w:customStyle="1" w:styleId="1ff0">
    <w:name w:val="Заголовок Знак1"/>
    <w:basedOn w:val="13"/>
    <w:link w:val="1ff1"/>
    <w:rPr>
      <w:rFonts w:asciiTheme="majorHAnsi" w:hAnsiTheme="majorHAnsi"/>
      <w:spacing w:val="-10"/>
      <w:sz w:val="56"/>
    </w:rPr>
  </w:style>
  <w:style w:type="character" w:customStyle="1" w:styleId="1ff1">
    <w:name w:val="Заголовок Знак1"/>
    <w:basedOn w:val="a0"/>
    <w:link w:val="1ff0"/>
    <w:rPr>
      <w:rFonts w:asciiTheme="majorHAnsi" w:hAnsiTheme="majorHAnsi"/>
      <w:spacing w:val="-10"/>
      <w:sz w:val="56"/>
    </w:rPr>
  </w:style>
  <w:style w:type="paragraph" w:customStyle="1" w:styleId="affffffff4">
    <w:name w:val="Текст (лев. подпись)"/>
    <w:basedOn w:val="a"/>
    <w:next w:val="a"/>
    <w:link w:val="affff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5">
    <w:name w:val="Текст (лев. подпись)"/>
    <w:basedOn w:val="1"/>
    <w:link w:val="affffffff4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29">
    <w:name w:val="Неразрешенное упоминание2"/>
    <w:link w:val="2a"/>
    <w:rPr>
      <w:color w:val="605E5C"/>
      <w:shd w:val="clear" w:color="auto" w:fill="E1DFDD"/>
    </w:rPr>
  </w:style>
  <w:style w:type="character" w:customStyle="1" w:styleId="2a">
    <w:name w:val="Неразрешенное упоминание2"/>
    <w:link w:val="29"/>
    <w:rPr>
      <w:color w:val="605E5C"/>
      <w:shd w:val="clear" w:color="auto" w:fill="E1DFDD"/>
    </w:rPr>
  </w:style>
  <w:style w:type="paragraph" w:styleId="2b">
    <w:name w:val="Body Text 2"/>
    <w:basedOn w:val="a"/>
    <w:link w:val="2c"/>
    <w:pPr>
      <w:ind w:right="-57"/>
      <w:jc w:val="both"/>
    </w:pPr>
    <w:rPr>
      <w:rFonts w:ascii="Times New Roman" w:hAnsi="Times New Roman"/>
      <w:sz w:val="24"/>
    </w:rPr>
  </w:style>
  <w:style w:type="character" w:customStyle="1" w:styleId="2c">
    <w:name w:val="Основной текст 2 Знак"/>
    <w:basedOn w:val="1"/>
    <w:link w:val="2b"/>
    <w:rPr>
      <w:rFonts w:ascii="Times New Roman" w:hAnsi="Times New Roman"/>
      <w:sz w:val="24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c15">
    <w:name w:val="c15"/>
    <w:basedOn w:val="13"/>
    <w:link w:val="c150"/>
  </w:style>
  <w:style w:type="character" w:customStyle="1" w:styleId="c150">
    <w:name w:val="c15"/>
    <w:basedOn w:val="a0"/>
    <w:link w:val="c15"/>
  </w:style>
  <w:style w:type="paragraph" w:customStyle="1" w:styleId="affffffff6">
    <w:name w:val="Опечатки"/>
    <w:link w:val="affffffff7"/>
    <w:rPr>
      <w:color w:val="FF0000"/>
    </w:rPr>
  </w:style>
  <w:style w:type="character" w:customStyle="1" w:styleId="affffffff7">
    <w:name w:val="Опечатки"/>
    <w:link w:val="affffffff6"/>
    <w:rPr>
      <w:color w:val="FF0000"/>
    </w:rPr>
  </w:style>
  <w:style w:type="paragraph" w:customStyle="1" w:styleId="affffffff8">
    <w:name w:val="Информация об изменениях"/>
    <w:basedOn w:val="a4"/>
    <w:next w:val="a"/>
    <w:link w:val="affffffff9"/>
    <w:pPr>
      <w:spacing w:before="180"/>
      <w:ind w:left="360" w:right="360" w:firstLine="0"/>
    </w:pPr>
  </w:style>
  <w:style w:type="character" w:customStyle="1" w:styleId="affffffff9">
    <w:name w:val="Информация об изменениях"/>
    <w:basedOn w:val="a6"/>
    <w:link w:val="affffffff8"/>
    <w:rPr>
      <w:rFonts w:ascii="Times New Roman" w:hAnsi="Times New Roman"/>
      <w:color w:val="353842"/>
      <w:sz w:val="18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affffffffa">
    <w:name w:val="Подчёркнуный текст"/>
    <w:basedOn w:val="a"/>
    <w:next w:val="a"/>
    <w:link w:val="affffffffb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b">
    <w:name w:val="Подчёркнуный текст"/>
    <w:basedOn w:val="1"/>
    <w:link w:val="affffffffa"/>
    <w:rPr>
      <w:rFonts w:ascii="Times New Roman" w:hAnsi="Times New Roman"/>
      <w:sz w:val="2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affffffffc">
    <w:name w:val="Заголовок распахивающейся части диалога"/>
    <w:basedOn w:val="a"/>
    <w:next w:val="a"/>
    <w:link w:val="affffffffd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d">
    <w:name w:val="Заголовок распахивающейся части диалога"/>
    <w:basedOn w:val="1"/>
    <w:link w:val="affffffffc"/>
    <w:rPr>
      <w:rFonts w:ascii="Times New Roman" w:hAnsi="Times New Roman"/>
      <w:i/>
      <w:color w:val="000080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customStyle="1" w:styleId="af1">
    <w:name w:val="Нормальный (таблица)"/>
    <w:basedOn w:val="a"/>
    <w:next w:val="a"/>
    <w:link w:val="af3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3">
    <w:name w:val="Нормальный (таблица)"/>
    <w:basedOn w:val="1"/>
    <w:link w:val="af1"/>
    <w:rPr>
      <w:rFonts w:ascii="Times New Roman" w:hAnsi="Times New Roman"/>
      <w:sz w:val="24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affffffffe">
    <w:name w:val="Внимание: криминал!!"/>
    <w:basedOn w:val="aff8"/>
    <w:next w:val="a"/>
    <w:link w:val="afffffffff"/>
  </w:style>
  <w:style w:type="character" w:customStyle="1" w:styleId="afffffffff">
    <w:name w:val="Внимание: криминал!!"/>
    <w:basedOn w:val="affa"/>
    <w:link w:val="affffffffe"/>
    <w:rPr>
      <w:rFonts w:ascii="Times New Roman" w:hAnsi="Times New Roman"/>
      <w:sz w:val="24"/>
    </w:rPr>
  </w:style>
  <w:style w:type="paragraph" w:styleId="affb">
    <w:name w:val="Subtitle"/>
    <w:basedOn w:val="a"/>
    <w:next w:val="a"/>
    <w:link w:val="affc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c">
    <w:name w:val="Подзаголовок Знак"/>
    <w:basedOn w:val="1"/>
    <w:link w:val="affb"/>
    <w:rPr>
      <w:color w:val="5A5A5A" w:themeColor="text1" w:themeTint="A5"/>
      <w:spacing w:val="15"/>
    </w:rPr>
  </w:style>
  <w:style w:type="paragraph" w:customStyle="1" w:styleId="afffffffff0">
    <w:name w:val="Колонтитул (левый)"/>
    <w:basedOn w:val="affffffff4"/>
    <w:next w:val="a"/>
    <w:link w:val="afffffffff1"/>
    <w:rPr>
      <w:sz w:val="14"/>
    </w:rPr>
  </w:style>
  <w:style w:type="character" w:customStyle="1" w:styleId="afffffffff1">
    <w:name w:val="Колонтитул (левый)"/>
    <w:basedOn w:val="affffffff5"/>
    <w:link w:val="afffffffff0"/>
    <w:rPr>
      <w:rFonts w:ascii="Times New Roman" w:hAnsi="Times New Roman"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ffffff2">
    <w:link w:val="afffffffff3"/>
    <w:semiHidden/>
    <w:unhideWhenUsed/>
  </w:style>
  <w:style w:type="character" w:customStyle="1" w:styleId="afffffffff3">
    <w:link w:val="afffffffff2"/>
    <w:semiHidden/>
    <w:unhideWhenUsed/>
  </w:style>
  <w:style w:type="paragraph" w:customStyle="1" w:styleId="1ff2">
    <w:name w:val="Название Знак1"/>
    <w:link w:val="1ff3"/>
    <w:rPr>
      <w:rFonts w:ascii="Times New Roman" w:hAnsi="Times New Roman"/>
      <w:sz w:val="24"/>
    </w:rPr>
  </w:style>
  <w:style w:type="character" w:customStyle="1" w:styleId="1ff3">
    <w:name w:val="Название Знак1"/>
    <w:link w:val="1ff2"/>
    <w:rPr>
      <w:rFonts w:ascii="Times New Roman" w:hAnsi="Times New Roman"/>
      <w:sz w:val="24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fffff4">
    <w:name w:val="Сравнение редакций. Добавленный фрагмент"/>
    <w:link w:val="afffffffff5"/>
    <w:rPr>
      <w:shd w:val="clear" w:color="auto" w:fill="C1D7FF"/>
    </w:rPr>
  </w:style>
  <w:style w:type="character" w:customStyle="1" w:styleId="afffffffff5">
    <w:name w:val="Сравнение редакций. Добавленный фрагмент"/>
    <w:link w:val="afffffffff4"/>
    <w:rPr>
      <w:color w:val="000000"/>
      <w:shd w:val="clear" w:color="auto" w:fill="C1D7FF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styleId="afffffffff6">
    <w:name w:val="Title"/>
    <w:basedOn w:val="a"/>
    <w:next w:val="a"/>
    <w:link w:val="2f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f">
    <w:name w:val="Заголовок Знак2"/>
    <w:basedOn w:val="1"/>
    <w:link w:val="afffffffff6"/>
    <w:rPr>
      <w:rFonts w:ascii="Segoe UI" w:hAnsi="Segoe UI"/>
      <w:sz w:val="24"/>
    </w:rPr>
  </w:style>
  <w:style w:type="paragraph" w:styleId="afffffffff7">
    <w:name w:val="Balloon Text"/>
    <w:basedOn w:val="a"/>
    <w:link w:val="afffffffff8"/>
    <w:rPr>
      <w:rFonts w:ascii="Segoe UI" w:hAnsi="Segoe UI"/>
      <w:sz w:val="18"/>
    </w:rPr>
  </w:style>
  <w:style w:type="character" w:customStyle="1" w:styleId="afffffffff8">
    <w:name w:val="Текст выноски Знак"/>
    <w:basedOn w:val="1"/>
    <w:link w:val="afffffffff7"/>
    <w:rPr>
      <w:rFonts w:ascii="Segoe UI" w:hAnsi="Segoe UI"/>
      <w:sz w:val="18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ffff9">
    <w:name w:val="Ссылка на утративший силу документ"/>
    <w:link w:val="afffffffffa"/>
    <w:rPr>
      <w:b/>
      <w:color w:val="749232"/>
    </w:rPr>
  </w:style>
  <w:style w:type="character" w:customStyle="1" w:styleId="afffffffffa">
    <w:name w:val="Ссылка на утративший силу документ"/>
    <w:link w:val="afffffffff9"/>
    <w:rPr>
      <w:b/>
      <w:color w:val="749232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afffffffffb">
    <w:name w:val="Внимание: недобросовестность!"/>
    <w:basedOn w:val="aff8"/>
    <w:next w:val="a"/>
    <w:link w:val="afffffffffc"/>
  </w:style>
  <w:style w:type="character" w:customStyle="1" w:styleId="afffffffffc">
    <w:name w:val="Внимание: недобросовестность!"/>
    <w:basedOn w:val="affa"/>
    <w:link w:val="afffffffffb"/>
    <w:rPr>
      <w:rFonts w:ascii="Times New Roman" w:hAnsi="Times New Roman"/>
      <w:sz w:val="24"/>
    </w:rPr>
  </w:style>
  <w:style w:type="paragraph" w:customStyle="1" w:styleId="afffffffffd">
    <w:name w:val="Продолжение ссылки"/>
    <w:link w:val="afffffffffe"/>
  </w:style>
  <w:style w:type="character" w:customStyle="1" w:styleId="afffffffffe">
    <w:name w:val="Продолжение ссылки"/>
    <w:link w:val="afffffffffd"/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0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4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Гаджимурадова Аида Магомедовна</dc:creator>
  <cp:lastModifiedBy>Гаджимурадова Аида Магомедовна</cp:lastModifiedBy>
  <cp:revision>10</cp:revision>
  <dcterms:created xsi:type="dcterms:W3CDTF">2025-03-06T07:41:00Z</dcterms:created>
  <dcterms:modified xsi:type="dcterms:W3CDTF">2026-03-24T12:55:00Z</dcterms:modified>
</cp:coreProperties>
</file>