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9898" w14:textId="77777777" w:rsidR="00BF6E12" w:rsidRDefault="00BF6E12" w:rsidP="00BF6E12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51659264" behindDoc="0" locked="0" layoutInCell="0" allowOverlap="1" wp14:anchorId="16430EF3" wp14:editId="25A133C1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CA6896" w14:textId="77777777" w:rsidR="00BF6E12" w:rsidRDefault="00BF6E12" w:rsidP="00BF6E12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61B3D27" w14:textId="77777777" w:rsidR="00BF6E12" w:rsidRDefault="00BF6E12" w:rsidP="00BF6E12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4E05C1FB" w14:textId="6324A9CA" w:rsidR="00BF6E12" w:rsidRDefault="00BF6E12" w:rsidP="00BF6E12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</w:t>
                            </w:r>
                            <w:r w:rsidR="007D7F9F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__________2026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0EF3" id="Picture 1" o:spid="_x0000_s1026" style="position:absolute;margin-left:243pt;margin-top:13.3pt;width:258pt;height:71.45pt;z-index:25165926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7ECA6896" w14:textId="77777777" w:rsidR="00BF6E12" w:rsidRDefault="00BF6E12" w:rsidP="00BF6E12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61B3D27" w14:textId="77777777" w:rsidR="00BF6E12" w:rsidRDefault="00BF6E12" w:rsidP="00BF6E12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4E05C1FB" w14:textId="6324A9CA" w:rsidR="00BF6E12" w:rsidRDefault="00BF6E12" w:rsidP="00BF6E12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</w:t>
                      </w:r>
                      <w:r w:rsidR="007D7F9F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__________2026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7BBDD3F6" w14:textId="77777777" w:rsidR="00BF6E12" w:rsidRDefault="00BF6E12" w:rsidP="00BF6E12">
      <w:pPr>
        <w:tabs>
          <w:tab w:val="left" w:pos="2835"/>
        </w:tabs>
        <w:spacing w:line="276" w:lineRule="auto"/>
      </w:pPr>
    </w:p>
    <w:p w14:paraId="3C796EEA" w14:textId="77777777" w:rsidR="00BF6E12" w:rsidRDefault="00BF6E12" w:rsidP="00BF6E12">
      <w:pPr>
        <w:tabs>
          <w:tab w:val="left" w:pos="2835"/>
        </w:tabs>
        <w:spacing w:line="276" w:lineRule="auto"/>
      </w:pPr>
    </w:p>
    <w:p w14:paraId="19A0EC3D" w14:textId="77777777" w:rsidR="00BF6E12" w:rsidRDefault="00BF6E12" w:rsidP="00BF6E12">
      <w:pPr>
        <w:tabs>
          <w:tab w:val="left" w:pos="2835"/>
        </w:tabs>
        <w:spacing w:line="276" w:lineRule="auto"/>
      </w:pPr>
    </w:p>
    <w:p w14:paraId="4D93A2D9" w14:textId="77777777" w:rsidR="00BF6E12" w:rsidRDefault="00BF6E12" w:rsidP="00BF6E12">
      <w:pPr>
        <w:tabs>
          <w:tab w:val="left" w:pos="2835"/>
        </w:tabs>
        <w:spacing w:line="276" w:lineRule="auto"/>
      </w:pPr>
    </w:p>
    <w:p w14:paraId="33DB2BA2" w14:textId="77777777" w:rsidR="00BF6E12" w:rsidRDefault="00BF6E12" w:rsidP="00BF6E12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A25C6A8" w14:textId="77777777" w:rsidR="00BF6E12" w:rsidRDefault="00BF6E12" w:rsidP="00BF6E12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4E0E68E8" w14:textId="77777777" w:rsidR="00CA773A" w:rsidRPr="005850BF" w:rsidRDefault="00CA773A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33A54965" w14:textId="2E00E5BC" w:rsidR="00662158" w:rsidRPr="005850BF" w:rsidRDefault="00E61B63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>ФЕДЕРАЛЬНОГО ГОСУДАРСТВЕННОГО ОБРАЗОВАТЕЛЬНОГО СТАНДАРТА</w:t>
      </w:r>
    </w:p>
    <w:p w14:paraId="66FD6D56" w14:textId="77777777" w:rsidR="00662158" w:rsidRPr="005850BF" w:rsidRDefault="00E61B63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>СРЕДНЕГО ПРОФЕССИОНАЛЬНОГО ОБРАЗОВАНИЯ</w:t>
      </w:r>
    </w:p>
    <w:p w14:paraId="10D82F29" w14:textId="308FA27D" w:rsidR="00662158" w:rsidRPr="005850BF" w:rsidRDefault="00E61B63">
      <w:pPr>
        <w:tabs>
          <w:tab w:val="left" w:pos="2835"/>
        </w:tabs>
        <w:spacing w:line="276" w:lineRule="auto"/>
        <w:ind w:firstLine="709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 xml:space="preserve">ПО ПРОФЕССИИ </w:t>
      </w:r>
      <w:r w:rsidR="00CE7D2E" w:rsidRPr="00CE7D2E">
        <w:rPr>
          <w:color w:val="000000"/>
          <w:sz w:val="28"/>
          <w:szCs w:val="28"/>
        </w:rPr>
        <w:t>18.01.26 АППАРАТЧИК – ОПЕРАТОР НЕФТЕХИМИЧЕСКОГО ПРОИЗВОДСТВА</w:t>
      </w:r>
    </w:p>
    <w:p w14:paraId="5096048C" w14:textId="77777777" w:rsidR="00662158" w:rsidRPr="005850BF" w:rsidRDefault="00662158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63941BB" w14:textId="77777777" w:rsidR="00662158" w:rsidRPr="005850BF" w:rsidRDefault="00E61B63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5850BF">
        <w:rPr>
          <w:sz w:val="28"/>
          <w:szCs w:val="28"/>
          <w:lang w:val="en-US"/>
        </w:rPr>
        <w:t>I</w:t>
      </w:r>
      <w:r w:rsidRPr="005850BF">
        <w:rPr>
          <w:sz w:val="28"/>
          <w:szCs w:val="28"/>
        </w:rPr>
        <w:t>. ОБЩИЕ ПОЛОЖЕНИЯ</w:t>
      </w:r>
    </w:p>
    <w:p w14:paraId="7D9B78B9" w14:textId="77777777" w:rsidR="00662158" w:rsidRPr="005850BF" w:rsidRDefault="00662158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50735096" w14:textId="51DE4580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программе среднего профессионального образования</w:t>
      </w:r>
      <w:r w:rsidRPr="005850BF">
        <w:rPr>
          <w:rStyle w:val="a8"/>
          <w:sz w:val="28"/>
          <w:szCs w:val="28"/>
        </w:rPr>
        <w:footnoteReference w:id="1"/>
      </w:r>
      <w:r w:rsidRPr="005850BF">
        <w:rPr>
          <w:color w:val="385623"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подготовки квалифицированных рабочих, служащих по профессии </w:t>
      </w:r>
      <w:r w:rsidR="00CE7D2E">
        <w:rPr>
          <w:color w:val="000000"/>
          <w:sz w:val="28"/>
          <w:szCs w:val="28"/>
        </w:rPr>
        <w:t>18.01.26 Аппаратчик – оператор нефтехимического производства</w:t>
      </w:r>
      <w:r w:rsidRPr="005850BF">
        <w:rPr>
          <w:iCs/>
          <w:sz w:val="28"/>
          <w:szCs w:val="28"/>
        </w:rPr>
        <w:t xml:space="preserve"> </w:t>
      </w:r>
      <w:r w:rsidRPr="005850BF">
        <w:rPr>
          <w:sz w:val="28"/>
          <w:szCs w:val="28"/>
        </w:rPr>
        <w:t>(далее соответственно – ФГОС СПО, образовательная программа, профессия)</w:t>
      </w:r>
      <w:r w:rsidRPr="005850BF">
        <w:rPr>
          <w:sz w:val="28"/>
          <w:szCs w:val="28"/>
        </w:rPr>
        <w:br/>
      </w:r>
      <w:bookmarkStart w:id="1" w:name="_Hlk69285052"/>
      <w:r w:rsidRPr="005850BF">
        <w:rPr>
          <w:sz w:val="28"/>
          <w:szCs w:val="28"/>
        </w:rPr>
        <w:t xml:space="preserve">в соответствии с квалификацией квалифицированного рабочего, служащего </w:t>
      </w:r>
      <w:r w:rsidRPr="00CE7D2E">
        <w:rPr>
          <w:sz w:val="28"/>
          <w:szCs w:val="28"/>
        </w:rPr>
        <w:t>«</w:t>
      </w:r>
      <w:r w:rsidR="00CE7D2E" w:rsidRPr="00CE7D2E">
        <w:rPr>
          <w:color w:val="000000"/>
          <w:sz w:val="28"/>
          <w:szCs w:val="28"/>
        </w:rPr>
        <w:t>аппаратчик - оператор нефтехимического производства</w:t>
      </w:r>
      <w:r w:rsidRPr="00CE7D2E">
        <w:rPr>
          <w:sz w:val="28"/>
          <w:szCs w:val="28"/>
        </w:rPr>
        <w:t>»</w:t>
      </w:r>
      <w:r w:rsidRPr="005850BF">
        <w:rPr>
          <w:rStyle w:val="a8"/>
          <w:sz w:val="28"/>
          <w:szCs w:val="28"/>
        </w:rPr>
        <w:footnoteReference w:id="2"/>
      </w:r>
      <w:bookmarkEnd w:id="1"/>
      <w:r w:rsidRPr="005850BF">
        <w:rPr>
          <w:bCs/>
          <w:sz w:val="28"/>
          <w:szCs w:val="28"/>
        </w:rPr>
        <w:t>.</w:t>
      </w:r>
      <w:r w:rsidRPr="005850BF">
        <w:rPr>
          <w:sz w:val="28"/>
          <w:szCs w:val="28"/>
        </w:rPr>
        <w:t xml:space="preserve"> </w:t>
      </w:r>
    </w:p>
    <w:p w14:paraId="24F7831B" w14:textId="77777777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Получение образования по профессии допускается в профессиональной образовательной организации или образовательной организации высшего образования</w:t>
      </w:r>
      <w:r w:rsidRPr="005850BF">
        <w:rPr>
          <w:rStyle w:val="a8"/>
          <w:sz w:val="28"/>
          <w:szCs w:val="28"/>
        </w:rPr>
        <w:footnoteReference w:id="3"/>
      </w:r>
      <w:r w:rsidRPr="005850BF">
        <w:rPr>
          <w:sz w:val="28"/>
          <w:szCs w:val="28"/>
        </w:rPr>
        <w:t xml:space="preserve"> (далее вместе – образовательная организация).</w:t>
      </w:r>
    </w:p>
    <w:p w14:paraId="6D7CAA34" w14:textId="14D96DDD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 стандарта среднего общего образования</w:t>
      </w:r>
      <w:r w:rsidRPr="005850BF">
        <w:rPr>
          <w:rStyle w:val="a8"/>
          <w:sz w:val="28"/>
          <w:szCs w:val="28"/>
        </w:rPr>
        <w:footnoteReference w:id="4"/>
      </w:r>
      <w:r w:rsidRPr="005850BF">
        <w:rPr>
          <w:sz w:val="28"/>
          <w:szCs w:val="28"/>
        </w:rPr>
        <w:t>, ФГОС СПО</w:t>
      </w:r>
      <w:r w:rsidRPr="005850BF">
        <w:rPr>
          <w:sz w:val="28"/>
          <w:szCs w:val="28"/>
        </w:rPr>
        <w:br/>
        <w:t>и положений федеральной основной общеобразовательной программы среднего общего образования</w:t>
      </w:r>
      <w:r w:rsidRPr="005850BF">
        <w:rPr>
          <w:rStyle w:val="a8"/>
          <w:sz w:val="28"/>
          <w:szCs w:val="28"/>
        </w:rPr>
        <w:footnoteReference w:id="5"/>
      </w:r>
      <w:r w:rsidRPr="005850BF">
        <w:rPr>
          <w:sz w:val="28"/>
          <w:szCs w:val="28"/>
        </w:rPr>
        <w:t>, а также с учетом получаемой профессии</w:t>
      </w:r>
      <w:r w:rsidRPr="005850BF">
        <w:rPr>
          <w:rStyle w:val="a8"/>
          <w:sz w:val="28"/>
          <w:szCs w:val="28"/>
        </w:rPr>
        <w:footnoteReference w:id="6"/>
      </w:r>
      <w:r w:rsidRPr="005850BF">
        <w:rPr>
          <w:sz w:val="28"/>
          <w:szCs w:val="28"/>
        </w:rPr>
        <w:t xml:space="preserve">. </w:t>
      </w:r>
    </w:p>
    <w:p w14:paraId="0CBF4A93" w14:textId="17B5B8EC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5850BF">
        <w:rPr>
          <w:rStyle w:val="a8"/>
          <w:sz w:val="28"/>
          <w:szCs w:val="28"/>
        </w:rPr>
        <w:footnoteReference w:id="7"/>
      </w:r>
      <w:r w:rsidRPr="005850BF">
        <w:rPr>
          <w:sz w:val="28"/>
          <w:szCs w:val="28"/>
        </w:rPr>
        <w:t>.</w:t>
      </w:r>
    </w:p>
    <w:p w14:paraId="131274B2" w14:textId="77777777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Образовательная программа реализуется на государственном языке</w:t>
      </w:r>
      <w:r w:rsidRPr="005850BF">
        <w:rPr>
          <w:sz w:val="28"/>
          <w:szCs w:val="28"/>
        </w:rPr>
        <w:br/>
        <w:t>Российской Федерации, если иное не определено локальным нормативным актом образовательной организации</w:t>
      </w:r>
      <w:r w:rsidRPr="005850BF">
        <w:rPr>
          <w:rStyle w:val="a8"/>
          <w:sz w:val="28"/>
          <w:szCs w:val="28"/>
        </w:rPr>
        <w:footnoteReference w:id="8"/>
      </w:r>
      <w:r w:rsidRPr="005850BF">
        <w:rPr>
          <w:sz w:val="28"/>
          <w:szCs w:val="28"/>
        </w:rPr>
        <w:t>.</w:t>
      </w:r>
    </w:p>
    <w:p w14:paraId="74AA574B" w14:textId="370DB54F" w:rsidR="00662158" w:rsidRPr="00A00392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При разработке образовательной программы образовательная организация устанавливает направленность, которая соответствует </w:t>
      </w:r>
      <w:r w:rsidRPr="00A00392">
        <w:rPr>
          <w:sz w:val="28"/>
          <w:szCs w:val="28"/>
        </w:rPr>
        <w:t>профессии</w:t>
      </w:r>
      <w:r w:rsidR="00981882" w:rsidRPr="00A00392">
        <w:rPr>
          <w:sz w:val="28"/>
          <w:szCs w:val="28"/>
        </w:rPr>
        <w:t xml:space="preserve"> в целом</w:t>
      </w:r>
      <w:r w:rsidRPr="00A00392">
        <w:rPr>
          <w:sz w:val="28"/>
          <w:szCs w:val="28"/>
        </w:rPr>
        <w:t>, с учетом соответствующей ПОП</w:t>
      </w:r>
      <w:r w:rsidRPr="00A00392">
        <w:rPr>
          <w:rStyle w:val="a8"/>
          <w:sz w:val="28"/>
          <w:szCs w:val="28"/>
        </w:rPr>
        <w:footnoteReference w:id="9"/>
      </w:r>
      <w:r w:rsidRPr="00A00392">
        <w:rPr>
          <w:sz w:val="28"/>
          <w:szCs w:val="28"/>
        </w:rPr>
        <w:t xml:space="preserve">. </w:t>
      </w:r>
    </w:p>
    <w:p w14:paraId="4D8C8CA2" w14:textId="77777777" w:rsidR="00662158" w:rsidRPr="005850BF" w:rsidRDefault="00662158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23FC114C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pacing w:val="-2"/>
          <w:sz w:val="28"/>
          <w:szCs w:val="28"/>
          <w:lang w:val="en-US" w:eastAsia="ar-SA"/>
        </w:rPr>
        <w:t>II</w:t>
      </w:r>
      <w:r w:rsidRPr="005850BF">
        <w:rPr>
          <w:sz w:val="28"/>
          <w:szCs w:val="28"/>
        </w:rPr>
        <w:t>. ТРЕБОВАНИЯ К СТРУКТУРЕ ОБРАЗОВАТЕЛЬНОЙ ПРОГРАММЫ</w:t>
      </w:r>
    </w:p>
    <w:p w14:paraId="18306069" w14:textId="77777777" w:rsidR="00662158" w:rsidRPr="005850BF" w:rsidRDefault="0066215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12EF60C8" w14:textId="77777777" w:rsidR="00662158" w:rsidRPr="005850BF" w:rsidRDefault="00E61B6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Структура и объем образовательной программы (таблица № 1) включают:</w:t>
      </w:r>
    </w:p>
    <w:p w14:paraId="04609AD2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дисциплины (модули);</w:t>
      </w:r>
    </w:p>
    <w:p w14:paraId="09202CAE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практику;</w:t>
      </w:r>
    </w:p>
    <w:p w14:paraId="325EC024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государственную итоговую аттестацию.</w:t>
      </w:r>
      <w:bookmarkStart w:id="2" w:name="_Hlk95990799"/>
      <w:bookmarkEnd w:id="2"/>
    </w:p>
    <w:p w14:paraId="77FDF001" w14:textId="77777777" w:rsidR="00662158" w:rsidRPr="005850BF" w:rsidRDefault="00E61B63">
      <w:pPr>
        <w:spacing w:line="360" w:lineRule="auto"/>
        <w:ind w:firstLine="694"/>
        <w:jc w:val="right"/>
        <w:rPr>
          <w:sz w:val="28"/>
          <w:szCs w:val="28"/>
        </w:rPr>
      </w:pPr>
      <w:r w:rsidRPr="005850BF">
        <w:rPr>
          <w:sz w:val="28"/>
          <w:szCs w:val="28"/>
        </w:rPr>
        <w:t>Таблица № 1</w:t>
      </w:r>
    </w:p>
    <w:p w14:paraId="63ED48C7" w14:textId="77777777" w:rsidR="00662158" w:rsidRPr="005850BF" w:rsidRDefault="009856C3">
      <w:pPr>
        <w:jc w:val="center"/>
      </w:pPr>
      <w:hyperlink w:anchor="Сроки_обучения">
        <w:bookmarkStart w:id="3" w:name="_Hlk95990799_Копия_1"/>
        <w:bookmarkEnd w:id="3"/>
        <w:r w:rsidR="00E61B63" w:rsidRPr="005850BF">
          <w:rPr>
            <w:rStyle w:val="a9"/>
            <w:b/>
            <w:bCs/>
            <w:color w:val="000000"/>
            <w:sz w:val="28"/>
            <w:szCs w:val="28"/>
            <w:u w:val="none"/>
          </w:rPr>
          <w:t>Структура и объем образовательной программы</w:t>
        </w:r>
      </w:hyperlink>
    </w:p>
    <w:p w14:paraId="2CAC55B6" w14:textId="1CD29793" w:rsidR="00662158" w:rsidRDefault="00662158">
      <w:pPr>
        <w:jc w:val="center"/>
        <w:rPr>
          <w:i/>
          <w:iCs/>
          <w:color w:val="000000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2A5FC1" w:rsidRPr="002A5FC1" w14:paraId="45E1E9A7" w14:textId="77777777" w:rsidTr="00A20D6B">
        <w:trPr>
          <w:trHeight w:val="85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4412" w14:textId="77777777" w:rsidR="002A5FC1" w:rsidRPr="002A5FC1" w:rsidRDefault="002A5FC1" w:rsidP="002A5FC1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A5FC1">
              <w:rPr>
                <w:bCs/>
                <w:color w:val="000000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37D6" w14:textId="77777777" w:rsidR="002A5FC1" w:rsidRPr="002A5FC1" w:rsidRDefault="002A5FC1" w:rsidP="002A5FC1">
            <w:pPr>
              <w:suppressAutoHyphens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2A5FC1">
              <w:rPr>
                <w:bCs/>
                <w:iCs/>
                <w:color w:val="000000"/>
                <w:sz w:val="28"/>
                <w:szCs w:val="28"/>
              </w:rPr>
              <w:t xml:space="preserve">Объем образовательной программы, в академических часах </w:t>
            </w:r>
          </w:p>
        </w:tc>
      </w:tr>
      <w:tr w:rsidR="002A5FC1" w:rsidRPr="002A5FC1" w14:paraId="3FC2FCD3" w14:textId="77777777" w:rsidTr="00A20D6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8E81" w14:textId="77777777" w:rsidR="002A5FC1" w:rsidRPr="002A5FC1" w:rsidRDefault="002A5FC1" w:rsidP="002A5FC1">
            <w:pPr>
              <w:suppressAutoHyphens w:val="0"/>
              <w:rPr>
                <w:bCs/>
                <w:color w:val="000000"/>
                <w:sz w:val="28"/>
                <w:szCs w:val="28"/>
              </w:rPr>
            </w:pPr>
            <w:r w:rsidRPr="002A5FC1">
              <w:rPr>
                <w:bCs/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8E62" w14:textId="77777777" w:rsidR="002A5FC1" w:rsidRPr="002A5FC1" w:rsidRDefault="002A5FC1" w:rsidP="002A5FC1">
            <w:pPr>
              <w:widowControl w:val="0"/>
              <w:suppressAutoHyphens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2A5FC1">
              <w:rPr>
                <w:iCs/>
                <w:color w:val="000000"/>
                <w:sz w:val="28"/>
                <w:szCs w:val="28"/>
              </w:rPr>
              <w:t>Не менее 756</w:t>
            </w:r>
          </w:p>
        </w:tc>
      </w:tr>
      <w:tr w:rsidR="002A5FC1" w:rsidRPr="002A5FC1" w14:paraId="47F76321" w14:textId="77777777" w:rsidTr="00A20D6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FF79" w14:textId="77777777" w:rsidR="002A5FC1" w:rsidRPr="002A5FC1" w:rsidRDefault="002A5FC1" w:rsidP="002A5FC1">
            <w:pPr>
              <w:suppressAutoHyphens w:val="0"/>
              <w:rPr>
                <w:bCs/>
                <w:color w:val="000000"/>
                <w:sz w:val="28"/>
                <w:szCs w:val="28"/>
              </w:rPr>
            </w:pPr>
            <w:r w:rsidRPr="002A5FC1">
              <w:rPr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901D" w14:textId="77777777" w:rsidR="002A5FC1" w:rsidRPr="002A5FC1" w:rsidRDefault="002A5FC1" w:rsidP="002A5FC1">
            <w:pPr>
              <w:widowControl w:val="0"/>
              <w:suppressAutoHyphens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2A5FC1">
              <w:rPr>
                <w:iCs/>
                <w:color w:val="000000"/>
                <w:sz w:val="28"/>
                <w:szCs w:val="28"/>
              </w:rPr>
              <w:t>Не менее 684</w:t>
            </w:r>
          </w:p>
        </w:tc>
      </w:tr>
      <w:tr w:rsidR="002A5FC1" w:rsidRPr="002A5FC1" w14:paraId="31AF22EC" w14:textId="77777777" w:rsidTr="00A20D6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C479" w14:textId="77777777" w:rsidR="002A5FC1" w:rsidRPr="002A5FC1" w:rsidRDefault="002A5FC1" w:rsidP="002A5FC1">
            <w:pPr>
              <w:suppressAutoHyphens w:val="0"/>
              <w:rPr>
                <w:bCs/>
                <w:color w:val="000000"/>
                <w:sz w:val="28"/>
                <w:szCs w:val="28"/>
              </w:rPr>
            </w:pPr>
            <w:r w:rsidRPr="002A5FC1">
              <w:rPr>
                <w:bCs/>
                <w:color w:val="000000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4DD8" w14:textId="77777777" w:rsidR="002A5FC1" w:rsidRPr="002A5FC1" w:rsidRDefault="002A5FC1" w:rsidP="002A5FC1">
            <w:pPr>
              <w:widowControl w:val="0"/>
              <w:suppressAutoHyphens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2A5FC1">
              <w:rPr>
                <w:iCs/>
                <w:color w:val="000000"/>
                <w:sz w:val="28"/>
                <w:szCs w:val="28"/>
              </w:rPr>
              <w:t>36</w:t>
            </w:r>
          </w:p>
        </w:tc>
      </w:tr>
      <w:tr w:rsidR="002A5FC1" w:rsidRPr="002A5FC1" w14:paraId="4FEB2BE5" w14:textId="77777777" w:rsidTr="00A20D6B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8E34" w14:textId="77777777" w:rsidR="002A5FC1" w:rsidRPr="002A5FC1" w:rsidRDefault="002A5FC1" w:rsidP="002A5FC1">
            <w:pPr>
              <w:widowControl w:val="0"/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A5FC1">
              <w:rPr>
                <w:bCs/>
                <w:color w:val="000000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2A5FC1" w:rsidRPr="002A5FC1" w14:paraId="4AC2711B" w14:textId="77777777" w:rsidTr="00A20D6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C337" w14:textId="77777777" w:rsidR="002A5FC1" w:rsidRPr="002A5FC1" w:rsidRDefault="002A5FC1" w:rsidP="002A5FC1">
            <w:pPr>
              <w:suppressAutoHyphens w:val="0"/>
              <w:rPr>
                <w:color w:val="000000"/>
                <w:sz w:val="28"/>
                <w:szCs w:val="28"/>
              </w:rPr>
            </w:pPr>
            <w:r w:rsidRPr="002A5FC1">
              <w:rPr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258" w14:textId="77777777" w:rsidR="002A5FC1" w:rsidRPr="002A5FC1" w:rsidRDefault="002A5FC1" w:rsidP="002A5FC1">
            <w:pPr>
              <w:widowControl w:val="0"/>
              <w:suppressAutoHyphens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2A5FC1">
              <w:rPr>
                <w:iCs/>
                <w:color w:val="000000"/>
                <w:sz w:val="28"/>
                <w:szCs w:val="28"/>
              </w:rPr>
              <w:t>2088</w:t>
            </w:r>
          </w:p>
        </w:tc>
      </w:tr>
      <w:tr w:rsidR="002A5FC1" w:rsidRPr="002A5FC1" w14:paraId="4B2AE9B5" w14:textId="77777777" w:rsidTr="00A20D6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B75" w14:textId="77777777" w:rsidR="002A5FC1" w:rsidRPr="002A5FC1" w:rsidRDefault="002A5FC1" w:rsidP="002A5FC1">
            <w:pPr>
              <w:suppressAutoHyphens w:val="0"/>
              <w:rPr>
                <w:iCs/>
                <w:color w:val="000000"/>
                <w:sz w:val="28"/>
                <w:szCs w:val="28"/>
              </w:rPr>
            </w:pPr>
            <w:r w:rsidRPr="002A5FC1">
              <w:rPr>
                <w:iCs/>
                <w:color w:val="000000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A865" w14:textId="77777777" w:rsidR="002A5FC1" w:rsidRPr="002A5FC1" w:rsidRDefault="002A5FC1" w:rsidP="002A5FC1">
            <w:pPr>
              <w:widowControl w:val="0"/>
              <w:suppressAutoHyphens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2A5FC1">
              <w:rPr>
                <w:iCs/>
                <w:color w:val="000000"/>
                <w:sz w:val="28"/>
                <w:szCs w:val="28"/>
              </w:rPr>
              <w:t>3564</w:t>
            </w:r>
          </w:p>
        </w:tc>
      </w:tr>
    </w:tbl>
    <w:p w14:paraId="560DAFBA" w14:textId="77777777" w:rsidR="002A5FC1" w:rsidRPr="005850BF" w:rsidRDefault="002A5FC1">
      <w:pPr>
        <w:jc w:val="center"/>
        <w:rPr>
          <w:i/>
          <w:iCs/>
          <w:color w:val="000000"/>
        </w:rPr>
      </w:pPr>
    </w:p>
    <w:p w14:paraId="445B3798" w14:textId="129DF397" w:rsidR="00662158" w:rsidRPr="005850BF" w:rsidRDefault="00E61B63">
      <w:pPr>
        <w:pStyle w:val="16"/>
        <w:numPr>
          <w:ilvl w:val="0"/>
          <w:numId w:val="3"/>
        </w:numPr>
        <w:tabs>
          <w:tab w:val="clear" w:pos="720"/>
          <w:tab w:val="left" w:pos="1134"/>
          <w:tab w:val="left" w:pos="4005"/>
        </w:tabs>
        <w:spacing w:line="360" w:lineRule="auto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Образовательная программа включает: </w:t>
      </w:r>
    </w:p>
    <w:p w14:paraId="7A7096BC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социально-гуманитарный цикл;</w:t>
      </w:r>
    </w:p>
    <w:p w14:paraId="4C53A64E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общепрофессиональный цикл;</w:t>
      </w:r>
    </w:p>
    <w:p w14:paraId="401FC97D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профессиональный цикл.</w:t>
      </w:r>
    </w:p>
    <w:p w14:paraId="1E81A15F" w14:textId="77777777" w:rsidR="00662158" w:rsidRPr="005850BF" w:rsidRDefault="00E61B63">
      <w:pPr>
        <w:pStyle w:val="16"/>
        <w:numPr>
          <w:ilvl w:val="0"/>
          <w:numId w:val="4"/>
        </w:numPr>
        <w:tabs>
          <w:tab w:val="clear" w:pos="720"/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В рамках образовательной программы выделяются обязательная часть</w:t>
      </w:r>
      <w:r w:rsidRPr="005850BF">
        <w:rPr>
          <w:sz w:val="28"/>
          <w:szCs w:val="28"/>
        </w:rPr>
        <w:br/>
        <w:t xml:space="preserve">и часть, формируемая участниками образовательных отношений (вариативная часть). </w:t>
      </w:r>
    </w:p>
    <w:p w14:paraId="6E186EA2" w14:textId="77777777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IV ФГОС СПО.</w:t>
      </w:r>
    </w:p>
    <w:p w14:paraId="3A5934BD" w14:textId="00419E57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Pr="00E26368">
        <w:rPr>
          <w:sz w:val="28"/>
          <w:szCs w:val="28"/>
        </w:rPr>
        <w:t>70</w:t>
      </w:r>
      <w:r w:rsidRPr="005850BF">
        <w:rPr>
          <w:i/>
          <w:iCs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процентов </w:t>
      </w:r>
      <w:bookmarkStart w:id="4" w:name="_Hlk68260001"/>
      <w:r w:rsidRPr="005850BF">
        <w:rPr>
          <w:sz w:val="28"/>
          <w:szCs w:val="28"/>
        </w:rPr>
        <w:t xml:space="preserve">от общего объема времени, отведенного на освоение образовательной программы. </w:t>
      </w:r>
      <w:bookmarkEnd w:id="4"/>
    </w:p>
    <w:p w14:paraId="0B49021E" w14:textId="70642D7E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" w:name="_Hlk69228791"/>
      <w:r w:rsidRPr="005850BF">
        <w:rPr>
          <w:sz w:val="28"/>
          <w:szCs w:val="28"/>
        </w:rPr>
        <w:lastRenderedPageBreak/>
        <w:t>Вариативная часть образовательной программы объемом не менее</w:t>
      </w:r>
      <w:r w:rsidRPr="005850BF">
        <w:rPr>
          <w:sz w:val="28"/>
          <w:szCs w:val="28"/>
        </w:rPr>
        <w:br/>
      </w:r>
      <w:r w:rsidRPr="00E26368">
        <w:rPr>
          <w:sz w:val="28"/>
          <w:szCs w:val="28"/>
        </w:rPr>
        <w:t>30</w:t>
      </w:r>
      <w:r w:rsidRPr="005850BF">
        <w:rPr>
          <w:i/>
          <w:iCs/>
          <w:sz w:val="28"/>
          <w:szCs w:val="28"/>
        </w:rPr>
        <w:t xml:space="preserve"> </w:t>
      </w:r>
      <w:bookmarkEnd w:id="5"/>
      <w:r w:rsidRPr="005850BF">
        <w:rPr>
          <w:i/>
          <w:iCs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процентов от общего объема времени, отведенного на освоение образовательной программы, </w:t>
      </w:r>
      <w:bookmarkStart w:id="6" w:name="_Hlk68259638"/>
      <w:r w:rsidRPr="005850BF">
        <w:rPr>
          <w:sz w:val="28"/>
          <w:szCs w:val="28"/>
        </w:rPr>
        <w:t>направлена на дальнейшее развитие общих и профессиональных компетенций</w:t>
      </w:r>
      <w:bookmarkEnd w:id="6"/>
      <w:r w:rsidRPr="005850BF">
        <w:rPr>
          <w:sz w:val="28"/>
          <w:szCs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 w:rsidRPr="005850BF">
        <w:rPr>
          <w:sz w:val="28"/>
          <w:szCs w:val="28"/>
        </w:rPr>
        <w:br/>
        <w:t xml:space="preserve">с потребностями рынка труда субъекта Российской Федерации, </w:t>
      </w:r>
      <w:bookmarkStart w:id="7" w:name="_Hlk69288860"/>
      <w:r w:rsidRPr="005850BF">
        <w:rPr>
          <w:sz w:val="28"/>
          <w:szCs w:val="28"/>
        </w:rPr>
        <w:t xml:space="preserve">а также с учетом требований цифровой экономики. </w:t>
      </w:r>
      <w:bookmarkEnd w:id="7"/>
    </w:p>
    <w:p w14:paraId="0AE2E902" w14:textId="77777777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 w:rsidRPr="005850BF">
        <w:rPr>
          <w:sz w:val="28"/>
          <w:szCs w:val="28"/>
        </w:rPr>
        <w:br/>
        <w:t>а также с учетом ПОП.</w:t>
      </w:r>
    </w:p>
    <w:p w14:paraId="3E11965E" w14:textId="77777777" w:rsidR="00662158" w:rsidRPr="005850BF" w:rsidRDefault="00E61B63">
      <w:pPr>
        <w:pStyle w:val="16"/>
        <w:numPr>
          <w:ilvl w:val="0"/>
          <w:numId w:val="5"/>
        </w:numPr>
        <w:tabs>
          <w:tab w:val="clear" w:pos="720"/>
          <w:tab w:val="left" w:pos="1134"/>
          <w:tab w:val="left" w:pos="1245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031E43D0" w14:textId="05632283" w:rsidR="00E26368" w:rsidRDefault="00E26368" w:rsidP="00E26368">
      <w:pPr>
        <w:pStyle w:val="aff3"/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  <w:bookmarkStart w:id="8" w:name="_Hlk178954280_Копия_1_Копия_1_Копия_1_Ко"/>
      <w:bookmarkEnd w:id="8"/>
      <w:r w:rsidRPr="00E26368">
        <w:rPr>
          <w:iCs/>
          <w:color w:val="000000"/>
          <w:sz w:val="28"/>
          <w:szCs w:val="28"/>
        </w:rPr>
        <w:t>обеспечение работы оборудования на технологических установках;</w:t>
      </w:r>
    </w:p>
    <w:p w14:paraId="0A679BD8" w14:textId="77777777" w:rsidR="00E26368" w:rsidRDefault="00E26368" w:rsidP="00E26368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ведение технологических процессов подготовки сырья и выделения полупродуктов и продуктов нефтехимического производства;</w:t>
      </w:r>
    </w:p>
    <w:p w14:paraId="472FA8B2" w14:textId="43D26584" w:rsidR="00E26368" w:rsidRPr="00E26368" w:rsidRDefault="00E26368" w:rsidP="00E26368">
      <w:pPr>
        <w:pStyle w:val="aff3"/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ведение технологических процессов на технологических установках высшей категории.</w:t>
      </w:r>
    </w:p>
    <w:p w14:paraId="4F0EB8EF" w14:textId="77777777" w:rsidR="00662158" w:rsidRPr="005850BF" w:rsidRDefault="00E61B63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5850BF">
        <w:rPr>
          <w:sz w:val="28"/>
          <w:szCs w:val="28"/>
        </w:rPr>
        <w:br/>
        <w:t>в пункте 10 ФГОС СПО, в рамках вариативной части.</w:t>
      </w:r>
    </w:p>
    <w:p w14:paraId="02D991F4" w14:textId="77777777" w:rsidR="00662158" w:rsidRPr="005850BF" w:rsidRDefault="00E61B63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освоении социально-гуманитарного, общепрофессионального</w:t>
      </w:r>
      <w:r w:rsidRPr="005850BF">
        <w:rPr>
          <w:sz w:val="28"/>
          <w:szCs w:val="28"/>
        </w:rPr>
        <w:br/>
        <w:t>и профессионального циклов (далее</w:t>
      </w:r>
      <w:bookmarkStart w:id="9" w:name="_Hlk67404873"/>
      <w:r w:rsidRPr="005850BF">
        <w:rPr>
          <w:sz w:val="28"/>
          <w:szCs w:val="28"/>
        </w:rPr>
        <w:t xml:space="preserve"> – </w:t>
      </w:r>
      <w:bookmarkEnd w:id="9"/>
      <w:r w:rsidRPr="005850BF">
        <w:rPr>
          <w:sz w:val="28"/>
          <w:szCs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6FC0EB0B" w14:textId="0DAB4CD9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</w:t>
      </w:r>
      <w:r w:rsidRPr="005850BF">
        <w:rPr>
          <w:bCs/>
          <w:i/>
          <w:iCs/>
          <w:sz w:val="28"/>
          <w:szCs w:val="28"/>
        </w:rPr>
        <w:t>.</w:t>
      </w:r>
    </w:p>
    <w:p w14:paraId="5706080C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 w:rsidRPr="005850BF">
        <w:rPr>
          <w:sz w:val="28"/>
          <w:szCs w:val="28"/>
        </w:rPr>
        <w:br/>
      </w:r>
      <w:r w:rsidRPr="005850BF">
        <w:rPr>
          <w:sz w:val="28"/>
          <w:szCs w:val="28"/>
        </w:rPr>
        <w:lastRenderedPageBreak/>
        <w:t xml:space="preserve"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 </w:t>
      </w:r>
    </w:p>
    <w:p w14:paraId="1D6F994A" w14:textId="77777777" w:rsidR="00662158" w:rsidRPr="00D0270B" w:rsidRDefault="00E61B63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5850BF">
        <w:rPr>
          <w:sz w:val="28"/>
          <w:szCs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5850BF">
          <w:rPr>
            <w:rStyle w:val="a9"/>
            <w:bCs/>
            <w:color w:val="000000"/>
            <w:sz w:val="28"/>
            <w:szCs w:val="28"/>
            <w:u w:val="none"/>
          </w:rPr>
          <w:t>дисциплин</w:t>
        </w:r>
      </w:hyperlink>
      <w:bookmarkEnd w:id="10"/>
      <w:r w:rsidRPr="005850BF">
        <w:rPr>
          <w:bCs/>
          <w:sz w:val="28"/>
          <w:szCs w:val="28"/>
        </w:rPr>
        <w:t>:</w:t>
      </w:r>
      <w:r w:rsidRPr="005850BF">
        <w:rPr>
          <w:sz w:val="28"/>
          <w:szCs w:val="28"/>
        </w:rPr>
        <w:t xml:space="preserve"> «История России», «Иностранный язык в профессиональной деятельности», «Безопасность жизнедеятельности», «Физическая культура», </w:t>
      </w:r>
      <w:r w:rsidRPr="00D0270B">
        <w:rPr>
          <w:sz w:val="28"/>
          <w:szCs w:val="28"/>
        </w:rPr>
        <w:t xml:space="preserve">«Основы финансовой грамотности», «Основы бережливого производства». </w:t>
      </w:r>
      <w:bookmarkStart w:id="11" w:name="_Hlk66867577"/>
      <w:bookmarkStart w:id="12" w:name="_Hlk54863830"/>
      <w:bookmarkStart w:id="13" w:name="_Hlk54863700"/>
    </w:p>
    <w:p w14:paraId="5D58790F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_Hlk76570418"/>
      <w:bookmarkEnd w:id="11"/>
      <w:bookmarkEnd w:id="12"/>
      <w:bookmarkEnd w:id="14"/>
      <w:r w:rsidRPr="005850BF">
        <w:rPr>
          <w:sz w:val="28"/>
          <w:szCs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15" w:name="_Hlk63065465"/>
      <w:r w:rsidRPr="005850BF">
        <w:rPr>
          <w:color w:val="000000"/>
          <w:sz w:val="28"/>
          <w:szCs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5850BF">
        <w:rPr>
          <w:sz w:val="28"/>
          <w:szCs w:val="28"/>
        </w:rPr>
        <w:t xml:space="preserve"> </w:t>
      </w:r>
      <w:r w:rsidRPr="005850BF">
        <w:rPr>
          <w:color w:val="000000"/>
          <w:sz w:val="28"/>
          <w:szCs w:val="28"/>
        </w:rPr>
        <w:t>на освоение основ медицинских знаний.</w:t>
      </w:r>
      <w:bookmarkEnd w:id="15"/>
    </w:p>
    <w:p w14:paraId="262911BD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p w14:paraId="109A389C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6" w:name="_Hlk76570418_Копия_1"/>
      <w:bookmarkEnd w:id="13"/>
      <w:bookmarkEnd w:id="16"/>
      <w:r w:rsidRPr="005850BF">
        <w:rPr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0E056685" w14:textId="3DC2426A" w:rsidR="00D0270B" w:rsidRDefault="007F461E" w:rsidP="00D027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7" w:name="_Hlk54863572"/>
      <w:r>
        <w:rPr>
          <w:sz w:val="28"/>
          <w:szCs w:val="28"/>
        </w:rPr>
        <w:t>14.</w:t>
      </w:r>
      <w:r>
        <w:rPr>
          <w:sz w:val="28"/>
          <w:szCs w:val="28"/>
        </w:rPr>
        <w:tab/>
      </w:r>
      <w:r w:rsidR="00E61B63" w:rsidRPr="00D0270B">
        <w:rPr>
          <w:sz w:val="28"/>
          <w:szCs w:val="28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bookmarkEnd w:id="17"/>
      <w:r w:rsidR="00D0270B">
        <w:rPr>
          <w:iCs/>
          <w:color w:val="000000"/>
          <w:sz w:val="28"/>
          <w:szCs w:val="28"/>
        </w:rPr>
        <w:t>«Электротехника», «Техническое черчение», «Основы промышленной и пожарной безопасности и охрана труда», «Процессы и аппараты», «Основы автоматизации производства».</w:t>
      </w:r>
    </w:p>
    <w:p w14:paraId="7ED8BC5F" w14:textId="25FB4B6E" w:rsidR="00662158" w:rsidRPr="00D0270B" w:rsidRDefault="00E61B63" w:rsidP="007F461E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270B">
        <w:rPr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</w:t>
      </w:r>
      <w:r w:rsidRPr="00D0270B">
        <w:rPr>
          <w:sz w:val="28"/>
          <w:szCs w:val="28"/>
        </w:rPr>
        <w:br/>
        <w:t xml:space="preserve">с </w:t>
      </w:r>
      <w:bookmarkStart w:id="18" w:name="_Hlk69229113"/>
      <w:r w:rsidRPr="00D0270B">
        <w:rPr>
          <w:sz w:val="28"/>
          <w:szCs w:val="28"/>
        </w:rPr>
        <w:t>видами деятельности</w:t>
      </w:r>
      <w:bookmarkEnd w:id="18"/>
      <w:r w:rsidRPr="00D0270B">
        <w:rPr>
          <w:sz w:val="28"/>
          <w:szCs w:val="28"/>
        </w:rPr>
        <w:t xml:space="preserve">, </w:t>
      </w:r>
      <w:bookmarkStart w:id="19" w:name="_Hlk69229214"/>
      <w:r w:rsidRPr="00D0270B">
        <w:rPr>
          <w:sz w:val="28"/>
          <w:szCs w:val="28"/>
        </w:rPr>
        <w:t xml:space="preserve">предусмотренными пунктом 10 </w:t>
      </w:r>
      <w:r w:rsidRPr="00D0270B">
        <w:rPr>
          <w:color w:val="000000"/>
          <w:sz w:val="28"/>
          <w:szCs w:val="28"/>
        </w:rPr>
        <w:t>ФГОС СПО</w:t>
      </w:r>
      <w:bookmarkEnd w:id="19"/>
      <w:r w:rsidRPr="00D0270B">
        <w:rPr>
          <w:color w:val="000000"/>
          <w:sz w:val="28"/>
          <w:szCs w:val="28"/>
        </w:rPr>
        <w:t>,</w:t>
      </w:r>
      <w:r w:rsidRPr="00D0270B">
        <w:rPr>
          <w:color w:val="000000"/>
          <w:sz w:val="28"/>
          <w:szCs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</w:t>
      </w:r>
      <w:r w:rsidRPr="00D0270B">
        <w:rPr>
          <w:sz w:val="28"/>
          <w:szCs w:val="28"/>
        </w:rPr>
        <w:t xml:space="preserve">В состав профессионального модуля входит один или несколько междисциплинарных курсов, которые </w:t>
      </w:r>
      <w:r w:rsidRPr="00D0270B">
        <w:rPr>
          <w:sz w:val="28"/>
          <w:szCs w:val="28"/>
        </w:rPr>
        <w:lastRenderedPageBreak/>
        <w:t xml:space="preserve">устанавливаются образовательной организацией самостоятельно с учетом ПОП. </w:t>
      </w:r>
      <w:bookmarkStart w:id="20" w:name="_Hlk75506841"/>
      <w:r w:rsidRPr="00D0270B">
        <w:rPr>
          <w:sz w:val="28"/>
          <w:szCs w:val="28"/>
        </w:rPr>
        <w:t xml:space="preserve">Объем профессионального модуля составляет не </w:t>
      </w:r>
      <w:bookmarkStart w:id="21" w:name="_Hlk83908434"/>
      <w:r w:rsidRPr="00D0270B">
        <w:rPr>
          <w:sz w:val="28"/>
          <w:szCs w:val="28"/>
        </w:rPr>
        <w:t>менее 4</w:t>
      </w:r>
      <w:r w:rsidRPr="00D0270B">
        <w:rPr>
          <w:i/>
          <w:iCs/>
          <w:sz w:val="28"/>
          <w:szCs w:val="28"/>
        </w:rPr>
        <w:t xml:space="preserve"> </w:t>
      </w:r>
      <w:r w:rsidRPr="00D0270B">
        <w:rPr>
          <w:sz w:val="28"/>
          <w:szCs w:val="28"/>
        </w:rPr>
        <w:t>зачетных единиц</w:t>
      </w:r>
      <w:bookmarkEnd w:id="20"/>
      <w:bookmarkEnd w:id="21"/>
      <w:r w:rsidRPr="00D0270B">
        <w:rPr>
          <w:sz w:val="28"/>
          <w:szCs w:val="28"/>
        </w:rPr>
        <w:t>.</w:t>
      </w:r>
    </w:p>
    <w:p w14:paraId="5BBF7216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Практика входит в профессиональный цикл и имеет следующие виды </w:t>
      </w:r>
      <w:r w:rsidRPr="005850BF">
        <w:rPr>
          <w:color w:val="000000"/>
          <w:sz w:val="28"/>
          <w:szCs w:val="28"/>
        </w:rPr>
        <w:t>–</w:t>
      </w:r>
      <w:r w:rsidRPr="005850BF">
        <w:rPr>
          <w:sz w:val="28"/>
          <w:szCs w:val="28"/>
        </w:rPr>
        <w:t xml:space="preserve"> </w:t>
      </w:r>
      <w:r w:rsidRPr="005850BF">
        <w:rPr>
          <w:color w:val="000000"/>
          <w:sz w:val="28"/>
          <w:szCs w:val="28"/>
        </w:rPr>
        <w:t xml:space="preserve">учебная практика и производственная практика, </w:t>
      </w:r>
      <w:bookmarkStart w:id="22" w:name="_Hlk54864155"/>
      <w:r w:rsidRPr="005850BF">
        <w:rPr>
          <w:color w:val="000000"/>
          <w:sz w:val="28"/>
          <w:szCs w:val="28"/>
        </w:rPr>
        <w:t xml:space="preserve">которые реализуются в форме практической подготовки. </w:t>
      </w:r>
      <w:bookmarkEnd w:id="22"/>
      <w:r w:rsidRPr="005850BF">
        <w:rPr>
          <w:color w:val="000000"/>
          <w:sz w:val="28"/>
          <w:szCs w:val="28"/>
        </w:rPr>
        <w:t xml:space="preserve">Учебная </w:t>
      </w:r>
      <w:r w:rsidRPr="005850BF">
        <w:rPr>
          <w:sz w:val="28"/>
          <w:szCs w:val="28"/>
        </w:rPr>
        <w:t>и производственная практики реализуются</w:t>
      </w:r>
      <w:r w:rsidRPr="005850BF">
        <w:rPr>
          <w:sz w:val="28"/>
          <w:szCs w:val="28"/>
        </w:rPr>
        <w:br/>
        <w:t xml:space="preserve">как в несколько периодов, так и </w:t>
      </w:r>
      <w:proofErr w:type="spellStart"/>
      <w:r w:rsidRPr="005850BF">
        <w:rPr>
          <w:sz w:val="28"/>
          <w:szCs w:val="28"/>
        </w:rPr>
        <w:t>рассредоточенно</w:t>
      </w:r>
      <w:proofErr w:type="spellEnd"/>
      <w:r w:rsidRPr="005850BF">
        <w:rPr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</w:t>
      </w:r>
      <w:r w:rsidRPr="005850BF">
        <w:rPr>
          <w:sz w:val="28"/>
          <w:szCs w:val="28"/>
        </w:rPr>
        <w:br/>
        <w:t>с учетом ПОП.</w:t>
      </w:r>
    </w:p>
    <w:p w14:paraId="5A888D48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 w:rsidRPr="005850BF">
        <w:rPr>
          <w:sz w:val="28"/>
          <w:szCs w:val="28"/>
        </w:rPr>
        <w:t>при необходимости</w:t>
      </w:r>
      <w:proofErr w:type="gramEnd"/>
      <w:r w:rsidRPr="005850BF">
        <w:rPr>
          <w:sz w:val="28"/>
          <w:szCs w:val="28"/>
        </w:rPr>
        <w:t xml:space="preserve"> обеспечивающей коррекцию нарушений развития и социальную адаптацию указанных лиц.</w:t>
      </w:r>
    </w:p>
    <w:p w14:paraId="43A0F473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3" w:name="_Hlk95992112"/>
      <w:bookmarkEnd w:id="23"/>
      <w:r w:rsidRPr="005850BF">
        <w:rPr>
          <w:sz w:val="28"/>
          <w:szCs w:val="28"/>
        </w:rPr>
        <w:t xml:space="preserve">Государственная итоговая аттестация проводится в форме </w:t>
      </w:r>
      <w:bookmarkStart w:id="24" w:name="Дипломная_работа"/>
      <w:r w:rsidRPr="005850BF">
        <w:rPr>
          <w:sz w:val="28"/>
          <w:szCs w:val="28"/>
        </w:rPr>
        <w:t>демонстрационного экзамена</w:t>
      </w:r>
      <w:bookmarkEnd w:id="24"/>
      <w:r w:rsidRPr="005850BF">
        <w:rPr>
          <w:sz w:val="28"/>
          <w:szCs w:val="28"/>
        </w:rPr>
        <w:t>.</w:t>
      </w:r>
    </w:p>
    <w:p w14:paraId="10CEABD5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5" w:name="_Hlk95992112_Копия_1"/>
      <w:bookmarkEnd w:id="25"/>
      <w:r w:rsidRPr="005850BF">
        <w:rPr>
          <w:spacing w:val="-2"/>
          <w:sz w:val="28"/>
          <w:szCs w:val="28"/>
          <w:lang w:eastAsia="ar-SA"/>
        </w:rPr>
        <w:t xml:space="preserve">Государственная итоговая аттестация завершается присвоением квалификации </w:t>
      </w:r>
      <w:r w:rsidRPr="005850BF">
        <w:rPr>
          <w:color w:val="000000"/>
          <w:spacing w:val="-2"/>
          <w:sz w:val="28"/>
          <w:szCs w:val="28"/>
          <w:lang w:eastAsia="ar-SA"/>
        </w:rPr>
        <w:t>квалифицированного рабочего, служащего</w:t>
      </w:r>
      <w:r w:rsidRPr="005850BF">
        <w:rPr>
          <w:spacing w:val="-2"/>
          <w:sz w:val="28"/>
          <w:szCs w:val="28"/>
          <w:lang w:eastAsia="ar-SA"/>
        </w:rPr>
        <w:t>, указанной</w:t>
      </w:r>
      <w:r w:rsidRPr="005850BF">
        <w:rPr>
          <w:spacing w:val="-2"/>
          <w:sz w:val="28"/>
          <w:szCs w:val="28"/>
          <w:lang w:eastAsia="ar-SA"/>
        </w:rPr>
        <w:br/>
        <w:t>в пункте 1 ФГОС СПО.</w:t>
      </w:r>
    </w:p>
    <w:p w14:paraId="63A2CBDD" w14:textId="77777777" w:rsidR="00662158" w:rsidRPr="005850BF" w:rsidRDefault="0066215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7773D40B" w14:textId="77777777" w:rsidR="00662158" w:rsidRPr="005850BF" w:rsidRDefault="00E61B63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5850BF">
        <w:rPr>
          <w:spacing w:val="-2"/>
          <w:sz w:val="28"/>
          <w:szCs w:val="28"/>
          <w:lang w:val="en-US" w:eastAsia="ar-SA"/>
        </w:rPr>
        <w:t>III</w:t>
      </w:r>
      <w:r w:rsidRPr="005850BF">
        <w:rPr>
          <w:spacing w:val="-2"/>
          <w:sz w:val="28"/>
          <w:szCs w:val="28"/>
          <w:lang w:eastAsia="ar-SA"/>
        </w:rPr>
        <w:t xml:space="preserve">. </w:t>
      </w:r>
      <w:r w:rsidRPr="005850BF">
        <w:rPr>
          <w:sz w:val="28"/>
          <w:szCs w:val="28"/>
        </w:rPr>
        <w:t>ТРЕБОВАНИЯ К УСЛОВИЯМ РЕАЛИЗАЦИИ ОБРАЗОВАТЕЛЬНОЙ ПРОГРАММЫ</w:t>
      </w:r>
    </w:p>
    <w:p w14:paraId="319AA661" w14:textId="1CADEBF9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bookmarkStart w:id="26" w:name="_Hlk54868846_Копия_1_Копия_1"/>
      <w:r w:rsidRPr="005850BF">
        <w:rPr>
          <w:sz w:val="28"/>
          <w:szCs w:val="28"/>
          <w:lang w:eastAsia="ar-SA"/>
        </w:rPr>
        <w:t xml:space="preserve">Обучение по образовательной программе в образовательной организации осуществляется </w:t>
      </w:r>
      <w:bookmarkStart w:id="27" w:name="Формы_обучения_Копия_1_Копия_1"/>
      <w:r w:rsidRPr="005850BF">
        <w:rPr>
          <w:bCs/>
          <w:iCs/>
          <w:sz w:val="28"/>
          <w:szCs w:val="28"/>
          <w:lang w:eastAsia="ar-SA"/>
        </w:rPr>
        <w:t>в очной</w:t>
      </w:r>
      <w:bookmarkEnd w:id="27"/>
      <w:r w:rsidRPr="005850BF">
        <w:rPr>
          <w:bCs/>
          <w:iCs/>
          <w:sz w:val="28"/>
          <w:szCs w:val="28"/>
          <w:lang w:eastAsia="ar-SA"/>
        </w:rPr>
        <w:t xml:space="preserve"> </w:t>
      </w:r>
      <w:r w:rsidRPr="005850BF">
        <w:rPr>
          <w:bCs/>
          <w:sz w:val="28"/>
          <w:szCs w:val="28"/>
          <w:lang w:eastAsia="ar-SA"/>
        </w:rPr>
        <w:t>форме</w:t>
      </w:r>
      <w:r w:rsidRPr="005850BF">
        <w:rPr>
          <w:color w:val="000000"/>
          <w:sz w:val="28"/>
          <w:szCs w:val="28"/>
          <w:lang w:eastAsia="ar-SA"/>
        </w:rPr>
        <w:t xml:space="preserve"> </w:t>
      </w:r>
      <w:r w:rsidRPr="005850BF">
        <w:rPr>
          <w:bCs/>
          <w:sz w:val="28"/>
          <w:szCs w:val="28"/>
          <w:lang w:eastAsia="ar-SA"/>
        </w:rPr>
        <w:t>обучения</w:t>
      </w:r>
      <w:r w:rsidRPr="005850BF">
        <w:rPr>
          <w:rStyle w:val="a8"/>
          <w:bCs/>
          <w:sz w:val="28"/>
          <w:szCs w:val="28"/>
          <w:lang w:eastAsia="ar-SA"/>
        </w:rPr>
        <w:footnoteReference w:id="10"/>
      </w:r>
      <w:r w:rsidRPr="005850BF">
        <w:rPr>
          <w:bCs/>
          <w:sz w:val="28"/>
          <w:szCs w:val="28"/>
          <w:lang w:eastAsia="ar-SA"/>
        </w:rPr>
        <w:t>.</w:t>
      </w:r>
      <w:bookmarkEnd w:id="26"/>
      <w:r w:rsidRPr="005850BF">
        <w:rPr>
          <w:bCs/>
          <w:sz w:val="28"/>
          <w:szCs w:val="28"/>
          <w:lang w:eastAsia="ar-SA"/>
        </w:rPr>
        <w:t xml:space="preserve"> </w:t>
      </w:r>
    </w:p>
    <w:p w14:paraId="7AF1BD7D" w14:textId="77777777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26FF6C42" w14:textId="2A91755A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bCs/>
          <w:sz w:val="28"/>
          <w:szCs w:val="28"/>
        </w:rPr>
        <w:t xml:space="preserve">на базе среднего общего образования – </w:t>
      </w:r>
      <w:r w:rsidR="00D0270B">
        <w:rPr>
          <w:bCs/>
          <w:color w:val="000000"/>
          <w:sz w:val="28"/>
          <w:szCs w:val="28"/>
        </w:rPr>
        <w:t>1 год 4 месяца;</w:t>
      </w:r>
    </w:p>
    <w:p w14:paraId="2FE8DF98" w14:textId="2EEC1B58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bCs/>
          <w:sz w:val="28"/>
          <w:szCs w:val="28"/>
        </w:rPr>
        <w:t xml:space="preserve">на базе основного общего образования – </w:t>
      </w:r>
      <w:r w:rsidR="00D0270B">
        <w:rPr>
          <w:color w:val="000000"/>
          <w:sz w:val="28"/>
          <w:szCs w:val="28"/>
        </w:rPr>
        <w:t>2</w:t>
      </w:r>
      <w:r w:rsidR="00D0270B">
        <w:rPr>
          <w:bCs/>
          <w:color w:val="000000"/>
          <w:sz w:val="28"/>
          <w:szCs w:val="28"/>
        </w:rPr>
        <w:t xml:space="preserve"> года 4 месяца</w:t>
      </w:r>
      <w:r w:rsidR="00D0270B">
        <w:rPr>
          <w:bCs/>
          <w:iCs/>
          <w:color w:val="000000"/>
          <w:sz w:val="28"/>
          <w:szCs w:val="28"/>
        </w:rPr>
        <w:t>.</w:t>
      </w:r>
    </w:p>
    <w:p w14:paraId="27DA393E" w14:textId="0D228860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</w:t>
      </w:r>
      <w:r w:rsidRPr="005850BF">
        <w:rPr>
          <w:sz w:val="28"/>
          <w:szCs w:val="28"/>
        </w:rPr>
        <w:br/>
        <w:t xml:space="preserve">для соответствующей формы обучения. </w:t>
      </w:r>
    </w:p>
    <w:p w14:paraId="3E0AF319" w14:textId="77777777" w:rsidR="005850BF" w:rsidRDefault="00E61B63" w:rsidP="005850BF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30BF3E51" w14:textId="351FB745" w:rsidR="00662158" w:rsidRPr="005850BF" w:rsidRDefault="00D0270B" w:rsidP="005850B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  <w:r w:rsidR="00E61B63" w:rsidRPr="005850BF">
        <w:rPr>
          <w:rFonts w:eastAsia="Calibri"/>
          <w:i/>
          <w:iCs/>
          <w:sz w:val="28"/>
          <w:szCs w:val="28"/>
          <w:lang w:eastAsia="en-US"/>
        </w:rPr>
        <w:t xml:space="preserve"> </w:t>
      </w:r>
    </w:p>
    <w:p w14:paraId="090EB0B5" w14:textId="07C5055E" w:rsidR="00662158" w:rsidRPr="005850BF" w:rsidRDefault="00E61B63" w:rsidP="00D0270B">
      <w:pPr>
        <w:spacing w:line="360" w:lineRule="auto"/>
        <w:ind w:firstLine="709"/>
        <w:jc w:val="both"/>
      </w:pPr>
      <w:r w:rsidRPr="005850BF">
        <w:rPr>
          <w:rFonts w:eastAsia="Calibri"/>
          <w:sz w:val="28"/>
          <w:szCs w:val="28"/>
          <w:lang w:eastAsia="en-US"/>
        </w:rPr>
        <w:t>23.</w:t>
      </w:r>
      <w:r w:rsidRPr="005850BF">
        <w:rPr>
          <w:rFonts w:eastAsia="Calibri"/>
          <w:sz w:val="28"/>
          <w:szCs w:val="28"/>
          <w:lang w:eastAsia="en-US"/>
        </w:rPr>
        <w:tab/>
      </w:r>
      <w:r w:rsidRPr="005850BF">
        <w:rPr>
          <w:sz w:val="28"/>
          <w:szCs w:val="28"/>
        </w:rPr>
        <w:t>Конкретный срок получения образования по индивидуальному учебному плану,</w:t>
      </w:r>
      <w:r w:rsidR="00D0270B">
        <w:rPr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в том числе при ускоренном обучении, определяется образовательной организацией самостоятельно в пределах сроков, установленных пунктом 21 ФГОС СПО. </w:t>
      </w:r>
    </w:p>
    <w:p w14:paraId="139DB765" w14:textId="77777777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 </w:t>
      </w:r>
    </w:p>
    <w:p w14:paraId="2491548A" w14:textId="09594FE1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lang w:eastAsia="ar-SA"/>
        </w:rP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</w:t>
      </w:r>
      <w:r w:rsidRPr="005850BF">
        <w:rPr>
          <w:sz w:val="28"/>
          <w:szCs w:val="28"/>
          <w:lang w:eastAsia="ar-SA"/>
        </w:rPr>
        <w:br/>
        <w:t>нормами и правилами</w:t>
      </w:r>
      <w:r w:rsidRPr="005850BF">
        <w:rPr>
          <w:rStyle w:val="a8"/>
          <w:sz w:val="28"/>
          <w:szCs w:val="28"/>
          <w:lang w:eastAsia="ar-SA"/>
        </w:rPr>
        <w:footnoteReference w:id="11"/>
      </w:r>
      <w:r w:rsidRPr="005850BF">
        <w:rPr>
          <w:sz w:val="28"/>
          <w:szCs w:val="28"/>
          <w:lang w:eastAsia="ar-SA"/>
        </w:rPr>
        <w:t>.</w:t>
      </w:r>
    </w:p>
    <w:p w14:paraId="1D4FA3B8" w14:textId="77777777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lang w:eastAsia="ar-SA"/>
        </w:rPr>
        <w:lastRenderedPageBreak/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34882B8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lang w:eastAsia="ar-SA"/>
        </w:rPr>
        <w:t>Образовательная деятельность при освоении образовательной программы</w:t>
      </w:r>
      <w:r w:rsidRPr="005850BF">
        <w:rPr>
          <w:sz w:val="28"/>
          <w:szCs w:val="28"/>
          <w:lang w:eastAsia="ar-SA"/>
        </w:rPr>
        <w:br/>
        <w:t xml:space="preserve">или отдельных ее компонентов организуется в форме практической подготовки. </w:t>
      </w:r>
    </w:p>
    <w:p w14:paraId="5FCB7B26" w14:textId="425A27F4" w:rsidR="00662158" w:rsidRPr="005850BF" w:rsidRDefault="00E61B63" w:rsidP="008E2541">
      <w:pPr>
        <w:numPr>
          <w:ilvl w:val="0"/>
          <w:numId w:val="27"/>
        </w:numPr>
        <w:tabs>
          <w:tab w:val="clear" w:pos="928"/>
          <w:tab w:val="num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8" w:name="_Hlk54866088_Копия_1"/>
      <w:bookmarkEnd w:id="28"/>
      <w:r w:rsidRPr="005850BF">
        <w:rPr>
          <w:sz w:val="28"/>
          <w:szCs w:val="28"/>
        </w:rPr>
        <w:t xml:space="preserve"> кадровым и финансовым условиям реализации образовательной программы, требования к применяемым механизмам оценки качества образовательной программы</w:t>
      </w:r>
      <w:r w:rsidRPr="005850BF">
        <w:rPr>
          <w:color w:val="000000"/>
          <w:sz w:val="28"/>
          <w:szCs w:val="28"/>
        </w:rPr>
        <w:t>.</w:t>
      </w:r>
    </w:p>
    <w:p w14:paraId="688C4CCC" w14:textId="77777777" w:rsidR="00662158" w:rsidRPr="005850BF" w:rsidRDefault="00E61B63" w:rsidP="008E2541">
      <w:pPr>
        <w:numPr>
          <w:ilvl w:val="0"/>
          <w:numId w:val="13"/>
        </w:numPr>
        <w:tabs>
          <w:tab w:val="clear" w:pos="720"/>
          <w:tab w:val="num" w:pos="709"/>
          <w:tab w:val="left" w:pos="14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Общесистемные требования к условиям реализации образовательной программы:</w:t>
      </w:r>
    </w:p>
    <w:p w14:paraId="696B2F35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29" w:name="_Hlk69374338_Копия_1"/>
      <w:r w:rsidRPr="005850BF">
        <w:rPr>
          <w:sz w:val="28"/>
          <w:szCs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29"/>
    </w:p>
    <w:p w14:paraId="4FFF032F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</w:t>
      </w:r>
      <w:r w:rsidRPr="005850BF">
        <w:rPr>
          <w:sz w:val="28"/>
          <w:szCs w:val="28"/>
        </w:rPr>
        <w:br/>
        <w:t>в реализации образовательной программы с использованием сетевой формы.</w:t>
      </w:r>
    </w:p>
    <w:p w14:paraId="0529F061" w14:textId="77777777" w:rsidR="00662158" w:rsidRPr="005850BF" w:rsidRDefault="00E61B63" w:rsidP="008E254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34F76599" w14:textId="68A792D8" w:rsidR="00662158" w:rsidRPr="005850BF" w:rsidRDefault="00E61B63" w:rsidP="008E2541">
      <w:pPr>
        <w:shd w:val="clear" w:color="auto" w:fill="FFFFFF"/>
        <w:tabs>
          <w:tab w:val="num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 xml:space="preserve">а) </w:t>
      </w:r>
      <w:r w:rsidRPr="00E61B63">
        <w:rPr>
          <w:sz w:val="28"/>
          <w:szCs w:val="28"/>
        </w:rPr>
        <w:t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"Интернет"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</w:t>
      </w:r>
      <w:r w:rsidRPr="005850BF">
        <w:rPr>
          <w:sz w:val="28"/>
          <w:szCs w:val="28"/>
        </w:rPr>
        <w:t>;</w:t>
      </w:r>
    </w:p>
    <w:p w14:paraId="12016671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5AC3B7F1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 w:rsidRPr="005850BF">
        <w:rPr>
          <w:sz w:val="28"/>
          <w:szCs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21748FEA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г) допускается замена оборудования его виртуальными аналогами;</w:t>
      </w:r>
    </w:p>
    <w:p w14:paraId="0FC1C50D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17B12A50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02B10773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5C7765B9" w14:textId="15256D22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6B8644B8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 w:rsidRPr="005850BF">
        <w:rPr>
          <w:sz w:val="28"/>
          <w:szCs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90747DF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75D07C2" w14:textId="1E754D5B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л) </w:t>
      </w:r>
      <w:r w:rsidR="00537F16" w:rsidRPr="00537F16">
        <w:rPr>
          <w:sz w:val="28"/>
          <w:szCs w:val="28"/>
        </w:rPr>
        <w:t>образовательная программа должна обеспечиваться учебно-методической документацией по всем учебным дисциплинам (модулям), видам практики, формам аттестации</w:t>
      </w:r>
      <w:r w:rsidRPr="005850BF">
        <w:rPr>
          <w:sz w:val="28"/>
          <w:szCs w:val="28"/>
        </w:rPr>
        <w:t>;</w:t>
      </w:r>
    </w:p>
    <w:p w14:paraId="56FF7DD5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</w:t>
      </w:r>
      <w:r w:rsidRPr="005850BF">
        <w:rPr>
          <w:sz w:val="28"/>
          <w:szCs w:val="28"/>
        </w:rPr>
        <w:br/>
        <w:t>определяются ПОП.</w:t>
      </w:r>
    </w:p>
    <w:p w14:paraId="228B44D9" w14:textId="77777777" w:rsidR="00662158" w:rsidRPr="005850BF" w:rsidRDefault="00E61B63" w:rsidP="008E2541">
      <w:pPr>
        <w:numPr>
          <w:ilvl w:val="0"/>
          <w:numId w:val="15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3DD04F5" w14:textId="77777777" w:rsidR="00662158" w:rsidRPr="005850BF" w:rsidRDefault="00E61B63" w:rsidP="008E254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611419D2" w14:textId="77777777" w:rsidR="00662158" w:rsidRPr="005850BF" w:rsidRDefault="00E61B63" w:rsidP="008E2541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Требования к кадровым условиям реализации образовательной программы:</w:t>
      </w:r>
    </w:p>
    <w:p w14:paraId="5B2F7FEE" w14:textId="71D48C24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5850BF">
        <w:rPr>
          <w:sz w:val="28"/>
          <w:szCs w:val="28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 w:rsidRPr="005850BF">
        <w:rPr>
          <w:sz w:val="28"/>
          <w:szCs w:val="28"/>
        </w:rPr>
        <w:br/>
        <w:t xml:space="preserve">в пункте </w:t>
      </w:r>
      <w:r w:rsidR="00724D62">
        <w:rPr>
          <w:sz w:val="28"/>
          <w:szCs w:val="28"/>
        </w:rPr>
        <w:t>39</w:t>
      </w:r>
      <w:r w:rsidRPr="005850BF">
        <w:rPr>
          <w:sz w:val="28"/>
          <w:szCs w:val="28"/>
        </w:rPr>
        <w:t xml:space="preserve"> ФГОС СПО (имеющих стаж работы в данной профессиональной области не менее трех</w:t>
      </w:r>
      <w:r w:rsidRPr="005850BF">
        <w:rPr>
          <w:color w:val="385623"/>
          <w:sz w:val="28"/>
          <w:szCs w:val="28"/>
        </w:rPr>
        <w:t xml:space="preserve"> </w:t>
      </w:r>
      <w:r w:rsidRPr="005850BF">
        <w:rPr>
          <w:sz w:val="28"/>
          <w:szCs w:val="28"/>
        </w:rPr>
        <w:t>лет);</w:t>
      </w:r>
    </w:p>
    <w:p w14:paraId="484BA3DA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18D9CC99" w14:textId="7D717FAC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5850BF">
        <w:rPr>
          <w:sz w:val="28"/>
          <w:szCs w:val="28"/>
        </w:rPr>
        <w:br/>
        <w:t>по программам повышения квалификации 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указанной</w:t>
      </w:r>
      <w:r w:rsidRPr="005850BF">
        <w:rPr>
          <w:sz w:val="28"/>
          <w:szCs w:val="28"/>
        </w:rPr>
        <w:br/>
        <w:t xml:space="preserve">в пункте </w:t>
      </w:r>
      <w:r w:rsidR="008E2541">
        <w:rPr>
          <w:sz w:val="28"/>
          <w:szCs w:val="28"/>
        </w:rPr>
        <w:t>39</w:t>
      </w:r>
      <w:r w:rsidRPr="005850BF">
        <w:rPr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68ABA5B" w14:textId="75C67D26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пункте </w:t>
      </w:r>
      <w:r w:rsidR="008E2541">
        <w:rPr>
          <w:sz w:val="28"/>
          <w:szCs w:val="28"/>
        </w:rPr>
        <w:t>39</w:t>
      </w:r>
      <w:r w:rsidRPr="005850BF">
        <w:rPr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5850BF">
        <w:rPr>
          <w:sz w:val="28"/>
          <w:szCs w:val="28"/>
        </w:rPr>
        <w:br/>
        <w:t xml:space="preserve">не менее </w:t>
      </w:r>
      <w:r w:rsidRPr="005850BF">
        <w:rPr>
          <w:iCs/>
          <w:sz w:val="28"/>
          <w:szCs w:val="28"/>
        </w:rPr>
        <w:t>25</w:t>
      </w:r>
      <w:r w:rsidRPr="005850BF">
        <w:rPr>
          <w:color w:val="FF0000"/>
          <w:sz w:val="28"/>
          <w:szCs w:val="28"/>
        </w:rPr>
        <w:t xml:space="preserve"> </w:t>
      </w:r>
      <w:r w:rsidRPr="005850BF">
        <w:rPr>
          <w:sz w:val="28"/>
          <w:szCs w:val="28"/>
        </w:rPr>
        <w:t>процентов.</w:t>
      </w:r>
    </w:p>
    <w:p w14:paraId="431C3EC7" w14:textId="77777777" w:rsidR="00662158" w:rsidRPr="005850BF" w:rsidRDefault="00E61B63" w:rsidP="008E2541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Требование к финансовым условиям реализации образовательной программы:</w:t>
      </w:r>
    </w:p>
    <w:p w14:paraId="2DA12CBD" w14:textId="6C9DF5C2" w:rsidR="00662158" w:rsidRPr="005850BF" w:rsidRDefault="00E61B63" w:rsidP="008E2541">
      <w:pPr>
        <w:shd w:val="clear" w:color="auto" w:fill="FFFFFF"/>
        <w:tabs>
          <w:tab w:val="num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pacing w:val="-6"/>
          <w:kern w:val="2"/>
          <w:sz w:val="28"/>
          <w:szCs w:val="28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5850BF">
        <w:rPr>
          <w:rStyle w:val="a8"/>
          <w:spacing w:val="-6"/>
          <w:kern w:val="2"/>
          <w:sz w:val="28"/>
          <w:szCs w:val="28"/>
        </w:rPr>
        <w:footnoteReference w:id="12"/>
      </w:r>
      <w:r w:rsidRPr="005850BF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 w:rsidRPr="005850BF">
        <w:rPr>
          <w:spacing w:val="-6"/>
          <w:kern w:val="2"/>
          <w:sz w:val="28"/>
          <w:szCs w:val="28"/>
        </w:rPr>
        <w:br/>
        <w:t>от 29 декабря 2012 г. № 273-ФЗ «Об образовании в Российской Федерации».</w:t>
      </w:r>
    </w:p>
    <w:p w14:paraId="38F83B71" w14:textId="77777777" w:rsidR="00662158" w:rsidRPr="005850BF" w:rsidRDefault="00E61B63" w:rsidP="008E2541">
      <w:pPr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pacing w:val="-6"/>
          <w:kern w:val="2"/>
          <w:sz w:val="28"/>
          <w:szCs w:val="28"/>
        </w:rPr>
        <w:t>Требования к применяемым механизмам оценки качества образовательной программы:</w:t>
      </w:r>
    </w:p>
    <w:p w14:paraId="260D37AB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41D57E3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Pr="005850BF">
        <w:rPr>
          <w:rStyle w:val="a8"/>
          <w:sz w:val="28"/>
          <w:szCs w:val="28"/>
        </w:rPr>
        <w:footnoteReference w:id="13"/>
      </w:r>
      <w:r w:rsidRPr="005850BF">
        <w:rPr>
          <w:sz w:val="28"/>
          <w:szCs w:val="28"/>
        </w:rPr>
        <w:t>;</w:t>
      </w:r>
    </w:p>
    <w:p w14:paraId="1F208273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в) </w:t>
      </w:r>
      <w:bookmarkStart w:id="31" w:name="_Hlk149301121"/>
      <w:r w:rsidRPr="005850BF">
        <w:rPr>
          <w:sz w:val="28"/>
          <w:szCs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31"/>
      <w:r w:rsidRPr="005850BF">
        <w:rPr>
          <w:rStyle w:val="a8"/>
          <w:sz w:val="28"/>
          <w:szCs w:val="28"/>
        </w:rPr>
        <w:footnoteReference w:id="14"/>
      </w:r>
      <w:r w:rsidRPr="005850BF">
        <w:rPr>
          <w:sz w:val="28"/>
          <w:szCs w:val="28"/>
        </w:rPr>
        <w:t>.</w:t>
      </w:r>
    </w:p>
    <w:p w14:paraId="54695A5D" w14:textId="77777777" w:rsidR="00662158" w:rsidRPr="005850BF" w:rsidRDefault="0066215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2" w:name="_Hlk83905695"/>
      <w:bookmarkEnd w:id="32"/>
    </w:p>
    <w:p w14:paraId="68BC7D0C" w14:textId="77777777" w:rsidR="00662158" w:rsidRPr="005850BF" w:rsidRDefault="00E61B63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5850BF">
        <w:rPr>
          <w:sz w:val="28"/>
          <w:szCs w:val="28"/>
          <w:lang w:val="en-US"/>
        </w:rPr>
        <w:t>IV</w:t>
      </w:r>
      <w:r w:rsidRPr="005850BF">
        <w:rPr>
          <w:sz w:val="28"/>
          <w:szCs w:val="28"/>
        </w:rPr>
        <w:t>. ТРЕБОВАНИЯ К РЕЗУЛЬТАТАМ ОСВОЕНИЯ ОБРАЗОВАТЕЛЬНОЙ ПРОГРАММЫ</w:t>
      </w:r>
    </w:p>
    <w:p w14:paraId="22161858" w14:textId="77777777" w:rsidR="00662158" w:rsidRPr="005850BF" w:rsidRDefault="00662158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44B0996C" w14:textId="383BBF7E" w:rsidR="00662158" w:rsidRPr="005850BF" w:rsidRDefault="00E61B63" w:rsidP="008E2541">
      <w:pPr>
        <w:numPr>
          <w:ilvl w:val="0"/>
          <w:numId w:val="19"/>
        </w:numPr>
        <w:tabs>
          <w:tab w:val="num" w:pos="567"/>
          <w:tab w:val="left" w:pos="14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45FA9994" w14:textId="77777777" w:rsidR="00662158" w:rsidRPr="005850BF" w:rsidRDefault="00E61B63" w:rsidP="008E2541">
      <w:pPr>
        <w:numPr>
          <w:ilvl w:val="0"/>
          <w:numId w:val="20"/>
        </w:numPr>
        <w:tabs>
          <w:tab w:val="clear" w:pos="720"/>
          <w:tab w:val="num" w:pos="567"/>
          <w:tab w:val="left" w:pos="153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9E29856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3" w:name="Пункты_Копия_1"/>
      <w:bookmarkEnd w:id="33"/>
      <w:r w:rsidRPr="005850BF">
        <w:rPr>
          <w:sz w:val="28"/>
          <w:szCs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44FADF5A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ОК 02. Использовать современные средства поиска, анализа и </w:t>
      </w:r>
      <w:proofErr w:type="gramStart"/>
      <w:r w:rsidRPr="005850BF">
        <w:rPr>
          <w:sz w:val="28"/>
          <w:szCs w:val="28"/>
        </w:rPr>
        <w:t>интерпретации информации</w:t>
      </w:r>
      <w:proofErr w:type="gramEnd"/>
      <w:r w:rsidRPr="005850BF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67575DCE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03. Планировать и реализовывать собственное профессиональное</w:t>
      </w:r>
      <w:r w:rsidRPr="005850BF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DB68712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7E689234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4" w:name="_Hlk62805217"/>
      <w:r w:rsidRPr="005850BF">
        <w:rPr>
          <w:sz w:val="28"/>
          <w:szCs w:val="28"/>
        </w:rPr>
        <w:lastRenderedPageBreak/>
        <w:t>ОК 05. Осуществлять устную и письменную коммуникацию</w:t>
      </w:r>
      <w:r w:rsidRPr="005850BF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4"/>
    </w:p>
    <w:p w14:paraId="0CBDDED6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06. </w:t>
      </w:r>
      <w:r w:rsidRPr="005850BF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B1A7AA7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1E03A5F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08. Использовать средства физической культуры для сохранения</w:t>
      </w:r>
      <w:r w:rsidRPr="005850BF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22C4952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09. Пользоваться профессиональной документацией на государственном</w:t>
      </w:r>
      <w:r w:rsidRPr="005850BF">
        <w:rPr>
          <w:sz w:val="28"/>
          <w:szCs w:val="28"/>
        </w:rPr>
        <w:br/>
        <w:t>и иностранном языках.</w:t>
      </w:r>
    </w:p>
    <w:p w14:paraId="38059D8A" w14:textId="78E47FCB" w:rsidR="00662158" w:rsidRPr="005850BF" w:rsidRDefault="00E61B63" w:rsidP="00537F16">
      <w:pPr>
        <w:numPr>
          <w:ilvl w:val="0"/>
          <w:numId w:val="21"/>
        </w:numPr>
        <w:tabs>
          <w:tab w:val="clear" w:pos="720"/>
          <w:tab w:val="num" w:pos="426"/>
          <w:tab w:val="left" w:pos="1305"/>
        </w:tabs>
        <w:spacing w:line="360" w:lineRule="auto"/>
        <w:ind w:left="0" w:firstLine="709"/>
        <w:jc w:val="both"/>
        <w:rPr>
          <w:sz w:val="28"/>
        </w:rPr>
      </w:pPr>
      <w:r w:rsidRPr="005850BF">
        <w:rPr>
          <w:sz w:val="28"/>
          <w:szCs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10 ФГОС СПО, сформированными в том числе </w:t>
      </w:r>
      <w:r w:rsidRPr="005850BF">
        <w:rPr>
          <w:sz w:val="28"/>
          <w:szCs w:val="28"/>
          <w:shd w:val="clear" w:color="auto" w:fill="FFFFFF"/>
        </w:rPr>
        <w:t>на основе профессиональных стандартов</w:t>
      </w:r>
      <w:r w:rsidRPr="005850BF">
        <w:rPr>
          <w:sz w:val="28"/>
          <w:szCs w:val="28"/>
          <w:shd w:val="clear" w:color="auto" w:fill="FFFFFF"/>
        </w:rPr>
        <w:br/>
        <w:t xml:space="preserve">(при наличии), указанных в ПОП: </w:t>
      </w:r>
      <w:bookmarkStart w:id="35" w:name="_Hlk83905743_Копия_1"/>
      <w:bookmarkEnd w:id="35"/>
    </w:p>
    <w:p w14:paraId="4A798D4D" w14:textId="77777777" w:rsidR="00662158" w:rsidRPr="005850BF" w:rsidRDefault="00E61B63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5850BF">
        <w:rPr>
          <w:sz w:val="28"/>
          <w:szCs w:val="28"/>
        </w:rPr>
        <w:t>Таблица № 2</w:t>
      </w:r>
    </w:p>
    <w:tbl>
      <w:tblPr>
        <w:tblW w:w="91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6184"/>
      </w:tblGrid>
      <w:tr w:rsidR="008E2541" w:rsidRPr="008E2541" w14:paraId="4A7EE7E3" w14:textId="77777777" w:rsidTr="008F53A5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5F86" w14:textId="77777777" w:rsidR="008E2541" w:rsidRPr="008E2541" w:rsidRDefault="008E2541" w:rsidP="008E2541">
            <w:pPr>
              <w:widowControl w:val="0"/>
              <w:suppressAutoHyphens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61EE" w14:textId="77777777" w:rsidR="008E2541" w:rsidRPr="008E2541" w:rsidRDefault="008E2541" w:rsidP="008E2541">
            <w:pPr>
              <w:suppressAutoHyphens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8E2541" w:rsidRPr="008E2541" w14:paraId="3F345650" w14:textId="77777777" w:rsidTr="008F53A5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D632" w14:textId="77777777" w:rsidR="008E2541" w:rsidRPr="008E2541" w:rsidRDefault="008E2541" w:rsidP="008E2541">
            <w:pPr>
              <w:widowControl w:val="0"/>
              <w:suppressAutoHyphens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F0C3" w14:textId="77777777" w:rsidR="008E2541" w:rsidRPr="008E2541" w:rsidRDefault="008E2541" w:rsidP="008E2541">
            <w:pPr>
              <w:widowControl w:val="0"/>
              <w:suppressAutoHyphens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</w:rPr>
              <w:t>2</w:t>
            </w:r>
          </w:p>
        </w:tc>
      </w:tr>
      <w:tr w:rsidR="008E2541" w:rsidRPr="008E2541" w14:paraId="3668A979" w14:textId="77777777" w:rsidTr="008F53A5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089D" w14:textId="77777777" w:rsidR="008E2541" w:rsidRPr="008E2541" w:rsidRDefault="008E2541" w:rsidP="008E2541">
            <w:pPr>
              <w:suppressAutoHyphens w:val="0"/>
              <w:spacing w:line="276" w:lineRule="auto"/>
              <w:jc w:val="both"/>
            </w:pPr>
            <w:bookmarkStart w:id="36" w:name="_Hlk153870449"/>
            <w:bookmarkEnd w:id="36"/>
            <w:r w:rsidRPr="008E2541">
              <w:rPr>
                <w:color w:val="000000"/>
                <w:sz w:val="28"/>
                <w:szCs w:val="28"/>
                <w:lang w:bidi="ru-RU"/>
              </w:rPr>
              <w:t>обеспечение работы оборудования на технологических установках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48CD" w14:textId="6292E3B8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>1.1. Проводить проверку технического состояния оборудования технологических установок.</w:t>
            </w:r>
          </w:p>
          <w:p w14:paraId="2870AB2E" w14:textId="63B5743A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>1.2. Осуществлять остановку, пуск и вывод на режим единичного оборудования, блоков (отделений)</w:t>
            </w:r>
            <w:r w:rsidRPr="008E2541">
              <w:rPr>
                <w:color w:val="000000"/>
                <w:sz w:val="28"/>
                <w:szCs w:val="28"/>
              </w:rPr>
              <w:t xml:space="preserve"> технологических установок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 xml:space="preserve"> и установок в целом.</w:t>
            </w:r>
          </w:p>
          <w:p w14:paraId="0563BADD" w14:textId="57BCBB06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lastRenderedPageBreak/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>1.3. Р</w:t>
            </w:r>
            <w:r w:rsidRPr="008E2541">
              <w:rPr>
                <w:color w:val="000000"/>
                <w:sz w:val="28"/>
                <w:szCs w:val="28"/>
              </w:rPr>
              <w:t>егулировать расход сырья, реагентов, катализаторов, присадок, топливно-энергетических ресурсов.</w:t>
            </w:r>
          </w:p>
          <w:p w14:paraId="5E0457C5" w14:textId="0A91BC41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E2541">
              <w:rPr>
                <w:color w:val="000000"/>
                <w:sz w:val="28"/>
                <w:szCs w:val="28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</w:rPr>
              <w:t xml:space="preserve">1.4. Осуществлять учет объемов полупродуктов и готовой продукции технологических установок. </w:t>
            </w:r>
          </w:p>
          <w:p w14:paraId="67A81634" w14:textId="77B077C7" w:rsidR="008E2541" w:rsidRPr="008E2541" w:rsidRDefault="008E2541" w:rsidP="008E2541">
            <w:pPr>
              <w:suppressAutoHyphens w:val="0"/>
              <w:spacing w:line="276" w:lineRule="auto"/>
              <w:jc w:val="both"/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 xml:space="preserve">1.5. </w:t>
            </w:r>
            <w:r w:rsidRPr="008E2541">
              <w:rPr>
                <w:color w:val="000000"/>
                <w:sz w:val="28"/>
                <w:szCs w:val="28"/>
              </w:rPr>
              <w:t>Выполнять работы по подготовке к выводу в ремонт и вводу в эксплуатацию после ремонта единичного оборудования, блоков (отделений), технологических установок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 xml:space="preserve"> и установок в целом.</w:t>
            </w:r>
          </w:p>
        </w:tc>
      </w:tr>
      <w:tr w:rsidR="008E2541" w:rsidRPr="008E2541" w14:paraId="54B56A68" w14:textId="77777777" w:rsidTr="008F53A5">
        <w:trPr>
          <w:trHeight w:val="1729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65F7" w14:textId="77777777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8E2541">
              <w:rPr>
                <w:iCs/>
                <w:color w:val="000000"/>
                <w:sz w:val="28"/>
                <w:szCs w:val="28"/>
              </w:rPr>
              <w:lastRenderedPageBreak/>
              <w:t>ведение технологических процессов подготовки сырья и выделения полупродуктов и продуктов нефтехимического производства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69ADC" w14:textId="39115873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 xml:space="preserve">2.1. Регулировать параметры технологического процесса технологических установок по показаниям контрольно-измерительных приборов и автоматики, автоматизированных систем управления технологическим процессом. </w:t>
            </w:r>
          </w:p>
          <w:p w14:paraId="324FB381" w14:textId="30AAC800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>2.2. Обслуживать оборудование технологических установок.</w:t>
            </w:r>
            <w:r w:rsidRPr="008E2541">
              <w:rPr>
                <w:color w:val="000000"/>
                <w:sz w:val="28"/>
                <w:szCs w:val="28"/>
              </w:rPr>
              <w:t xml:space="preserve"> </w:t>
            </w:r>
          </w:p>
          <w:p w14:paraId="36A61D94" w14:textId="1CBEBF37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 xml:space="preserve">2.3. </w:t>
            </w:r>
            <w:r w:rsidRPr="008E2541">
              <w:rPr>
                <w:color w:val="000000"/>
                <w:sz w:val="28"/>
                <w:szCs w:val="28"/>
              </w:rPr>
              <w:t xml:space="preserve">Контролировать качество сырья, реагентов, катализаторов, присадок, полупродуктов, топливно-энергетических ресурсов, готовой продукции на технологических установках. </w:t>
            </w:r>
          </w:p>
          <w:p w14:paraId="1DC975B5" w14:textId="7AC4EB57" w:rsidR="008E2541" w:rsidRPr="008E2541" w:rsidRDefault="008E2541" w:rsidP="008E2541">
            <w:pPr>
              <w:suppressAutoHyphens w:val="0"/>
              <w:spacing w:line="276" w:lineRule="auto"/>
              <w:jc w:val="both"/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>2.4. Оформлять первичную техническую документацию по ведению технологического процесса на технологических установках.</w:t>
            </w:r>
          </w:p>
        </w:tc>
      </w:tr>
      <w:tr w:rsidR="008E2541" w:rsidRPr="008E2541" w14:paraId="4C1339B0" w14:textId="77777777" w:rsidTr="008F53A5">
        <w:trPr>
          <w:trHeight w:val="1729"/>
          <w:jc w:val="center"/>
        </w:trPr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6D3" w14:textId="77777777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8E2541">
              <w:rPr>
                <w:iCs/>
                <w:color w:val="000000"/>
                <w:sz w:val="28"/>
                <w:szCs w:val="28"/>
              </w:rPr>
              <w:t>ведение технологических процессов на технологических установках высшей категории</w:t>
            </w:r>
          </w:p>
        </w:tc>
        <w:tc>
          <w:tcPr>
            <w:tcW w:w="6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2ADD6" w14:textId="6A2876A1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>3.1. Регулировать параметры технологического процесса на технологических установках высшей категории по показаниям КИПиА в соответствии с технологическим регламентом.</w:t>
            </w:r>
          </w:p>
          <w:p w14:paraId="2863B4C6" w14:textId="59BB6DAA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>3.2. Обслуживать оборудование технологических установок высшей категории</w:t>
            </w:r>
            <w:r w:rsidRPr="008E2541">
              <w:rPr>
                <w:color w:val="000000"/>
                <w:sz w:val="28"/>
                <w:szCs w:val="28"/>
              </w:rPr>
              <w:t>.</w:t>
            </w:r>
          </w:p>
          <w:p w14:paraId="141AD517" w14:textId="08C3B7B3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E2541">
              <w:rPr>
                <w:color w:val="000000"/>
                <w:sz w:val="28"/>
                <w:szCs w:val="28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</w:rPr>
              <w:t xml:space="preserve">3.3. Контролировать качество и расход сырья, реагентов, катализаторов, присадок, полупродуктов, топливно-энергетических ресурсов, готовой продукции на технологических установках высшей категории. </w:t>
            </w:r>
          </w:p>
          <w:p w14:paraId="646D9FEE" w14:textId="556D69E2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  <w:lang w:bidi="ru-RU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  <w:lang w:bidi="ru-RU"/>
              </w:rPr>
              <w:t>3.4. Осуществлять</w:t>
            </w:r>
            <w:r w:rsidRPr="008E2541">
              <w:rPr>
                <w:color w:val="000000"/>
                <w:sz w:val="28"/>
                <w:szCs w:val="28"/>
              </w:rPr>
              <w:t xml:space="preserve"> остановку, пуск и вывод на режим единичного оборудования, блоков </w:t>
            </w:r>
            <w:r w:rsidRPr="008E2541">
              <w:rPr>
                <w:color w:val="000000"/>
                <w:sz w:val="28"/>
                <w:szCs w:val="28"/>
              </w:rPr>
              <w:lastRenderedPageBreak/>
              <w:t>(отделений) технологических установок высшей категории</w:t>
            </w:r>
          </w:p>
          <w:p w14:paraId="5C9D5FBA" w14:textId="0BC601BB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</w:rPr>
              <w:t>3.5. Выполнять работы по выводу в ремонт и вводу в эксплуатацию после ремонта единичного оборудования, блоков (отделений) технологических установок высшей категории.</w:t>
            </w:r>
          </w:p>
          <w:p w14:paraId="1C6E3C7D" w14:textId="4A26FAF3" w:rsidR="008E2541" w:rsidRPr="008E2541" w:rsidRDefault="008E2541" w:rsidP="008E2541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E2541">
              <w:rPr>
                <w:color w:val="000000"/>
                <w:sz w:val="28"/>
                <w:szCs w:val="28"/>
              </w:rPr>
              <w:t>ПК</w:t>
            </w:r>
            <w:r w:rsidR="009D63B4" w:rsidRPr="005850BF">
              <w:rPr>
                <w:sz w:val="28"/>
                <w:szCs w:val="28"/>
              </w:rPr>
              <w:t> </w:t>
            </w:r>
            <w:r w:rsidRPr="008E2541">
              <w:rPr>
                <w:color w:val="000000"/>
                <w:sz w:val="28"/>
                <w:szCs w:val="28"/>
              </w:rPr>
              <w:t>3.6. Оформлять первичную техническую документацию по ведению процессов на технологических установках высшей категории</w:t>
            </w:r>
          </w:p>
        </w:tc>
      </w:tr>
    </w:tbl>
    <w:p w14:paraId="3A75A087" w14:textId="77777777" w:rsidR="008E2541" w:rsidRPr="005850BF" w:rsidRDefault="008E2541">
      <w:pPr>
        <w:widowControl w:val="0"/>
        <w:spacing w:line="360" w:lineRule="auto"/>
        <w:jc w:val="right"/>
        <w:rPr>
          <w:sz w:val="28"/>
          <w:szCs w:val="28"/>
        </w:rPr>
      </w:pPr>
    </w:p>
    <w:p w14:paraId="76C7B206" w14:textId="77777777" w:rsidR="00662158" w:rsidRPr="005850BF" w:rsidRDefault="00E61B63" w:rsidP="00537F16">
      <w:pPr>
        <w:numPr>
          <w:ilvl w:val="0"/>
          <w:numId w:val="22"/>
        </w:numPr>
        <w:tabs>
          <w:tab w:val="clear" w:pos="720"/>
          <w:tab w:val="num" w:pos="426"/>
          <w:tab w:val="left" w:pos="136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7" w:name="_Hlk175322169_Копия_1"/>
      <w:bookmarkEnd w:id="37"/>
      <w:r w:rsidRPr="005850BF">
        <w:rPr>
          <w:sz w:val="28"/>
          <w:szCs w:val="28"/>
        </w:rPr>
        <w:t xml:space="preserve">Образовательная организация при необходимости самостоятельно </w:t>
      </w:r>
      <w:bookmarkStart w:id="38" w:name="_Hlk95992411"/>
      <w:r w:rsidRPr="005850BF">
        <w:rPr>
          <w:sz w:val="28"/>
          <w:szCs w:val="28"/>
        </w:rPr>
        <w:t xml:space="preserve">включает в образовательную программу дополнительные профессиональные компетенции по </w:t>
      </w:r>
      <w:bookmarkEnd w:id="38"/>
      <w:r w:rsidRPr="005850BF">
        <w:rPr>
          <w:sz w:val="28"/>
          <w:szCs w:val="28"/>
        </w:rPr>
        <w:t>видам деятельности, установленным в соответствии</w:t>
      </w:r>
      <w:r w:rsidRPr="005850BF">
        <w:rPr>
          <w:sz w:val="28"/>
          <w:szCs w:val="28"/>
        </w:rPr>
        <w:br/>
        <w:t>с пунктом 10 ФГОС СПО, а также по видам деятельности, сформированным</w:t>
      </w:r>
      <w:r w:rsidRPr="005850BF">
        <w:rPr>
          <w:sz w:val="28"/>
          <w:szCs w:val="28"/>
        </w:rPr>
        <w:br/>
        <w:t>в вариативной части образовательной программы образовательной организацией</w:t>
      </w:r>
      <w:r w:rsidRPr="005850BF">
        <w:rPr>
          <w:sz w:val="28"/>
          <w:szCs w:val="28"/>
        </w:rPr>
        <w:br/>
        <w:t>для учета потребностей рынка труда субъекта Российской Федерации.</w:t>
      </w:r>
    </w:p>
    <w:p w14:paraId="6605849E" w14:textId="77777777" w:rsidR="00662158" w:rsidRPr="005850BF" w:rsidRDefault="00E61B63" w:rsidP="00537F16">
      <w:pPr>
        <w:tabs>
          <w:tab w:val="num" w:pos="426"/>
        </w:tabs>
        <w:spacing w:line="360" w:lineRule="auto"/>
        <w:ind w:firstLine="709"/>
        <w:jc w:val="both"/>
        <w:rPr>
          <w:sz w:val="28"/>
          <w:szCs w:val="28"/>
        </w:rPr>
      </w:pPr>
      <w:bookmarkStart w:id="39" w:name="_Hlk75509199"/>
      <w:r w:rsidRPr="005850BF">
        <w:rPr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9"/>
    </w:p>
    <w:p w14:paraId="7CBD85B9" w14:textId="77777777" w:rsidR="00662158" w:rsidRPr="005850BF" w:rsidRDefault="00E61B63" w:rsidP="00537F16">
      <w:pPr>
        <w:numPr>
          <w:ilvl w:val="0"/>
          <w:numId w:val="23"/>
        </w:numPr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0DC012BB" w14:textId="77777777" w:rsidR="00662158" w:rsidRPr="005850BF" w:rsidRDefault="00E61B63" w:rsidP="00537F16">
      <w:pPr>
        <w:tabs>
          <w:tab w:val="num" w:pos="426"/>
        </w:tabs>
        <w:spacing w:line="360" w:lineRule="auto"/>
        <w:ind w:firstLine="709"/>
        <w:jc w:val="both"/>
        <w:rPr>
          <w:sz w:val="28"/>
          <w:szCs w:val="28"/>
        </w:rPr>
      </w:pPr>
      <w:bookmarkStart w:id="40" w:name="_Hlk65575897_Копия_1"/>
      <w:bookmarkEnd w:id="40"/>
      <w:r w:rsidRPr="005850BF">
        <w:rPr>
          <w:sz w:val="28"/>
          <w:szCs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компетенций, установленных образовательной программой. </w:t>
      </w:r>
    </w:p>
    <w:p w14:paraId="1C9B419D" w14:textId="65F78BB6" w:rsidR="00662158" w:rsidRPr="005850BF" w:rsidRDefault="00E61B63" w:rsidP="00537F16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shd w:val="clear" w:color="auto" w:fill="FFFFFF"/>
        </w:rPr>
        <w:t xml:space="preserve">Области профессиональной деятельности, в которой выпускники, освоившие образовательную программу, могут осуществлять профессиональную </w:t>
      </w:r>
      <w:r w:rsidRPr="005850BF">
        <w:rPr>
          <w:sz w:val="28"/>
          <w:szCs w:val="28"/>
          <w:shd w:val="clear" w:color="auto" w:fill="FFFFFF"/>
        </w:rPr>
        <w:lastRenderedPageBreak/>
        <w:t xml:space="preserve">деятельность: </w:t>
      </w:r>
      <w:r w:rsidR="008E2541">
        <w:rPr>
          <w:color w:val="000000"/>
          <w:sz w:val="28"/>
          <w:szCs w:val="28"/>
          <w:shd w:val="clear" w:color="auto" w:fill="FFFFFF"/>
        </w:rPr>
        <w:t xml:space="preserve">19 Добыча, переработка, транспортировка нефти и газа, </w:t>
      </w:r>
      <w:r w:rsidR="008E2541">
        <w:rPr>
          <w:iCs/>
          <w:color w:val="000000"/>
          <w:sz w:val="28"/>
          <w:szCs w:val="28"/>
        </w:rPr>
        <w:t>26. Химическое, химико-технологическое производство</w:t>
      </w:r>
      <w:r w:rsidR="008E2541" w:rsidRPr="005850BF">
        <w:rPr>
          <w:rStyle w:val="a8"/>
          <w:sz w:val="28"/>
          <w:szCs w:val="28"/>
          <w:shd w:val="clear" w:color="auto" w:fill="FFFFFF"/>
        </w:rPr>
        <w:t xml:space="preserve"> </w:t>
      </w:r>
      <w:r w:rsidRPr="005850BF">
        <w:rPr>
          <w:rStyle w:val="a8"/>
          <w:sz w:val="28"/>
          <w:szCs w:val="28"/>
          <w:shd w:val="clear" w:color="auto" w:fill="FFFFFF"/>
        </w:rPr>
        <w:footnoteReference w:id="15"/>
      </w:r>
      <w:r w:rsidRPr="005850BF">
        <w:rPr>
          <w:i/>
          <w:sz w:val="28"/>
          <w:szCs w:val="28"/>
        </w:rPr>
        <w:t>.</w:t>
      </w:r>
    </w:p>
    <w:p w14:paraId="6E3E11F0" w14:textId="77777777" w:rsidR="00662158" w:rsidRPr="005850BF" w:rsidRDefault="00E61B63" w:rsidP="00537F16">
      <w:pPr>
        <w:tabs>
          <w:tab w:val="num" w:pos="426"/>
        </w:tabs>
        <w:spacing w:line="360" w:lineRule="auto"/>
        <w:ind w:firstLine="709"/>
        <w:jc w:val="both"/>
        <w:rPr>
          <w:sz w:val="28"/>
          <w:szCs w:val="28"/>
        </w:rPr>
      </w:pPr>
      <w:bookmarkStart w:id="41" w:name="_Hlk65590595"/>
      <w:bookmarkEnd w:id="41"/>
      <w:r w:rsidRPr="005850BF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5E430FC8" w14:textId="30113EC4" w:rsidR="00662158" w:rsidRPr="005850BF" w:rsidRDefault="00E61B63" w:rsidP="00537F16">
      <w:pPr>
        <w:pStyle w:val="ConsPlusNormal"/>
        <w:numPr>
          <w:ilvl w:val="0"/>
          <w:numId w:val="25"/>
        </w:numPr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BF">
        <w:rPr>
          <w:rFonts w:ascii="Times New Roman" w:hAnsi="Times New Roman" w:cs="Times New Roman"/>
          <w:iCs/>
          <w:sz w:val="28"/>
          <w:szCs w:val="28"/>
        </w:rPr>
        <w:t>Обучающиеся, осваивающие образовательную программу</w:t>
      </w:r>
      <w:r w:rsidRPr="005850B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850BF">
        <w:rPr>
          <w:rFonts w:ascii="Times New Roman" w:hAnsi="Times New Roman" w:cs="Times New Roman"/>
          <w:iCs/>
          <w:sz w:val="28"/>
          <w:szCs w:val="28"/>
        </w:rPr>
        <w:t>могут освоить</w:t>
      </w:r>
      <w:r w:rsidRPr="00585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50BF">
        <w:rPr>
          <w:rFonts w:ascii="Times New Roman" w:hAnsi="Times New Roman" w:cs="Times New Roman"/>
          <w:iCs/>
          <w:sz w:val="28"/>
          <w:szCs w:val="28"/>
        </w:rPr>
        <w:t>профессию рабочего, должность служащего (одну или несколько)</w:t>
      </w:r>
      <w:r w:rsidRPr="005850BF">
        <w:rPr>
          <w:rFonts w:ascii="Times New Roman" w:hAnsi="Times New Roman" w:cs="Times New Roman"/>
          <w:iCs/>
          <w:sz w:val="28"/>
          <w:szCs w:val="28"/>
        </w:rPr>
        <w:br/>
        <w:t>в соответствии с перечнем профессий рабочих, должностей служащих, по которым осуществляется профессиональное обучение</w:t>
      </w:r>
      <w:r w:rsidRPr="005850BF">
        <w:rPr>
          <w:rStyle w:val="a8"/>
          <w:rFonts w:ascii="Times New Roman" w:hAnsi="Times New Roman" w:cs="Times New Roman"/>
          <w:iCs/>
          <w:sz w:val="28"/>
          <w:szCs w:val="28"/>
          <w:lang w:eastAsia="zh-CN"/>
        </w:rPr>
        <w:footnoteReference w:id="16"/>
      </w:r>
      <w:r w:rsidRPr="005850BF">
        <w:rPr>
          <w:rFonts w:ascii="Times New Roman" w:hAnsi="Times New Roman" w:cs="Times New Roman"/>
          <w:iCs/>
          <w:sz w:val="28"/>
          <w:szCs w:val="28"/>
        </w:rPr>
        <w:t>.</w:t>
      </w:r>
    </w:p>
    <w:p w14:paraId="0F623376" w14:textId="77777777" w:rsidR="00662158" w:rsidRPr="005850BF" w:rsidRDefault="0066215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158" w:rsidRPr="005850BF" w:rsidSect="00D37670">
      <w:headerReference w:type="default" r:id="rId8"/>
      <w:footerReference w:type="default" r:id="rId9"/>
      <w:footerReference w:type="first" r:id="rId10"/>
      <w:pgSz w:w="11906" w:h="16838"/>
      <w:pgMar w:top="851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25E0" w14:textId="77777777" w:rsidR="00793143" w:rsidRDefault="00793143">
      <w:r>
        <w:separator/>
      </w:r>
    </w:p>
  </w:endnote>
  <w:endnote w:type="continuationSeparator" w:id="0">
    <w:p w14:paraId="61D12A52" w14:textId="77777777" w:rsidR="00793143" w:rsidRDefault="0079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altName w:val="Mangal"/>
    <w:charset w:val="00"/>
    <w:family w:val="swiss"/>
    <w:pitch w:val="variable"/>
    <w:sig w:usb0="00000003" w:usb1="00002046" w:usb2="0000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A517" w14:textId="20A1B77A" w:rsidR="00662158" w:rsidRDefault="00E61B63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C4AA" w14:textId="77777777" w:rsidR="00662158" w:rsidRDefault="00E61B63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42C6" w14:textId="77777777" w:rsidR="00793143" w:rsidRDefault="00793143">
      <w:r>
        <w:separator/>
      </w:r>
    </w:p>
  </w:footnote>
  <w:footnote w:type="continuationSeparator" w:id="0">
    <w:p w14:paraId="65547603" w14:textId="77777777" w:rsidR="00793143" w:rsidRDefault="00793143">
      <w:r>
        <w:continuationSeparator/>
      </w:r>
    </w:p>
  </w:footnote>
  <w:footnote w:id="1">
    <w:p w14:paraId="05A8FDB1" w14:textId="77777777" w:rsidR="00662158" w:rsidRPr="00BF6E12" w:rsidRDefault="00E61B63" w:rsidP="00BF6E12">
      <w:pPr>
        <w:jc w:val="both"/>
        <w:rPr>
          <w:color w:val="000000"/>
          <w:spacing w:val="-10"/>
          <w:kern w:val="2"/>
          <w:sz w:val="20"/>
          <w:szCs w:val="20"/>
        </w:rPr>
      </w:pPr>
      <w:r w:rsidRPr="00CA773A">
        <w:rPr>
          <w:rStyle w:val="a6"/>
        </w:rPr>
        <w:footnoteRef/>
      </w:r>
      <w:r w:rsidRPr="00CA773A">
        <w:t> </w:t>
      </w:r>
      <w:r w:rsidRPr="00BF6E12">
        <w:rPr>
          <w:color w:val="000000"/>
          <w:spacing w:val="-10"/>
          <w:kern w:val="2"/>
          <w:sz w:val="20"/>
          <w:szCs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3F191211" w14:textId="50ED3D06" w:rsidR="00662158" w:rsidRPr="00BF6E12" w:rsidRDefault="00E61B63" w:rsidP="00BF6E12">
      <w:pPr>
        <w:jc w:val="both"/>
        <w:rPr>
          <w:color w:val="000000"/>
          <w:spacing w:val="-10"/>
          <w:kern w:val="2"/>
          <w:sz w:val="20"/>
          <w:szCs w:val="20"/>
        </w:rPr>
      </w:pPr>
      <w:r w:rsidRPr="00BF6E12">
        <w:rPr>
          <w:color w:val="000000"/>
          <w:spacing w:val="-10"/>
          <w:kern w:val="2"/>
          <w:sz w:val="20"/>
          <w:szCs w:val="20"/>
        </w:rPr>
        <w:footnoteRef/>
      </w:r>
      <w:r w:rsidRPr="00BF6E12">
        <w:rPr>
          <w:color w:val="000000"/>
          <w:spacing w:val="-10"/>
          <w:kern w:val="2"/>
          <w:sz w:val="20"/>
          <w:szCs w:val="20"/>
        </w:rPr>
        <w:t> 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от 7 ноября 2024 г. № 782 (зарегистрирован Министерством юстиции Российской Федерации 10 декабря 2024 г., регистрационный № 80517)</w:t>
      </w:r>
      <w:r w:rsidR="00CA773A" w:rsidRPr="00BF6E12">
        <w:rPr>
          <w:color w:val="000000"/>
          <w:spacing w:val="-10"/>
          <w:kern w:val="2"/>
          <w:sz w:val="20"/>
          <w:szCs w:val="20"/>
        </w:rPr>
        <w:t xml:space="preserve">, </w:t>
      </w:r>
      <w:r w:rsidRPr="00BF6E12">
        <w:rPr>
          <w:color w:val="000000"/>
          <w:spacing w:val="-10"/>
          <w:kern w:val="2"/>
          <w:sz w:val="20"/>
          <w:szCs w:val="20"/>
        </w:rPr>
        <w:t>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</w:t>
      </w:r>
      <w:r w:rsidR="00B12110" w:rsidRPr="00BF6E12">
        <w:rPr>
          <w:color w:val="000000"/>
          <w:spacing w:val="-10"/>
          <w:kern w:val="2"/>
          <w:sz w:val="20"/>
          <w:szCs w:val="20"/>
        </w:rPr>
        <w:t>.</w:t>
      </w:r>
    </w:p>
  </w:footnote>
  <w:footnote w:id="3">
    <w:p w14:paraId="3FD6FACE" w14:textId="6271047E" w:rsidR="00662158" w:rsidRPr="00CA773A" w:rsidRDefault="00E61B63" w:rsidP="00BF6E12">
      <w:pPr>
        <w:jc w:val="both"/>
      </w:pPr>
      <w:r w:rsidRPr="00BF6E12">
        <w:rPr>
          <w:color w:val="000000"/>
          <w:spacing w:val="-10"/>
          <w:kern w:val="2"/>
          <w:sz w:val="20"/>
          <w:szCs w:val="20"/>
        </w:rPr>
        <w:footnoteRef/>
      </w:r>
      <w:r w:rsidRPr="00BF6E12">
        <w:rPr>
          <w:color w:val="000000"/>
          <w:spacing w:val="-10"/>
          <w:kern w:val="2"/>
          <w:sz w:val="20"/>
          <w:szCs w:val="20"/>
        </w:rPr>
        <w:t> Пункт 3 части 2 и пункт 4 части 4 статьи</w:t>
      </w:r>
      <w:r w:rsidRPr="00CA773A">
        <w:t xml:space="preserve"> </w:t>
      </w:r>
      <w:r w:rsidRPr="009856C3">
        <w:rPr>
          <w:sz w:val="20"/>
          <w:szCs w:val="20"/>
        </w:rPr>
        <w:t>23 Федерального закона об образовании.</w:t>
      </w:r>
    </w:p>
  </w:footnote>
  <w:footnote w:id="4">
    <w:p w14:paraId="35608881" w14:textId="28DE180B" w:rsidR="00662158" w:rsidRPr="00CA773A" w:rsidRDefault="00E61B63">
      <w:pPr>
        <w:jc w:val="both"/>
        <w:rPr>
          <w:color w:val="000000"/>
          <w:spacing w:val="-10"/>
          <w:kern w:val="2"/>
          <w:sz w:val="20"/>
          <w:szCs w:val="20"/>
        </w:rPr>
      </w:pPr>
      <w:r w:rsidRPr="00CA773A">
        <w:rPr>
          <w:rStyle w:val="a6"/>
        </w:rPr>
        <w:footnoteRef/>
      </w:r>
      <w:r w:rsidRPr="00CA773A">
        <w:rPr>
          <w:color w:val="000000"/>
          <w:sz w:val="20"/>
          <w:szCs w:val="20"/>
        </w:rPr>
        <w:t> </w:t>
      </w:r>
      <w:r w:rsidRPr="00CA773A">
        <w:rPr>
          <w:color w:val="000000"/>
          <w:spacing w:val="-10"/>
          <w:kern w:val="2"/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 w:rsidRPr="00CA773A">
        <w:rPr>
          <w:color w:val="000000"/>
          <w:spacing w:val="-10"/>
          <w:kern w:val="2"/>
          <w:sz w:val="20"/>
          <w:szCs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 w:rsidRPr="00CA773A">
        <w:rPr>
          <w:color w:val="000000"/>
          <w:spacing w:val="-10"/>
          <w:kern w:val="2"/>
          <w:sz w:val="20"/>
          <w:szCs w:val="20"/>
        </w:rPr>
        <w:br/>
        <w:t>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</w:t>
      </w:r>
      <w:r w:rsidR="00CA773A">
        <w:rPr>
          <w:color w:val="000000"/>
          <w:spacing w:val="-10"/>
          <w:kern w:val="2"/>
          <w:sz w:val="20"/>
          <w:szCs w:val="20"/>
        </w:rPr>
        <w:t>.</w:t>
      </w:r>
    </w:p>
  </w:footnote>
  <w:footnote w:id="5">
    <w:p w14:paraId="53618445" w14:textId="4B4A0060" w:rsidR="00662158" w:rsidRPr="00BF6E12" w:rsidRDefault="00E61B63" w:rsidP="00BF6E12">
      <w:pPr>
        <w:jc w:val="both"/>
        <w:rPr>
          <w:color w:val="000000"/>
          <w:spacing w:val="-10"/>
          <w:kern w:val="2"/>
          <w:sz w:val="20"/>
          <w:szCs w:val="20"/>
        </w:rPr>
      </w:pPr>
      <w:r w:rsidRPr="00CA773A">
        <w:rPr>
          <w:rStyle w:val="a6"/>
        </w:rPr>
        <w:footnoteRef/>
      </w:r>
      <w:r w:rsidRPr="00CA773A">
        <w:t> </w:t>
      </w:r>
      <w:r w:rsidRPr="00BF6E12">
        <w:rPr>
          <w:color w:val="000000"/>
          <w:spacing w:val="-10"/>
          <w:kern w:val="2"/>
          <w:sz w:val="20"/>
          <w:szCs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</w:t>
      </w:r>
      <w:r w:rsidR="00CA773A" w:rsidRPr="00BF6E12">
        <w:rPr>
          <w:color w:val="000000"/>
          <w:spacing w:val="-10"/>
          <w:kern w:val="2"/>
          <w:sz w:val="20"/>
          <w:szCs w:val="20"/>
        </w:rPr>
        <w:t>.</w:t>
      </w:r>
    </w:p>
  </w:footnote>
  <w:footnote w:id="6">
    <w:p w14:paraId="5F1C28E0" w14:textId="5AD61859" w:rsidR="00662158" w:rsidRPr="00BF6E12" w:rsidRDefault="00E61B63" w:rsidP="00BF6E12">
      <w:pPr>
        <w:jc w:val="both"/>
        <w:rPr>
          <w:color w:val="000000"/>
          <w:spacing w:val="-10"/>
          <w:kern w:val="2"/>
          <w:sz w:val="20"/>
          <w:szCs w:val="20"/>
        </w:rPr>
      </w:pPr>
      <w:r w:rsidRPr="00BF6E12">
        <w:rPr>
          <w:color w:val="000000"/>
          <w:spacing w:val="-10"/>
          <w:kern w:val="2"/>
          <w:sz w:val="20"/>
          <w:szCs w:val="20"/>
        </w:rPr>
        <w:footnoteRef/>
      </w:r>
      <w:r w:rsidRPr="00BF6E12">
        <w:rPr>
          <w:color w:val="000000"/>
          <w:spacing w:val="-10"/>
          <w:kern w:val="2"/>
          <w:sz w:val="20"/>
          <w:szCs w:val="20"/>
        </w:rPr>
        <w:t> Часть 3 статьи 68 Федерального закона об образовании.</w:t>
      </w:r>
    </w:p>
  </w:footnote>
  <w:footnote w:id="7">
    <w:p w14:paraId="56590319" w14:textId="77777777" w:rsidR="00662158" w:rsidRPr="00BF6E12" w:rsidRDefault="00E61B63" w:rsidP="00BF6E12">
      <w:pPr>
        <w:jc w:val="both"/>
        <w:rPr>
          <w:color w:val="000000"/>
          <w:spacing w:val="-10"/>
          <w:kern w:val="2"/>
          <w:sz w:val="20"/>
          <w:szCs w:val="20"/>
        </w:rPr>
      </w:pPr>
      <w:r w:rsidRPr="00BF6E12">
        <w:rPr>
          <w:color w:val="000000"/>
          <w:spacing w:val="-10"/>
          <w:kern w:val="2"/>
          <w:sz w:val="20"/>
          <w:szCs w:val="20"/>
        </w:rPr>
        <w:footnoteRef/>
      </w:r>
      <w:r w:rsidRPr="00BF6E12">
        <w:rPr>
          <w:color w:val="000000"/>
          <w:spacing w:val="-10"/>
          <w:kern w:val="2"/>
          <w:sz w:val="20"/>
          <w:szCs w:val="20"/>
        </w:rPr>
        <w:t> Часть 2 статьи 121 Федерального закона об образовании.</w:t>
      </w:r>
    </w:p>
  </w:footnote>
  <w:footnote w:id="8">
    <w:p w14:paraId="2FD8BB3D" w14:textId="77777777" w:rsidR="00662158" w:rsidRPr="00BF6E12" w:rsidRDefault="00E61B63" w:rsidP="00BF6E12">
      <w:pPr>
        <w:jc w:val="both"/>
        <w:rPr>
          <w:color w:val="000000"/>
          <w:spacing w:val="-10"/>
          <w:kern w:val="2"/>
          <w:sz w:val="20"/>
          <w:szCs w:val="20"/>
        </w:rPr>
      </w:pPr>
      <w:r w:rsidRPr="00BF6E12">
        <w:rPr>
          <w:color w:val="000000"/>
          <w:spacing w:val="-10"/>
          <w:kern w:val="2"/>
          <w:sz w:val="20"/>
          <w:szCs w:val="20"/>
        </w:rPr>
        <w:footnoteRef/>
      </w:r>
      <w:r w:rsidRPr="00BF6E12">
        <w:rPr>
          <w:color w:val="000000"/>
          <w:spacing w:val="-10"/>
          <w:kern w:val="2"/>
          <w:sz w:val="20"/>
          <w:szCs w:val="20"/>
        </w:rPr>
        <w:t> Статья 14 Федерального закона об образовании.</w:t>
      </w:r>
    </w:p>
  </w:footnote>
  <w:footnote w:id="9">
    <w:p w14:paraId="2893CEE1" w14:textId="342DC25D" w:rsidR="00662158" w:rsidRDefault="00E61B63" w:rsidP="00BF6E12">
      <w:pPr>
        <w:jc w:val="both"/>
      </w:pPr>
      <w:r w:rsidRPr="00BF6E12">
        <w:rPr>
          <w:color w:val="000000"/>
          <w:spacing w:val="-10"/>
          <w:kern w:val="2"/>
          <w:sz w:val="20"/>
          <w:szCs w:val="20"/>
        </w:rPr>
        <w:footnoteRef/>
      </w:r>
      <w:r w:rsidRPr="00BF6E12">
        <w:rPr>
          <w:color w:val="000000"/>
          <w:spacing w:val="-10"/>
          <w:kern w:val="2"/>
          <w:sz w:val="20"/>
          <w:szCs w:val="20"/>
        </w:rPr>
        <w:t> Пункт 25 ста</w:t>
      </w:r>
      <w:r>
        <w:t xml:space="preserve">тьи </w:t>
      </w:r>
      <w:r w:rsidRPr="009856C3">
        <w:rPr>
          <w:sz w:val="20"/>
          <w:szCs w:val="20"/>
        </w:rPr>
        <w:t>2 Федерального закона об образовании.</w:t>
      </w:r>
    </w:p>
  </w:footnote>
  <w:footnote w:id="10">
    <w:p w14:paraId="49745EA9" w14:textId="77777777" w:rsidR="00662158" w:rsidRDefault="00E61B63">
      <w:pPr>
        <w:pStyle w:val="afc"/>
      </w:pPr>
      <w:r>
        <w:rPr>
          <w:rStyle w:val="a6"/>
        </w:rPr>
        <w:footnoteRef/>
      </w:r>
      <w:r>
        <w:tab/>
        <w:t> Часть 5 статьи 17 Федерального закона об образовании.</w:t>
      </w:r>
    </w:p>
  </w:footnote>
  <w:footnote w:id="11">
    <w:p w14:paraId="5B62EB16" w14:textId="61F41A33" w:rsidR="00662158" w:rsidRPr="00B12110" w:rsidRDefault="00E61B63">
      <w:pPr>
        <w:pStyle w:val="afc"/>
        <w:ind w:left="0" w:firstLine="0"/>
        <w:jc w:val="both"/>
      </w:pPr>
      <w:r w:rsidRPr="00B12110">
        <w:rPr>
          <w:rStyle w:val="a6"/>
        </w:rPr>
        <w:footnoteRef/>
      </w:r>
      <w:r w:rsidRPr="00B12110">
        <w:t> </w:t>
      </w:r>
      <w:r w:rsidRPr="00B12110">
        <w:rPr>
          <w:spacing w:val="-6"/>
          <w:kern w:val="2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="00CA773A" w:rsidRPr="00B12110">
        <w:rPr>
          <w:spacing w:val="-6"/>
          <w:kern w:val="2"/>
        </w:rPr>
        <w:t xml:space="preserve"> </w:t>
      </w:r>
      <w:r w:rsidRPr="00B12110">
        <w:rPr>
          <w:spacing w:val="-6"/>
          <w:kern w:val="2"/>
        </w:rPr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 w:rsidR="00CA773A" w:rsidRPr="00B12110">
        <w:rPr>
          <w:spacing w:val="-6"/>
          <w:kern w:val="2"/>
        </w:rPr>
        <w:t xml:space="preserve"> </w:t>
      </w:r>
      <w:r w:rsidRPr="00B12110">
        <w:rPr>
          <w:spacing w:val="-6"/>
          <w:kern w:val="2"/>
        </w:rPr>
        <w:t>17 сентября 2024 г., регистрационный № 79493), действующие до 1 января 2027 г.; санитарно-эпидемиологические правила</w:t>
      </w:r>
      <w:r w:rsidR="00B12110" w:rsidRPr="00B12110">
        <w:rPr>
          <w:spacing w:val="-6"/>
          <w:kern w:val="2"/>
        </w:rPr>
        <w:t xml:space="preserve"> </w:t>
      </w:r>
      <w:r w:rsidRPr="00B12110">
        <w:rPr>
          <w:spacing w:val="-6"/>
          <w:kern w:val="2"/>
        </w:rPr>
        <w:t>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</w:t>
      </w:r>
      <w:r w:rsidR="00B12110" w:rsidRPr="00B12110">
        <w:rPr>
          <w:spacing w:val="-6"/>
          <w:kern w:val="2"/>
        </w:rPr>
        <w:t xml:space="preserve"> </w:t>
      </w:r>
      <w:r w:rsidRPr="00B12110">
        <w:rPr>
          <w:spacing w:val="-6"/>
          <w:kern w:val="2"/>
        </w:rPr>
        <w:t>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 w:rsidR="00B12110" w:rsidRPr="00B12110">
        <w:rPr>
          <w:spacing w:val="-6"/>
          <w:kern w:val="2"/>
        </w:rPr>
        <w:t xml:space="preserve"> </w:t>
      </w:r>
      <w:r w:rsidRPr="00B12110">
        <w:rPr>
          <w:spacing w:val="-6"/>
          <w:kern w:val="2"/>
        </w:rPr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 w:rsidR="00B12110">
        <w:rPr>
          <w:spacing w:val="-6"/>
          <w:kern w:val="2"/>
        </w:rPr>
        <w:t xml:space="preserve"> </w:t>
      </w:r>
      <w:r w:rsidRPr="00B12110">
        <w:rPr>
          <w:spacing w:val="-6"/>
          <w:kern w:val="2"/>
        </w:rPr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2">
    <w:p w14:paraId="7CE1995C" w14:textId="77777777" w:rsidR="00662158" w:rsidRDefault="00E61B63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lang w:val="en-US"/>
        </w:rPr>
        <w:t> </w:t>
      </w:r>
      <w:r>
        <w:t>Б</w:t>
      </w:r>
      <w:bookmarkStart w:id="30" w:name="_Hlk115689779_Копия_1_Копия_1_Копия_1_Ко"/>
      <w:r>
        <w:t>юджетный кодекс Российской Федерации.</w:t>
      </w:r>
      <w:bookmarkEnd w:id="30"/>
    </w:p>
  </w:footnote>
  <w:footnote w:id="13">
    <w:p w14:paraId="75C54D9D" w14:textId="77777777" w:rsidR="00662158" w:rsidRDefault="00E61B63">
      <w:pPr>
        <w:pStyle w:val="afc"/>
      </w:pPr>
      <w:r>
        <w:rPr>
          <w:rStyle w:val="a6"/>
        </w:rPr>
        <w:footnoteRef/>
      </w:r>
      <w:r>
        <w:tab/>
        <w:t> Пункт 13 части 3 статьи 8 Федерального закона об образовании.</w:t>
      </w:r>
    </w:p>
  </w:footnote>
  <w:footnote w:id="14">
    <w:p w14:paraId="2D3F6F28" w14:textId="77777777" w:rsidR="00662158" w:rsidRDefault="00E61B63">
      <w:pPr>
        <w:pStyle w:val="afc"/>
      </w:pPr>
      <w:r>
        <w:rPr>
          <w:rStyle w:val="a6"/>
        </w:rPr>
        <w:footnoteRef/>
      </w:r>
      <w:r>
        <w:tab/>
        <w:t> Часть 4 статьи 96 Федерального закона об образовании.</w:t>
      </w:r>
    </w:p>
  </w:footnote>
  <w:footnote w:id="15">
    <w:p w14:paraId="75981364" w14:textId="77777777" w:rsidR="00662158" w:rsidRPr="009856C3" w:rsidRDefault="00E61B63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 w:rsidRPr="009856C3">
        <w:t>Таблица приложения к приказу Министерства труда и социальной защиты Российской Федерации</w:t>
      </w:r>
      <w:r w:rsidRPr="009856C3">
        <w:br/>
        <w:t xml:space="preserve">от 29 сентября 2014 г. № 667н «О реестре профессиональных стандартов (перечне видов </w:t>
      </w:r>
      <w:r w:rsidRPr="009856C3">
        <w:rPr>
          <w:color w:val="000000"/>
        </w:rPr>
        <w:t>профессиональной</w:t>
      </w:r>
      <w:r w:rsidRPr="009856C3">
        <w:t xml:space="preserve"> деятельности)» (зарегистрирован Министерством юстиции Российской Федерации 19 ноября 2014 г., регистрационный № 34779)  с изменением, внесенным приказом </w:t>
      </w:r>
      <w:r w:rsidRPr="009856C3">
        <w:rPr>
          <w:color w:val="000000"/>
        </w:rPr>
        <w:t xml:space="preserve">Министерства труда и социальной защиты Российской Федерации от 9 марта 2017 г. № 254н (зарегистрирован Министерством юстиции </w:t>
      </w:r>
      <w:r w:rsidRPr="009856C3">
        <w:t>Российской Федерации</w:t>
      </w:r>
      <w:r w:rsidRPr="009856C3">
        <w:rPr>
          <w:color w:val="000000"/>
        </w:rPr>
        <w:t xml:space="preserve"> 29 марта 2017 г., регистрационный № 46168).</w:t>
      </w:r>
    </w:p>
  </w:footnote>
  <w:footnote w:id="16">
    <w:p w14:paraId="662CD691" w14:textId="77777777" w:rsidR="00662158" w:rsidRDefault="00E61B63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462273"/>
      <w:docPartObj>
        <w:docPartGallery w:val="Page Numbers (Top of Page)"/>
        <w:docPartUnique/>
      </w:docPartObj>
    </w:sdtPr>
    <w:sdtEndPr/>
    <w:sdtContent>
      <w:p w14:paraId="13EA84F8" w14:textId="77777777" w:rsidR="00662158" w:rsidRDefault="00E61B63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C47"/>
    <w:multiLevelType w:val="multilevel"/>
    <w:tmpl w:val="C5F24934"/>
    <w:lvl w:ilvl="0">
      <w:start w:val="34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39"/>
        </w:tabs>
        <w:ind w:left="213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19"/>
        </w:tabs>
        <w:ind w:left="321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9"/>
        </w:tabs>
        <w:ind w:left="35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299"/>
        </w:tabs>
        <w:ind w:left="429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59"/>
        </w:tabs>
        <w:ind w:left="4659" w:hanging="360"/>
      </w:pPr>
      <w:rPr>
        <w:rFonts w:hint="default"/>
      </w:rPr>
    </w:lvl>
  </w:abstractNum>
  <w:abstractNum w:abstractNumId="1" w15:restartNumberingAfterBreak="0">
    <w:nsid w:val="021F0761"/>
    <w:multiLevelType w:val="multilevel"/>
    <w:tmpl w:val="71903C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914C5E"/>
    <w:multiLevelType w:val="multilevel"/>
    <w:tmpl w:val="CDC472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256783"/>
    <w:multiLevelType w:val="multilevel"/>
    <w:tmpl w:val="22C2E6E4"/>
    <w:lvl w:ilvl="0">
      <w:start w:val="2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4" w15:restartNumberingAfterBreak="0">
    <w:nsid w:val="0E3243C2"/>
    <w:multiLevelType w:val="multilevel"/>
    <w:tmpl w:val="7142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8123E8"/>
    <w:multiLevelType w:val="multilevel"/>
    <w:tmpl w:val="880825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F437F7"/>
    <w:multiLevelType w:val="multilevel"/>
    <w:tmpl w:val="41827F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47635"/>
    <w:multiLevelType w:val="multilevel"/>
    <w:tmpl w:val="1BC23AE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17665DB"/>
    <w:multiLevelType w:val="multilevel"/>
    <w:tmpl w:val="C1A8E6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DE65CB"/>
    <w:multiLevelType w:val="multilevel"/>
    <w:tmpl w:val="E1B686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DE5A32"/>
    <w:multiLevelType w:val="multilevel"/>
    <w:tmpl w:val="8654ADA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9C60F3"/>
    <w:multiLevelType w:val="multilevel"/>
    <w:tmpl w:val="7A3E316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D7C263D"/>
    <w:multiLevelType w:val="multilevel"/>
    <w:tmpl w:val="FADC797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E857119"/>
    <w:multiLevelType w:val="multilevel"/>
    <w:tmpl w:val="415E1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C6363FB"/>
    <w:multiLevelType w:val="multilevel"/>
    <w:tmpl w:val="BE94D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DAC7955"/>
    <w:multiLevelType w:val="multilevel"/>
    <w:tmpl w:val="E66666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4E555A"/>
    <w:multiLevelType w:val="multilevel"/>
    <w:tmpl w:val="224E7A9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5450920"/>
    <w:multiLevelType w:val="multilevel"/>
    <w:tmpl w:val="72523E8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CBE1F89"/>
    <w:multiLevelType w:val="multilevel"/>
    <w:tmpl w:val="269EF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CFC0AC1"/>
    <w:multiLevelType w:val="multilevel"/>
    <w:tmpl w:val="6650613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3980C7C"/>
    <w:multiLevelType w:val="multilevel"/>
    <w:tmpl w:val="D044764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A829B6"/>
    <w:multiLevelType w:val="multilevel"/>
    <w:tmpl w:val="22C2E6E4"/>
    <w:lvl w:ilvl="0">
      <w:start w:val="2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2" w15:restartNumberingAfterBreak="0">
    <w:nsid w:val="70595901"/>
    <w:multiLevelType w:val="multilevel"/>
    <w:tmpl w:val="66D68E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2E1423"/>
    <w:multiLevelType w:val="multilevel"/>
    <w:tmpl w:val="9B0826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8A47D43"/>
    <w:multiLevelType w:val="multilevel"/>
    <w:tmpl w:val="7C843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A15514E"/>
    <w:multiLevelType w:val="multilevel"/>
    <w:tmpl w:val="6EF0475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A473A8"/>
    <w:multiLevelType w:val="multilevel"/>
    <w:tmpl w:val="ADA4D8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2"/>
  </w:num>
  <w:num w:numId="5">
    <w:abstractNumId w:val="18"/>
  </w:num>
  <w:num w:numId="6">
    <w:abstractNumId w:val="14"/>
  </w:num>
  <w:num w:numId="7">
    <w:abstractNumId w:val="9"/>
  </w:num>
  <w:num w:numId="8">
    <w:abstractNumId w:val="8"/>
  </w:num>
  <w:num w:numId="9">
    <w:abstractNumId w:val="15"/>
  </w:num>
  <w:num w:numId="10">
    <w:abstractNumId w:val="22"/>
  </w:num>
  <w:num w:numId="11">
    <w:abstractNumId w:val="26"/>
  </w:num>
  <w:num w:numId="12">
    <w:abstractNumId w:val="3"/>
  </w:num>
  <w:num w:numId="13">
    <w:abstractNumId w:val="12"/>
  </w:num>
  <w:num w:numId="14">
    <w:abstractNumId w:val="17"/>
  </w:num>
  <w:num w:numId="15">
    <w:abstractNumId w:val="11"/>
  </w:num>
  <w:num w:numId="16">
    <w:abstractNumId w:val="1"/>
  </w:num>
  <w:num w:numId="17">
    <w:abstractNumId w:val="25"/>
  </w:num>
  <w:num w:numId="18">
    <w:abstractNumId w:val="16"/>
  </w:num>
  <w:num w:numId="19">
    <w:abstractNumId w:val="0"/>
  </w:num>
  <w:num w:numId="20">
    <w:abstractNumId w:val="19"/>
  </w:num>
  <w:num w:numId="21">
    <w:abstractNumId w:val="23"/>
  </w:num>
  <w:num w:numId="22">
    <w:abstractNumId w:val="20"/>
  </w:num>
  <w:num w:numId="23">
    <w:abstractNumId w:val="6"/>
  </w:num>
  <w:num w:numId="24">
    <w:abstractNumId w:val="7"/>
  </w:num>
  <w:num w:numId="25">
    <w:abstractNumId w:val="10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58"/>
    <w:rsid w:val="00082302"/>
    <w:rsid w:val="00122AE6"/>
    <w:rsid w:val="00157F30"/>
    <w:rsid w:val="002A5FC1"/>
    <w:rsid w:val="002D0605"/>
    <w:rsid w:val="00446F38"/>
    <w:rsid w:val="004B1E81"/>
    <w:rsid w:val="004B21B6"/>
    <w:rsid w:val="004F3000"/>
    <w:rsid w:val="00537F16"/>
    <w:rsid w:val="005432F0"/>
    <w:rsid w:val="005850BF"/>
    <w:rsid w:val="005B3962"/>
    <w:rsid w:val="00662158"/>
    <w:rsid w:val="00724D62"/>
    <w:rsid w:val="00760081"/>
    <w:rsid w:val="00793143"/>
    <w:rsid w:val="007D7F9F"/>
    <w:rsid w:val="007F461E"/>
    <w:rsid w:val="00804273"/>
    <w:rsid w:val="008E2541"/>
    <w:rsid w:val="00981882"/>
    <w:rsid w:val="009856C3"/>
    <w:rsid w:val="009D63B4"/>
    <w:rsid w:val="00A00392"/>
    <w:rsid w:val="00B12110"/>
    <w:rsid w:val="00BF6E12"/>
    <w:rsid w:val="00C90BDA"/>
    <w:rsid w:val="00CA773A"/>
    <w:rsid w:val="00CE223E"/>
    <w:rsid w:val="00CE7D2E"/>
    <w:rsid w:val="00D0270B"/>
    <w:rsid w:val="00D37670"/>
    <w:rsid w:val="00E26368"/>
    <w:rsid w:val="00E61B63"/>
    <w:rsid w:val="00E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2791"/>
  <w15:docId w15:val="{D7648D4E-2E05-4EDB-8E70-D864D70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styleId="aff2">
    <w:name w:val="Revision"/>
    <w:hidden/>
    <w:uiPriority w:val="99"/>
    <w:semiHidden/>
    <w:rsid w:val="0098188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3">
    <w:name w:val="List Paragraph"/>
    <w:basedOn w:val="a"/>
    <w:uiPriority w:val="34"/>
    <w:qFormat/>
    <w:rsid w:val="00E26368"/>
    <w:pPr>
      <w:ind w:left="720"/>
      <w:contextualSpacing/>
    </w:pPr>
  </w:style>
  <w:style w:type="paragraph" w:customStyle="1" w:styleId="17">
    <w:name w:val="Содержимое врезки1"/>
    <w:basedOn w:val="a"/>
    <w:qFormat/>
    <w:rsid w:val="00BF6E12"/>
    <w:rPr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3698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Фомина Лариса Николаевна</cp:lastModifiedBy>
  <cp:revision>10</cp:revision>
  <cp:lastPrinted>2026-01-14T13:20:00Z</cp:lastPrinted>
  <dcterms:created xsi:type="dcterms:W3CDTF">2026-01-23T13:25:00Z</dcterms:created>
  <dcterms:modified xsi:type="dcterms:W3CDTF">2026-02-04T13:36:00Z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