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rsidR="006C742D" w:rsidRPr="00CC5A3C" w:rsidRDefault="006C742D" w:rsidP="00724DCF">
      <w:pPr>
        <w:keepNext/>
        <w:spacing w:after="0"/>
        <w:jc w:val="right"/>
        <w:outlineLvl w:val="0"/>
        <w:rPr>
          <w:rFonts w:ascii="Times New Roman" w:hAnsi="Times New Roman"/>
          <w:b/>
          <w:bCs/>
          <w:kern w:val="32"/>
          <w:sz w:val="24"/>
          <w:szCs w:val="24"/>
          <w:lang w:eastAsia="x-none"/>
        </w:rPr>
      </w:pPr>
      <w:proofErr w:type="gramStart"/>
      <w:r w:rsidRPr="00CC5A3C">
        <w:rPr>
          <w:rFonts w:ascii="Times New Roman" w:hAnsi="Times New Roman"/>
          <w:b/>
          <w:bCs/>
          <w:kern w:val="32"/>
          <w:sz w:val="24"/>
          <w:szCs w:val="24"/>
          <w:lang w:eastAsia="x-none"/>
        </w:rPr>
        <w:t>к</w:t>
      </w:r>
      <w:proofErr w:type="gramEnd"/>
      <w:r w:rsidRPr="00CC5A3C">
        <w:rPr>
          <w:rFonts w:ascii="Times New Roman" w:hAnsi="Times New Roman"/>
          <w:b/>
          <w:bCs/>
          <w:kern w:val="32"/>
          <w:sz w:val="24"/>
          <w:szCs w:val="24"/>
          <w:lang w:eastAsia="x-none"/>
        </w:rPr>
        <w:t xml:space="preserve"> </w:t>
      </w:r>
      <w:r w:rsidR="00E43F6B" w:rsidRPr="00CC5A3C">
        <w:rPr>
          <w:rFonts w:ascii="Times New Roman" w:hAnsi="Times New Roman"/>
          <w:b/>
          <w:bCs/>
          <w:kern w:val="32"/>
          <w:sz w:val="24"/>
          <w:szCs w:val="24"/>
          <w:lang w:eastAsia="x-none"/>
        </w:rPr>
        <w:t>ПОП</w:t>
      </w:r>
      <w:r w:rsidRPr="00CC5A3C">
        <w:rPr>
          <w:rFonts w:ascii="Times New Roman" w:hAnsi="Times New Roman"/>
          <w:b/>
          <w:bCs/>
          <w:kern w:val="32"/>
          <w:sz w:val="24"/>
          <w:szCs w:val="24"/>
          <w:lang w:eastAsia="x-none"/>
        </w:rPr>
        <w:t xml:space="preserve"> по </w:t>
      </w:r>
      <w:bookmarkStart w:id="1" w:name="_Hlk147906861"/>
      <w:r w:rsidRPr="00CC5A3C">
        <w:rPr>
          <w:rFonts w:ascii="Times New Roman" w:hAnsi="Times New Roman"/>
          <w:b/>
          <w:bCs/>
          <w:kern w:val="32"/>
          <w:sz w:val="24"/>
          <w:szCs w:val="24"/>
          <w:lang w:eastAsia="x-none"/>
        </w:rPr>
        <w:t xml:space="preserve">специальности </w:t>
      </w:r>
      <w:r w:rsidRPr="00CC5A3C">
        <w:rPr>
          <w:rFonts w:ascii="Times New Roman" w:hAnsi="Times New Roman"/>
          <w:b/>
          <w:bCs/>
          <w:kern w:val="32"/>
          <w:sz w:val="24"/>
          <w:szCs w:val="24"/>
          <w:lang w:eastAsia="x-none"/>
        </w:rPr>
        <w:br/>
      </w:r>
      <w:bookmarkEnd w:id="1"/>
      <w:r w:rsidR="00AD203E" w:rsidRPr="00AD203E">
        <w:rPr>
          <w:rFonts w:ascii="Times New Roman" w:hAnsi="Times New Roman"/>
          <w:b/>
          <w:bCs/>
          <w:sz w:val="24"/>
          <w:szCs w:val="24"/>
          <w:shd w:val="clear" w:color="auto" w:fill="FFFFFF"/>
        </w:rPr>
        <w:t>25.02.09 Организация воздушных перевозок и авиационных работ</w:t>
      </w: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F062D">
      <w:pPr>
        <w:spacing w:after="384" w:line="265" w:lineRule="auto"/>
        <w:ind w:left="276" w:right="288" w:hanging="10"/>
        <w:jc w:val="right"/>
        <w:rPr>
          <w:rFonts w:ascii="Times New Roman" w:hAnsi="Times New Roman"/>
          <w:color w:val="000000"/>
          <w:sz w:val="24"/>
          <w:lang w:eastAsia="en-US"/>
        </w:rPr>
      </w:pPr>
    </w:p>
    <w:p w:rsidR="00FA7B74" w:rsidRPr="00EF062D" w:rsidRDefault="00FA7B74"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Примерная рабочая программа воспитания разрабатывается на основе примерной программы воспитания по УГПС </w:t>
      </w:r>
      <w:r w:rsidR="00CC5A3C" w:rsidRPr="00CC5A3C">
        <w:rPr>
          <w:rFonts w:ascii="Times New Roman" w:hAnsi="Times New Roman"/>
          <w:sz w:val="27"/>
          <w:szCs w:val="27"/>
        </w:rPr>
        <w:t>25.00.00 Аэронавигация и эксплуатация авиационной и ракетно-космической техники</w:t>
      </w:r>
      <w:r w:rsidRPr="00CC5A3C">
        <w:rPr>
          <w:rFonts w:ascii="Times New Roman" w:hAnsi="Times New Roman"/>
          <w:sz w:val="27"/>
          <w:szCs w:val="27"/>
        </w:rPr>
        <w:t xml:space="preserve">, одобренной решением ФУМО СПО </w:t>
      </w:r>
    </w:p>
    <w:p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Протоколом </w:t>
      </w:r>
      <w:r w:rsidR="00CC5A3C" w:rsidRPr="00CC5A3C">
        <w:rPr>
          <w:rFonts w:ascii="Times New Roman" w:hAnsi="Times New Roman"/>
          <w:sz w:val="27"/>
          <w:szCs w:val="27"/>
        </w:rPr>
        <w:t>от 29.08.2023 № 16-б-5104</w:t>
      </w:r>
    </w:p>
    <w:p w:rsid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и размещенной в реестре по ссылке: </w:t>
      </w:r>
    </w:p>
    <w:p w:rsidR="00DA4805" w:rsidRPr="004D2B15" w:rsidRDefault="003D3B4E" w:rsidP="00DA4805">
      <w:pPr>
        <w:spacing w:after="0" w:line="240" w:lineRule="auto"/>
        <w:jc w:val="center"/>
        <w:rPr>
          <w:rFonts w:ascii="Times New Roman" w:hAnsi="Times New Roman"/>
          <w:sz w:val="27"/>
          <w:szCs w:val="27"/>
        </w:rPr>
      </w:pPr>
      <w:hyperlink r:id="rId9" w:history="1">
        <w:r w:rsidR="00CC5A3C" w:rsidRPr="00456B98">
          <w:rPr>
            <w:rStyle w:val="ad"/>
            <w:rFonts w:ascii="Times New Roman" w:hAnsi="Times New Roman"/>
            <w:sz w:val="27"/>
            <w:szCs w:val="27"/>
          </w:rPr>
          <w:t>https://reestrspo.firpo.ru/usefulResource/8</w:t>
        </w:r>
      </w:hyperlink>
      <w:r w:rsidR="00CC5A3C">
        <w:rPr>
          <w:rFonts w:ascii="Times New Roman" w:hAnsi="Times New Roman"/>
          <w:sz w:val="27"/>
          <w:szCs w:val="27"/>
        </w:rPr>
        <w:t xml:space="preserve"> </w:t>
      </w:r>
    </w:p>
    <w:p w:rsidR="00DA4805" w:rsidRDefault="00DA4805" w:rsidP="00DA4805">
      <w:pPr>
        <w:spacing w:after="5" w:line="264" w:lineRule="auto"/>
        <w:ind w:left="154" w:right="173" w:hanging="10"/>
        <w:jc w:val="center"/>
        <w:rPr>
          <w:rFonts w:ascii="Times New Roman" w:hAnsi="Times New Roman"/>
          <w:b/>
          <w:sz w:val="24"/>
        </w:rPr>
      </w:pPr>
    </w:p>
    <w:p w:rsidR="00DA4805" w:rsidRDefault="00DA4805" w:rsidP="00DA4805">
      <w:pPr>
        <w:spacing w:after="5" w:line="264" w:lineRule="auto"/>
        <w:ind w:left="154" w:right="173" w:hanging="10"/>
        <w:jc w:val="center"/>
        <w:rPr>
          <w:rFonts w:ascii="Times New Roman" w:hAnsi="Times New Roman"/>
          <w:b/>
          <w:sz w:val="24"/>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9D16CD" w:rsidRDefault="00E83EFD" w:rsidP="00AD203E">
      <w:pPr>
        <w:spacing w:after="5" w:line="265" w:lineRule="auto"/>
        <w:ind w:right="173"/>
        <w:rPr>
          <w:rFonts w:ascii="Times New Roman" w:hAnsi="Times New Roman"/>
          <w:b/>
          <w:color w:val="000000"/>
          <w:sz w:val="24"/>
          <w:szCs w:val="24"/>
          <w:lang w:eastAsia="en-US"/>
        </w:rPr>
      </w:pPr>
      <w:bookmarkStart w:id="2" w:name="_GoBack"/>
      <w:bookmarkEnd w:id="2"/>
    </w:p>
    <w:p w:rsidR="00995AA8" w:rsidRDefault="00995AA8" w:rsidP="009746A7">
      <w:pPr>
        <w:spacing w:after="56" w:line="265" w:lineRule="auto"/>
        <w:ind w:right="302"/>
        <w:rPr>
          <w:rFonts w:ascii="Times New Roman" w:hAnsi="Times New Roman"/>
          <w:color w:val="000000"/>
          <w:sz w:val="24"/>
          <w:lang w:eastAsia="en-US"/>
        </w:rPr>
      </w:pPr>
    </w:p>
    <w:p w:rsidR="000C531B" w:rsidRPr="00834894"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t>202</w:t>
      </w:r>
      <w:r w:rsidR="00942314">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bookmarkEnd w:id="0"/>
      <w:r w:rsidR="000C531B" w:rsidRPr="000C531B">
        <w:rPr>
          <w:rFonts w:ascii="Times New Roman" w:hAnsi="Times New Roman"/>
          <w:bCs/>
          <w:sz w:val="24"/>
          <w:szCs w:val="24"/>
        </w:rPr>
        <w:t xml:space="preserve"> </w:t>
      </w:r>
    </w:p>
    <w:sectPr w:rsidR="000C531B" w:rsidRPr="00834894" w:rsidSect="006C742D">
      <w:headerReference w:type="default" r:id="rId10"/>
      <w:footerReference w:type="even" r:id="rId11"/>
      <w:footerReference w:type="default" r:id="rId1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B4E" w:rsidRDefault="003D3B4E" w:rsidP="0018331B">
      <w:pPr>
        <w:spacing w:after="0" w:line="240" w:lineRule="auto"/>
      </w:pPr>
      <w:r>
        <w:separator/>
      </w:r>
    </w:p>
  </w:endnote>
  <w:endnote w:type="continuationSeparator" w:id="0">
    <w:p w:rsidR="003D3B4E" w:rsidRDefault="003D3B4E"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rsidR="0037301B" w:rsidRDefault="0037301B" w:rsidP="00733AEF">
    <w:pPr>
      <w:pStyle w:val="a5"/>
      <w:ind w:right="360"/>
    </w:pPr>
  </w:p>
  <w:p w:rsidR="0037301B" w:rsidRDefault="00373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B4E" w:rsidRDefault="003D3B4E" w:rsidP="0018331B">
      <w:pPr>
        <w:spacing w:after="0" w:line="240" w:lineRule="auto"/>
      </w:pPr>
      <w:r>
        <w:separator/>
      </w:r>
    </w:p>
  </w:footnote>
  <w:footnote w:type="continuationSeparator" w:id="0">
    <w:p w:rsidR="003D3B4E" w:rsidRDefault="003D3B4E"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559403"/>
      <w:docPartObj>
        <w:docPartGallery w:val="Page Numbers (Top of Page)"/>
        <w:docPartUnique/>
      </w:docPartObj>
    </w:sdtPr>
    <w:sdtEndPr/>
    <w:sdtContent>
      <w:p w:rsidR="006C742D" w:rsidRDefault="006C742D">
        <w:pPr>
          <w:pStyle w:val="af3"/>
          <w:jc w:val="center"/>
        </w:pPr>
        <w:r>
          <w:fldChar w:fldCharType="begin"/>
        </w:r>
        <w:r>
          <w:instrText>PAGE   \* MERGEFORMAT</w:instrText>
        </w:r>
        <w:r>
          <w:fldChar w:fldCharType="separate"/>
        </w:r>
        <w:r w:rsidR="00AD203E" w:rsidRPr="00AD203E">
          <w:rPr>
            <w:noProof/>
            <w:lang w:val="ru-RU"/>
          </w:rPr>
          <w:t>1</w:t>
        </w:r>
        <w:r>
          <w:fldChar w:fldCharType="end"/>
        </w:r>
      </w:p>
    </w:sdtContent>
  </w:sdt>
  <w:p w:rsidR="006C742D" w:rsidRDefault="006C742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104"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7.5pt;height:7.5pt;visibility:visible" o:bullet="t">
        <v:imagedata r:id="rId2" o:title=""/>
      </v:shape>
    </w:pict>
  </w:numPicBullet>
  <w:numPicBullet w:numPicBulletId="2">
    <w:pict>
      <v:shape id="_x0000_i1106" type="#_x0000_t75" style="width:7.5pt;height:7.5pt;visibility:visible" o:bullet="t">
        <v:imagedata r:id="rId3" o:title=""/>
      </v:shape>
    </w:pict>
  </w:numPicBullet>
  <w:abstractNum w:abstractNumId="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9EE"/>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3B4E"/>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5D5B"/>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773FC"/>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4DCF"/>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010A"/>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2314"/>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203E"/>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1C6"/>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C5A3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4CF4"/>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A7B74"/>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AB2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27">
    <w:name w:val="Неразрешенное упоминание2"/>
    <w:basedOn w:val="a0"/>
    <w:uiPriority w:val="99"/>
    <w:semiHidden/>
    <w:unhideWhenUsed/>
    <w:rsid w:val="00CC5A3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27">
    <w:name w:val="Неразрешенное упоминание2"/>
    <w:basedOn w:val="a0"/>
    <w:uiPriority w:val="99"/>
    <w:semiHidden/>
    <w:unhideWhenUsed/>
    <w:rsid w:val="00CC5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usefulResource/8"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FA10F-6C3C-4C41-8705-544BA7147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483</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566</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2</cp:revision>
  <cp:lastPrinted>2024-01-11T07:11:00Z</cp:lastPrinted>
  <dcterms:created xsi:type="dcterms:W3CDTF">2025-10-12T10:51:00Z</dcterms:created>
  <dcterms:modified xsi:type="dcterms:W3CDTF">2025-10-12T10:51:00Z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