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C3ABC3" w14:textId="77777777" w:rsidR="00CF454F" w:rsidRDefault="00CF454F" w:rsidP="00CF454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ПРИЛОЖЕНИЕ 1</w:t>
      </w:r>
    </w:p>
    <w:p w14:paraId="1FA13175" w14:textId="77777777" w:rsidR="00CF454F" w:rsidRDefault="00CF454F" w:rsidP="00CF454F">
      <w:pPr>
        <w:keepNext/>
        <w:jc w:val="right"/>
        <w:outlineLvl w:val="0"/>
        <w:rPr>
          <w:rFonts w:ascii="Times New Roman" w:eastAsia="Times New Roman" w:hAnsi="Times New Roman" w:cs="Times New Roman"/>
          <w:b/>
          <w:bCs/>
          <w:color w:val="0070C0"/>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ПОП по </w:t>
      </w:r>
      <w:r w:rsidRPr="002D3F8A">
        <w:rPr>
          <w:rFonts w:ascii="Times New Roman" w:eastAsia="Times New Roman" w:hAnsi="Times New Roman" w:cs="Times New Roman"/>
          <w:b/>
          <w:bCs/>
          <w:kern w:val="32"/>
          <w:sz w:val="24"/>
          <w:szCs w:val="24"/>
          <w:lang w:eastAsia="x-none"/>
        </w:rPr>
        <w:t xml:space="preserve">специальности </w:t>
      </w:r>
    </w:p>
    <w:p w14:paraId="05F31246" w14:textId="77777777" w:rsidR="00CF454F" w:rsidRPr="002D3F8A" w:rsidRDefault="00CF454F" w:rsidP="00CF454F">
      <w:pPr>
        <w:keepNext/>
        <w:jc w:val="right"/>
        <w:outlineLvl w:val="0"/>
        <w:rPr>
          <w:rFonts w:ascii="Times New Roman" w:eastAsia="Times New Roman" w:hAnsi="Times New Roman" w:cs="Times New Roman"/>
          <w:b/>
          <w:bCs/>
          <w:kern w:val="32"/>
          <w:sz w:val="24"/>
          <w:szCs w:val="24"/>
          <w:lang w:eastAsia="x-none"/>
        </w:rPr>
      </w:pPr>
      <w:r w:rsidRPr="002D3F8A">
        <w:rPr>
          <w:rFonts w:ascii="Times New Roman" w:eastAsia="Times New Roman" w:hAnsi="Times New Roman" w:cs="Times New Roman"/>
          <w:b/>
          <w:bCs/>
          <w:kern w:val="32"/>
          <w:sz w:val="24"/>
          <w:szCs w:val="24"/>
          <w:lang w:eastAsia="x-none"/>
        </w:rPr>
        <w:t>23.02.06 Техническая эксплуатация</w:t>
      </w:r>
    </w:p>
    <w:p w14:paraId="5910C6D1" w14:textId="77777777" w:rsidR="00CF454F" w:rsidRDefault="00CF454F" w:rsidP="00CF454F">
      <w:pPr>
        <w:keepNext/>
        <w:jc w:val="right"/>
        <w:outlineLvl w:val="0"/>
        <w:rPr>
          <w:rFonts w:ascii="Times New Roman" w:eastAsia="Times New Roman" w:hAnsi="Times New Roman" w:cs="Times New Roman"/>
          <w:b/>
          <w:bCs/>
          <w:kern w:val="32"/>
          <w:sz w:val="24"/>
          <w:szCs w:val="24"/>
          <w:lang w:eastAsia="x-none"/>
        </w:rPr>
      </w:pPr>
      <w:r w:rsidRPr="002D3F8A">
        <w:rPr>
          <w:rFonts w:ascii="Times New Roman" w:eastAsia="Times New Roman" w:hAnsi="Times New Roman" w:cs="Times New Roman"/>
          <w:b/>
          <w:bCs/>
          <w:kern w:val="32"/>
          <w:sz w:val="24"/>
          <w:szCs w:val="24"/>
          <w:lang w:eastAsia="x-none"/>
        </w:rPr>
        <w:t>подвижного состава железных дорог</w:t>
      </w:r>
      <w:r>
        <w:rPr>
          <w:rFonts w:ascii="Times New Roman" w:eastAsia="Times New Roman" w:hAnsi="Times New Roman" w:cs="Times New Roman"/>
          <w:b/>
          <w:bCs/>
          <w:color w:val="0070C0"/>
          <w:kern w:val="32"/>
          <w:sz w:val="24"/>
          <w:szCs w:val="24"/>
          <w:lang w:eastAsia="x-none"/>
        </w:rPr>
        <w:br/>
      </w:r>
      <w:bookmarkEnd w:id="1"/>
    </w:p>
    <w:p w14:paraId="73A83363" w14:textId="77777777" w:rsidR="00CF454F" w:rsidRPr="004D41E5" w:rsidRDefault="00CF454F" w:rsidP="00CF454F"/>
    <w:p w14:paraId="16C859A6" w14:textId="77777777" w:rsidR="00CF454F" w:rsidRPr="006E7FF4" w:rsidRDefault="00CF454F" w:rsidP="00CF454F">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ПРИМЕРНЫЕ РАБОЧИЕ</w:t>
      </w:r>
      <w:r w:rsidRPr="00985111">
        <w:rPr>
          <w:rFonts w:ascii="Times New Roman" w:eastAsia="Times New Roman" w:hAnsi="Times New Roman" w:cs="Times New Roman"/>
          <w:b/>
          <w:bCs/>
          <w:kern w:val="32"/>
          <w:sz w:val="24"/>
          <w:szCs w:val="24"/>
          <w:lang w:eastAsia="x-none"/>
        </w:rPr>
        <w:t xml:space="preserve"> </w:t>
      </w:r>
      <w:r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1F23F260" w14:textId="77777777" w:rsidR="00CF454F" w:rsidRDefault="00CF454F" w:rsidP="00CF454F">
      <w:pPr>
        <w:jc w:val="center"/>
        <w:rPr>
          <w:rFonts w:ascii="Times New Roman" w:hAnsi="Times New Roman" w:cs="Times New Roman"/>
          <w:sz w:val="24"/>
          <w:szCs w:val="24"/>
          <w:lang w:eastAsia="x-none"/>
        </w:rPr>
      </w:pPr>
    </w:p>
    <w:p w14:paraId="411601C6" w14:textId="77777777" w:rsidR="00CF454F" w:rsidRDefault="00CF454F" w:rsidP="00CF454F">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044EEBEA" w14:textId="77777777" w:rsidR="00CF454F" w:rsidRDefault="00CF454F" w:rsidP="00CF454F">
      <w:pPr>
        <w:jc w:val="center"/>
        <w:rPr>
          <w:rFonts w:ascii="Times New Roman" w:hAnsi="Times New Roman" w:cs="Times New Roman"/>
          <w:sz w:val="24"/>
          <w:szCs w:val="24"/>
          <w:lang w:eastAsia="x-none"/>
        </w:rPr>
      </w:pPr>
    </w:p>
    <w:p w14:paraId="33DB1092" w14:textId="77777777" w:rsidR="00B134C3" w:rsidRDefault="00B134C3">
      <w:pPr>
        <w:pStyle w:val="17"/>
        <w:rPr>
          <w:rFonts w:asciiTheme="minorHAnsi" w:eastAsiaTheme="minorEastAsia" w:hAnsiTheme="minorHAnsi" w:cstheme="minorBidi"/>
          <w:b w:val="0"/>
          <w:bCs w:val="0"/>
          <w:lang w:eastAsia="ru-RU"/>
        </w:rPr>
      </w:pPr>
      <w:r w:rsidRPr="00B134C3">
        <w:rPr>
          <w:rFonts w:eastAsia="Times New Roman"/>
          <w:sz w:val="24"/>
          <w:szCs w:val="24"/>
          <w:lang w:eastAsia="ru-RU"/>
        </w:rPr>
        <w:fldChar w:fldCharType="begin"/>
      </w:r>
      <w:r w:rsidRPr="00B134C3">
        <w:rPr>
          <w:rFonts w:eastAsia="Times New Roman"/>
          <w:sz w:val="24"/>
          <w:szCs w:val="24"/>
          <w:lang w:eastAsia="ru-RU"/>
        </w:rPr>
        <w:instrText xml:space="preserve"> TOC \o "3-3" \h \z \t "Заголовок 1;1;Заголовок 2;2;Заголовок1;1;Заголовок;1" </w:instrText>
      </w:r>
      <w:r w:rsidRPr="00B134C3">
        <w:rPr>
          <w:rFonts w:eastAsia="Times New Roman"/>
          <w:sz w:val="24"/>
          <w:szCs w:val="24"/>
          <w:lang w:eastAsia="ru-RU"/>
        </w:rPr>
        <w:fldChar w:fldCharType="separate"/>
      </w:r>
      <w:hyperlink w:anchor="_Toc195867864" w:history="1">
        <w:r w:rsidRPr="00AF63C8">
          <w:rPr>
            <w:rStyle w:val="affffff5"/>
          </w:rPr>
          <w:t>«ПМ.01 ОБЕСПЕЧЕНИЕ БЕЗОПАСНОЙ ЭКСПЛУАТАЦИИ, ТЕХНИЧЕСКОЕ ОБСЛУЖИВАНИЕ И РЕМОНТ ЖЕЛЕЗНОДОРОЖНОГО ПОДВИЖНОГО СОСТАВА (ЭЛЕКТРОПОДВИЖНОЙ СОСТАВ)»</w:t>
        </w:r>
        <w:r>
          <w:rPr>
            <w:webHidden/>
          </w:rPr>
          <w:tab/>
        </w:r>
        <w:r>
          <w:rPr>
            <w:webHidden/>
          </w:rPr>
          <w:fldChar w:fldCharType="begin"/>
        </w:r>
        <w:r>
          <w:rPr>
            <w:webHidden/>
          </w:rPr>
          <w:instrText xml:space="preserve"> PAGEREF _Toc195867864 \h </w:instrText>
        </w:r>
        <w:r>
          <w:rPr>
            <w:webHidden/>
          </w:rPr>
        </w:r>
        <w:r>
          <w:rPr>
            <w:webHidden/>
          </w:rPr>
          <w:fldChar w:fldCharType="separate"/>
        </w:r>
        <w:r>
          <w:rPr>
            <w:webHidden/>
          </w:rPr>
          <w:t>3</w:t>
        </w:r>
        <w:r>
          <w:rPr>
            <w:webHidden/>
          </w:rPr>
          <w:fldChar w:fldCharType="end"/>
        </w:r>
      </w:hyperlink>
    </w:p>
    <w:p w14:paraId="7617796B" w14:textId="77777777" w:rsidR="00B134C3" w:rsidRDefault="00B134C3">
      <w:pPr>
        <w:pStyle w:val="17"/>
        <w:rPr>
          <w:rFonts w:asciiTheme="minorHAnsi" w:eastAsiaTheme="minorEastAsia" w:hAnsiTheme="minorHAnsi" w:cstheme="minorBidi"/>
          <w:b w:val="0"/>
          <w:bCs w:val="0"/>
          <w:lang w:eastAsia="ru-RU"/>
        </w:rPr>
      </w:pPr>
      <w:hyperlink w:anchor="_Toc195867865" w:history="1">
        <w:r w:rsidRPr="00AF63C8">
          <w:rPr>
            <w:rStyle w:val="affffff5"/>
          </w:rPr>
          <w:t xml:space="preserve">«ПМ.01 </w:t>
        </w:r>
        <w:r w:rsidRPr="00AF63C8">
          <w:rPr>
            <w:rStyle w:val="affffff5"/>
            <w:rFonts w:eastAsia="Segoe UI"/>
          </w:rPr>
          <w:t>ОБЕСПЕЧЕНИЕ БЕЗОПАСНОЙ ЭКСПЛУАТАЦИИ, ТЕХНИЧЕСКОЕ ОБСЛУЖИВАНИЕ И РЕМОНТ ЖЕЛЕЗНОДОРОЖНОГО ПОДВИЖНОГО СОСТАВА (</w:t>
        </w:r>
        <w:r w:rsidRPr="00AF63C8">
          <w:rPr>
            <w:rStyle w:val="affffff5"/>
            <w:rFonts w:eastAsia="Calibri"/>
            <w:iCs/>
          </w:rPr>
          <w:t>ТЕПЛОВОЗЫ И ДИЗЕЛЬ-ПОЕЗДА</w:t>
        </w:r>
        <w:r w:rsidRPr="00AF63C8">
          <w:rPr>
            <w:rStyle w:val="affffff5"/>
            <w:rFonts w:eastAsia="Segoe UI"/>
          </w:rPr>
          <w:t>)</w:t>
        </w:r>
        <w:r w:rsidRPr="00AF63C8">
          <w:rPr>
            <w:rStyle w:val="affffff5"/>
          </w:rPr>
          <w:t>»</w:t>
        </w:r>
        <w:r>
          <w:rPr>
            <w:webHidden/>
          </w:rPr>
          <w:tab/>
        </w:r>
        <w:r>
          <w:rPr>
            <w:webHidden/>
          </w:rPr>
          <w:fldChar w:fldCharType="begin"/>
        </w:r>
        <w:r>
          <w:rPr>
            <w:webHidden/>
          </w:rPr>
          <w:instrText xml:space="preserve"> PAGEREF _Toc195867865 \h </w:instrText>
        </w:r>
        <w:r>
          <w:rPr>
            <w:webHidden/>
          </w:rPr>
        </w:r>
        <w:r>
          <w:rPr>
            <w:webHidden/>
          </w:rPr>
          <w:fldChar w:fldCharType="separate"/>
        </w:r>
        <w:r>
          <w:rPr>
            <w:webHidden/>
          </w:rPr>
          <w:t>41</w:t>
        </w:r>
        <w:r>
          <w:rPr>
            <w:webHidden/>
          </w:rPr>
          <w:fldChar w:fldCharType="end"/>
        </w:r>
      </w:hyperlink>
    </w:p>
    <w:p w14:paraId="7D99E98A" w14:textId="77777777" w:rsidR="00B134C3" w:rsidRDefault="00B134C3">
      <w:pPr>
        <w:pStyle w:val="17"/>
        <w:rPr>
          <w:rFonts w:asciiTheme="minorHAnsi" w:eastAsiaTheme="minorEastAsia" w:hAnsiTheme="minorHAnsi" w:cstheme="minorBidi"/>
          <w:b w:val="0"/>
          <w:bCs w:val="0"/>
          <w:lang w:eastAsia="ru-RU"/>
        </w:rPr>
      </w:pPr>
      <w:hyperlink w:anchor="_Toc195867866" w:history="1">
        <w:r w:rsidRPr="00AF63C8">
          <w:rPr>
            <w:rStyle w:val="affffff5"/>
          </w:rPr>
          <w:t xml:space="preserve">«ПМ.01 </w:t>
        </w:r>
        <w:r w:rsidRPr="00AF63C8">
          <w:rPr>
            <w:rStyle w:val="affffff5"/>
            <w:rFonts w:eastAsia="Segoe UI"/>
          </w:rPr>
          <w:t>ОБЕСПЕЧЕНИЕ БЕЗОПАСНОЙ ЭКСПЛУАТАЦИИ, ТЕХНИЧЕСКОЕ ОБСЛУЖИВАНИЕ И РЕМОНТ ЖЕЛЕЗНОДОРОЖНОГО ПОДВИЖНОГО СОСТАВА (ВАГОНЫ)</w:t>
        </w:r>
        <w:r w:rsidRPr="00AF63C8">
          <w:rPr>
            <w:rStyle w:val="affffff5"/>
          </w:rPr>
          <w:t>»</w:t>
        </w:r>
        <w:r>
          <w:rPr>
            <w:webHidden/>
          </w:rPr>
          <w:tab/>
        </w:r>
        <w:r>
          <w:rPr>
            <w:webHidden/>
          </w:rPr>
          <w:fldChar w:fldCharType="begin"/>
        </w:r>
        <w:r>
          <w:rPr>
            <w:webHidden/>
          </w:rPr>
          <w:instrText xml:space="preserve"> PAGEREF _Toc195867866 \h </w:instrText>
        </w:r>
        <w:r>
          <w:rPr>
            <w:webHidden/>
          </w:rPr>
        </w:r>
        <w:r>
          <w:rPr>
            <w:webHidden/>
          </w:rPr>
          <w:fldChar w:fldCharType="separate"/>
        </w:r>
        <w:r>
          <w:rPr>
            <w:webHidden/>
          </w:rPr>
          <w:t>70</w:t>
        </w:r>
        <w:r>
          <w:rPr>
            <w:webHidden/>
          </w:rPr>
          <w:fldChar w:fldCharType="end"/>
        </w:r>
      </w:hyperlink>
    </w:p>
    <w:p w14:paraId="14A15416" w14:textId="77777777" w:rsidR="00B134C3" w:rsidRDefault="00B134C3">
      <w:pPr>
        <w:pStyle w:val="17"/>
        <w:rPr>
          <w:rFonts w:asciiTheme="minorHAnsi" w:eastAsiaTheme="minorEastAsia" w:hAnsiTheme="minorHAnsi" w:cstheme="minorBidi"/>
          <w:b w:val="0"/>
          <w:bCs w:val="0"/>
          <w:lang w:eastAsia="ru-RU"/>
        </w:rPr>
      </w:pPr>
      <w:hyperlink w:anchor="_Toc195867867" w:history="1">
        <w:r w:rsidRPr="00AF63C8">
          <w:rPr>
            <w:rStyle w:val="affffff5"/>
          </w:rPr>
          <w:t xml:space="preserve">«ПМ.02 </w:t>
        </w:r>
        <w:r w:rsidRPr="00AF63C8">
          <w:rPr>
            <w:rStyle w:val="affffff5"/>
            <w:rFonts w:eastAsia="Segoe UI"/>
          </w:rPr>
          <w:t>ОБЕСПЕЧЕНИЕ ЭКОНОМИЧЕСКОЙ ЭФФЕКТИВНОСТИ ПРОИЗВОДСТВА И ОРГАНИЗАЦИЯ ДЕЯТЕЛЬНОСТИ И УПРАВЛЕНИЯ КОЛЛЕКТИВОМ ИСПОЛНИТЕЛЕЙ (ЭЛЕКТРОПОДВИЖНОЙ СОСТАВ)</w:t>
        </w:r>
        <w:r w:rsidRPr="00AF63C8">
          <w:rPr>
            <w:rStyle w:val="affffff5"/>
          </w:rPr>
          <w:t>»</w:t>
        </w:r>
        <w:r>
          <w:rPr>
            <w:webHidden/>
          </w:rPr>
          <w:tab/>
        </w:r>
        <w:r>
          <w:rPr>
            <w:webHidden/>
          </w:rPr>
          <w:fldChar w:fldCharType="begin"/>
        </w:r>
        <w:r>
          <w:rPr>
            <w:webHidden/>
          </w:rPr>
          <w:instrText xml:space="preserve"> PAGEREF _Toc195867867 \h </w:instrText>
        </w:r>
        <w:r>
          <w:rPr>
            <w:webHidden/>
          </w:rPr>
        </w:r>
        <w:r>
          <w:rPr>
            <w:webHidden/>
          </w:rPr>
          <w:fldChar w:fldCharType="separate"/>
        </w:r>
        <w:r>
          <w:rPr>
            <w:webHidden/>
          </w:rPr>
          <w:t>99</w:t>
        </w:r>
        <w:r>
          <w:rPr>
            <w:webHidden/>
          </w:rPr>
          <w:fldChar w:fldCharType="end"/>
        </w:r>
      </w:hyperlink>
    </w:p>
    <w:p w14:paraId="0C239AB3" w14:textId="77777777" w:rsidR="00B134C3" w:rsidRDefault="00B134C3">
      <w:pPr>
        <w:pStyle w:val="17"/>
        <w:rPr>
          <w:rFonts w:asciiTheme="minorHAnsi" w:eastAsiaTheme="minorEastAsia" w:hAnsiTheme="minorHAnsi" w:cstheme="minorBidi"/>
          <w:b w:val="0"/>
          <w:bCs w:val="0"/>
          <w:lang w:eastAsia="ru-RU"/>
        </w:rPr>
      </w:pPr>
      <w:hyperlink w:anchor="_Toc195867868" w:history="1">
        <w:r w:rsidRPr="00AF63C8">
          <w:rPr>
            <w:rStyle w:val="affffff5"/>
          </w:rPr>
          <w:t xml:space="preserve">«ПМ.02 </w:t>
        </w:r>
        <w:r w:rsidRPr="00AF63C8">
          <w:rPr>
            <w:rStyle w:val="affffff5"/>
            <w:rFonts w:eastAsia="Segoe UI"/>
          </w:rPr>
          <w:t>ОБЕСПЕЧЕНИЕ ЭКОНОМИЧЕСКОЙ ЭФФЕКТИВНОСТИ ПРОИЗВОДСТВА И ОРГАНИЗАЦИЯ ДЕЯТЕЛЬНОСТИ И УПРАВЛЕНИЯ КОЛЛЕКТИВОМ ИСПОЛНИТЕЛЕЙ (</w:t>
        </w:r>
        <w:r w:rsidRPr="00AF63C8">
          <w:rPr>
            <w:rStyle w:val="affffff5"/>
            <w:rFonts w:eastAsia="Calibri"/>
            <w:iCs/>
          </w:rPr>
          <w:t>ТЕПЛОВОЗЫ И ДИЗЕЛЬ-ПОЕЗДА</w:t>
        </w:r>
        <w:r w:rsidRPr="00AF63C8">
          <w:rPr>
            <w:rStyle w:val="affffff5"/>
            <w:rFonts w:eastAsia="Segoe UI"/>
          </w:rPr>
          <w:t>)</w:t>
        </w:r>
        <w:r w:rsidRPr="00AF63C8">
          <w:rPr>
            <w:rStyle w:val="affffff5"/>
          </w:rPr>
          <w:t>»</w:t>
        </w:r>
        <w:r>
          <w:rPr>
            <w:webHidden/>
          </w:rPr>
          <w:tab/>
        </w:r>
        <w:r>
          <w:rPr>
            <w:webHidden/>
          </w:rPr>
          <w:fldChar w:fldCharType="begin"/>
        </w:r>
        <w:r>
          <w:rPr>
            <w:webHidden/>
          </w:rPr>
          <w:instrText xml:space="preserve"> PAGEREF _Toc195867868 \h </w:instrText>
        </w:r>
        <w:r>
          <w:rPr>
            <w:webHidden/>
          </w:rPr>
        </w:r>
        <w:r>
          <w:rPr>
            <w:webHidden/>
          </w:rPr>
          <w:fldChar w:fldCharType="separate"/>
        </w:r>
        <w:r>
          <w:rPr>
            <w:webHidden/>
          </w:rPr>
          <w:t>118</w:t>
        </w:r>
        <w:r>
          <w:rPr>
            <w:webHidden/>
          </w:rPr>
          <w:fldChar w:fldCharType="end"/>
        </w:r>
      </w:hyperlink>
    </w:p>
    <w:p w14:paraId="4CF27C2D" w14:textId="77777777" w:rsidR="00B134C3" w:rsidRDefault="00B134C3">
      <w:pPr>
        <w:pStyle w:val="17"/>
        <w:rPr>
          <w:rFonts w:asciiTheme="minorHAnsi" w:eastAsiaTheme="minorEastAsia" w:hAnsiTheme="minorHAnsi" w:cstheme="minorBidi"/>
          <w:b w:val="0"/>
          <w:bCs w:val="0"/>
          <w:lang w:eastAsia="ru-RU"/>
        </w:rPr>
      </w:pPr>
      <w:hyperlink w:anchor="_Toc195867869" w:history="1">
        <w:r w:rsidRPr="00AF63C8">
          <w:rPr>
            <w:rStyle w:val="affffff5"/>
          </w:rPr>
          <w:t xml:space="preserve">«ПМ.02 </w:t>
        </w:r>
        <w:r w:rsidRPr="00AF63C8">
          <w:rPr>
            <w:rStyle w:val="affffff5"/>
            <w:rFonts w:eastAsia="Segoe UI"/>
          </w:rPr>
          <w:t>ОБЕСПЕЧЕНИЕ ЭКОНОМИЧЕСКОЙ ЭФФЕКТИВНОСТИ ПРОИЗВОДСТВА И ОРГАНИЗАЦИЯ ДЕЯТЕЛЬНОСТИ И УПРАВЛЕНИЯ КОЛЛЕКТИВОМ ИСПОЛНИТЕЛЕЙ (ВАГОНЫ)</w:t>
        </w:r>
        <w:r w:rsidRPr="00AF63C8">
          <w:rPr>
            <w:rStyle w:val="affffff5"/>
          </w:rPr>
          <w:t>»</w:t>
        </w:r>
        <w:r>
          <w:rPr>
            <w:webHidden/>
          </w:rPr>
          <w:tab/>
        </w:r>
        <w:r>
          <w:rPr>
            <w:webHidden/>
          </w:rPr>
          <w:fldChar w:fldCharType="begin"/>
        </w:r>
        <w:r>
          <w:rPr>
            <w:webHidden/>
          </w:rPr>
          <w:instrText xml:space="preserve"> PAGEREF _Toc195867869 \h </w:instrText>
        </w:r>
        <w:r>
          <w:rPr>
            <w:webHidden/>
          </w:rPr>
        </w:r>
        <w:r>
          <w:rPr>
            <w:webHidden/>
          </w:rPr>
          <w:fldChar w:fldCharType="separate"/>
        </w:r>
        <w:r>
          <w:rPr>
            <w:webHidden/>
          </w:rPr>
          <w:t>138</w:t>
        </w:r>
        <w:r>
          <w:rPr>
            <w:webHidden/>
          </w:rPr>
          <w:fldChar w:fldCharType="end"/>
        </w:r>
      </w:hyperlink>
    </w:p>
    <w:p w14:paraId="0D929834" w14:textId="77777777" w:rsidR="00B134C3" w:rsidRDefault="00B134C3">
      <w:pPr>
        <w:pStyle w:val="17"/>
        <w:rPr>
          <w:rFonts w:asciiTheme="minorHAnsi" w:eastAsiaTheme="minorEastAsia" w:hAnsiTheme="minorHAnsi" w:cstheme="minorBidi"/>
          <w:b w:val="0"/>
          <w:bCs w:val="0"/>
          <w:lang w:eastAsia="ru-RU"/>
        </w:rPr>
      </w:pPr>
      <w:hyperlink w:anchor="_Toc195867870" w:history="1">
        <w:r w:rsidRPr="00AF63C8">
          <w:rPr>
            <w:rStyle w:val="affffff5"/>
          </w:rPr>
          <w:t>«ПМ.03 ОРГАНИЗАЦИЯ ТЕХНОЛОГИЧЕСКОЙ ДЕЯТЕЛЬНОСТИ (ЭЛЕКТРОПОДВИЖНОЙ СОСТАВ)»</w:t>
        </w:r>
        <w:r>
          <w:rPr>
            <w:webHidden/>
          </w:rPr>
          <w:tab/>
        </w:r>
        <w:r>
          <w:rPr>
            <w:webHidden/>
          </w:rPr>
          <w:fldChar w:fldCharType="begin"/>
        </w:r>
        <w:r>
          <w:rPr>
            <w:webHidden/>
          </w:rPr>
          <w:instrText xml:space="preserve"> PAGEREF _Toc195867870 \h </w:instrText>
        </w:r>
        <w:r>
          <w:rPr>
            <w:webHidden/>
          </w:rPr>
        </w:r>
        <w:r>
          <w:rPr>
            <w:webHidden/>
          </w:rPr>
          <w:fldChar w:fldCharType="separate"/>
        </w:r>
        <w:r>
          <w:rPr>
            <w:webHidden/>
          </w:rPr>
          <w:t>157</w:t>
        </w:r>
        <w:r>
          <w:rPr>
            <w:webHidden/>
          </w:rPr>
          <w:fldChar w:fldCharType="end"/>
        </w:r>
      </w:hyperlink>
    </w:p>
    <w:p w14:paraId="4BE5ABCD" w14:textId="77777777" w:rsidR="00B134C3" w:rsidRDefault="00B134C3">
      <w:pPr>
        <w:pStyle w:val="17"/>
        <w:rPr>
          <w:rFonts w:asciiTheme="minorHAnsi" w:eastAsiaTheme="minorEastAsia" w:hAnsiTheme="minorHAnsi" w:cstheme="minorBidi"/>
          <w:b w:val="0"/>
          <w:bCs w:val="0"/>
          <w:lang w:eastAsia="ru-RU"/>
        </w:rPr>
      </w:pPr>
      <w:hyperlink w:anchor="_Toc195867871" w:history="1">
        <w:r w:rsidRPr="00AF63C8">
          <w:rPr>
            <w:rStyle w:val="affffff5"/>
          </w:rPr>
          <w:t>«ПМ.03 ОРГАНИЗАЦИЯ ТЕХНОЛОГИЧЕСКОЙ ДЕЯТЕЛЬНОСТИ (ТЕПЛОВОЗЫ И ДИЗЕЛЬ-ПОЕЗДА)»</w:t>
        </w:r>
        <w:r>
          <w:rPr>
            <w:webHidden/>
          </w:rPr>
          <w:tab/>
        </w:r>
        <w:r>
          <w:rPr>
            <w:webHidden/>
          </w:rPr>
          <w:fldChar w:fldCharType="begin"/>
        </w:r>
        <w:r>
          <w:rPr>
            <w:webHidden/>
          </w:rPr>
          <w:instrText xml:space="preserve"> PAGEREF _Toc195867871 \h </w:instrText>
        </w:r>
        <w:r>
          <w:rPr>
            <w:webHidden/>
          </w:rPr>
        </w:r>
        <w:r>
          <w:rPr>
            <w:webHidden/>
          </w:rPr>
          <w:fldChar w:fldCharType="separate"/>
        </w:r>
        <w:r>
          <w:rPr>
            <w:webHidden/>
          </w:rPr>
          <w:t>168</w:t>
        </w:r>
        <w:r>
          <w:rPr>
            <w:webHidden/>
          </w:rPr>
          <w:fldChar w:fldCharType="end"/>
        </w:r>
      </w:hyperlink>
    </w:p>
    <w:p w14:paraId="44FCB80E" w14:textId="77777777" w:rsidR="00B134C3" w:rsidRDefault="00B134C3">
      <w:pPr>
        <w:pStyle w:val="17"/>
        <w:rPr>
          <w:rFonts w:asciiTheme="minorHAnsi" w:eastAsiaTheme="minorEastAsia" w:hAnsiTheme="minorHAnsi" w:cstheme="minorBidi"/>
          <w:b w:val="0"/>
          <w:bCs w:val="0"/>
          <w:lang w:eastAsia="ru-RU"/>
        </w:rPr>
      </w:pPr>
      <w:hyperlink w:anchor="_Toc195867872" w:history="1">
        <w:r w:rsidRPr="00AF63C8">
          <w:rPr>
            <w:rStyle w:val="affffff5"/>
          </w:rPr>
          <w:t>«ПМ.03 ОРГАНИЗАЦИЯ ТЕХНОЛОГИЧЕСКОЙ ДЕЯТЕЛЬНОСТИ (ВАГОНЫ)»</w:t>
        </w:r>
        <w:r>
          <w:rPr>
            <w:webHidden/>
          </w:rPr>
          <w:tab/>
        </w:r>
        <w:r>
          <w:rPr>
            <w:webHidden/>
          </w:rPr>
          <w:fldChar w:fldCharType="begin"/>
        </w:r>
        <w:r>
          <w:rPr>
            <w:webHidden/>
          </w:rPr>
          <w:instrText xml:space="preserve"> PAGEREF _Toc195867872 \h </w:instrText>
        </w:r>
        <w:r>
          <w:rPr>
            <w:webHidden/>
          </w:rPr>
        </w:r>
        <w:r>
          <w:rPr>
            <w:webHidden/>
          </w:rPr>
          <w:fldChar w:fldCharType="separate"/>
        </w:r>
        <w:r>
          <w:rPr>
            <w:webHidden/>
          </w:rPr>
          <w:t>180</w:t>
        </w:r>
        <w:r>
          <w:rPr>
            <w:webHidden/>
          </w:rPr>
          <w:fldChar w:fldCharType="end"/>
        </w:r>
      </w:hyperlink>
    </w:p>
    <w:p w14:paraId="215BEC04" w14:textId="0C500E3B" w:rsidR="00B134C3" w:rsidRDefault="00B134C3" w:rsidP="00B134C3">
      <w:pPr>
        <w:jc w:val="center"/>
        <w:rPr>
          <w:rFonts w:ascii="Times New Roman" w:hAnsi="Times New Roman" w:cs="Times New Roman"/>
          <w:sz w:val="24"/>
          <w:szCs w:val="24"/>
          <w:lang w:eastAsia="x-none"/>
        </w:rPr>
      </w:pPr>
      <w:r w:rsidRPr="00B134C3">
        <w:rPr>
          <w:rFonts w:ascii="Times New Roman" w:eastAsia="Times New Roman" w:hAnsi="Times New Roman" w:cs="Times New Roman"/>
          <w:b/>
          <w:bCs/>
          <w:noProof/>
          <w:sz w:val="24"/>
          <w:szCs w:val="24"/>
          <w:lang w:eastAsia="ru-RU"/>
        </w:rPr>
        <w:fldChar w:fldCharType="end"/>
      </w:r>
    </w:p>
    <w:p w14:paraId="5A4ED7E3" w14:textId="77777777" w:rsidR="00CF454F" w:rsidRDefault="00CF454F" w:rsidP="00CF454F">
      <w:pPr>
        <w:jc w:val="center"/>
        <w:rPr>
          <w:rFonts w:ascii="Times New Roman" w:hAnsi="Times New Roman" w:cs="Times New Roman"/>
          <w:sz w:val="24"/>
          <w:szCs w:val="24"/>
          <w:lang w:eastAsia="x-none"/>
        </w:rPr>
      </w:pPr>
    </w:p>
    <w:p w14:paraId="1DBCF2B6" w14:textId="77777777" w:rsidR="00CF454F" w:rsidRPr="005F59C7" w:rsidRDefault="00CF454F" w:rsidP="00CF454F">
      <w:pPr>
        <w:jc w:val="center"/>
        <w:rPr>
          <w:rFonts w:ascii="Times New Roman" w:hAnsi="Times New Roman" w:cs="Times New Roman"/>
          <w:sz w:val="24"/>
          <w:szCs w:val="24"/>
          <w:lang w:val="x-none" w:eastAsia="x-none"/>
        </w:rPr>
      </w:pPr>
    </w:p>
    <w:p w14:paraId="74B80263" w14:textId="77777777" w:rsidR="00D37656" w:rsidRDefault="00D37656"/>
    <w:p w14:paraId="7CAF4EED" w14:textId="77777777" w:rsidR="00D37656" w:rsidRDefault="00D37656"/>
    <w:p w14:paraId="6C73DF51" w14:textId="77777777" w:rsidR="00D37656" w:rsidRDefault="00D37656"/>
    <w:p w14:paraId="344B2521" w14:textId="77777777" w:rsidR="00D37656" w:rsidRDefault="00D37656"/>
    <w:p w14:paraId="41DC42D2" w14:textId="77777777" w:rsidR="00D37656" w:rsidRDefault="00D37656"/>
    <w:p w14:paraId="39FC5858" w14:textId="77777777" w:rsidR="00D37656" w:rsidRDefault="00D37656"/>
    <w:p w14:paraId="20D5EA95" w14:textId="77777777" w:rsidR="00D37656" w:rsidRDefault="00D37656"/>
    <w:p w14:paraId="49951BF6" w14:textId="77777777" w:rsidR="00D37656" w:rsidRDefault="00D37656"/>
    <w:p w14:paraId="6883F5E5" w14:textId="77777777" w:rsidR="00D37656" w:rsidRDefault="00D37656"/>
    <w:p w14:paraId="6E186A31" w14:textId="2E950ED9" w:rsidR="00D37656" w:rsidRPr="00B134C3" w:rsidRDefault="00D37656" w:rsidP="00B134C3">
      <w:pPr>
        <w:jc w:val="center"/>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t>2025 г.</w:t>
      </w:r>
    </w:p>
    <w:p w14:paraId="39AECADE" w14:textId="77777777" w:rsidR="00D37656" w:rsidRPr="00D37656" w:rsidRDefault="00D37656" w:rsidP="00D37656">
      <w:pPr>
        <w:jc w:val="right"/>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lastRenderedPageBreak/>
        <w:t>Приложение 1.1</w:t>
      </w:r>
    </w:p>
    <w:p w14:paraId="01A9843D" w14:textId="77777777" w:rsidR="00D37656" w:rsidRPr="00D37656" w:rsidRDefault="00D37656" w:rsidP="00D37656">
      <w:pPr>
        <w:jc w:val="right"/>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t>к ПОП по специальности</w:t>
      </w:r>
    </w:p>
    <w:p w14:paraId="5F42C69D" w14:textId="77777777" w:rsidR="00D37656" w:rsidRPr="00D37656" w:rsidRDefault="00D37656" w:rsidP="00D37656">
      <w:pPr>
        <w:jc w:val="right"/>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t>23.02.06 Техническая эксплуатация</w:t>
      </w:r>
    </w:p>
    <w:p w14:paraId="1FCA668E" w14:textId="77777777" w:rsidR="00D37656" w:rsidRPr="00D37656" w:rsidRDefault="00D37656" w:rsidP="00D37656">
      <w:pPr>
        <w:jc w:val="right"/>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t>подвижного состава железных дорог</w:t>
      </w:r>
    </w:p>
    <w:p w14:paraId="32CD1BA5" w14:textId="77777777" w:rsidR="00D37656" w:rsidRPr="00D37656" w:rsidRDefault="00D37656" w:rsidP="00D37656">
      <w:pPr>
        <w:jc w:val="center"/>
        <w:rPr>
          <w:rFonts w:ascii="Times New Roman" w:eastAsia="Calibri" w:hAnsi="Times New Roman" w:cs="Times New Roman"/>
          <w:b/>
          <w:bCs/>
          <w:color w:val="0070C0"/>
          <w:sz w:val="24"/>
          <w:szCs w:val="24"/>
        </w:rPr>
      </w:pPr>
    </w:p>
    <w:p w14:paraId="01AA5C6A" w14:textId="77777777" w:rsidR="00D37656" w:rsidRPr="00D37656" w:rsidRDefault="00D37656" w:rsidP="00D37656">
      <w:pPr>
        <w:jc w:val="right"/>
        <w:rPr>
          <w:rFonts w:ascii="Times New Roman" w:eastAsia="Calibri" w:hAnsi="Times New Roman" w:cs="Times New Roman"/>
          <w:b/>
          <w:bCs/>
          <w:color w:val="0070C0"/>
          <w:sz w:val="24"/>
          <w:szCs w:val="24"/>
        </w:rPr>
      </w:pPr>
    </w:p>
    <w:p w14:paraId="7FA80F51" w14:textId="77777777" w:rsidR="00D37656" w:rsidRPr="00D37656" w:rsidRDefault="00D37656" w:rsidP="00D37656">
      <w:pPr>
        <w:jc w:val="right"/>
        <w:rPr>
          <w:rFonts w:ascii="Times New Roman" w:eastAsia="Calibri" w:hAnsi="Times New Roman" w:cs="Times New Roman"/>
          <w:b/>
          <w:bCs/>
          <w:color w:val="0070C0"/>
          <w:sz w:val="24"/>
          <w:szCs w:val="24"/>
        </w:rPr>
      </w:pPr>
    </w:p>
    <w:p w14:paraId="6D609B33" w14:textId="77777777" w:rsidR="00D37656" w:rsidRPr="00D37656" w:rsidRDefault="00D37656" w:rsidP="00D37656">
      <w:pPr>
        <w:jc w:val="right"/>
        <w:rPr>
          <w:rFonts w:ascii="Times New Roman" w:eastAsia="Calibri" w:hAnsi="Times New Roman" w:cs="Times New Roman"/>
          <w:b/>
          <w:bCs/>
          <w:color w:val="0070C0"/>
          <w:sz w:val="24"/>
          <w:szCs w:val="24"/>
        </w:rPr>
      </w:pPr>
    </w:p>
    <w:p w14:paraId="2E2ED3D0" w14:textId="77777777" w:rsidR="00D37656" w:rsidRPr="00D37656" w:rsidRDefault="00D37656" w:rsidP="00D37656">
      <w:pPr>
        <w:jc w:val="right"/>
        <w:rPr>
          <w:rFonts w:ascii="Times New Roman" w:eastAsia="Calibri" w:hAnsi="Times New Roman" w:cs="Times New Roman"/>
          <w:b/>
          <w:bCs/>
          <w:color w:val="0070C0"/>
          <w:sz w:val="24"/>
          <w:szCs w:val="24"/>
        </w:rPr>
      </w:pPr>
    </w:p>
    <w:p w14:paraId="558095C6" w14:textId="77777777" w:rsidR="00D37656" w:rsidRPr="00D37656" w:rsidRDefault="00D37656" w:rsidP="00D37656">
      <w:pPr>
        <w:jc w:val="right"/>
        <w:rPr>
          <w:rFonts w:ascii="Times New Roman" w:eastAsia="Calibri" w:hAnsi="Times New Roman" w:cs="Times New Roman"/>
          <w:b/>
          <w:bCs/>
          <w:color w:val="0070C0"/>
          <w:sz w:val="24"/>
          <w:szCs w:val="24"/>
        </w:rPr>
      </w:pPr>
    </w:p>
    <w:p w14:paraId="40FEA426" w14:textId="77777777" w:rsidR="00D37656" w:rsidRPr="00D37656" w:rsidRDefault="00D37656" w:rsidP="00D37656">
      <w:pPr>
        <w:jc w:val="right"/>
        <w:rPr>
          <w:rFonts w:ascii="Times New Roman" w:eastAsia="Calibri" w:hAnsi="Times New Roman" w:cs="Times New Roman"/>
          <w:b/>
          <w:bCs/>
          <w:color w:val="0070C0"/>
          <w:sz w:val="24"/>
          <w:szCs w:val="24"/>
        </w:rPr>
      </w:pPr>
    </w:p>
    <w:p w14:paraId="03EC09C5" w14:textId="77777777" w:rsidR="00D37656" w:rsidRPr="00D37656" w:rsidRDefault="00D37656" w:rsidP="00D37656">
      <w:pPr>
        <w:jc w:val="right"/>
        <w:rPr>
          <w:rFonts w:ascii="Times New Roman" w:eastAsia="Calibri" w:hAnsi="Times New Roman" w:cs="Times New Roman"/>
          <w:b/>
          <w:bCs/>
          <w:color w:val="0070C0"/>
          <w:sz w:val="24"/>
          <w:szCs w:val="24"/>
        </w:rPr>
      </w:pPr>
    </w:p>
    <w:p w14:paraId="113F7461" w14:textId="77777777" w:rsidR="00D37656" w:rsidRPr="00D37656" w:rsidRDefault="00D37656" w:rsidP="00D37656">
      <w:pPr>
        <w:jc w:val="right"/>
        <w:rPr>
          <w:rFonts w:ascii="Times New Roman" w:eastAsia="Calibri" w:hAnsi="Times New Roman" w:cs="Times New Roman"/>
          <w:b/>
          <w:bCs/>
          <w:color w:val="0070C0"/>
          <w:sz w:val="24"/>
          <w:szCs w:val="24"/>
        </w:rPr>
      </w:pPr>
    </w:p>
    <w:p w14:paraId="4A606E5A" w14:textId="77777777" w:rsidR="00D37656" w:rsidRPr="00D37656" w:rsidRDefault="00D37656" w:rsidP="00D37656">
      <w:pPr>
        <w:jc w:val="right"/>
        <w:rPr>
          <w:rFonts w:ascii="Times New Roman" w:eastAsia="Calibri" w:hAnsi="Times New Roman" w:cs="Times New Roman"/>
          <w:b/>
          <w:bCs/>
          <w:color w:val="0070C0"/>
          <w:sz w:val="24"/>
          <w:szCs w:val="24"/>
        </w:rPr>
      </w:pPr>
    </w:p>
    <w:p w14:paraId="7076469D" w14:textId="77777777" w:rsidR="00D37656" w:rsidRPr="00D37656" w:rsidRDefault="00D37656" w:rsidP="00D37656">
      <w:pPr>
        <w:jc w:val="right"/>
        <w:rPr>
          <w:rFonts w:ascii="Times New Roman" w:eastAsia="Calibri" w:hAnsi="Times New Roman" w:cs="Times New Roman"/>
          <w:b/>
          <w:bCs/>
          <w:color w:val="0070C0"/>
          <w:sz w:val="24"/>
          <w:szCs w:val="24"/>
        </w:rPr>
      </w:pPr>
    </w:p>
    <w:p w14:paraId="047FDFA9" w14:textId="77777777" w:rsidR="00D37656" w:rsidRPr="00D37656" w:rsidRDefault="00D37656" w:rsidP="00D37656">
      <w:pPr>
        <w:jc w:val="center"/>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t>Примерная рабочая программа профессионального модуля</w:t>
      </w:r>
    </w:p>
    <w:p w14:paraId="38B41C27" w14:textId="77777777" w:rsidR="00D37656" w:rsidRPr="00D37656" w:rsidRDefault="00D37656" w:rsidP="00B134C3">
      <w:pPr>
        <w:pStyle w:val="1"/>
      </w:pPr>
      <w:bookmarkStart w:id="3" w:name="_Toc150695621"/>
      <w:bookmarkStart w:id="4" w:name="_Toc150695786"/>
      <w:bookmarkStart w:id="5" w:name="_Toc195867864"/>
      <w:r w:rsidRPr="00D37656">
        <w:t>«ПМ.01 ОБЕСПЕЧЕНИЕ БЕЗОПАСНОЙ ЭКСПЛУАТАЦИИ, ТЕХНИЧЕСКОЕ ОБСЛУЖИВАНИЕ И РЕМОНТ ЖЕЛЕЗНОДОРОЖНОГО ПОДВИЖНОГО СОСТАВА (ЭЛЕКТРОПОДВИЖНОЙ СОСТАВ)»</w:t>
      </w:r>
      <w:bookmarkEnd w:id="3"/>
      <w:bookmarkEnd w:id="4"/>
      <w:bookmarkEnd w:id="5"/>
    </w:p>
    <w:p w14:paraId="70A8E220"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19F7DD4A"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54F11681"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3FF93CAA"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57990B84"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255BA4EA"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47D2764E"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70116B3F"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674C32B7"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714286CC"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203A24AA"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719D5E9A"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3D4339C6"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570C3646" w14:textId="77777777" w:rsidR="00D37656" w:rsidRDefault="00D37656" w:rsidP="00D37656">
      <w:pPr>
        <w:spacing w:line="360" w:lineRule="auto"/>
        <w:jc w:val="center"/>
        <w:rPr>
          <w:rFonts w:ascii="Times New Roman" w:eastAsia="Calibri" w:hAnsi="Times New Roman" w:cs="Times New Roman"/>
          <w:sz w:val="24"/>
          <w:szCs w:val="24"/>
        </w:rPr>
      </w:pPr>
    </w:p>
    <w:p w14:paraId="4470F760" w14:textId="77777777" w:rsidR="00D97D9C" w:rsidRDefault="00D97D9C" w:rsidP="00D37656">
      <w:pPr>
        <w:spacing w:line="360" w:lineRule="auto"/>
        <w:jc w:val="center"/>
        <w:rPr>
          <w:rFonts w:ascii="Times New Roman" w:eastAsia="Calibri" w:hAnsi="Times New Roman" w:cs="Times New Roman"/>
          <w:sz w:val="24"/>
          <w:szCs w:val="24"/>
        </w:rPr>
      </w:pPr>
    </w:p>
    <w:p w14:paraId="3CCF0234" w14:textId="77777777" w:rsidR="00D97D9C" w:rsidRDefault="00D97D9C" w:rsidP="00D37656">
      <w:pPr>
        <w:spacing w:line="360" w:lineRule="auto"/>
        <w:jc w:val="center"/>
        <w:rPr>
          <w:rFonts w:ascii="Times New Roman" w:eastAsia="Calibri" w:hAnsi="Times New Roman" w:cs="Times New Roman"/>
          <w:sz w:val="24"/>
          <w:szCs w:val="24"/>
        </w:rPr>
      </w:pPr>
    </w:p>
    <w:p w14:paraId="6C94670B" w14:textId="77777777" w:rsidR="00D97D9C" w:rsidRDefault="00D97D9C" w:rsidP="00D37656">
      <w:pPr>
        <w:spacing w:line="360" w:lineRule="auto"/>
        <w:jc w:val="center"/>
        <w:rPr>
          <w:rFonts w:ascii="Times New Roman" w:eastAsia="Calibri" w:hAnsi="Times New Roman" w:cs="Times New Roman"/>
          <w:sz w:val="24"/>
          <w:szCs w:val="24"/>
        </w:rPr>
      </w:pPr>
    </w:p>
    <w:p w14:paraId="14420F41" w14:textId="77777777" w:rsidR="00D97D9C" w:rsidRPr="00D37656" w:rsidRDefault="00D97D9C" w:rsidP="00D37656">
      <w:pPr>
        <w:spacing w:line="360" w:lineRule="auto"/>
        <w:jc w:val="center"/>
        <w:rPr>
          <w:rFonts w:ascii="Times New Roman" w:eastAsia="Calibri" w:hAnsi="Times New Roman" w:cs="Times New Roman"/>
          <w:sz w:val="24"/>
          <w:szCs w:val="24"/>
        </w:rPr>
      </w:pPr>
    </w:p>
    <w:p w14:paraId="0A8AF100" w14:textId="77777777" w:rsidR="00D37656" w:rsidRPr="00D37656" w:rsidRDefault="00D37656" w:rsidP="00D37656">
      <w:pPr>
        <w:jc w:val="center"/>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t>2025 г.</w:t>
      </w:r>
    </w:p>
    <w:p w14:paraId="0F4C511D" w14:textId="77777777" w:rsidR="00D37656" w:rsidRPr="00D37656" w:rsidRDefault="00D37656" w:rsidP="00D37656">
      <w:pPr>
        <w:rPr>
          <w:rFonts w:ascii="Times New Roman" w:eastAsia="Times New Roman" w:hAnsi="Times New Roman" w:cs="Times New Roman"/>
          <w:b/>
          <w:bCs/>
          <w:kern w:val="36"/>
          <w:sz w:val="24"/>
          <w:szCs w:val="24"/>
          <w:lang w:eastAsia="ru-RU"/>
        </w:rPr>
      </w:pPr>
      <w:r w:rsidRPr="00D37656">
        <w:rPr>
          <w:rFonts w:ascii="Calibri" w:eastAsia="Calibri" w:hAnsi="Calibri" w:cs="Times New Roman"/>
        </w:rPr>
        <w:br w:type="page"/>
      </w:r>
    </w:p>
    <w:p w14:paraId="7DD07D47" w14:textId="77777777" w:rsidR="00D37656" w:rsidRPr="00D37656" w:rsidRDefault="00D37656" w:rsidP="00D37656">
      <w:pPr>
        <w:jc w:val="center"/>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lastRenderedPageBreak/>
        <w:t>СОДЕРЖАНИЕ ПРОГРАММЫ</w:t>
      </w:r>
    </w:p>
    <w:p w14:paraId="42631264" w14:textId="77777777" w:rsidR="00D37656" w:rsidRPr="00D37656" w:rsidRDefault="00D37656" w:rsidP="00D37656">
      <w:pPr>
        <w:rPr>
          <w:rFonts w:ascii="Calibri" w:eastAsia="Calibri" w:hAnsi="Calibri" w:cs="Times New Roman"/>
        </w:rPr>
      </w:pPr>
    </w:p>
    <w:p w14:paraId="6DC55B12" w14:textId="77777777" w:rsidR="00D37656" w:rsidRPr="00D37656" w:rsidRDefault="00D37656" w:rsidP="00D37656">
      <w:pPr>
        <w:tabs>
          <w:tab w:val="right" w:leader="dot" w:pos="9639"/>
        </w:tabs>
        <w:spacing w:before="120" w:line="276" w:lineRule="auto"/>
        <w:rPr>
          <w:rFonts w:ascii="Calibri" w:eastAsia="Times New Roman" w:hAnsi="Calibri" w:cs="Times New Roman"/>
          <w:noProof/>
          <w:sz w:val="24"/>
          <w:szCs w:val="24"/>
          <w:lang w:eastAsia="ru-RU"/>
        </w:rPr>
      </w:pPr>
      <w:r w:rsidRPr="00D37656">
        <w:rPr>
          <w:rFonts w:ascii="Times New Roman" w:eastAsia="Calibri" w:hAnsi="Times New Roman" w:cs="Times New Roman"/>
          <w:b/>
          <w:bCs/>
          <w:noProof/>
          <w:sz w:val="24"/>
          <w:szCs w:val="24"/>
        </w:rPr>
        <w:fldChar w:fldCharType="begin"/>
      </w:r>
      <w:r w:rsidRPr="00D37656">
        <w:rPr>
          <w:rFonts w:ascii="Times New Roman" w:eastAsia="Calibri" w:hAnsi="Times New Roman" w:cs="Times New Roman"/>
          <w:b/>
          <w:bCs/>
          <w:noProof/>
          <w:sz w:val="24"/>
          <w:szCs w:val="24"/>
        </w:rPr>
        <w:instrText xml:space="preserve"> TOC \h \z \t "Раздел 1;1;Раздел 1.1;2" </w:instrText>
      </w:r>
      <w:r w:rsidRPr="00D37656">
        <w:rPr>
          <w:rFonts w:ascii="Times New Roman" w:eastAsia="Calibri" w:hAnsi="Times New Roman" w:cs="Times New Roman"/>
          <w:b/>
          <w:bCs/>
          <w:noProof/>
          <w:sz w:val="24"/>
          <w:szCs w:val="24"/>
        </w:rPr>
        <w:fldChar w:fldCharType="separate"/>
      </w:r>
      <w:hyperlink w:anchor="_Toc156820309" w:history="1">
        <w:r w:rsidRPr="00D37656">
          <w:rPr>
            <w:rFonts w:ascii="Times New Roman" w:eastAsia="Calibri" w:hAnsi="Times New Roman" w:cs="Times New Roman"/>
            <w:b/>
            <w:bCs/>
            <w:noProof/>
            <w:sz w:val="24"/>
            <w:szCs w:val="24"/>
          </w:rPr>
          <w:t>1. Общая характеристика</w:t>
        </w:r>
        <w:r w:rsidRPr="00D37656">
          <w:rPr>
            <w:rFonts w:ascii="Times New Roman" w:eastAsia="Calibri" w:hAnsi="Times New Roman" w:cs="Times New Roman"/>
            <w:b/>
            <w:bCs/>
            <w:noProof/>
            <w:webHidden/>
            <w:sz w:val="24"/>
            <w:szCs w:val="24"/>
          </w:rPr>
          <w:tab/>
        </w:r>
      </w:hyperlink>
      <w:r w:rsidRPr="00D37656">
        <w:rPr>
          <w:rFonts w:ascii="Times New Roman" w:eastAsia="Calibri" w:hAnsi="Times New Roman" w:cs="Times New Roman"/>
          <w:b/>
          <w:bCs/>
          <w:noProof/>
          <w:sz w:val="24"/>
          <w:szCs w:val="24"/>
        </w:rPr>
        <w:t>4</w:t>
      </w:r>
    </w:p>
    <w:p w14:paraId="4743AC16" w14:textId="59AA53B3" w:rsidR="00D37656" w:rsidRPr="00D37656" w:rsidRDefault="00495AF3" w:rsidP="00D37656">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0" w:history="1">
        <w:r w:rsidR="00D37656" w:rsidRPr="00D37656">
          <w:rPr>
            <w:rFonts w:ascii="Times New Roman" w:eastAsia="Times New Roman" w:hAnsi="Times New Roman" w:cs="Times New Roman"/>
            <w:noProof/>
            <w:sz w:val="24"/>
            <w:szCs w:val="24"/>
            <w:lang w:eastAsia="ru-RU"/>
          </w:rPr>
          <w:t>1.1. Цель и</w:t>
        </w:r>
        <w:r w:rsidR="00B134C3">
          <w:rPr>
            <w:rFonts w:ascii="Times New Roman" w:eastAsia="Times New Roman" w:hAnsi="Times New Roman" w:cs="Times New Roman"/>
            <w:noProof/>
            <w:sz w:val="24"/>
            <w:szCs w:val="24"/>
            <w:lang w:eastAsia="ru-RU"/>
          </w:rPr>
          <w:t xml:space="preserve"> место профессионального модуля</w:t>
        </w:r>
        <w:r w:rsidR="00D37656" w:rsidRPr="00D37656">
          <w:rPr>
            <w:rFonts w:ascii="Times New Roman" w:eastAsia="Times New Roman" w:hAnsi="Times New Roman" w:cs="Times New Roman"/>
            <w:noProof/>
            <w:sz w:val="24"/>
            <w:szCs w:val="24"/>
            <w:lang w:eastAsia="ru-RU"/>
          </w:rPr>
          <w:t xml:space="preserve">  в структуре образовательной программы</w:t>
        </w:r>
        <w:r w:rsidR="00D37656" w:rsidRPr="00D37656">
          <w:rPr>
            <w:rFonts w:ascii="Times New Roman" w:eastAsia="Times New Roman" w:hAnsi="Times New Roman" w:cs="Times New Roman"/>
            <w:iCs/>
            <w:noProof/>
            <w:webHidden/>
            <w:sz w:val="24"/>
            <w:szCs w:val="24"/>
            <w:lang w:eastAsia="ru-RU"/>
          </w:rPr>
          <w:tab/>
        </w:r>
      </w:hyperlink>
      <w:r w:rsidR="00D37656" w:rsidRPr="00D37656">
        <w:rPr>
          <w:rFonts w:ascii="Times New Roman" w:eastAsia="Times New Roman" w:hAnsi="Times New Roman" w:cs="Times New Roman"/>
          <w:iCs/>
          <w:noProof/>
          <w:sz w:val="24"/>
          <w:szCs w:val="24"/>
          <w:lang w:eastAsia="ru-RU"/>
        </w:rPr>
        <w:t>4</w:t>
      </w:r>
    </w:p>
    <w:p w14:paraId="0A2DAD39" w14:textId="77777777" w:rsidR="00D37656" w:rsidRPr="00D37656" w:rsidRDefault="00495AF3" w:rsidP="00D37656">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1" w:history="1">
        <w:r w:rsidR="00D37656" w:rsidRPr="00D37656">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D37656" w:rsidRPr="00D37656">
          <w:rPr>
            <w:rFonts w:ascii="Times New Roman" w:eastAsia="Times New Roman" w:hAnsi="Times New Roman" w:cs="Times New Roman"/>
            <w:iCs/>
            <w:noProof/>
            <w:webHidden/>
            <w:sz w:val="24"/>
            <w:szCs w:val="24"/>
            <w:lang w:eastAsia="ru-RU"/>
          </w:rPr>
          <w:tab/>
        </w:r>
      </w:hyperlink>
      <w:r w:rsidR="00D37656" w:rsidRPr="00D37656">
        <w:rPr>
          <w:rFonts w:ascii="Times New Roman" w:eastAsia="Times New Roman" w:hAnsi="Times New Roman" w:cs="Times New Roman"/>
          <w:iCs/>
          <w:noProof/>
          <w:sz w:val="24"/>
          <w:szCs w:val="24"/>
          <w:lang w:eastAsia="ru-RU"/>
        </w:rPr>
        <w:t>4</w:t>
      </w:r>
    </w:p>
    <w:p w14:paraId="155B2665" w14:textId="77777777" w:rsidR="00D37656" w:rsidRPr="00D37656" w:rsidRDefault="00495AF3" w:rsidP="00D37656">
      <w:pPr>
        <w:tabs>
          <w:tab w:val="right" w:leader="dot" w:pos="9639"/>
        </w:tabs>
        <w:spacing w:before="120" w:line="276" w:lineRule="auto"/>
        <w:rPr>
          <w:rFonts w:ascii="Calibri" w:eastAsia="Times New Roman" w:hAnsi="Calibri" w:cs="Times New Roman"/>
          <w:noProof/>
          <w:sz w:val="24"/>
          <w:szCs w:val="24"/>
          <w:lang w:eastAsia="ru-RU"/>
        </w:rPr>
      </w:pPr>
      <w:hyperlink w:anchor="_Toc156820312" w:history="1">
        <w:r w:rsidR="00D37656" w:rsidRPr="00D37656">
          <w:rPr>
            <w:rFonts w:ascii="Times New Roman" w:eastAsia="Calibri" w:hAnsi="Times New Roman" w:cs="Times New Roman"/>
            <w:b/>
            <w:bCs/>
            <w:noProof/>
            <w:sz w:val="24"/>
            <w:szCs w:val="24"/>
          </w:rPr>
          <w:t>2. Структура и содержание профессионального модуля</w:t>
        </w:r>
        <w:r w:rsidR="00D37656" w:rsidRPr="00D37656">
          <w:rPr>
            <w:rFonts w:ascii="Times New Roman" w:eastAsia="Calibri" w:hAnsi="Times New Roman" w:cs="Times New Roman"/>
            <w:b/>
            <w:bCs/>
            <w:noProof/>
            <w:webHidden/>
            <w:sz w:val="24"/>
            <w:szCs w:val="24"/>
          </w:rPr>
          <w:tab/>
        </w:r>
      </w:hyperlink>
      <w:r w:rsidR="00D37656" w:rsidRPr="00D37656">
        <w:rPr>
          <w:rFonts w:ascii="Times New Roman" w:eastAsia="Calibri" w:hAnsi="Times New Roman" w:cs="Times New Roman"/>
          <w:b/>
          <w:bCs/>
          <w:noProof/>
          <w:sz w:val="24"/>
          <w:szCs w:val="24"/>
        </w:rPr>
        <w:t>9</w:t>
      </w:r>
    </w:p>
    <w:p w14:paraId="64DCBD7E" w14:textId="77777777" w:rsidR="00D37656" w:rsidRPr="00D37656" w:rsidRDefault="00495AF3" w:rsidP="00D37656">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3" w:history="1">
        <w:r w:rsidR="00D37656" w:rsidRPr="00D37656">
          <w:rPr>
            <w:rFonts w:ascii="Times New Roman" w:eastAsia="Times New Roman" w:hAnsi="Times New Roman" w:cs="Times New Roman"/>
            <w:noProof/>
            <w:sz w:val="24"/>
            <w:szCs w:val="24"/>
            <w:lang w:eastAsia="ru-RU"/>
          </w:rPr>
          <w:t>2.1. Трудоемкость освоения модуля</w:t>
        </w:r>
        <w:r w:rsidR="00D37656" w:rsidRPr="00D37656">
          <w:rPr>
            <w:rFonts w:ascii="Times New Roman" w:eastAsia="Times New Roman" w:hAnsi="Times New Roman" w:cs="Times New Roman"/>
            <w:iCs/>
            <w:noProof/>
            <w:webHidden/>
            <w:sz w:val="24"/>
            <w:szCs w:val="24"/>
            <w:lang w:eastAsia="ru-RU"/>
          </w:rPr>
          <w:tab/>
        </w:r>
      </w:hyperlink>
      <w:r w:rsidR="00D37656" w:rsidRPr="00D37656">
        <w:rPr>
          <w:rFonts w:ascii="Times New Roman" w:eastAsia="Times New Roman" w:hAnsi="Times New Roman" w:cs="Times New Roman"/>
          <w:iCs/>
          <w:noProof/>
          <w:sz w:val="24"/>
          <w:szCs w:val="24"/>
          <w:lang w:eastAsia="ru-RU"/>
        </w:rPr>
        <w:t>9</w:t>
      </w:r>
    </w:p>
    <w:p w14:paraId="035E6B96" w14:textId="77777777" w:rsidR="00D37656" w:rsidRPr="00D37656" w:rsidRDefault="00495AF3" w:rsidP="00D37656">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4" w:history="1">
        <w:r w:rsidR="00D37656" w:rsidRPr="00D37656">
          <w:rPr>
            <w:rFonts w:ascii="Times New Roman" w:eastAsia="Times New Roman" w:hAnsi="Times New Roman" w:cs="Times New Roman"/>
            <w:noProof/>
            <w:sz w:val="24"/>
            <w:szCs w:val="24"/>
            <w:lang w:eastAsia="ru-RU"/>
          </w:rPr>
          <w:t>2.2. Структура профессионального модуля</w:t>
        </w:r>
        <w:r w:rsidR="00D37656" w:rsidRPr="00D37656">
          <w:rPr>
            <w:rFonts w:ascii="Times New Roman" w:eastAsia="Times New Roman" w:hAnsi="Times New Roman" w:cs="Times New Roman"/>
            <w:iCs/>
            <w:noProof/>
            <w:webHidden/>
            <w:sz w:val="24"/>
            <w:szCs w:val="24"/>
            <w:lang w:eastAsia="ru-RU"/>
          </w:rPr>
          <w:tab/>
        </w:r>
      </w:hyperlink>
      <w:r w:rsidR="00D37656" w:rsidRPr="00D37656">
        <w:rPr>
          <w:rFonts w:ascii="Times New Roman" w:eastAsia="Times New Roman" w:hAnsi="Times New Roman" w:cs="Times New Roman"/>
          <w:iCs/>
          <w:noProof/>
          <w:sz w:val="24"/>
          <w:szCs w:val="24"/>
          <w:lang w:eastAsia="ru-RU"/>
        </w:rPr>
        <w:t>9</w:t>
      </w:r>
    </w:p>
    <w:p w14:paraId="585200AE" w14:textId="77777777" w:rsidR="00D37656" w:rsidRPr="00D37656" w:rsidRDefault="00495AF3" w:rsidP="00D37656">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5" w:history="1">
        <w:r w:rsidR="00D37656" w:rsidRPr="00D37656">
          <w:rPr>
            <w:rFonts w:ascii="Times New Roman" w:eastAsia="Times New Roman" w:hAnsi="Times New Roman" w:cs="Times New Roman"/>
            <w:noProof/>
            <w:sz w:val="24"/>
            <w:szCs w:val="24"/>
            <w:lang w:eastAsia="ru-RU"/>
          </w:rPr>
          <w:t>2.3. Примерное содержание профессионального модуля</w:t>
        </w:r>
        <w:r w:rsidR="00D37656" w:rsidRPr="00D37656">
          <w:rPr>
            <w:rFonts w:ascii="Times New Roman" w:eastAsia="Times New Roman" w:hAnsi="Times New Roman" w:cs="Times New Roman"/>
            <w:iCs/>
            <w:noProof/>
            <w:webHidden/>
            <w:sz w:val="24"/>
            <w:szCs w:val="24"/>
            <w:lang w:eastAsia="ru-RU"/>
          </w:rPr>
          <w:tab/>
        </w:r>
      </w:hyperlink>
      <w:r w:rsidR="00D37656" w:rsidRPr="00D37656">
        <w:rPr>
          <w:rFonts w:ascii="Times New Roman" w:eastAsia="Times New Roman" w:hAnsi="Times New Roman" w:cs="Times New Roman"/>
          <w:iCs/>
          <w:noProof/>
          <w:sz w:val="24"/>
          <w:szCs w:val="24"/>
          <w:lang w:eastAsia="ru-RU"/>
        </w:rPr>
        <w:t>10</w:t>
      </w:r>
    </w:p>
    <w:p w14:paraId="5CF0ECF9" w14:textId="21E9CFFC" w:rsidR="00D37656" w:rsidRPr="00D37656" w:rsidRDefault="00495AF3" w:rsidP="00D37656">
      <w:pPr>
        <w:tabs>
          <w:tab w:val="right" w:leader="dot" w:pos="9639"/>
        </w:tabs>
        <w:spacing w:before="120" w:line="276" w:lineRule="auto"/>
        <w:rPr>
          <w:rFonts w:ascii="Calibri" w:eastAsia="Times New Roman" w:hAnsi="Calibri" w:cs="Times New Roman"/>
          <w:noProof/>
          <w:sz w:val="24"/>
          <w:szCs w:val="24"/>
          <w:lang w:eastAsia="ru-RU"/>
        </w:rPr>
      </w:pPr>
      <w:hyperlink w:anchor="_Toc156820317" w:history="1">
        <w:r w:rsidR="00D37656" w:rsidRPr="00D37656">
          <w:rPr>
            <w:rFonts w:ascii="Times New Roman" w:eastAsia="Calibri" w:hAnsi="Times New Roman" w:cs="Times New Roman"/>
            <w:b/>
            <w:bCs/>
            <w:noProof/>
            <w:sz w:val="24"/>
            <w:szCs w:val="24"/>
          </w:rPr>
          <w:t>3. Условия реализации профессионального модуля</w:t>
        </w:r>
        <w:r w:rsidR="00D37656" w:rsidRPr="00D37656">
          <w:rPr>
            <w:rFonts w:ascii="Times New Roman" w:eastAsia="Calibri" w:hAnsi="Times New Roman" w:cs="Times New Roman"/>
            <w:b/>
            <w:bCs/>
            <w:noProof/>
            <w:webHidden/>
            <w:sz w:val="24"/>
            <w:szCs w:val="24"/>
          </w:rPr>
          <w:tab/>
        </w:r>
      </w:hyperlink>
      <w:r w:rsidR="00D37656" w:rsidRPr="00D37656">
        <w:rPr>
          <w:rFonts w:ascii="Times New Roman" w:eastAsia="Calibri" w:hAnsi="Times New Roman" w:cs="Times New Roman"/>
          <w:b/>
          <w:bCs/>
          <w:noProof/>
          <w:sz w:val="24"/>
          <w:szCs w:val="24"/>
        </w:rPr>
        <w:t>3</w:t>
      </w:r>
      <w:r w:rsidR="004F254F">
        <w:rPr>
          <w:rFonts w:ascii="Times New Roman" w:eastAsia="Calibri" w:hAnsi="Times New Roman" w:cs="Times New Roman"/>
          <w:b/>
          <w:bCs/>
          <w:noProof/>
          <w:sz w:val="24"/>
          <w:szCs w:val="24"/>
        </w:rPr>
        <w:t>4</w:t>
      </w:r>
    </w:p>
    <w:p w14:paraId="21BFFD87" w14:textId="2C2B1A8E" w:rsidR="00D37656" w:rsidRPr="00D37656" w:rsidRDefault="00495AF3" w:rsidP="00D37656">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8" w:history="1">
        <w:r w:rsidR="00D37656" w:rsidRPr="00D37656">
          <w:rPr>
            <w:rFonts w:ascii="Times New Roman" w:eastAsia="Times New Roman" w:hAnsi="Times New Roman" w:cs="Times New Roman"/>
            <w:noProof/>
            <w:sz w:val="24"/>
            <w:szCs w:val="24"/>
            <w:lang w:eastAsia="ru-RU"/>
          </w:rPr>
          <w:t>3.1. Материально-техническое обеспечение</w:t>
        </w:r>
        <w:r w:rsidR="00D37656" w:rsidRPr="00D37656">
          <w:rPr>
            <w:rFonts w:ascii="Times New Roman" w:eastAsia="Times New Roman" w:hAnsi="Times New Roman" w:cs="Times New Roman"/>
            <w:iCs/>
            <w:noProof/>
            <w:webHidden/>
            <w:sz w:val="24"/>
            <w:szCs w:val="24"/>
            <w:lang w:eastAsia="ru-RU"/>
          </w:rPr>
          <w:tab/>
        </w:r>
      </w:hyperlink>
      <w:r w:rsidR="00D37656" w:rsidRPr="00D37656">
        <w:rPr>
          <w:rFonts w:ascii="Times New Roman" w:eastAsia="Times New Roman" w:hAnsi="Times New Roman" w:cs="Times New Roman"/>
          <w:iCs/>
          <w:noProof/>
          <w:sz w:val="24"/>
          <w:szCs w:val="24"/>
          <w:lang w:eastAsia="ru-RU"/>
        </w:rPr>
        <w:t>3</w:t>
      </w:r>
      <w:r w:rsidR="004F254F">
        <w:rPr>
          <w:rFonts w:ascii="Times New Roman" w:eastAsia="Times New Roman" w:hAnsi="Times New Roman" w:cs="Times New Roman"/>
          <w:iCs/>
          <w:noProof/>
          <w:sz w:val="24"/>
          <w:szCs w:val="24"/>
          <w:lang w:eastAsia="ru-RU"/>
        </w:rPr>
        <w:t>4</w:t>
      </w:r>
    </w:p>
    <w:p w14:paraId="5D6DDB30" w14:textId="6D670EC9" w:rsidR="00D37656" w:rsidRPr="00D37656" w:rsidRDefault="00495AF3" w:rsidP="00D37656">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9" w:history="1">
        <w:r w:rsidR="00D37656" w:rsidRPr="00D37656">
          <w:rPr>
            <w:rFonts w:ascii="Times New Roman" w:eastAsia="Times New Roman" w:hAnsi="Times New Roman" w:cs="Times New Roman"/>
            <w:noProof/>
            <w:sz w:val="24"/>
            <w:szCs w:val="24"/>
            <w:lang w:eastAsia="ru-RU"/>
          </w:rPr>
          <w:t>3.2. Учебно-методическое обеспечение</w:t>
        </w:r>
        <w:r w:rsidR="00D37656" w:rsidRPr="00D37656">
          <w:rPr>
            <w:rFonts w:ascii="Times New Roman" w:eastAsia="Times New Roman" w:hAnsi="Times New Roman" w:cs="Times New Roman"/>
            <w:iCs/>
            <w:noProof/>
            <w:webHidden/>
            <w:sz w:val="24"/>
            <w:szCs w:val="24"/>
            <w:lang w:eastAsia="ru-RU"/>
          </w:rPr>
          <w:tab/>
        </w:r>
      </w:hyperlink>
      <w:r w:rsidR="00D37656" w:rsidRPr="00D37656">
        <w:rPr>
          <w:rFonts w:ascii="Times New Roman" w:eastAsia="Times New Roman" w:hAnsi="Times New Roman" w:cs="Times New Roman"/>
          <w:iCs/>
          <w:noProof/>
          <w:sz w:val="24"/>
          <w:szCs w:val="24"/>
          <w:lang w:eastAsia="ru-RU"/>
        </w:rPr>
        <w:t>3</w:t>
      </w:r>
      <w:r w:rsidR="004F254F">
        <w:rPr>
          <w:rFonts w:ascii="Times New Roman" w:eastAsia="Times New Roman" w:hAnsi="Times New Roman" w:cs="Times New Roman"/>
          <w:iCs/>
          <w:noProof/>
          <w:sz w:val="24"/>
          <w:szCs w:val="24"/>
          <w:lang w:eastAsia="ru-RU"/>
        </w:rPr>
        <w:t>4</w:t>
      </w:r>
    </w:p>
    <w:p w14:paraId="5A7EB4A6" w14:textId="77777777" w:rsidR="00D37656" w:rsidRPr="00D37656" w:rsidRDefault="00495AF3" w:rsidP="00D37656">
      <w:pPr>
        <w:tabs>
          <w:tab w:val="right" w:leader="dot" w:pos="9639"/>
        </w:tabs>
        <w:spacing w:before="120" w:line="276" w:lineRule="auto"/>
        <w:rPr>
          <w:rFonts w:ascii="Calibri" w:eastAsia="Times New Roman" w:hAnsi="Calibri" w:cs="Times New Roman"/>
          <w:noProof/>
          <w:sz w:val="24"/>
          <w:szCs w:val="24"/>
          <w:lang w:eastAsia="ru-RU"/>
        </w:rPr>
      </w:pPr>
      <w:hyperlink w:anchor="_Toc156820320" w:history="1">
        <w:r w:rsidR="00D37656" w:rsidRPr="00D37656">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D37656" w:rsidRPr="00D37656">
          <w:rPr>
            <w:rFonts w:ascii="Times New Roman" w:eastAsia="Calibri" w:hAnsi="Times New Roman" w:cs="Times New Roman"/>
            <w:b/>
            <w:bCs/>
            <w:noProof/>
            <w:webHidden/>
            <w:sz w:val="24"/>
            <w:szCs w:val="24"/>
          </w:rPr>
          <w:tab/>
        </w:r>
      </w:hyperlink>
      <w:r w:rsidR="00D37656" w:rsidRPr="00D37656">
        <w:rPr>
          <w:rFonts w:ascii="Times New Roman" w:eastAsia="Calibri" w:hAnsi="Times New Roman" w:cs="Times New Roman"/>
          <w:b/>
          <w:bCs/>
          <w:noProof/>
          <w:sz w:val="24"/>
          <w:szCs w:val="24"/>
        </w:rPr>
        <w:t>36</w:t>
      </w:r>
    </w:p>
    <w:p w14:paraId="49E539F1" w14:textId="77777777" w:rsidR="00D37656" w:rsidRPr="00D37656" w:rsidRDefault="00D37656" w:rsidP="00D37656">
      <w:pPr>
        <w:rPr>
          <w:rFonts w:ascii="Calibri" w:eastAsia="Calibri" w:hAnsi="Calibri" w:cs="Times New Roman"/>
          <w:sz w:val="24"/>
          <w:szCs w:val="24"/>
        </w:rPr>
      </w:pPr>
      <w:r w:rsidRPr="00D37656">
        <w:rPr>
          <w:rFonts w:ascii="Calibri" w:eastAsia="Calibri" w:hAnsi="Calibri" w:cs="Times New Roman"/>
          <w:sz w:val="24"/>
          <w:szCs w:val="24"/>
        </w:rPr>
        <w:fldChar w:fldCharType="end"/>
      </w:r>
    </w:p>
    <w:p w14:paraId="79ECB321" w14:textId="77777777" w:rsidR="00D37656" w:rsidRPr="00D37656" w:rsidRDefault="00D37656" w:rsidP="00D37656">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08A0FE5D" w14:textId="77777777" w:rsidR="00D37656" w:rsidRPr="00D37656" w:rsidRDefault="00D37656" w:rsidP="00D37656">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D37656" w:rsidRPr="00D37656" w:rsidSect="00D37656">
          <w:headerReference w:type="even" r:id="rId9"/>
          <w:headerReference w:type="default" r:id="rId10"/>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234AF58D" w14:textId="77777777" w:rsidR="00D37656" w:rsidRPr="00D37656" w:rsidRDefault="00D37656" w:rsidP="00D37656">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bookmarkStart w:id="9" w:name="_Toc156820309"/>
      <w:r w:rsidRPr="00D37656">
        <w:rPr>
          <w:rFonts w:ascii="Times New Roman Полужирный" w:eastAsia="Segoe UI" w:hAnsi="Times New Roman Полужирный" w:cs="Times New Roman"/>
          <w:b/>
          <w:bCs/>
          <w:caps/>
          <w:kern w:val="32"/>
          <w:sz w:val="24"/>
          <w:szCs w:val="24"/>
          <w:lang w:val="x-none" w:eastAsia="x-none"/>
        </w:rPr>
        <w:lastRenderedPageBreak/>
        <w:t>1. Общая характеристика</w:t>
      </w:r>
      <w:bookmarkEnd w:id="6"/>
      <w:bookmarkEnd w:id="7"/>
      <w:bookmarkEnd w:id="8"/>
      <w:bookmarkEnd w:id="9"/>
      <w:r w:rsidRPr="00D37656">
        <w:rPr>
          <w:rFonts w:ascii="Times New Roman Полужирный" w:eastAsia="Segoe UI" w:hAnsi="Times New Roman Полужирный" w:cs="Times New Roman"/>
          <w:b/>
          <w:bCs/>
          <w:caps/>
          <w:kern w:val="32"/>
          <w:sz w:val="24"/>
          <w:szCs w:val="24"/>
          <w:lang w:val="x-none" w:eastAsia="x-none"/>
        </w:rPr>
        <w:t xml:space="preserve"> ПРИМЕРНОЙ</w:t>
      </w:r>
      <w:r w:rsidRPr="00D37656">
        <w:rPr>
          <w:rFonts w:ascii="Calibri" w:eastAsia="Segoe UI" w:hAnsi="Calibri" w:cs="Times New Roman"/>
          <w:b/>
          <w:bCs/>
          <w:caps/>
          <w:kern w:val="32"/>
          <w:sz w:val="24"/>
          <w:szCs w:val="24"/>
          <w:lang w:eastAsia="x-none"/>
        </w:rPr>
        <w:t xml:space="preserve"> </w:t>
      </w:r>
      <w:r w:rsidRPr="00D37656">
        <w:rPr>
          <w:rFonts w:ascii="Times New Roman Полужирный" w:eastAsia="Segoe UI" w:hAnsi="Times New Roman Полужирный" w:cs="Times New Roman"/>
          <w:b/>
          <w:bCs/>
          <w:caps/>
          <w:kern w:val="32"/>
          <w:sz w:val="24"/>
          <w:szCs w:val="24"/>
          <w:lang w:val="x-none" w:eastAsia="x-none"/>
        </w:rPr>
        <w:t>РАБОЧЕЙ ПРОГРАММЫ</w:t>
      </w:r>
      <w:r w:rsidRPr="00D37656">
        <w:rPr>
          <w:rFonts w:ascii="Calibri" w:eastAsia="Segoe UI" w:hAnsi="Calibri" w:cs="Times New Roman"/>
          <w:b/>
          <w:bCs/>
          <w:caps/>
          <w:kern w:val="32"/>
          <w:sz w:val="24"/>
          <w:szCs w:val="24"/>
          <w:lang w:eastAsia="x-none"/>
        </w:rPr>
        <w:t xml:space="preserve"> </w:t>
      </w:r>
      <w:r w:rsidRPr="00D37656">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0DBAEBCE" w14:textId="77777777" w:rsidR="00D37656" w:rsidRPr="00D37656" w:rsidRDefault="00D37656" w:rsidP="00D37656">
      <w:pPr>
        <w:widowControl w:val="0"/>
        <w:jc w:val="center"/>
        <w:rPr>
          <w:rFonts w:ascii="Times New Roman" w:eastAsia="Segoe UI" w:hAnsi="Times New Roman" w:cs="Times New Roman"/>
          <w:b/>
          <w:sz w:val="24"/>
          <w:szCs w:val="24"/>
          <w:lang w:eastAsia="nl-NL"/>
        </w:rPr>
      </w:pPr>
      <w:r w:rsidRPr="00D37656">
        <w:rPr>
          <w:rFonts w:ascii="Times New Roman" w:eastAsia="Segoe UI" w:hAnsi="Times New Roman" w:cs="Times New Roman"/>
          <w:b/>
          <w:sz w:val="24"/>
          <w:szCs w:val="24"/>
          <w:lang w:eastAsia="nl-NL"/>
        </w:rPr>
        <w:t>ПМ.01 ОБЕСПЕЧЕНИЕ БЕЗОПАСНОЙ ЭКСПЛУАТАЦИИ, ТЕХНИЧЕСКОЕ ОБСЛУЖИВАНИЕ И РЕМОНТ ЖЕЛЕЗНОДОРОЖНОГО ПОДВИЖНОГО СОСТАВА (ЭЛЕКТРОПОДВИЖНОЙ СОСТАВ)</w:t>
      </w:r>
    </w:p>
    <w:p w14:paraId="0FFC832A" w14:textId="77777777" w:rsidR="00D37656" w:rsidRPr="00D37656" w:rsidRDefault="00D37656" w:rsidP="00D37656">
      <w:pPr>
        <w:keepNext/>
        <w:spacing w:after="120"/>
        <w:jc w:val="center"/>
        <w:outlineLvl w:val="0"/>
        <w:rPr>
          <w:rFonts w:ascii="Calibri" w:eastAsia="Segoe UI" w:hAnsi="Calibri" w:cs="Times New Roman"/>
          <w:b/>
          <w:bCs/>
          <w:caps/>
          <w:kern w:val="32"/>
          <w:sz w:val="24"/>
          <w:szCs w:val="24"/>
          <w:lang w:eastAsia="x-none"/>
        </w:rPr>
      </w:pPr>
    </w:p>
    <w:p w14:paraId="6540ABE9" w14:textId="77777777" w:rsidR="00D37656" w:rsidRPr="00D37656" w:rsidRDefault="00D37656" w:rsidP="00D37656">
      <w:pPr>
        <w:spacing w:after="120" w:line="276" w:lineRule="auto"/>
        <w:ind w:firstLine="709"/>
        <w:outlineLvl w:val="1"/>
        <w:rPr>
          <w:rFonts w:ascii="Times New Roman" w:eastAsia="Segoe UI" w:hAnsi="Times New Roman" w:cs="Times New Roman"/>
          <w:b/>
          <w:bCs/>
          <w:sz w:val="24"/>
          <w:szCs w:val="24"/>
          <w:lang w:eastAsia="ru-RU"/>
        </w:rPr>
      </w:pPr>
      <w:bookmarkStart w:id="10" w:name="_Toc150695623"/>
      <w:bookmarkStart w:id="11" w:name="_Toc156820310"/>
      <w:r w:rsidRPr="00D37656">
        <w:rPr>
          <w:rFonts w:ascii="Times New Roman" w:eastAsia="Segoe UI" w:hAnsi="Times New Roman" w:cs="Times New Roman"/>
          <w:b/>
          <w:bCs/>
          <w:sz w:val="24"/>
          <w:szCs w:val="24"/>
          <w:lang w:eastAsia="ru-RU"/>
        </w:rPr>
        <w:t xml:space="preserve">1.1. </w:t>
      </w:r>
      <w:bookmarkEnd w:id="10"/>
      <w:bookmarkEnd w:id="11"/>
      <w:r w:rsidRPr="00D37656">
        <w:rPr>
          <w:rFonts w:ascii="Times New Roman" w:eastAsia="Segoe UI" w:hAnsi="Times New Roman" w:cs="Times New Roman"/>
          <w:b/>
          <w:bCs/>
          <w:sz w:val="24"/>
          <w:szCs w:val="24"/>
          <w:lang w:eastAsia="ru-RU"/>
        </w:rPr>
        <w:t>Цель и место профессионального модуля в структуре образовательной программы</w:t>
      </w:r>
    </w:p>
    <w:p w14:paraId="7D0FF8AF" w14:textId="63E7C830" w:rsidR="00D37656" w:rsidRPr="00D37656" w:rsidRDefault="00D37656" w:rsidP="00D37656">
      <w:pPr>
        <w:suppressAutoHyphens/>
        <w:spacing w:line="276" w:lineRule="auto"/>
        <w:ind w:firstLine="709"/>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Цель модуля: освоение вида деятельности </w:t>
      </w:r>
      <w:r w:rsidRPr="002F33D9">
        <w:rPr>
          <w:rFonts w:ascii="Times New Roman" w:eastAsia="Times New Roman" w:hAnsi="Times New Roman" w:cs="Times New Roman"/>
          <w:iCs/>
          <w:sz w:val="24"/>
          <w:szCs w:val="24"/>
          <w:lang w:eastAsia="ru-RU"/>
        </w:rPr>
        <w:t>«</w:t>
      </w:r>
      <w:r w:rsidR="002F33D9" w:rsidRPr="002F33D9">
        <w:t xml:space="preserve"> </w:t>
      </w:r>
      <w:r w:rsidR="002F33D9" w:rsidRPr="002F33D9">
        <w:rPr>
          <w:rFonts w:ascii="Times New Roman" w:eastAsia="Times New Roman" w:hAnsi="Times New Roman" w:cs="Times New Roman"/>
          <w:iCs/>
          <w:sz w:val="24"/>
          <w:szCs w:val="24"/>
          <w:lang w:eastAsia="ru-RU"/>
        </w:rPr>
        <w:t>Обеспечение безопасной эксплуатации, техническое обслуживание и ремонт железнодорожного подвижного состава (по видам подвижного состава железных дорог)</w:t>
      </w:r>
      <w:r w:rsidRPr="002F33D9">
        <w:rPr>
          <w:rFonts w:ascii="Times New Roman" w:eastAsia="Times New Roman" w:hAnsi="Times New Roman" w:cs="Times New Roman"/>
          <w:bCs/>
          <w:iCs/>
          <w:sz w:val="24"/>
          <w:szCs w:val="24"/>
          <w:lang w:eastAsia="ru-RU"/>
        </w:rPr>
        <w:t>»</w:t>
      </w:r>
      <w:r w:rsidRPr="00D37656">
        <w:rPr>
          <w:rFonts w:ascii="Times New Roman" w:eastAsia="Times New Roman" w:hAnsi="Times New Roman" w:cs="Times New Roman"/>
          <w:sz w:val="24"/>
          <w:szCs w:val="24"/>
          <w:lang w:eastAsia="ru-RU"/>
        </w:rPr>
        <w:t xml:space="preserve">. </w:t>
      </w:r>
    </w:p>
    <w:p w14:paraId="68C4591E" w14:textId="77777777" w:rsidR="00D37656" w:rsidRPr="002F33D9" w:rsidRDefault="00D37656" w:rsidP="00D37656">
      <w:pPr>
        <w:suppressAutoHyphens/>
        <w:spacing w:line="276" w:lineRule="auto"/>
        <w:ind w:firstLine="709"/>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 xml:space="preserve">Профессиональный модуль включен в </w:t>
      </w:r>
      <w:r w:rsidRPr="002F33D9">
        <w:rPr>
          <w:rFonts w:ascii="Times New Roman" w:eastAsia="Calibri" w:hAnsi="Times New Roman" w:cs="Times New Roman"/>
          <w:sz w:val="24"/>
          <w:szCs w:val="24"/>
        </w:rPr>
        <w:t>обязательную часть образовательной программы.</w:t>
      </w:r>
    </w:p>
    <w:p w14:paraId="4F9BC45D" w14:textId="77777777" w:rsidR="00D37656" w:rsidRPr="00D37656" w:rsidRDefault="00D37656" w:rsidP="00D37656">
      <w:pPr>
        <w:suppressAutoHyphens/>
        <w:spacing w:line="276" w:lineRule="auto"/>
        <w:ind w:firstLine="709"/>
        <w:jc w:val="both"/>
        <w:rPr>
          <w:rFonts w:ascii="Times New Roman" w:eastAsia="Calibri" w:hAnsi="Times New Roman" w:cs="Times New Roman"/>
          <w:sz w:val="24"/>
          <w:szCs w:val="24"/>
        </w:rPr>
      </w:pPr>
    </w:p>
    <w:p w14:paraId="25C91647" w14:textId="77777777" w:rsidR="00D37656" w:rsidRPr="00D37656" w:rsidRDefault="00D37656" w:rsidP="00D37656">
      <w:pPr>
        <w:spacing w:after="120" w:line="276" w:lineRule="auto"/>
        <w:ind w:firstLine="709"/>
        <w:outlineLvl w:val="1"/>
        <w:rPr>
          <w:rFonts w:ascii="Times New Roman" w:eastAsia="Segoe UI" w:hAnsi="Times New Roman" w:cs="Times New Roman"/>
          <w:b/>
          <w:bCs/>
          <w:sz w:val="24"/>
          <w:szCs w:val="24"/>
          <w:lang w:eastAsia="ru-RU"/>
        </w:rPr>
      </w:pPr>
      <w:bookmarkStart w:id="12" w:name="_Toc156820311"/>
      <w:r w:rsidRPr="00D37656">
        <w:rPr>
          <w:rFonts w:ascii="Times New Roman" w:eastAsia="Segoe UI" w:hAnsi="Times New Roman" w:cs="Times New Roman"/>
          <w:b/>
          <w:bCs/>
          <w:sz w:val="24"/>
          <w:szCs w:val="24"/>
          <w:lang w:eastAsia="ru-RU"/>
        </w:rPr>
        <w:t>1.2. Планируемые результаты освоения профессионального модуля</w:t>
      </w:r>
      <w:bookmarkEnd w:id="12"/>
    </w:p>
    <w:p w14:paraId="2E686A40" w14:textId="77777777" w:rsidR="00D37656" w:rsidRPr="00D37656" w:rsidRDefault="00D37656" w:rsidP="00D37656">
      <w:pPr>
        <w:ind w:firstLine="709"/>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76C0E586" w14:textId="77777777" w:rsidR="00D37656" w:rsidRPr="00D37656" w:rsidRDefault="00D37656" w:rsidP="00D37656">
      <w:pPr>
        <w:spacing w:after="120"/>
        <w:ind w:firstLine="709"/>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В результате освоения профессионального модуля обучающийся должен</w:t>
      </w:r>
      <w:r w:rsidRPr="00D37656">
        <w:rPr>
          <w:rFonts w:ascii="Times New Roman" w:eastAsia="Calibri" w:hAnsi="Times New Roman" w:cs="Times New Roman"/>
          <w:bCs/>
          <w:sz w:val="24"/>
          <w:szCs w:val="24"/>
          <w:vertAlign w:val="superscript"/>
        </w:rPr>
        <w:footnoteReference w:id="1"/>
      </w:r>
      <w:r w:rsidRPr="00D37656">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D37656" w:rsidRPr="00D37656" w14:paraId="6422E76F" w14:textId="77777777" w:rsidTr="00D37656">
        <w:tc>
          <w:tcPr>
            <w:tcW w:w="1129" w:type="dxa"/>
            <w:tcBorders>
              <w:top w:val="single" w:sz="4" w:space="0" w:color="auto"/>
              <w:left w:val="single" w:sz="4" w:space="0" w:color="auto"/>
              <w:right w:val="single" w:sz="4" w:space="0" w:color="auto"/>
            </w:tcBorders>
          </w:tcPr>
          <w:p w14:paraId="6132426F" w14:textId="77777777" w:rsidR="00D37656" w:rsidRPr="00D37656" w:rsidRDefault="00D37656" w:rsidP="00D37656">
            <w:pPr>
              <w:rPr>
                <w:rFonts w:ascii="Times New Roman" w:eastAsia="Calibri" w:hAnsi="Times New Roman" w:cs="Times New Roman"/>
                <w:b/>
              </w:rPr>
            </w:pPr>
            <w:r w:rsidRPr="00D37656">
              <w:rPr>
                <w:rFonts w:ascii="Times New Roman" w:eastAsia="Calibri" w:hAnsi="Times New Roman" w:cs="Times New Roman"/>
                <w:b/>
              </w:rPr>
              <w:t xml:space="preserve">Код </w:t>
            </w:r>
            <w:r w:rsidRPr="00D37656">
              <w:rPr>
                <w:rFonts w:ascii="Times New Roman" w:eastAsia="Calibri" w:hAnsi="Times New Roman" w:cs="Times New Roman"/>
                <w:b/>
                <w:i/>
              </w:rPr>
              <w:t>ОК, ПК</w:t>
            </w:r>
          </w:p>
        </w:tc>
        <w:tc>
          <w:tcPr>
            <w:tcW w:w="2833" w:type="dxa"/>
            <w:tcBorders>
              <w:top w:val="single" w:sz="4" w:space="0" w:color="auto"/>
              <w:left w:val="single" w:sz="4" w:space="0" w:color="auto"/>
              <w:right w:val="single" w:sz="4" w:space="0" w:color="auto"/>
            </w:tcBorders>
          </w:tcPr>
          <w:p w14:paraId="602B86CC" w14:textId="77777777" w:rsidR="00D37656" w:rsidRPr="00D37656" w:rsidRDefault="00D37656" w:rsidP="00D37656">
            <w:pPr>
              <w:jc w:val="center"/>
              <w:rPr>
                <w:rFonts w:ascii="Times New Roman" w:eastAsia="Calibri" w:hAnsi="Times New Roman" w:cs="Times New Roman"/>
                <w:b/>
              </w:rPr>
            </w:pPr>
            <w:r w:rsidRPr="00D37656">
              <w:rPr>
                <w:rFonts w:ascii="Times New Roman" w:eastAsia="Calibri"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DF1E39" w14:textId="77777777" w:rsidR="00D37656" w:rsidRPr="00D37656" w:rsidRDefault="00D37656" w:rsidP="00D37656">
            <w:pPr>
              <w:jc w:val="center"/>
              <w:rPr>
                <w:rFonts w:ascii="Times New Roman" w:eastAsia="Calibri" w:hAnsi="Times New Roman" w:cs="Times New Roman"/>
                <w:b/>
                <w:i/>
              </w:rPr>
            </w:pPr>
            <w:r w:rsidRPr="00D37656">
              <w:rPr>
                <w:rFonts w:ascii="Times New Roman" w:eastAsia="Calibri"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tcPr>
          <w:p w14:paraId="0A972995" w14:textId="77777777" w:rsidR="00D37656" w:rsidRPr="00D37656" w:rsidRDefault="00D37656" w:rsidP="00D37656">
            <w:pPr>
              <w:jc w:val="center"/>
              <w:rPr>
                <w:rFonts w:ascii="Times New Roman" w:eastAsia="Calibri" w:hAnsi="Times New Roman" w:cs="Times New Roman"/>
                <w:b/>
                <w:i/>
              </w:rPr>
            </w:pPr>
            <w:r w:rsidRPr="00D37656">
              <w:rPr>
                <w:rFonts w:ascii="Times New Roman" w:eastAsia="Calibri" w:hAnsi="Times New Roman" w:cs="Times New Roman"/>
                <w:b/>
              </w:rPr>
              <w:t>Владеть навыками</w:t>
            </w:r>
          </w:p>
        </w:tc>
      </w:tr>
      <w:tr w:rsidR="00D37656" w:rsidRPr="00D37656" w14:paraId="61653909" w14:textId="77777777" w:rsidTr="00D37656">
        <w:tc>
          <w:tcPr>
            <w:tcW w:w="1129" w:type="dxa"/>
            <w:tcBorders>
              <w:top w:val="single" w:sz="4" w:space="0" w:color="auto"/>
              <w:left w:val="single" w:sz="4" w:space="0" w:color="auto"/>
              <w:right w:val="single" w:sz="4" w:space="0" w:color="auto"/>
            </w:tcBorders>
          </w:tcPr>
          <w:p w14:paraId="2A157C68"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ОК 01</w:t>
            </w:r>
          </w:p>
        </w:tc>
        <w:tc>
          <w:tcPr>
            <w:tcW w:w="2833" w:type="dxa"/>
            <w:tcBorders>
              <w:top w:val="single" w:sz="4" w:space="0" w:color="auto"/>
              <w:left w:val="single" w:sz="4" w:space="0" w:color="auto"/>
              <w:right w:val="single" w:sz="4" w:space="0" w:color="auto"/>
            </w:tcBorders>
            <w:hideMark/>
          </w:tcPr>
          <w:p w14:paraId="1552734E"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распознавать задачу и/или проблему в профессиональном и/или социальном контексте, анализировать и выделять её составные части;</w:t>
            </w:r>
          </w:p>
          <w:p w14:paraId="171E42CB"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определять этапы решения задачи, составлять план действия, реализовывать составленный план, определять необходимые ресурсы;</w:t>
            </w:r>
          </w:p>
          <w:p w14:paraId="7EF515D9"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выявлять и эффективно искать информацию, необходимую для решения задачи и/или проблемы;</w:t>
            </w:r>
          </w:p>
          <w:p w14:paraId="1B541733"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владеть актуальными методами работы в профессиональной и смежных сферах</w:t>
            </w:r>
          </w:p>
          <w:p w14:paraId="040AD2A0"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E3F0876"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актуальный профессиональный и социальный контекст, в котором приходится работать и жить;</w:t>
            </w:r>
          </w:p>
          <w:p w14:paraId="43346385"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структура плана для решения задач, алгоритмы выполнения работ в профессиональной и смежных областях;</w:t>
            </w:r>
          </w:p>
          <w:p w14:paraId="4BDAB830"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основные источники информации и ресурсы для решения задач и/или проблем в профессиональном и/или социальном контексте;</w:t>
            </w:r>
          </w:p>
          <w:p w14:paraId="20D8DF3C"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методы работы в профессиональной и смежных сферах;</w:t>
            </w:r>
          </w:p>
          <w:p w14:paraId="3AF8B373"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72091485" w14:textId="77777777" w:rsidR="00D37656" w:rsidRPr="00D37656" w:rsidRDefault="00D37656" w:rsidP="00D37656">
            <w:pPr>
              <w:jc w:val="center"/>
              <w:rPr>
                <w:rFonts w:ascii="Times New Roman" w:eastAsia="Calibri" w:hAnsi="Times New Roman" w:cs="Times New Roman"/>
                <w:bCs/>
                <w:i/>
              </w:rPr>
            </w:pPr>
            <w:r w:rsidRPr="00D37656">
              <w:rPr>
                <w:rFonts w:ascii="Times New Roman" w:eastAsia="Calibri" w:hAnsi="Times New Roman" w:cs="Times New Roman"/>
                <w:bCs/>
                <w:i/>
              </w:rPr>
              <w:t>-</w:t>
            </w:r>
          </w:p>
        </w:tc>
      </w:tr>
      <w:tr w:rsidR="00D37656" w:rsidRPr="00D37656" w14:paraId="295550C2" w14:textId="77777777" w:rsidTr="00D37656">
        <w:tc>
          <w:tcPr>
            <w:tcW w:w="1129" w:type="dxa"/>
            <w:tcBorders>
              <w:left w:val="single" w:sz="4" w:space="0" w:color="auto"/>
              <w:bottom w:val="single" w:sz="4" w:space="0" w:color="auto"/>
              <w:right w:val="single" w:sz="4" w:space="0" w:color="auto"/>
            </w:tcBorders>
          </w:tcPr>
          <w:p w14:paraId="0349FEE4"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ОК 02</w:t>
            </w:r>
          </w:p>
        </w:tc>
        <w:tc>
          <w:tcPr>
            <w:tcW w:w="2833" w:type="dxa"/>
            <w:tcBorders>
              <w:left w:val="single" w:sz="4" w:space="0" w:color="auto"/>
              <w:bottom w:val="single" w:sz="4" w:space="0" w:color="auto"/>
              <w:right w:val="single" w:sz="4" w:space="0" w:color="auto"/>
            </w:tcBorders>
          </w:tcPr>
          <w:p w14:paraId="48C42487"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xml:space="preserve">– определять задачи для поиска информации, </w:t>
            </w:r>
            <w:r w:rsidRPr="00D37656">
              <w:rPr>
                <w:rFonts w:ascii="Times New Roman" w:eastAsia="Calibri" w:hAnsi="Times New Roman" w:cs="Times New Roman"/>
                <w:bCs/>
              </w:rPr>
              <w:lastRenderedPageBreak/>
              <w:t>планировать процесс</w:t>
            </w:r>
          </w:p>
          <w:p w14:paraId="27BA35A0"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поиска, выбирать необходимые источники информации;</w:t>
            </w:r>
          </w:p>
          <w:p w14:paraId="2DA7F8CB"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выделять наиболее значимое в перечне информации, структурировать получаемую информацию, оформлять результаты поиска;</w:t>
            </w:r>
          </w:p>
          <w:p w14:paraId="20004A08"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оценивать практическую значимость результатов поиска;</w:t>
            </w:r>
          </w:p>
          <w:p w14:paraId="4624D6EB"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применять средства информационных технологий для решения профессиональных задач;</w:t>
            </w:r>
          </w:p>
          <w:p w14:paraId="0E55D030"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использовать современное программное обеспечение в профессиональной деятельности;</w:t>
            </w:r>
          </w:p>
          <w:p w14:paraId="0D207A9C"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20C7CDA"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lastRenderedPageBreak/>
              <w:t xml:space="preserve">– номенклатура информационных </w:t>
            </w:r>
            <w:r w:rsidRPr="00D37656">
              <w:rPr>
                <w:rFonts w:ascii="Times New Roman" w:eastAsia="Calibri" w:hAnsi="Times New Roman" w:cs="Times New Roman"/>
                <w:bCs/>
              </w:rPr>
              <w:lastRenderedPageBreak/>
              <w:t>источников,</w:t>
            </w:r>
          </w:p>
          <w:p w14:paraId="241E8A4B"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применяемых в профессиональной деятельности;</w:t>
            </w:r>
          </w:p>
          <w:p w14:paraId="42AC2395"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приемы структурирования информации;</w:t>
            </w:r>
          </w:p>
          <w:p w14:paraId="60DDD7C7"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формат оформления результатов поиска информации;</w:t>
            </w:r>
          </w:p>
          <w:p w14:paraId="39ABE687"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2B79ED7" w14:textId="77777777" w:rsidR="00D37656" w:rsidRPr="00D37656" w:rsidRDefault="00D37656" w:rsidP="00D37656">
            <w:pPr>
              <w:jc w:val="center"/>
              <w:rPr>
                <w:rFonts w:ascii="Times New Roman" w:eastAsia="Calibri" w:hAnsi="Times New Roman" w:cs="Times New Roman"/>
                <w:bCs/>
                <w:i/>
              </w:rPr>
            </w:pPr>
            <w:r w:rsidRPr="00D37656">
              <w:rPr>
                <w:rFonts w:ascii="Times New Roman" w:eastAsia="Calibri" w:hAnsi="Times New Roman" w:cs="Times New Roman"/>
                <w:bCs/>
                <w:i/>
              </w:rPr>
              <w:lastRenderedPageBreak/>
              <w:t>-</w:t>
            </w:r>
          </w:p>
        </w:tc>
      </w:tr>
      <w:tr w:rsidR="00D37656" w:rsidRPr="00D37656" w14:paraId="7FF06B9F" w14:textId="77777777" w:rsidTr="00D37656">
        <w:tc>
          <w:tcPr>
            <w:tcW w:w="1129" w:type="dxa"/>
            <w:tcBorders>
              <w:left w:val="single" w:sz="4" w:space="0" w:color="auto"/>
              <w:bottom w:val="single" w:sz="4" w:space="0" w:color="auto"/>
              <w:right w:val="single" w:sz="4" w:space="0" w:color="auto"/>
            </w:tcBorders>
          </w:tcPr>
          <w:p w14:paraId="4907F439"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lastRenderedPageBreak/>
              <w:t>ОК 04</w:t>
            </w:r>
          </w:p>
        </w:tc>
        <w:tc>
          <w:tcPr>
            <w:tcW w:w="2833" w:type="dxa"/>
            <w:tcBorders>
              <w:left w:val="single" w:sz="4" w:space="0" w:color="auto"/>
              <w:bottom w:val="single" w:sz="4" w:space="0" w:color="auto"/>
              <w:right w:val="single" w:sz="4" w:space="0" w:color="auto"/>
            </w:tcBorders>
          </w:tcPr>
          <w:p w14:paraId="51310F10"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организовывать работу коллектива и команды;</w:t>
            </w:r>
          </w:p>
          <w:p w14:paraId="621BC947"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F059B48"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психологические основы деятельности коллектива;</w:t>
            </w:r>
          </w:p>
          <w:p w14:paraId="752307F9"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BF5CE19" w14:textId="77777777" w:rsidR="00D37656" w:rsidRPr="00D37656" w:rsidRDefault="00D37656" w:rsidP="00D37656">
            <w:pPr>
              <w:jc w:val="center"/>
              <w:rPr>
                <w:rFonts w:ascii="Times New Roman" w:eastAsia="Calibri" w:hAnsi="Times New Roman" w:cs="Times New Roman"/>
                <w:bCs/>
                <w:i/>
              </w:rPr>
            </w:pPr>
            <w:r w:rsidRPr="00D37656">
              <w:rPr>
                <w:rFonts w:ascii="Times New Roman" w:eastAsia="Calibri" w:hAnsi="Times New Roman" w:cs="Times New Roman"/>
                <w:bCs/>
                <w:i/>
              </w:rPr>
              <w:t>-</w:t>
            </w:r>
          </w:p>
        </w:tc>
      </w:tr>
      <w:tr w:rsidR="00D37656" w:rsidRPr="00D37656" w14:paraId="2C15A80D" w14:textId="77777777" w:rsidTr="00D37656">
        <w:tc>
          <w:tcPr>
            <w:tcW w:w="1129" w:type="dxa"/>
            <w:tcBorders>
              <w:left w:val="single" w:sz="4" w:space="0" w:color="auto"/>
              <w:bottom w:val="single" w:sz="4" w:space="0" w:color="auto"/>
              <w:right w:val="single" w:sz="4" w:space="0" w:color="auto"/>
            </w:tcBorders>
          </w:tcPr>
          <w:p w14:paraId="455DAB19"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ОК 05</w:t>
            </w:r>
          </w:p>
        </w:tc>
        <w:tc>
          <w:tcPr>
            <w:tcW w:w="2833" w:type="dxa"/>
            <w:tcBorders>
              <w:left w:val="single" w:sz="4" w:space="0" w:color="auto"/>
              <w:bottom w:val="single" w:sz="4" w:space="0" w:color="auto"/>
              <w:right w:val="single" w:sz="4" w:space="0" w:color="auto"/>
            </w:tcBorders>
          </w:tcPr>
          <w:p w14:paraId="3579AD22"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грамотно излагать свои мысли и оформлять документы по профессиональной тематике на государственном языке;</w:t>
            </w:r>
          </w:p>
          <w:p w14:paraId="17F3BD08"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CA7A0E9"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правила оформления документов;</w:t>
            </w:r>
          </w:p>
          <w:p w14:paraId="45D51603"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правила построения устных сообщений;</w:t>
            </w:r>
          </w:p>
          <w:p w14:paraId="1ABA453D"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76FEE7F5" w14:textId="77777777" w:rsidR="00D37656" w:rsidRPr="00D37656" w:rsidRDefault="00D37656" w:rsidP="00D37656">
            <w:pPr>
              <w:jc w:val="center"/>
              <w:rPr>
                <w:rFonts w:ascii="Times New Roman" w:eastAsia="Calibri" w:hAnsi="Times New Roman" w:cs="Times New Roman"/>
                <w:bCs/>
                <w:i/>
              </w:rPr>
            </w:pPr>
            <w:r w:rsidRPr="00D37656">
              <w:rPr>
                <w:rFonts w:ascii="Times New Roman" w:eastAsia="Calibri" w:hAnsi="Times New Roman" w:cs="Times New Roman"/>
                <w:bCs/>
                <w:i/>
              </w:rPr>
              <w:t>-</w:t>
            </w:r>
          </w:p>
        </w:tc>
      </w:tr>
      <w:tr w:rsidR="00D37656" w:rsidRPr="00D37656" w14:paraId="791463B5" w14:textId="77777777" w:rsidTr="00D37656">
        <w:tc>
          <w:tcPr>
            <w:tcW w:w="1129" w:type="dxa"/>
            <w:tcBorders>
              <w:left w:val="single" w:sz="4" w:space="0" w:color="auto"/>
              <w:bottom w:val="single" w:sz="4" w:space="0" w:color="auto"/>
              <w:right w:val="single" w:sz="4" w:space="0" w:color="auto"/>
            </w:tcBorders>
          </w:tcPr>
          <w:p w14:paraId="55DCD2EA"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ОК 06</w:t>
            </w:r>
          </w:p>
        </w:tc>
        <w:tc>
          <w:tcPr>
            <w:tcW w:w="2833" w:type="dxa"/>
            <w:tcBorders>
              <w:left w:val="single" w:sz="4" w:space="0" w:color="auto"/>
              <w:right w:val="single" w:sz="4" w:space="0" w:color="auto"/>
            </w:tcBorders>
          </w:tcPr>
          <w:p w14:paraId="13942CD5"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rPr>
              <w:t>– проявлять гражданско-патриотическую позицию;</w:t>
            </w:r>
          </w:p>
          <w:p w14:paraId="3688A858"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rPr>
              <w:t>– демонстрировать осознанное поведение;</w:t>
            </w:r>
          </w:p>
          <w:p w14:paraId="33AEFDF4"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rPr>
              <w:t xml:space="preserve">– описывать значимость своей </w:t>
            </w:r>
            <w:r w:rsidRPr="00D37656">
              <w:rPr>
                <w:rFonts w:ascii="Times New Roman" w:eastAsia="Calibri" w:hAnsi="Times New Roman" w:cs="Times New Roman"/>
                <w:iCs/>
              </w:rPr>
              <w:t>специальности;</w:t>
            </w:r>
          </w:p>
          <w:p w14:paraId="5B514624"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rPr>
              <w:t>– применять стандарты антикоррупционного поведения</w:t>
            </w:r>
          </w:p>
        </w:tc>
        <w:tc>
          <w:tcPr>
            <w:tcW w:w="2833" w:type="dxa"/>
            <w:tcBorders>
              <w:top w:val="single" w:sz="4" w:space="0" w:color="auto"/>
              <w:left w:val="single" w:sz="4" w:space="0" w:color="auto"/>
              <w:right w:val="single" w:sz="4" w:space="0" w:color="auto"/>
            </w:tcBorders>
            <w:shd w:val="clear" w:color="auto" w:fill="auto"/>
          </w:tcPr>
          <w:p w14:paraId="57FCBE60"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rPr>
              <w:t>– сущность гражданско-патриотической позиции;</w:t>
            </w:r>
          </w:p>
          <w:p w14:paraId="162046EA" w14:textId="77777777" w:rsidR="00D37656" w:rsidRPr="00D37656" w:rsidRDefault="00D37656" w:rsidP="00D37656">
            <w:pPr>
              <w:rPr>
                <w:rFonts w:ascii="Times New Roman" w:eastAsia="Calibri" w:hAnsi="Times New Roman" w:cs="Times New Roman"/>
              </w:rPr>
            </w:pPr>
            <w:r w:rsidRPr="00D37656">
              <w:rPr>
                <w:rFonts w:ascii="Times New Roman" w:eastAsia="Calibri" w:hAnsi="Times New Roman" w:cs="Times New Roman"/>
              </w:rPr>
              <w:t>– традиционные общечеловеческие ценности, в том числе с учетом гармонизации межнациональных и межрелигиозных отношений;</w:t>
            </w:r>
          </w:p>
          <w:p w14:paraId="6F4D30E8"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значимость профессиональной деятельности по специальности;</w:t>
            </w:r>
          </w:p>
          <w:p w14:paraId="7F5A336E"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xml:space="preserve">– стандарты </w:t>
            </w:r>
            <w:r w:rsidRPr="00D37656">
              <w:rPr>
                <w:rFonts w:ascii="Times New Roman" w:eastAsia="Calibri" w:hAnsi="Times New Roman" w:cs="Times New Roman"/>
                <w:bCs/>
              </w:rPr>
              <w:lastRenderedPageBreak/>
              <w:t>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42740C9B" w14:textId="77777777" w:rsidR="00D37656" w:rsidRPr="00D37656" w:rsidRDefault="00D37656" w:rsidP="00D37656">
            <w:pPr>
              <w:jc w:val="center"/>
              <w:rPr>
                <w:rFonts w:ascii="Times New Roman" w:eastAsia="Calibri" w:hAnsi="Times New Roman" w:cs="Times New Roman"/>
                <w:bCs/>
                <w:i/>
              </w:rPr>
            </w:pPr>
            <w:r w:rsidRPr="00D37656">
              <w:rPr>
                <w:rFonts w:ascii="Times New Roman" w:eastAsia="Calibri" w:hAnsi="Times New Roman" w:cs="Times New Roman"/>
                <w:bCs/>
                <w:i/>
              </w:rPr>
              <w:lastRenderedPageBreak/>
              <w:t>-</w:t>
            </w:r>
          </w:p>
        </w:tc>
      </w:tr>
      <w:tr w:rsidR="00D37656" w:rsidRPr="00D37656" w14:paraId="0E1FAEE9" w14:textId="77777777" w:rsidTr="00D37656">
        <w:tc>
          <w:tcPr>
            <w:tcW w:w="1129" w:type="dxa"/>
            <w:tcBorders>
              <w:left w:val="single" w:sz="4" w:space="0" w:color="auto"/>
              <w:bottom w:val="single" w:sz="4" w:space="0" w:color="auto"/>
              <w:right w:val="single" w:sz="4" w:space="0" w:color="auto"/>
            </w:tcBorders>
          </w:tcPr>
          <w:p w14:paraId="1E4208F2"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lastRenderedPageBreak/>
              <w:t>ОК 07</w:t>
            </w:r>
          </w:p>
        </w:tc>
        <w:tc>
          <w:tcPr>
            <w:tcW w:w="2833" w:type="dxa"/>
            <w:tcBorders>
              <w:left w:val="single" w:sz="4" w:space="0" w:color="auto"/>
              <w:right w:val="single" w:sz="4" w:space="0" w:color="auto"/>
            </w:tcBorders>
          </w:tcPr>
          <w:p w14:paraId="665DFEDC"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bCs/>
              </w:rPr>
            </w:pPr>
            <w:r w:rsidRPr="00D37656">
              <w:rPr>
                <w:rFonts w:ascii="Times New Roman" w:eastAsia="Calibri" w:hAnsi="Times New Roman" w:cs="Times New Roman"/>
              </w:rPr>
              <w:t>соблюдать нормы экологической безопасности;</w:t>
            </w:r>
          </w:p>
          <w:p w14:paraId="3F071AAF"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bCs/>
              </w:rPr>
            </w:pPr>
            <w:r w:rsidRPr="00D37656">
              <w:rPr>
                <w:rFonts w:ascii="Times New Roman" w:eastAsia="Calibri" w:hAnsi="Times New Roman" w:cs="Times New Roman"/>
              </w:rPr>
              <w:t xml:space="preserve">определять направления ресурсосбережения в рамках профессиональной деятельности по </w:t>
            </w:r>
            <w:r w:rsidRPr="00D37656">
              <w:rPr>
                <w:rFonts w:ascii="Times New Roman" w:eastAsia="Calibri" w:hAnsi="Times New Roman" w:cs="Times New Roman"/>
                <w:iCs/>
              </w:rPr>
              <w:t>специальности;</w:t>
            </w:r>
          </w:p>
          <w:p w14:paraId="0E978079"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bCs/>
              </w:rPr>
            </w:pPr>
            <w:r w:rsidRPr="00D37656">
              <w:rPr>
                <w:rFonts w:ascii="Times New Roman" w:eastAsia="Calibri" w:hAnsi="Times New Roman" w:cs="Times New Roman"/>
              </w:rPr>
              <w:t>организовывать профессиональную деятельность с соблюдением принципов бережливого производства;</w:t>
            </w:r>
          </w:p>
          <w:p w14:paraId="65284DB7"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bCs/>
              </w:rPr>
            </w:pPr>
            <w:r w:rsidRPr="00D37656">
              <w:rPr>
                <w:rFonts w:ascii="Times New Roman" w:eastAsia="Calibri" w:hAnsi="Times New Roman" w:cs="Times New Roman"/>
              </w:rPr>
              <w:t>организовывать профессиональную деятельность с учетом знаний об изменении климатических условий региона;</w:t>
            </w:r>
          </w:p>
          <w:p w14:paraId="563A4251"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эффективно действовать в чрезвычайных ситуациях</w:t>
            </w:r>
          </w:p>
        </w:tc>
        <w:tc>
          <w:tcPr>
            <w:tcW w:w="2833" w:type="dxa"/>
            <w:tcBorders>
              <w:top w:val="single" w:sz="4" w:space="0" w:color="auto"/>
              <w:left w:val="single" w:sz="4" w:space="0" w:color="auto"/>
              <w:right w:val="single" w:sz="4" w:space="0" w:color="auto"/>
            </w:tcBorders>
            <w:shd w:val="clear" w:color="auto" w:fill="auto"/>
          </w:tcPr>
          <w:p w14:paraId="140EF94A"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правила экологической безопасности при ведении профессиональной деятельности;</w:t>
            </w:r>
          </w:p>
          <w:p w14:paraId="1D7E59E3"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основные ресурсы, задействованные в профессиональной деятельности;</w:t>
            </w:r>
          </w:p>
          <w:p w14:paraId="134B1051"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пути обеспечения ресурсосбережения;</w:t>
            </w:r>
          </w:p>
          <w:p w14:paraId="41BDA567"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принципы бережливого производства;</w:t>
            </w:r>
          </w:p>
          <w:p w14:paraId="237F402E"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основные направления изменения климатических условий региона;</w:t>
            </w:r>
          </w:p>
          <w:p w14:paraId="63CDDD6E"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6BB4B20E" w14:textId="77777777" w:rsidR="00D37656" w:rsidRPr="00D37656" w:rsidRDefault="00D37656" w:rsidP="00D37656">
            <w:pPr>
              <w:jc w:val="center"/>
              <w:rPr>
                <w:rFonts w:ascii="Times New Roman" w:eastAsia="Calibri" w:hAnsi="Times New Roman" w:cs="Times New Roman"/>
                <w:bCs/>
                <w:i/>
              </w:rPr>
            </w:pPr>
            <w:r w:rsidRPr="00D37656">
              <w:rPr>
                <w:rFonts w:ascii="Times New Roman" w:eastAsia="Calibri" w:hAnsi="Times New Roman" w:cs="Times New Roman"/>
                <w:bCs/>
                <w:i/>
              </w:rPr>
              <w:t>-</w:t>
            </w:r>
          </w:p>
        </w:tc>
      </w:tr>
      <w:tr w:rsidR="00D37656" w:rsidRPr="00D37656" w14:paraId="304C45B5" w14:textId="77777777" w:rsidTr="00D37656">
        <w:tc>
          <w:tcPr>
            <w:tcW w:w="1129" w:type="dxa"/>
            <w:tcBorders>
              <w:left w:val="single" w:sz="4" w:space="0" w:color="auto"/>
              <w:bottom w:val="single" w:sz="4" w:space="0" w:color="auto"/>
              <w:right w:val="single" w:sz="4" w:space="0" w:color="auto"/>
            </w:tcBorders>
          </w:tcPr>
          <w:p w14:paraId="7085E2CE"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ОК 09</w:t>
            </w:r>
          </w:p>
        </w:tc>
        <w:tc>
          <w:tcPr>
            <w:tcW w:w="2833" w:type="dxa"/>
          </w:tcPr>
          <w:p w14:paraId="5B5AE196"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88D0EEF"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участвовать в диалогах на знакомые общие и профессиональные темы</w:t>
            </w:r>
          </w:p>
          <w:p w14:paraId="6682BFB0"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строить простые высказывания о себе и о своей профессиональной деятельности</w:t>
            </w:r>
          </w:p>
          <w:p w14:paraId="4100AD1C"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кратко обосновывать и объяснять свои действия (текущие и планируемые)</w:t>
            </w:r>
          </w:p>
          <w:p w14:paraId="51FDF3C5"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shd w:val="clear" w:color="auto" w:fill="auto"/>
          </w:tcPr>
          <w:p w14:paraId="167DBC4A" w14:textId="77777777" w:rsidR="00D37656" w:rsidRPr="00D37656" w:rsidRDefault="00D37656" w:rsidP="00D37656">
            <w:pPr>
              <w:numPr>
                <w:ilvl w:val="0"/>
                <w:numId w:val="30"/>
              </w:numPr>
              <w:tabs>
                <w:tab w:val="left" w:pos="251"/>
                <w:tab w:val="left" w:pos="309"/>
              </w:tabs>
              <w:ind w:left="66" w:hanging="28"/>
              <w:contextualSpacing/>
              <w:rPr>
                <w:rFonts w:ascii="Times New Roman" w:eastAsia="Calibri" w:hAnsi="Times New Roman" w:cs="Times New Roman"/>
              </w:rPr>
            </w:pPr>
            <w:r w:rsidRPr="00D37656">
              <w:rPr>
                <w:rFonts w:ascii="Times New Roman" w:eastAsia="Calibri" w:hAnsi="Times New Roman" w:cs="Times New Roman"/>
              </w:rPr>
              <w:t>правила построения простых и сложных предложений на профессиональные темы</w:t>
            </w:r>
          </w:p>
          <w:p w14:paraId="70AD0FB0" w14:textId="77777777" w:rsidR="00D37656" w:rsidRPr="00D37656" w:rsidRDefault="00D37656" w:rsidP="00D37656">
            <w:pPr>
              <w:numPr>
                <w:ilvl w:val="0"/>
                <w:numId w:val="30"/>
              </w:numPr>
              <w:tabs>
                <w:tab w:val="left" w:pos="251"/>
                <w:tab w:val="left" w:pos="309"/>
              </w:tabs>
              <w:ind w:left="66" w:hanging="28"/>
              <w:contextualSpacing/>
              <w:rPr>
                <w:rFonts w:ascii="Times New Roman" w:eastAsia="Calibri" w:hAnsi="Times New Roman" w:cs="Times New Roman"/>
              </w:rPr>
            </w:pPr>
            <w:r w:rsidRPr="00D37656">
              <w:rPr>
                <w:rFonts w:ascii="Times New Roman" w:eastAsia="Calibri" w:hAnsi="Times New Roman" w:cs="Times New Roman"/>
              </w:rPr>
              <w:t>основные общеупотребительные глаголы (бытовая и профессиональная лексика)</w:t>
            </w:r>
          </w:p>
          <w:p w14:paraId="3A3FC49B" w14:textId="77777777" w:rsidR="00D37656" w:rsidRPr="00D37656" w:rsidRDefault="00D37656" w:rsidP="00D37656">
            <w:pPr>
              <w:numPr>
                <w:ilvl w:val="0"/>
                <w:numId w:val="30"/>
              </w:numPr>
              <w:tabs>
                <w:tab w:val="left" w:pos="251"/>
                <w:tab w:val="left" w:pos="309"/>
              </w:tabs>
              <w:ind w:left="66" w:hanging="28"/>
              <w:contextualSpacing/>
              <w:rPr>
                <w:rFonts w:ascii="Times New Roman" w:eastAsia="Calibri" w:hAnsi="Times New Roman" w:cs="Times New Roman"/>
              </w:rPr>
            </w:pPr>
            <w:r w:rsidRPr="00D37656">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p w14:paraId="3B6636EA" w14:textId="77777777" w:rsidR="00D37656" w:rsidRPr="00D37656" w:rsidRDefault="00D37656" w:rsidP="00D37656">
            <w:pPr>
              <w:numPr>
                <w:ilvl w:val="0"/>
                <w:numId w:val="30"/>
              </w:numPr>
              <w:tabs>
                <w:tab w:val="left" w:pos="251"/>
                <w:tab w:val="left" w:pos="309"/>
              </w:tabs>
              <w:ind w:left="66" w:hanging="28"/>
              <w:contextualSpacing/>
              <w:rPr>
                <w:rFonts w:ascii="Times New Roman" w:eastAsia="Calibri" w:hAnsi="Times New Roman" w:cs="Times New Roman"/>
              </w:rPr>
            </w:pPr>
            <w:r w:rsidRPr="00D37656">
              <w:rPr>
                <w:rFonts w:ascii="Times New Roman" w:eastAsia="Calibri" w:hAnsi="Times New Roman" w:cs="Times New Roman"/>
              </w:rPr>
              <w:t>особенности произношения</w:t>
            </w:r>
          </w:p>
          <w:p w14:paraId="5B558938" w14:textId="77777777" w:rsidR="00D37656" w:rsidRPr="00D37656" w:rsidRDefault="00D37656" w:rsidP="00D37656">
            <w:pPr>
              <w:numPr>
                <w:ilvl w:val="0"/>
                <w:numId w:val="30"/>
              </w:numPr>
              <w:tabs>
                <w:tab w:val="left" w:pos="251"/>
                <w:tab w:val="left" w:pos="309"/>
              </w:tabs>
              <w:ind w:left="66" w:hanging="28"/>
              <w:contextualSpacing/>
              <w:rPr>
                <w:rFonts w:ascii="Times New Roman" w:eastAsia="Calibri" w:hAnsi="Times New Roman" w:cs="Times New Roman"/>
              </w:rPr>
            </w:pPr>
            <w:r w:rsidRPr="00D37656">
              <w:rPr>
                <w:rFonts w:ascii="Times New Roman" w:eastAsia="Calibri" w:hAnsi="Times New Roman" w:cs="Times New Roman"/>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7B7E1DDB" w14:textId="77777777" w:rsidR="00D37656" w:rsidRPr="00D37656" w:rsidRDefault="00D37656" w:rsidP="00D37656">
            <w:pPr>
              <w:jc w:val="center"/>
              <w:rPr>
                <w:rFonts w:ascii="Times New Roman" w:eastAsia="Calibri" w:hAnsi="Times New Roman" w:cs="Times New Roman"/>
                <w:bCs/>
                <w:i/>
              </w:rPr>
            </w:pPr>
            <w:r w:rsidRPr="00D37656">
              <w:rPr>
                <w:rFonts w:ascii="Times New Roman" w:eastAsia="Calibri" w:hAnsi="Times New Roman" w:cs="Times New Roman"/>
                <w:bCs/>
                <w:i/>
              </w:rPr>
              <w:t>-</w:t>
            </w:r>
          </w:p>
        </w:tc>
      </w:tr>
      <w:tr w:rsidR="00D37656" w:rsidRPr="00D37656" w14:paraId="282F58A0" w14:textId="77777777" w:rsidTr="00D37656">
        <w:tc>
          <w:tcPr>
            <w:tcW w:w="1129" w:type="dxa"/>
            <w:tcBorders>
              <w:top w:val="single" w:sz="4" w:space="0" w:color="auto"/>
              <w:left w:val="single" w:sz="4" w:space="0" w:color="auto"/>
              <w:right w:val="single" w:sz="4" w:space="0" w:color="auto"/>
            </w:tcBorders>
          </w:tcPr>
          <w:p w14:paraId="791B0100"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ПК 1.1</w:t>
            </w:r>
          </w:p>
        </w:tc>
        <w:tc>
          <w:tcPr>
            <w:tcW w:w="2833" w:type="dxa"/>
            <w:tcBorders>
              <w:top w:val="single" w:sz="4" w:space="0" w:color="auto"/>
              <w:left w:val="single" w:sz="4" w:space="0" w:color="auto"/>
              <w:bottom w:val="single" w:sz="4" w:space="0" w:color="auto"/>
              <w:right w:val="single" w:sz="4" w:space="0" w:color="auto"/>
            </w:tcBorders>
          </w:tcPr>
          <w:p w14:paraId="1C024B72"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определять конструктивные особенности узлов и деталей железнодорожного подвижного состава;</w:t>
            </w:r>
          </w:p>
          <w:p w14:paraId="1F15245D"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 xml:space="preserve">определять соответствие технического состояния оборудования </w:t>
            </w:r>
            <w:r w:rsidRPr="00D37656">
              <w:rPr>
                <w:rFonts w:ascii="Times New Roman" w:eastAsia="Calibri" w:hAnsi="Times New Roman" w:cs="Times New Roman"/>
                <w:bCs/>
              </w:rPr>
              <w:lastRenderedPageBreak/>
              <w:t>железнодорожного подвижного состава требованиям нормативных документов эксплуатации;</w:t>
            </w:r>
          </w:p>
          <w:p w14:paraId="0920D65C"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обнаруживать неисправности узлов и деталей подвижного состава в эксплуатации, регулировать и испытывать оборудование железнодорожного подвижного состава;</w:t>
            </w:r>
          </w:p>
          <w:p w14:paraId="4BCC4157"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выполнять основные виды работ по эксплуатации железнодорожного подвижного состава;</w:t>
            </w:r>
          </w:p>
          <w:p w14:paraId="75F3901A" w14:textId="77777777" w:rsidR="00D37656" w:rsidRPr="00D37656" w:rsidRDefault="00D37656" w:rsidP="00D37656">
            <w:pPr>
              <w:tabs>
                <w:tab w:val="left" w:pos="251"/>
              </w:tabs>
              <w:ind w:left="66"/>
              <w:rPr>
                <w:rFonts w:ascii="Times New Roman" w:eastAsia="Calibri" w:hAnsi="Times New Roman" w:cs="Times New Roman"/>
                <w:bCs/>
              </w:rPr>
            </w:pPr>
            <w:r w:rsidRPr="00D37656">
              <w:rPr>
                <w:rFonts w:ascii="Times New Roman" w:eastAsia="Calibri" w:hAnsi="Times New Roman" w:cs="Times New Roman"/>
                <w:bCs/>
              </w:rPr>
              <w:t>управлять системами железнодорожного подвижного состава в соответствии с установленными требованиями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BEC2C0F"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lastRenderedPageBreak/>
              <w:t>конструкция, принцип действия и технические характеристики оборудования железнодорожного подвижного состава;</w:t>
            </w:r>
          </w:p>
          <w:p w14:paraId="4E63039B"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 xml:space="preserve">нормативные документы по обеспечению безопасности движения </w:t>
            </w:r>
            <w:r w:rsidRPr="00D37656">
              <w:rPr>
                <w:rFonts w:ascii="Times New Roman" w:eastAsia="Calibri" w:hAnsi="Times New Roman" w:cs="Times New Roman"/>
                <w:bCs/>
              </w:rPr>
              <w:lastRenderedPageBreak/>
              <w:t>поездов;</w:t>
            </w:r>
          </w:p>
          <w:p w14:paraId="478E2813"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инструктивные указания по заполнению маршрутов машиниста;</w:t>
            </w:r>
          </w:p>
          <w:p w14:paraId="33A447C8"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нормативные акты, связанные с эксплуатацией и техническим обслуживанием подвижного состава железнодорожного транспорта;</w:t>
            </w:r>
          </w:p>
          <w:p w14:paraId="40628631"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нормативные документы об организации расшифровки параметров движения локомотивов и моторвагонного подвижного состава эксплуатационного локомотивного (моторвагонного) депо;</w:t>
            </w:r>
          </w:p>
          <w:p w14:paraId="1EC2EB08"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порядок учета и регистрации поступающих в отделение по расшифровке параметров движения локомотивов и моторвагонного подвижного состава электронных носителей информации;</w:t>
            </w:r>
          </w:p>
          <w:p w14:paraId="36BF5498" w14:textId="77777777" w:rsidR="00D37656" w:rsidRPr="00D37656" w:rsidRDefault="00D37656" w:rsidP="00D37656">
            <w:pPr>
              <w:tabs>
                <w:tab w:val="left" w:pos="251"/>
              </w:tabs>
              <w:ind w:left="66"/>
              <w:rPr>
                <w:rFonts w:ascii="Times New Roman" w:eastAsia="Calibri" w:hAnsi="Times New Roman" w:cs="Times New Roman"/>
                <w:bCs/>
                <w:i/>
              </w:rPr>
            </w:pPr>
            <w:r w:rsidRPr="00D37656">
              <w:rPr>
                <w:rFonts w:ascii="Times New Roman" w:eastAsia="Calibri" w:hAnsi="Times New Roman" w:cs="Times New Roman"/>
                <w:bCs/>
              </w:rPr>
              <w:t>требования охраны труда, пожарной безопасности в объеме, необходимом для выполнения работ</w:t>
            </w:r>
          </w:p>
        </w:tc>
        <w:tc>
          <w:tcPr>
            <w:tcW w:w="2833" w:type="dxa"/>
            <w:tcBorders>
              <w:top w:val="single" w:sz="4" w:space="0" w:color="auto"/>
              <w:left w:val="single" w:sz="4" w:space="0" w:color="auto"/>
              <w:bottom w:val="single" w:sz="4" w:space="0" w:color="auto"/>
              <w:right w:val="single" w:sz="4" w:space="0" w:color="auto"/>
            </w:tcBorders>
          </w:tcPr>
          <w:p w14:paraId="651D1805"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lastRenderedPageBreak/>
              <w:t>эксплуатировать железнодорожный подвижной состав (по видам подвижного состава)</w:t>
            </w:r>
          </w:p>
        </w:tc>
      </w:tr>
      <w:tr w:rsidR="00D37656" w:rsidRPr="00D37656" w14:paraId="0795587A" w14:textId="77777777" w:rsidTr="00D37656">
        <w:trPr>
          <w:trHeight w:val="327"/>
        </w:trPr>
        <w:tc>
          <w:tcPr>
            <w:tcW w:w="1129" w:type="dxa"/>
            <w:tcBorders>
              <w:left w:val="single" w:sz="4" w:space="0" w:color="auto"/>
              <w:right w:val="single" w:sz="4" w:space="0" w:color="auto"/>
            </w:tcBorders>
          </w:tcPr>
          <w:p w14:paraId="3B67BFAD"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lastRenderedPageBreak/>
              <w:t>ПК 1.2</w:t>
            </w:r>
          </w:p>
        </w:tc>
        <w:tc>
          <w:tcPr>
            <w:tcW w:w="2833" w:type="dxa"/>
            <w:tcBorders>
              <w:top w:val="single" w:sz="4" w:space="0" w:color="auto"/>
              <w:left w:val="single" w:sz="4" w:space="0" w:color="auto"/>
              <w:right w:val="single" w:sz="4" w:space="0" w:color="auto"/>
            </w:tcBorders>
          </w:tcPr>
          <w:p w14:paraId="1631299D"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определять конструктивные особенности узлов и деталей железнодорожного подвижного состава;</w:t>
            </w:r>
          </w:p>
          <w:p w14:paraId="771636BC"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определять соответствие технического состояния оборудования железнодорожного подвижного состава требованиям нормативных документов технического обслуживания и ремонта;</w:t>
            </w:r>
          </w:p>
          <w:p w14:paraId="2A3ECE2C"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определять состояние деталей и узлов подвижного состава при входном и выходном контроле;</w:t>
            </w:r>
          </w:p>
          <w:p w14:paraId="46783BD6"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 xml:space="preserve">обнаруживать неисправности, регулировать и </w:t>
            </w:r>
            <w:r w:rsidRPr="00D37656">
              <w:rPr>
                <w:rFonts w:ascii="Times New Roman" w:eastAsia="Calibri" w:hAnsi="Times New Roman" w:cs="Times New Roman"/>
                <w:bCs/>
              </w:rPr>
              <w:lastRenderedPageBreak/>
              <w:t>испытывать оборудование железнодорожного подвижного состава при выпуске из ремонта;</w:t>
            </w:r>
          </w:p>
          <w:p w14:paraId="0D9C5005" w14:textId="77777777" w:rsidR="00D37656" w:rsidRPr="00D37656" w:rsidRDefault="00D37656" w:rsidP="00D37656">
            <w:pPr>
              <w:tabs>
                <w:tab w:val="left" w:pos="251"/>
              </w:tabs>
              <w:ind w:left="66"/>
              <w:rPr>
                <w:rFonts w:ascii="Times New Roman" w:eastAsia="Calibri" w:hAnsi="Times New Roman" w:cs="Times New Roman"/>
                <w:bCs/>
              </w:rPr>
            </w:pPr>
            <w:r w:rsidRPr="00D37656">
              <w:rPr>
                <w:rFonts w:ascii="Times New Roman" w:eastAsia="Calibri" w:hAnsi="Times New Roman" w:cs="Times New Roman"/>
                <w:bCs/>
              </w:rPr>
              <w:t>выполнять основные виды работ по техническому обслуживанию и ремонту подвижного состава</w:t>
            </w:r>
          </w:p>
        </w:tc>
        <w:tc>
          <w:tcPr>
            <w:tcW w:w="2833" w:type="dxa"/>
            <w:tcBorders>
              <w:top w:val="single" w:sz="4" w:space="0" w:color="auto"/>
              <w:left w:val="single" w:sz="4" w:space="0" w:color="auto"/>
              <w:right w:val="single" w:sz="4" w:space="0" w:color="auto"/>
            </w:tcBorders>
            <w:shd w:val="clear" w:color="auto" w:fill="auto"/>
          </w:tcPr>
          <w:p w14:paraId="40B68A09"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lastRenderedPageBreak/>
              <w:t>конструкция, принцип действия и технические характеристики оборудования железнодорожного подвижного состава;</w:t>
            </w:r>
          </w:p>
          <w:p w14:paraId="35DA5A48"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система технического обслуживания и ремонта железнодорожного подвижного состава;</w:t>
            </w:r>
          </w:p>
          <w:p w14:paraId="14C63BEC"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 xml:space="preserve">устройство и порядок использования контрольно-измерительных инструментов, шаблонов, приборов и приспособлений, применяемых при техническом обслуживании и ремонте узлов и деталей железнодорожного </w:t>
            </w:r>
            <w:r w:rsidRPr="00D37656">
              <w:rPr>
                <w:rFonts w:ascii="Times New Roman" w:eastAsia="Calibri" w:hAnsi="Times New Roman" w:cs="Times New Roman"/>
                <w:bCs/>
              </w:rPr>
              <w:lastRenderedPageBreak/>
              <w:t>подвижного состава;</w:t>
            </w:r>
          </w:p>
          <w:p w14:paraId="13F59651"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нормативные акты, связанные с техническим обслуживанием, ремонтом и испытанием железнодорожного подвижного состава;</w:t>
            </w:r>
          </w:p>
          <w:p w14:paraId="4F946323" w14:textId="77777777" w:rsidR="00D37656" w:rsidRPr="00D37656" w:rsidRDefault="00D37656" w:rsidP="00D37656">
            <w:pPr>
              <w:tabs>
                <w:tab w:val="left" w:pos="251"/>
              </w:tabs>
              <w:ind w:left="66"/>
              <w:rPr>
                <w:rFonts w:ascii="Times New Roman" w:eastAsia="Calibri" w:hAnsi="Times New Roman" w:cs="Times New Roman"/>
                <w:bCs/>
                <w:i/>
              </w:rPr>
            </w:pPr>
            <w:r w:rsidRPr="00D37656">
              <w:rPr>
                <w:rFonts w:ascii="Times New Roman" w:eastAsia="Calibri" w:hAnsi="Times New Roman" w:cs="Times New Roman"/>
                <w:bCs/>
              </w:rPr>
              <w:t>требования охраны труда, пожарной безопасности в объеме, необходимом для выполнения работ</w:t>
            </w:r>
          </w:p>
        </w:tc>
        <w:tc>
          <w:tcPr>
            <w:tcW w:w="2833" w:type="dxa"/>
            <w:tcBorders>
              <w:top w:val="single" w:sz="4" w:space="0" w:color="auto"/>
              <w:left w:val="single" w:sz="4" w:space="0" w:color="auto"/>
              <w:right w:val="single" w:sz="4" w:space="0" w:color="auto"/>
            </w:tcBorders>
          </w:tcPr>
          <w:p w14:paraId="0AAC1B05" w14:textId="77777777" w:rsidR="00D37656" w:rsidRPr="00D37656" w:rsidRDefault="00D37656" w:rsidP="00D37656">
            <w:pPr>
              <w:rPr>
                <w:rFonts w:ascii="Times New Roman" w:eastAsia="Calibri" w:hAnsi="Times New Roman" w:cs="Times New Roman"/>
                <w:bCs/>
                <w:i/>
              </w:rPr>
            </w:pPr>
            <w:r w:rsidRPr="00D37656">
              <w:rPr>
                <w:rFonts w:ascii="Times New Roman" w:eastAsia="Calibri" w:hAnsi="Times New Roman" w:cs="Times New Roman"/>
                <w:bCs/>
              </w:rPr>
              <w:lastRenderedPageBreak/>
              <w:t>технического обслуживания и ремонта деталей, узлов, агрегатов, систем подвижного состава железных дорог</w:t>
            </w:r>
          </w:p>
        </w:tc>
      </w:tr>
      <w:tr w:rsidR="00D37656" w:rsidRPr="00D37656" w14:paraId="159F46B2" w14:textId="77777777" w:rsidTr="00D37656">
        <w:trPr>
          <w:trHeight w:val="327"/>
        </w:trPr>
        <w:tc>
          <w:tcPr>
            <w:tcW w:w="1129" w:type="dxa"/>
            <w:tcBorders>
              <w:left w:val="single" w:sz="4" w:space="0" w:color="auto"/>
              <w:right w:val="single" w:sz="4" w:space="0" w:color="auto"/>
            </w:tcBorders>
          </w:tcPr>
          <w:p w14:paraId="076FE2A4"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lastRenderedPageBreak/>
              <w:t>ПК 1.3</w:t>
            </w:r>
          </w:p>
        </w:tc>
        <w:tc>
          <w:tcPr>
            <w:tcW w:w="2833" w:type="dxa"/>
            <w:tcBorders>
              <w:left w:val="single" w:sz="4" w:space="0" w:color="auto"/>
              <w:right w:val="single" w:sz="4" w:space="0" w:color="auto"/>
            </w:tcBorders>
          </w:tcPr>
          <w:p w14:paraId="6A566865"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определять соответствие технического состояния оборудования железнодорожного подвижного состава требованиям нормативных документов;</w:t>
            </w:r>
          </w:p>
          <w:p w14:paraId="0FEFDB16"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 xml:space="preserve">обнаруживать неисправности железнодорожного подвижного состава, которые угрожают безопасности движения, регулировать и </w:t>
            </w:r>
          </w:p>
          <w:p w14:paraId="7FB4A026"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испытывать оборудование подвижного состава;</w:t>
            </w:r>
          </w:p>
          <w:p w14:paraId="4F70C4BE" w14:textId="77777777" w:rsidR="00D37656" w:rsidRPr="00D37656" w:rsidRDefault="00D37656" w:rsidP="00D37656">
            <w:pPr>
              <w:numPr>
                <w:ilvl w:val="0"/>
                <w:numId w:val="10"/>
              </w:numPr>
              <w:tabs>
                <w:tab w:val="left" w:pos="251"/>
              </w:tabs>
              <w:ind w:left="66"/>
              <w:contextualSpacing/>
              <w:rPr>
                <w:rFonts w:ascii="Times New Roman" w:eastAsia="Calibri" w:hAnsi="Times New Roman" w:cs="Times New Roman"/>
                <w:bCs/>
              </w:rPr>
            </w:pPr>
            <w:r w:rsidRPr="00D37656">
              <w:rPr>
                <w:rFonts w:ascii="Times New Roman" w:eastAsia="Calibri" w:hAnsi="Times New Roman" w:cs="Times New Roman"/>
                <w:bCs/>
              </w:rPr>
              <w:t>выполнять действия, направленные на устранения неисправностей и отказов, железнодорожного подвижного состава в эксплуатации;</w:t>
            </w:r>
          </w:p>
          <w:p w14:paraId="34389F71" w14:textId="77777777" w:rsidR="00D37656" w:rsidRPr="00D37656" w:rsidRDefault="00D37656" w:rsidP="00D37656">
            <w:pPr>
              <w:numPr>
                <w:ilvl w:val="0"/>
                <w:numId w:val="10"/>
              </w:numPr>
              <w:tabs>
                <w:tab w:val="left" w:pos="251"/>
              </w:tabs>
              <w:ind w:left="66"/>
              <w:contextualSpacing/>
              <w:rPr>
                <w:rFonts w:ascii="Times New Roman" w:eastAsia="Calibri" w:hAnsi="Times New Roman" w:cs="Times New Roman"/>
                <w:bCs/>
              </w:rPr>
            </w:pPr>
            <w:r w:rsidRPr="00D37656">
              <w:rPr>
                <w:rFonts w:ascii="Times New Roman" w:eastAsia="Calibri" w:hAnsi="Times New Roman" w:cs="Times New Roman"/>
                <w:bCs/>
              </w:rPr>
              <w:t>управлять системами железнодорожного подвижного состава в соответствии с установленными требованиями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497389"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нормативные документы по обеспечению безопасности движения поездов</w:t>
            </w:r>
          </w:p>
          <w:p w14:paraId="4BE24588" w14:textId="77777777" w:rsidR="00D37656" w:rsidRPr="00D37656" w:rsidRDefault="00D37656" w:rsidP="00D37656">
            <w:pPr>
              <w:tabs>
                <w:tab w:val="left" w:pos="251"/>
              </w:tabs>
              <w:ind w:left="66"/>
              <w:contextualSpacing/>
              <w:rPr>
                <w:rFonts w:ascii="Times New Roman" w:eastAsia="Calibri" w:hAnsi="Times New Roman" w:cs="Times New Roman"/>
                <w:bCs/>
              </w:rPr>
            </w:pPr>
            <w:r w:rsidRPr="00D37656">
              <w:rPr>
                <w:rFonts w:ascii="Times New Roman" w:eastAsia="Calibri" w:hAnsi="Times New Roman" w:cs="Times New Roman"/>
                <w:bCs/>
              </w:rPr>
              <w:t>система технического обслуживания и ремонта железнодорожного подвижного состава;</w:t>
            </w:r>
          </w:p>
          <w:p w14:paraId="42924880"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действия работников при возникновении аварийных и внештатных ситуаций;</w:t>
            </w:r>
          </w:p>
          <w:p w14:paraId="00F42507"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требования охраны труда, пожарной безопасности в объеме, необходимом для выполнения работ по эксплуатации, техническому обслуживанию и ремонту деталей, узлов, агрегатов, систем железнодорожного подвижного состава</w:t>
            </w:r>
          </w:p>
        </w:tc>
        <w:tc>
          <w:tcPr>
            <w:tcW w:w="2833" w:type="dxa"/>
            <w:tcBorders>
              <w:top w:val="single" w:sz="4" w:space="0" w:color="auto"/>
              <w:left w:val="single" w:sz="4" w:space="0" w:color="auto"/>
              <w:bottom w:val="single" w:sz="4" w:space="0" w:color="auto"/>
              <w:right w:val="single" w:sz="4" w:space="0" w:color="auto"/>
            </w:tcBorders>
          </w:tcPr>
          <w:p w14:paraId="313D3ECF" w14:textId="77777777" w:rsidR="00D37656" w:rsidRPr="00D37656" w:rsidRDefault="00D37656" w:rsidP="00D37656">
            <w:pPr>
              <w:rPr>
                <w:rFonts w:ascii="Times New Roman" w:eastAsia="Calibri" w:hAnsi="Times New Roman" w:cs="Times New Roman"/>
                <w:bCs/>
                <w:i/>
              </w:rPr>
            </w:pPr>
            <w:r w:rsidRPr="00D37656">
              <w:rPr>
                <w:rFonts w:ascii="Times New Roman" w:eastAsia="Calibri" w:hAnsi="Times New Roman" w:cs="Times New Roman"/>
              </w:rPr>
              <w:t>обеспечения безопасности движения поездов при эксплуатации, техническом обслуживании и ремонте деталей, узлов, агрегатов, систем железнодорожного подвижного состава</w:t>
            </w:r>
          </w:p>
        </w:tc>
      </w:tr>
    </w:tbl>
    <w:p w14:paraId="1A67E230" w14:textId="77777777" w:rsidR="00D37656" w:rsidRPr="00D37656" w:rsidRDefault="00D37656" w:rsidP="00D37656">
      <w:pPr>
        <w:ind w:firstLine="709"/>
        <w:rPr>
          <w:rFonts w:ascii="Times New Roman" w:eastAsia="Times New Roman" w:hAnsi="Times New Roman" w:cs="Times New Roman"/>
          <w:sz w:val="24"/>
          <w:szCs w:val="24"/>
          <w:lang w:eastAsia="ru-RU"/>
        </w:rPr>
      </w:pPr>
    </w:p>
    <w:p w14:paraId="1E5CFA28" w14:textId="77777777" w:rsidR="00D37656" w:rsidRPr="00D37656" w:rsidRDefault="00D37656" w:rsidP="00D37656">
      <w:pPr>
        <w:ind w:firstLine="709"/>
        <w:rPr>
          <w:rFonts w:ascii="Times New Roman" w:eastAsia="Times New Roman" w:hAnsi="Times New Roman" w:cs="Times New Roman"/>
          <w:sz w:val="24"/>
          <w:szCs w:val="24"/>
          <w:lang w:eastAsia="ru-RU"/>
        </w:rPr>
      </w:pPr>
    </w:p>
    <w:p w14:paraId="3D2A308B" w14:textId="7FBB3447" w:rsidR="00D37656" w:rsidRPr="00D37656" w:rsidRDefault="00D37656" w:rsidP="00D37656">
      <w:pPr>
        <w:jc w:val="center"/>
        <w:rPr>
          <w:rFonts w:ascii="Times New Roman" w:eastAsia="Segoe UI" w:hAnsi="Times New Roman" w:cs="Times New Roman"/>
          <w:b/>
          <w:bCs/>
          <w:caps/>
          <w:kern w:val="32"/>
          <w:sz w:val="24"/>
          <w:szCs w:val="24"/>
          <w:lang w:val="x-none" w:eastAsia="x-none"/>
        </w:rPr>
      </w:pPr>
      <w:bookmarkStart w:id="13" w:name="_Toc152334663"/>
      <w:bookmarkStart w:id="14" w:name="_Toc156820312"/>
      <w:r w:rsidRPr="00D37656">
        <w:rPr>
          <w:rFonts w:ascii="Times New Roman" w:eastAsia="Calibri" w:hAnsi="Times New Roman" w:cs="Times New Roman"/>
        </w:rPr>
        <w:br w:type="page"/>
      </w:r>
      <w:r w:rsidRPr="00D37656">
        <w:rPr>
          <w:rFonts w:ascii="Times New Roman" w:eastAsia="Segoe UI" w:hAnsi="Times New Roman" w:cs="Times New Roman"/>
          <w:b/>
          <w:bCs/>
          <w:caps/>
          <w:kern w:val="32"/>
          <w:sz w:val="24"/>
          <w:szCs w:val="24"/>
          <w:lang w:val="x-none" w:eastAsia="x-none"/>
        </w:rPr>
        <w:lastRenderedPageBreak/>
        <w:t>2. Структура и содержание профессионального модуля</w:t>
      </w:r>
      <w:bookmarkEnd w:id="13"/>
      <w:bookmarkEnd w:id="14"/>
    </w:p>
    <w:p w14:paraId="16952156" w14:textId="77777777" w:rsidR="00D37656" w:rsidRPr="00D37656" w:rsidRDefault="00D37656" w:rsidP="00D37656">
      <w:pPr>
        <w:spacing w:after="120" w:line="276" w:lineRule="auto"/>
        <w:ind w:firstLine="709"/>
        <w:outlineLvl w:val="1"/>
        <w:rPr>
          <w:rFonts w:ascii="Times New Roman" w:eastAsia="Segoe UI" w:hAnsi="Times New Roman" w:cs="Times New Roman"/>
          <w:b/>
          <w:bCs/>
          <w:sz w:val="24"/>
          <w:szCs w:val="24"/>
          <w:lang w:eastAsia="ru-RU"/>
        </w:rPr>
      </w:pPr>
      <w:bookmarkStart w:id="15" w:name="_Toc152334664"/>
      <w:bookmarkStart w:id="16" w:name="_Toc156820313"/>
      <w:r w:rsidRPr="00D37656">
        <w:rPr>
          <w:rFonts w:ascii="Times New Roman" w:eastAsia="Segoe UI" w:hAnsi="Times New Roman" w:cs="Times New Roman"/>
          <w:b/>
          <w:bCs/>
          <w:sz w:val="24"/>
          <w:szCs w:val="24"/>
          <w:lang w:eastAsia="ru-RU"/>
        </w:rPr>
        <w:t>2.1. Трудоемкость освоения модуля</w:t>
      </w:r>
      <w:bookmarkEnd w:id="15"/>
      <w:bookmarkEnd w:id="16"/>
      <w:r w:rsidRPr="00D37656">
        <w:rPr>
          <w:rFonts w:ascii="Times New Roman" w:eastAsia="Segoe UI" w:hAnsi="Times New Roman" w:cs="Times New Roman"/>
          <w:b/>
          <w:bCs/>
          <w:sz w:val="24"/>
          <w:szCs w:val="24"/>
          <w:lang w:eastAsia="ru-RU"/>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D37656" w:rsidRPr="00D37656" w14:paraId="1E2B338B" w14:textId="77777777" w:rsidTr="00D37656">
        <w:trPr>
          <w:trHeight w:val="23"/>
        </w:trPr>
        <w:tc>
          <w:tcPr>
            <w:tcW w:w="2460" w:type="pct"/>
            <w:vAlign w:val="center"/>
          </w:tcPr>
          <w:p w14:paraId="722C95BD" w14:textId="77777777" w:rsidR="00D37656" w:rsidRPr="00D37656" w:rsidRDefault="00D37656" w:rsidP="00D37656">
            <w:pPr>
              <w:jc w:val="center"/>
              <w:rPr>
                <w:rFonts w:ascii="Times New Roman" w:eastAsia="Calibri" w:hAnsi="Times New Roman" w:cs="Times New Roman"/>
                <w:b/>
                <w:sz w:val="24"/>
              </w:rPr>
            </w:pPr>
            <w:bookmarkStart w:id="17" w:name="_Hlk152333186"/>
            <w:r w:rsidRPr="00D37656">
              <w:rPr>
                <w:rFonts w:ascii="Times New Roman" w:eastAsia="Calibri" w:hAnsi="Times New Roman" w:cs="Times New Roman"/>
                <w:b/>
                <w:sz w:val="24"/>
              </w:rPr>
              <w:t>Наименование составных частей модуля</w:t>
            </w:r>
          </w:p>
        </w:tc>
        <w:tc>
          <w:tcPr>
            <w:tcW w:w="1195" w:type="pct"/>
            <w:vAlign w:val="center"/>
          </w:tcPr>
          <w:p w14:paraId="33796806" w14:textId="77777777" w:rsidR="00D37656" w:rsidRPr="00D37656" w:rsidRDefault="00D37656" w:rsidP="00D37656">
            <w:pPr>
              <w:jc w:val="center"/>
              <w:rPr>
                <w:rFonts w:ascii="Times New Roman" w:eastAsia="Calibri" w:hAnsi="Times New Roman" w:cs="Times New Roman"/>
                <w:b/>
                <w:iCs/>
                <w:sz w:val="24"/>
              </w:rPr>
            </w:pPr>
            <w:r w:rsidRPr="00D37656">
              <w:rPr>
                <w:rFonts w:ascii="Times New Roman" w:eastAsia="Calibri" w:hAnsi="Times New Roman" w:cs="Times New Roman"/>
                <w:b/>
                <w:iCs/>
                <w:sz w:val="24"/>
              </w:rPr>
              <w:t>Объем в часах</w:t>
            </w:r>
          </w:p>
        </w:tc>
        <w:tc>
          <w:tcPr>
            <w:tcW w:w="1345" w:type="pct"/>
          </w:tcPr>
          <w:p w14:paraId="53988B77" w14:textId="77777777" w:rsidR="00D37656" w:rsidRPr="00D37656" w:rsidRDefault="00D37656" w:rsidP="00D37656">
            <w:pPr>
              <w:jc w:val="center"/>
              <w:rPr>
                <w:rFonts w:ascii="Times New Roman" w:eastAsia="Calibri" w:hAnsi="Times New Roman" w:cs="Times New Roman"/>
                <w:b/>
                <w:iCs/>
                <w:sz w:val="24"/>
              </w:rPr>
            </w:pPr>
            <w:r w:rsidRPr="00D37656">
              <w:rPr>
                <w:rFonts w:ascii="Times New Roman" w:eastAsia="Calibri" w:hAnsi="Times New Roman" w:cs="Times New Roman"/>
                <w:b/>
                <w:sz w:val="24"/>
              </w:rPr>
              <w:t>В т.ч. в форме практ. подготовки</w:t>
            </w:r>
          </w:p>
        </w:tc>
      </w:tr>
      <w:tr w:rsidR="00D37656" w:rsidRPr="00D37656" w14:paraId="00415313" w14:textId="77777777" w:rsidTr="00D37656">
        <w:trPr>
          <w:trHeight w:val="23"/>
        </w:trPr>
        <w:tc>
          <w:tcPr>
            <w:tcW w:w="2460" w:type="pct"/>
            <w:vAlign w:val="center"/>
          </w:tcPr>
          <w:p w14:paraId="7A6510C4" w14:textId="77777777" w:rsidR="00D37656" w:rsidRPr="00D37656" w:rsidRDefault="00D37656" w:rsidP="00D37656">
            <w:pPr>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Учебные занятия</w:t>
            </w:r>
          </w:p>
        </w:tc>
        <w:tc>
          <w:tcPr>
            <w:tcW w:w="1195" w:type="pct"/>
            <w:vAlign w:val="center"/>
          </w:tcPr>
          <w:p w14:paraId="12413507"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690</w:t>
            </w:r>
          </w:p>
        </w:tc>
        <w:tc>
          <w:tcPr>
            <w:tcW w:w="1345" w:type="pct"/>
            <w:vAlign w:val="center"/>
          </w:tcPr>
          <w:p w14:paraId="6A9C10E7" w14:textId="0779514C" w:rsidR="00D37656" w:rsidRPr="002F33D9" w:rsidRDefault="002F33D9" w:rsidP="00D37656">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318 </w:t>
            </w:r>
          </w:p>
        </w:tc>
      </w:tr>
      <w:tr w:rsidR="00D37656" w:rsidRPr="00D37656" w14:paraId="0DC5E1F9" w14:textId="77777777" w:rsidTr="00D37656">
        <w:trPr>
          <w:trHeight w:val="23"/>
        </w:trPr>
        <w:tc>
          <w:tcPr>
            <w:tcW w:w="2460" w:type="pct"/>
            <w:vAlign w:val="center"/>
          </w:tcPr>
          <w:p w14:paraId="651CBB9E" w14:textId="77777777" w:rsidR="00D37656" w:rsidRPr="00D37656" w:rsidRDefault="00D37656" w:rsidP="00D37656">
            <w:pPr>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Курсовой проект (работа)</w:t>
            </w:r>
          </w:p>
        </w:tc>
        <w:tc>
          <w:tcPr>
            <w:tcW w:w="1195" w:type="pct"/>
            <w:vAlign w:val="center"/>
          </w:tcPr>
          <w:p w14:paraId="1A5693B0"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w:t>
            </w:r>
          </w:p>
        </w:tc>
        <w:tc>
          <w:tcPr>
            <w:tcW w:w="1345" w:type="pct"/>
            <w:vAlign w:val="center"/>
          </w:tcPr>
          <w:p w14:paraId="066C8F66"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w:t>
            </w:r>
          </w:p>
        </w:tc>
      </w:tr>
      <w:tr w:rsidR="00D37656" w:rsidRPr="00D37656" w14:paraId="47944EF1" w14:textId="77777777" w:rsidTr="00D37656">
        <w:trPr>
          <w:trHeight w:val="23"/>
        </w:trPr>
        <w:tc>
          <w:tcPr>
            <w:tcW w:w="2460" w:type="pct"/>
            <w:vAlign w:val="center"/>
          </w:tcPr>
          <w:p w14:paraId="7B7ABD7C" w14:textId="77777777" w:rsidR="00D37656" w:rsidRPr="00D37656" w:rsidRDefault="00D37656" w:rsidP="00D37656">
            <w:pPr>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Самостоятельная работа</w:t>
            </w:r>
          </w:p>
        </w:tc>
        <w:tc>
          <w:tcPr>
            <w:tcW w:w="1195" w:type="pct"/>
            <w:vAlign w:val="center"/>
          </w:tcPr>
          <w:p w14:paraId="2EC42872"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w:t>
            </w:r>
          </w:p>
        </w:tc>
        <w:tc>
          <w:tcPr>
            <w:tcW w:w="1345" w:type="pct"/>
            <w:vAlign w:val="center"/>
          </w:tcPr>
          <w:p w14:paraId="3650748E"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w:t>
            </w:r>
          </w:p>
        </w:tc>
      </w:tr>
      <w:tr w:rsidR="00D37656" w:rsidRPr="00D37656" w14:paraId="1E3AAF8D" w14:textId="77777777" w:rsidTr="00D37656">
        <w:trPr>
          <w:trHeight w:val="23"/>
        </w:trPr>
        <w:tc>
          <w:tcPr>
            <w:tcW w:w="2460" w:type="pct"/>
            <w:vAlign w:val="center"/>
          </w:tcPr>
          <w:p w14:paraId="1FA547D9" w14:textId="77777777" w:rsidR="00D37656" w:rsidRPr="00D37656" w:rsidRDefault="00D37656" w:rsidP="00D37656">
            <w:pPr>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Практика, в т.ч.:</w:t>
            </w:r>
          </w:p>
        </w:tc>
        <w:tc>
          <w:tcPr>
            <w:tcW w:w="1195" w:type="pct"/>
            <w:vAlign w:val="center"/>
          </w:tcPr>
          <w:p w14:paraId="22C21092"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432</w:t>
            </w:r>
          </w:p>
        </w:tc>
        <w:tc>
          <w:tcPr>
            <w:tcW w:w="1345" w:type="pct"/>
            <w:vAlign w:val="center"/>
          </w:tcPr>
          <w:p w14:paraId="0A02887C"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432</w:t>
            </w:r>
          </w:p>
        </w:tc>
      </w:tr>
      <w:tr w:rsidR="00D37656" w:rsidRPr="00D37656" w14:paraId="78D9664C" w14:textId="77777777" w:rsidTr="00D37656">
        <w:trPr>
          <w:trHeight w:val="23"/>
        </w:trPr>
        <w:tc>
          <w:tcPr>
            <w:tcW w:w="2460" w:type="pct"/>
            <w:vAlign w:val="center"/>
          </w:tcPr>
          <w:p w14:paraId="4C6D7808" w14:textId="77777777" w:rsidR="00D37656" w:rsidRPr="00D37656" w:rsidRDefault="00D37656" w:rsidP="00D37656">
            <w:pPr>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учебная</w:t>
            </w:r>
          </w:p>
        </w:tc>
        <w:tc>
          <w:tcPr>
            <w:tcW w:w="1195" w:type="pct"/>
            <w:vAlign w:val="center"/>
          </w:tcPr>
          <w:p w14:paraId="1EA2B382" w14:textId="77777777" w:rsidR="00D37656" w:rsidRPr="00D37656" w:rsidRDefault="00D37656" w:rsidP="00D37656">
            <w:pPr>
              <w:jc w:val="center"/>
              <w:rPr>
                <w:rFonts w:ascii="Times New Roman" w:eastAsia="Calibri" w:hAnsi="Times New Roman" w:cs="Times New Roman"/>
                <w:bCs/>
                <w:i/>
                <w:iCs/>
                <w:sz w:val="24"/>
                <w:szCs w:val="24"/>
              </w:rPr>
            </w:pPr>
            <w:r w:rsidRPr="00D37656">
              <w:rPr>
                <w:rFonts w:ascii="Times New Roman" w:eastAsia="Calibri" w:hAnsi="Times New Roman" w:cs="Times New Roman"/>
                <w:bCs/>
                <w:i/>
                <w:iCs/>
                <w:sz w:val="24"/>
                <w:szCs w:val="24"/>
              </w:rPr>
              <w:t>72</w:t>
            </w:r>
          </w:p>
        </w:tc>
        <w:tc>
          <w:tcPr>
            <w:tcW w:w="1345" w:type="pct"/>
            <w:vAlign w:val="center"/>
          </w:tcPr>
          <w:p w14:paraId="62CD4B94" w14:textId="77777777" w:rsidR="00D37656" w:rsidRPr="00D37656" w:rsidRDefault="00D37656" w:rsidP="00D37656">
            <w:pPr>
              <w:jc w:val="center"/>
              <w:rPr>
                <w:rFonts w:ascii="Times New Roman" w:eastAsia="Calibri" w:hAnsi="Times New Roman" w:cs="Times New Roman"/>
                <w:bCs/>
                <w:i/>
                <w:iCs/>
                <w:sz w:val="24"/>
                <w:szCs w:val="24"/>
              </w:rPr>
            </w:pPr>
            <w:r w:rsidRPr="00D37656">
              <w:rPr>
                <w:rFonts w:ascii="Times New Roman" w:eastAsia="Calibri" w:hAnsi="Times New Roman" w:cs="Times New Roman"/>
                <w:bCs/>
                <w:i/>
                <w:iCs/>
                <w:sz w:val="24"/>
                <w:szCs w:val="24"/>
              </w:rPr>
              <w:t>72</w:t>
            </w:r>
          </w:p>
        </w:tc>
      </w:tr>
      <w:tr w:rsidR="00D37656" w:rsidRPr="00D37656" w14:paraId="40099738" w14:textId="77777777" w:rsidTr="00D37656">
        <w:trPr>
          <w:trHeight w:val="23"/>
        </w:trPr>
        <w:tc>
          <w:tcPr>
            <w:tcW w:w="2460" w:type="pct"/>
            <w:vAlign w:val="center"/>
          </w:tcPr>
          <w:p w14:paraId="47366347" w14:textId="77777777" w:rsidR="00D37656" w:rsidRPr="00D37656" w:rsidRDefault="00D37656" w:rsidP="00D37656">
            <w:pPr>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производственная</w:t>
            </w:r>
          </w:p>
        </w:tc>
        <w:tc>
          <w:tcPr>
            <w:tcW w:w="1195" w:type="pct"/>
            <w:vAlign w:val="center"/>
          </w:tcPr>
          <w:p w14:paraId="0C8B6367" w14:textId="77777777" w:rsidR="00D37656" w:rsidRPr="00D37656" w:rsidRDefault="00D37656" w:rsidP="00D37656">
            <w:pPr>
              <w:jc w:val="center"/>
              <w:rPr>
                <w:rFonts w:ascii="Times New Roman" w:eastAsia="Calibri" w:hAnsi="Times New Roman" w:cs="Times New Roman"/>
                <w:bCs/>
                <w:i/>
                <w:iCs/>
                <w:sz w:val="24"/>
                <w:szCs w:val="24"/>
              </w:rPr>
            </w:pPr>
            <w:r w:rsidRPr="00D37656">
              <w:rPr>
                <w:rFonts w:ascii="Times New Roman" w:eastAsia="Calibri" w:hAnsi="Times New Roman" w:cs="Times New Roman"/>
                <w:bCs/>
                <w:i/>
                <w:iCs/>
                <w:sz w:val="24"/>
                <w:szCs w:val="24"/>
              </w:rPr>
              <w:t>360</w:t>
            </w:r>
          </w:p>
        </w:tc>
        <w:tc>
          <w:tcPr>
            <w:tcW w:w="1345" w:type="pct"/>
            <w:vAlign w:val="center"/>
          </w:tcPr>
          <w:p w14:paraId="5A711A44" w14:textId="77777777" w:rsidR="00D37656" w:rsidRPr="00D37656" w:rsidRDefault="00D37656" w:rsidP="00D37656">
            <w:pPr>
              <w:jc w:val="center"/>
              <w:rPr>
                <w:rFonts w:ascii="Times New Roman" w:eastAsia="Calibri" w:hAnsi="Times New Roman" w:cs="Times New Roman"/>
                <w:bCs/>
                <w:i/>
                <w:iCs/>
                <w:sz w:val="24"/>
                <w:szCs w:val="24"/>
              </w:rPr>
            </w:pPr>
            <w:r w:rsidRPr="00D37656">
              <w:rPr>
                <w:rFonts w:ascii="Times New Roman" w:eastAsia="Calibri" w:hAnsi="Times New Roman" w:cs="Times New Roman"/>
                <w:bCs/>
                <w:i/>
                <w:iCs/>
                <w:sz w:val="24"/>
                <w:szCs w:val="24"/>
              </w:rPr>
              <w:t>360</w:t>
            </w:r>
          </w:p>
        </w:tc>
      </w:tr>
      <w:tr w:rsidR="00D37656" w:rsidRPr="00D37656" w14:paraId="4FBA688A" w14:textId="77777777" w:rsidTr="00D37656">
        <w:trPr>
          <w:trHeight w:val="23"/>
        </w:trPr>
        <w:tc>
          <w:tcPr>
            <w:tcW w:w="2460" w:type="pct"/>
            <w:vAlign w:val="center"/>
          </w:tcPr>
          <w:p w14:paraId="4AFB0421" w14:textId="77777777" w:rsidR="00D37656" w:rsidRPr="00D37656" w:rsidRDefault="00D37656" w:rsidP="00D37656">
            <w:pPr>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 xml:space="preserve">Промежуточная аттестация </w:t>
            </w:r>
          </w:p>
        </w:tc>
        <w:tc>
          <w:tcPr>
            <w:tcW w:w="1195" w:type="pct"/>
            <w:vAlign w:val="center"/>
          </w:tcPr>
          <w:p w14:paraId="1ADA3617"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w:t>
            </w:r>
          </w:p>
        </w:tc>
        <w:tc>
          <w:tcPr>
            <w:tcW w:w="1345" w:type="pct"/>
            <w:vAlign w:val="center"/>
          </w:tcPr>
          <w:p w14:paraId="4059CA80"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w:t>
            </w:r>
          </w:p>
        </w:tc>
      </w:tr>
      <w:tr w:rsidR="00D37656" w:rsidRPr="00D37656" w14:paraId="3799EFDF" w14:textId="77777777" w:rsidTr="00D37656">
        <w:trPr>
          <w:trHeight w:val="23"/>
        </w:trPr>
        <w:tc>
          <w:tcPr>
            <w:tcW w:w="2460" w:type="pct"/>
            <w:vAlign w:val="center"/>
          </w:tcPr>
          <w:p w14:paraId="3D496062" w14:textId="77777777" w:rsidR="00D37656" w:rsidRPr="00D37656" w:rsidRDefault="00D37656" w:rsidP="00D37656">
            <w:pPr>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Всего</w:t>
            </w:r>
          </w:p>
        </w:tc>
        <w:tc>
          <w:tcPr>
            <w:tcW w:w="1195" w:type="pct"/>
            <w:vAlign w:val="center"/>
          </w:tcPr>
          <w:p w14:paraId="430358CF" w14:textId="77777777" w:rsidR="00D37656" w:rsidRPr="00D37656" w:rsidRDefault="00D37656" w:rsidP="00D37656">
            <w:pPr>
              <w:jc w:val="center"/>
              <w:rPr>
                <w:rFonts w:ascii="Times New Roman" w:eastAsia="Calibri" w:hAnsi="Times New Roman" w:cs="Times New Roman"/>
                <w:b/>
                <w:sz w:val="24"/>
                <w:szCs w:val="24"/>
              </w:rPr>
            </w:pPr>
            <w:r w:rsidRPr="00D37656">
              <w:rPr>
                <w:rFonts w:ascii="Times New Roman" w:eastAsia="Calibri" w:hAnsi="Times New Roman" w:cs="Times New Roman"/>
                <w:b/>
                <w:sz w:val="24"/>
                <w:szCs w:val="24"/>
              </w:rPr>
              <w:t>1122</w:t>
            </w:r>
          </w:p>
        </w:tc>
        <w:tc>
          <w:tcPr>
            <w:tcW w:w="1345" w:type="pct"/>
            <w:vAlign w:val="center"/>
          </w:tcPr>
          <w:p w14:paraId="7272C26E" w14:textId="77777777" w:rsidR="00D37656" w:rsidRPr="00D37656" w:rsidRDefault="00D37656" w:rsidP="00D37656">
            <w:pPr>
              <w:jc w:val="center"/>
              <w:rPr>
                <w:rFonts w:ascii="Times New Roman" w:eastAsia="Calibri" w:hAnsi="Times New Roman" w:cs="Times New Roman"/>
                <w:b/>
                <w:sz w:val="24"/>
                <w:szCs w:val="24"/>
              </w:rPr>
            </w:pPr>
            <w:r w:rsidRPr="00D37656">
              <w:rPr>
                <w:rFonts w:ascii="Times New Roman" w:eastAsia="Calibri" w:hAnsi="Times New Roman" w:cs="Times New Roman"/>
                <w:b/>
                <w:sz w:val="24"/>
                <w:szCs w:val="24"/>
              </w:rPr>
              <w:t>750</w:t>
            </w:r>
          </w:p>
        </w:tc>
      </w:tr>
      <w:bookmarkEnd w:id="17"/>
    </w:tbl>
    <w:p w14:paraId="279405DF" w14:textId="77777777" w:rsidR="00D37656" w:rsidRPr="00D37656" w:rsidRDefault="00D37656" w:rsidP="00D37656">
      <w:pPr>
        <w:rPr>
          <w:rFonts w:ascii="Times New Roman" w:eastAsia="Calibri" w:hAnsi="Times New Roman" w:cs="Times New Roman"/>
          <w:i/>
          <w:sz w:val="24"/>
          <w:szCs w:val="24"/>
        </w:rPr>
      </w:pPr>
    </w:p>
    <w:p w14:paraId="74B1F6E7" w14:textId="77777777" w:rsidR="00D37656" w:rsidRPr="00D37656" w:rsidRDefault="00D37656" w:rsidP="00D37656">
      <w:pPr>
        <w:rPr>
          <w:rFonts w:ascii="Times New Roman" w:eastAsia="Calibri" w:hAnsi="Times New Roman" w:cs="Times New Roman"/>
          <w:i/>
          <w:sz w:val="24"/>
          <w:szCs w:val="24"/>
        </w:rPr>
      </w:pPr>
    </w:p>
    <w:p w14:paraId="6A59F347" w14:textId="77777777" w:rsidR="00D37656" w:rsidRPr="00D37656" w:rsidRDefault="00D37656" w:rsidP="00D37656">
      <w:pPr>
        <w:rPr>
          <w:rFonts w:ascii="Times New Roman" w:eastAsia="Calibri" w:hAnsi="Times New Roman" w:cs="Times New Roman"/>
          <w:i/>
          <w:sz w:val="24"/>
          <w:szCs w:val="24"/>
        </w:rPr>
      </w:pPr>
    </w:p>
    <w:p w14:paraId="17D6D246" w14:textId="77777777" w:rsidR="00D37656" w:rsidRPr="00D37656" w:rsidRDefault="00D37656" w:rsidP="00D37656">
      <w:pPr>
        <w:spacing w:after="120" w:line="276" w:lineRule="auto"/>
        <w:ind w:firstLine="709"/>
        <w:outlineLvl w:val="1"/>
        <w:rPr>
          <w:rFonts w:ascii="Times New Roman" w:eastAsia="Segoe UI" w:hAnsi="Times New Roman" w:cs="Times New Roman"/>
          <w:b/>
          <w:bCs/>
          <w:sz w:val="24"/>
          <w:szCs w:val="24"/>
          <w:lang w:eastAsia="ru-RU"/>
        </w:rPr>
      </w:pPr>
      <w:bookmarkStart w:id="18" w:name="_Toc150695625"/>
      <w:bookmarkStart w:id="19" w:name="_Toc156820314"/>
      <w:r w:rsidRPr="00D37656">
        <w:rPr>
          <w:rFonts w:ascii="Times New Roman" w:eastAsia="Segoe UI" w:hAnsi="Times New Roman" w:cs="Times New Roman"/>
          <w:b/>
          <w:bCs/>
          <w:sz w:val="24"/>
          <w:szCs w:val="24"/>
          <w:lang w:eastAsia="ru-RU"/>
        </w:rPr>
        <w:t>2.2. Структура профессионального модуля</w:t>
      </w:r>
      <w:bookmarkEnd w:id="18"/>
      <w:bookmarkEnd w:id="19"/>
      <w:r w:rsidRPr="00D37656">
        <w:rPr>
          <w:rFonts w:ascii="Times New Roman" w:eastAsia="Segoe UI" w:hAnsi="Times New Roman" w:cs="Times New Roman"/>
          <w:b/>
          <w:bCs/>
          <w:sz w:val="24"/>
          <w:szCs w:val="24"/>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926"/>
        <w:gridCol w:w="871"/>
        <w:gridCol w:w="721"/>
        <w:gridCol w:w="646"/>
        <w:gridCol w:w="597"/>
        <w:gridCol w:w="499"/>
        <w:gridCol w:w="579"/>
        <w:gridCol w:w="564"/>
        <w:gridCol w:w="589"/>
      </w:tblGrid>
      <w:tr w:rsidR="00D37656" w:rsidRPr="00D37656" w14:paraId="3FFC7482" w14:textId="77777777" w:rsidTr="00766974">
        <w:trPr>
          <w:cantSplit/>
          <w:trHeight w:val="3271"/>
        </w:trPr>
        <w:tc>
          <w:tcPr>
            <w:tcW w:w="437" w:type="pct"/>
            <w:tcBorders>
              <w:bottom w:val="single" w:sz="4" w:space="0" w:color="auto"/>
            </w:tcBorders>
          </w:tcPr>
          <w:p w14:paraId="274D74FD" w14:textId="77777777" w:rsidR="00D37656" w:rsidRPr="00D37656" w:rsidRDefault="00D37656" w:rsidP="00D37656">
            <w:pPr>
              <w:suppressAutoHyphens/>
              <w:jc w:val="cente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 xml:space="preserve">Код </w:t>
            </w:r>
            <w:proofErr w:type="gramStart"/>
            <w:r w:rsidRPr="00D37656">
              <w:rPr>
                <w:rFonts w:ascii="Times New Roman" w:eastAsia="Times New Roman" w:hAnsi="Times New Roman" w:cs="Times New Roman"/>
                <w:lang w:eastAsia="ru-RU"/>
              </w:rPr>
              <w:t>ОК</w:t>
            </w:r>
            <w:proofErr w:type="gramEnd"/>
            <w:r w:rsidRPr="00D37656">
              <w:rPr>
                <w:rFonts w:ascii="Times New Roman" w:eastAsia="Times New Roman" w:hAnsi="Times New Roman" w:cs="Times New Roman"/>
                <w:lang w:eastAsia="ru-RU"/>
              </w:rPr>
              <w:t>, ПК</w:t>
            </w:r>
          </w:p>
        </w:tc>
        <w:tc>
          <w:tcPr>
            <w:tcW w:w="1992" w:type="pct"/>
            <w:tcBorders>
              <w:bottom w:val="single" w:sz="4" w:space="0" w:color="auto"/>
            </w:tcBorders>
            <w:vAlign w:val="center"/>
          </w:tcPr>
          <w:p w14:paraId="618DD22B" w14:textId="77777777" w:rsidR="00D37656" w:rsidRPr="00D37656" w:rsidRDefault="00D37656" w:rsidP="00D37656">
            <w:pPr>
              <w:suppressAutoHyphens/>
              <w:jc w:val="cente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18C4A7AC" w14:textId="77777777" w:rsidR="00D37656" w:rsidRPr="00D37656" w:rsidRDefault="00D37656" w:rsidP="00D37656">
            <w:pPr>
              <w:jc w:val="center"/>
              <w:rPr>
                <w:rFonts w:ascii="Times New Roman" w:eastAsia="Times New Roman" w:hAnsi="Times New Roman" w:cs="Times New Roman"/>
                <w:lang w:eastAsia="ru-RU"/>
              </w:rPr>
            </w:pPr>
            <w:r w:rsidRPr="00D37656">
              <w:rPr>
                <w:rFonts w:ascii="Times New Roman" w:eastAsia="Times New Roman" w:hAnsi="Times New Roman" w:cs="Times New Roman"/>
                <w:iCs/>
                <w:lang w:eastAsia="ru-RU"/>
              </w:rPr>
              <w:t>Всего, час.</w:t>
            </w:r>
          </w:p>
        </w:tc>
        <w:tc>
          <w:tcPr>
            <w:tcW w:w="366" w:type="pct"/>
            <w:tcBorders>
              <w:bottom w:val="single" w:sz="4" w:space="0" w:color="auto"/>
            </w:tcBorders>
            <w:textDirection w:val="btLr"/>
            <w:vAlign w:val="center"/>
          </w:tcPr>
          <w:p w14:paraId="4B61221D" w14:textId="77777777" w:rsidR="00D37656" w:rsidRPr="00D37656" w:rsidRDefault="00D37656" w:rsidP="00D37656">
            <w:pPr>
              <w:jc w:val="center"/>
              <w:rPr>
                <w:rFonts w:ascii="Times New Roman" w:eastAsia="Times New Roman" w:hAnsi="Times New Roman" w:cs="Times New Roman"/>
                <w:lang w:eastAsia="ru-RU"/>
              </w:rPr>
            </w:pPr>
            <w:r w:rsidRPr="00D37656">
              <w:rPr>
                <w:rFonts w:ascii="Times New Roman" w:eastAsia="Times New Roman" w:hAnsi="Times New Roman" w:cs="Times New Roman"/>
                <w:iCs/>
                <w:lang w:eastAsia="ru-RU"/>
              </w:rPr>
              <w:t>В т.ч. в форме практической подготовки</w:t>
            </w:r>
          </w:p>
        </w:tc>
        <w:tc>
          <w:tcPr>
            <w:tcW w:w="328" w:type="pct"/>
            <w:shd w:val="clear" w:color="auto" w:fill="D9D9D9"/>
            <w:textDirection w:val="btLr"/>
            <w:vAlign w:val="center"/>
          </w:tcPr>
          <w:p w14:paraId="686687F4" w14:textId="77777777" w:rsidR="00D37656" w:rsidRPr="00D37656" w:rsidRDefault="00D37656" w:rsidP="00D37656">
            <w:pPr>
              <w:suppressAutoHyphens/>
              <w:ind w:left="113" w:right="113"/>
              <w:jc w:val="cente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Обучение по МДК, в т.ч.:</w:t>
            </w:r>
          </w:p>
        </w:tc>
        <w:tc>
          <w:tcPr>
            <w:tcW w:w="303" w:type="pct"/>
            <w:textDirection w:val="btLr"/>
            <w:vAlign w:val="center"/>
          </w:tcPr>
          <w:p w14:paraId="407A782D" w14:textId="77777777" w:rsidR="00D37656" w:rsidRPr="00D37656" w:rsidRDefault="00D37656" w:rsidP="00D37656">
            <w:pPr>
              <w:suppressAutoHyphens/>
              <w:jc w:val="center"/>
              <w:rPr>
                <w:rFonts w:ascii="Times New Roman" w:eastAsia="Times New Roman" w:hAnsi="Times New Roman" w:cs="Times New Roman"/>
                <w:lang w:eastAsia="ru-RU"/>
              </w:rPr>
            </w:pPr>
            <w:r w:rsidRPr="00D37656">
              <w:rPr>
                <w:rFonts w:ascii="Times New Roman" w:eastAsia="Calibri" w:hAnsi="Times New Roman" w:cs="Times New Roman"/>
                <w:bCs/>
                <w:sz w:val="24"/>
                <w:szCs w:val="24"/>
              </w:rPr>
              <w:t>Учебные занятия</w:t>
            </w:r>
          </w:p>
        </w:tc>
        <w:tc>
          <w:tcPr>
            <w:tcW w:w="253" w:type="pct"/>
            <w:textDirection w:val="btLr"/>
            <w:vAlign w:val="center"/>
          </w:tcPr>
          <w:p w14:paraId="35613CB3" w14:textId="77777777" w:rsidR="00D37656" w:rsidRPr="00D37656" w:rsidRDefault="00D37656" w:rsidP="00D37656">
            <w:pPr>
              <w:suppressAutoHyphens/>
              <w:jc w:val="cente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Курсовой проект (работа)</w:t>
            </w:r>
          </w:p>
        </w:tc>
        <w:tc>
          <w:tcPr>
            <w:tcW w:w="294" w:type="pct"/>
            <w:textDirection w:val="btLr"/>
            <w:vAlign w:val="center"/>
          </w:tcPr>
          <w:p w14:paraId="6E627D82" w14:textId="77777777" w:rsidR="00D37656" w:rsidRPr="00D37656" w:rsidRDefault="00D37656" w:rsidP="00D37656">
            <w:pPr>
              <w:suppressAutoHyphens/>
              <w:jc w:val="cente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Самостоятельная работа</w:t>
            </w:r>
            <w:r w:rsidRPr="00D37656">
              <w:rPr>
                <w:rFonts w:ascii="Times New Roman" w:eastAsia="Times New Roman" w:hAnsi="Times New Roman" w:cs="Times New Roman"/>
                <w:i/>
                <w:vertAlign w:val="superscript"/>
                <w:lang w:eastAsia="ru-RU"/>
              </w:rPr>
              <w:footnoteReference w:id="2"/>
            </w:r>
          </w:p>
        </w:tc>
        <w:tc>
          <w:tcPr>
            <w:tcW w:w="286" w:type="pct"/>
            <w:shd w:val="clear" w:color="auto" w:fill="D9D9D9"/>
            <w:textDirection w:val="btLr"/>
            <w:vAlign w:val="center"/>
          </w:tcPr>
          <w:p w14:paraId="5375E64D" w14:textId="77777777" w:rsidR="00D37656" w:rsidRPr="00D37656" w:rsidRDefault="00D37656" w:rsidP="00D37656">
            <w:pPr>
              <w:suppressAutoHyphens/>
              <w:jc w:val="cente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Учебная практика</w:t>
            </w:r>
          </w:p>
        </w:tc>
        <w:tc>
          <w:tcPr>
            <w:tcW w:w="300" w:type="pct"/>
            <w:shd w:val="clear" w:color="auto" w:fill="D9D9D9"/>
            <w:textDirection w:val="btLr"/>
          </w:tcPr>
          <w:p w14:paraId="6D10FE66" w14:textId="77777777" w:rsidR="00D37656" w:rsidRPr="00D37656" w:rsidRDefault="00D37656" w:rsidP="00D37656">
            <w:pPr>
              <w:suppressAutoHyphens/>
              <w:jc w:val="cente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Производственная практика</w:t>
            </w:r>
          </w:p>
        </w:tc>
      </w:tr>
      <w:tr w:rsidR="00D37656" w:rsidRPr="00D37656" w14:paraId="5C0F0050" w14:textId="77777777" w:rsidTr="00766974">
        <w:trPr>
          <w:cantSplit/>
          <w:trHeight w:val="73"/>
        </w:trPr>
        <w:tc>
          <w:tcPr>
            <w:tcW w:w="437" w:type="pct"/>
            <w:tcBorders>
              <w:bottom w:val="single" w:sz="4" w:space="0" w:color="auto"/>
            </w:tcBorders>
            <w:vAlign w:val="center"/>
          </w:tcPr>
          <w:p w14:paraId="530E76F7" w14:textId="77777777" w:rsidR="00D37656" w:rsidRPr="00D37656" w:rsidRDefault="00D37656" w:rsidP="00D37656">
            <w:pPr>
              <w:suppressAutoHyphens/>
              <w:jc w:val="center"/>
              <w:rPr>
                <w:rFonts w:ascii="Times New Roman" w:eastAsia="Times New Roman" w:hAnsi="Times New Roman" w:cs="Times New Roman"/>
                <w:sz w:val="16"/>
                <w:szCs w:val="16"/>
                <w:lang w:eastAsia="ru-RU"/>
              </w:rPr>
            </w:pPr>
            <w:r w:rsidRPr="00D37656">
              <w:rPr>
                <w:rFonts w:ascii="Times New Roman" w:eastAsia="Times New Roman" w:hAnsi="Times New Roman" w:cs="Times New Roman"/>
                <w:sz w:val="16"/>
                <w:szCs w:val="16"/>
                <w:lang w:eastAsia="ru-RU"/>
              </w:rPr>
              <w:t>1</w:t>
            </w:r>
          </w:p>
        </w:tc>
        <w:tc>
          <w:tcPr>
            <w:tcW w:w="1992" w:type="pct"/>
            <w:tcBorders>
              <w:bottom w:val="single" w:sz="4" w:space="0" w:color="auto"/>
            </w:tcBorders>
            <w:vAlign w:val="center"/>
          </w:tcPr>
          <w:p w14:paraId="6CF6D677" w14:textId="77777777" w:rsidR="00D37656" w:rsidRPr="00D37656" w:rsidRDefault="00D37656" w:rsidP="00D37656">
            <w:pPr>
              <w:suppressAutoHyphens/>
              <w:jc w:val="center"/>
              <w:rPr>
                <w:rFonts w:ascii="Times New Roman" w:eastAsia="Times New Roman" w:hAnsi="Times New Roman" w:cs="Times New Roman"/>
                <w:sz w:val="16"/>
                <w:szCs w:val="16"/>
                <w:lang w:eastAsia="ru-RU"/>
              </w:rPr>
            </w:pPr>
            <w:r w:rsidRPr="00D37656">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548E9348" w14:textId="77777777" w:rsidR="00D37656" w:rsidRPr="00D37656" w:rsidRDefault="00D37656" w:rsidP="00D37656">
            <w:pPr>
              <w:jc w:val="center"/>
              <w:rPr>
                <w:rFonts w:ascii="Times New Roman" w:eastAsia="Times New Roman" w:hAnsi="Times New Roman" w:cs="Times New Roman"/>
                <w:iCs/>
                <w:sz w:val="16"/>
                <w:szCs w:val="16"/>
                <w:lang w:eastAsia="ru-RU"/>
              </w:rPr>
            </w:pPr>
            <w:r w:rsidRPr="00D37656">
              <w:rPr>
                <w:rFonts w:ascii="Times New Roman" w:eastAsia="Times New Roman" w:hAnsi="Times New Roman" w:cs="Times New Roman"/>
                <w:iCs/>
                <w:sz w:val="16"/>
                <w:szCs w:val="16"/>
                <w:lang w:eastAsia="ru-RU"/>
              </w:rPr>
              <w:t>3</w:t>
            </w:r>
          </w:p>
        </w:tc>
        <w:tc>
          <w:tcPr>
            <w:tcW w:w="366" w:type="pct"/>
            <w:tcBorders>
              <w:bottom w:val="single" w:sz="4" w:space="0" w:color="auto"/>
            </w:tcBorders>
            <w:vAlign w:val="center"/>
          </w:tcPr>
          <w:p w14:paraId="7CB51B54" w14:textId="77777777" w:rsidR="00D37656" w:rsidRPr="00D37656" w:rsidRDefault="00D37656" w:rsidP="00D37656">
            <w:pPr>
              <w:jc w:val="center"/>
              <w:rPr>
                <w:rFonts w:ascii="Times New Roman" w:eastAsia="Times New Roman" w:hAnsi="Times New Roman" w:cs="Times New Roman"/>
                <w:iCs/>
                <w:sz w:val="16"/>
                <w:szCs w:val="16"/>
                <w:lang w:eastAsia="ru-RU"/>
              </w:rPr>
            </w:pPr>
            <w:r w:rsidRPr="00D37656">
              <w:rPr>
                <w:rFonts w:ascii="Times New Roman" w:eastAsia="Times New Roman" w:hAnsi="Times New Roman" w:cs="Times New Roman"/>
                <w:sz w:val="16"/>
                <w:szCs w:val="16"/>
                <w:lang w:eastAsia="ru-RU"/>
              </w:rPr>
              <w:t>4</w:t>
            </w:r>
          </w:p>
        </w:tc>
        <w:tc>
          <w:tcPr>
            <w:tcW w:w="328" w:type="pct"/>
            <w:shd w:val="clear" w:color="auto" w:fill="D9D9D9"/>
            <w:vAlign w:val="center"/>
          </w:tcPr>
          <w:p w14:paraId="4AE64E1D" w14:textId="77777777" w:rsidR="00D37656" w:rsidRPr="00D37656" w:rsidRDefault="00D37656" w:rsidP="00D37656">
            <w:pPr>
              <w:suppressAutoHyphens/>
              <w:jc w:val="center"/>
              <w:rPr>
                <w:rFonts w:ascii="Times New Roman" w:eastAsia="Times New Roman" w:hAnsi="Times New Roman" w:cs="Times New Roman"/>
                <w:sz w:val="16"/>
                <w:szCs w:val="16"/>
                <w:lang w:eastAsia="ru-RU"/>
              </w:rPr>
            </w:pPr>
            <w:r w:rsidRPr="00D37656">
              <w:rPr>
                <w:rFonts w:ascii="Times New Roman" w:eastAsia="Times New Roman" w:hAnsi="Times New Roman" w:cs="Times New Roman"/>
                <w:sz w:val="16"/>
                <w:szCs w:val="16"/>
                <w:lang w:eastAsia="ru-RU"/>
              </w:rPr>
              <w:t>5</w:t>
            </w:r>
          </w:p>
        </w:tc>
        <w:tc>
          <w:tcPr>
            <w:tcW w:w="303" w:type="pct"/>
            <w:vAlign w:val="center"/>
          </w:tcPr>
          <w:p w14:paraId="004F9E42" w14:textId="77777777" w:rsidR="00D37656" w:rsidRPr="00D37656" w:rsidRDefault="00D37656" w:rsidP="00D37656">
            <w:pPr>
              <w:suppressAutoHyphens/>
              <w:jc w:val="center"/>
              <w:rPr>
                <w:rFonts w:ascii="Times New Roman" w:eastAsia="Times New Roman" w:hAnsi="Times New Roman" w:cs="Times New Roman"/>
                <w:sz w:val="16"/>
                <w:szCs w:val="16"/>
                <w:lang w:eastAsia="ru-RU"/>
              </w:rPr>
            </w:pPr>
            <w:r w:rsidRPr="00D37656">
              <w:rPr>
                <w:rFonts w:ascii="Times New Roman" w:eastAsia="Times New Roman" w:hAnsi="Times New Roman" w:cs="Times New Roman"/>
                <w:color w:val="000000"/>
                <w:sz w:val="16"/>
                <w:szCs w:val="16"/>
                <w:lang w:eastAsia="ru-RU"/>
              </w:rPr>
              <w:t>6</w:t>
            </w:r>
          </w:p>
        </w:tc>
        <w:tc>
          <w:tcPr>
            <w:tcW w:w="253" w:type="pct"/>
            <w:vAlign w:val="center"/>
          </w:tcPr>
          <w:p w14:paraId="0976F6CA" w14:textId="77777777" w:rsidR="00D37656" w:rsidRPr="00D37656" w:rsidRDefault="00D37656" w:rsidP="00D37656">
            <w:pPr>
              <w:suppressAutoHyphens/>
              <w:jc w:val="center"/>
              <w:rPr>
                <w:rFonts w:ascii="Times New Roman" w:eastAsia="Times New Roman" w:hAnsi="Times New Roman" w:cs="Times New Roman"/>
                <w:sz w:val="16"/>
                <w:szCs w:val="16"/>
                <w:lang w:eastAsia="ru-RU"/>
              </w:rPr>
            </w:pPr>
            <w:r w:rsidRPr="00D37656">
              <w:rPr>
                <w:rFonts w:ascii="Times New Roman" w:eastAsia="Times New Roman" w:hAnsi="Times New Roman" w:cs="Times New Roman"/>
                <w:sz w:val="16"/>
                <w:szCs w:val="16"/>
                <w:lang w:eastAsia="ru-RU"/>
              </w:rPr>
              <w:t>7</w:t>
            </w:r>
          </w:p>
        </w:tc>
        <w:tc>
          <w:tcPr>
            <w:tcW w:w="294" w:type="pct"/>
            <w:vAlign w:val="center"/>
          </w:tcPr>
          <w:p w14:paraId="33E64853" w14:textId="77777777" w:rsidR="00D37656" w:rsidRPr="00D37656" w:rsidRDefault="00D37656" w:rsidP="00D37656">
            <w:pPr>
              <w:suppressAutoHyphens/>
              <w:jc w:val="center"/>
              <w:rPr>
                <w:rFonts w:ascii="Times New Roman" w:eastAsia="Times New Roman" w:hAnsi="Times New Roman" w:cs="Times New Roman"/>
                <w:sz w:val="16"/>
                <w:szCs w:val="16"/>
                <w:lang w:eastAsia="ru-RU"/>
              </w:rPr>
            </w:pPr>
            <w:r w:rsidRPr="00D37656">
              <w:rPr>
                <w:rFonts w:ascii="Times New Roman" w:eastAsia="Times New Roman" w:hAnsi="Times New Roman" w:cs="Times New Roman"/>
                <w:sz w:val="16"/>
                <w:szCs w:val="16"/>
                <w:lang w:eastAsia="ru-RU"/>
              </w:rPr>
              <w:t>8</w:t>
            </w:r>
          </w:p>
        </w:tc>
        <w:tc>
          <w:tcPr>
            <w:tcW w:w="286" w:type="pct"/>
            <w:shd w:val="clear" w:color="auto" w:fill="D9D9D9"/>
          </w:tcPr>
          <w:p w14:paraId="24716F10" w14:textId="77777777" w:rsidR="00D37656" w:rsidRPr="00D37656" w:rsidRDefault="00D37656" w:rsidP="00D37656">
            <w:pPr>
              <w:suppressAutoHyphens/>
              <w:jc w:val="center"/>
              <w:rPr>
                <w:rFonts w:ascii="Times New Roman" w:eastAsia="Times New Roman" w:hAnsi="Times New Roman" w:cs="Times New Roman"/>
                <w:sz w:val="16"/>
                <w:szCs w:val="16"/>
                <w:lang w:eastAsia="ru-RU"/>
              </w:rPr>
            </w:pPr>
            <w:r w:rsidRPr="00D37656">
              <w:rPr>
                <w:rFonts w:ascii="Times New Roman" w:eastAsia="Times New Roman" w:hAnsi="Times New Roman" w:cs="Times New Roman"/>
                <w:sz w:val="16"/>
                <w:szCs w:val="16"/>
                <w:lang w:eastAsia="ru-RU"/>
              </w:rPr>
              <w:t>9</w:t>
            </w:r>
          </w:p>
        </w:tc>
        <w:tc>
          <w:tcPr>
            <w:tcW w:w="300" w:type="pct"/>
            <w:shd w:val="clear" w:color="auto" w:fill="D9D9D9"/>
          </w:tcPr>
          <w:p w14:paraId="2EBE7804" w14:textId="77777777" w:rsidR="00D37656" w:rsidRPr="00D37656" w:rsidRDefault="00D37656" w:rsidP="00D37656">
            <w:pPr>
              <w:suppressAutoHyphens/>
              <w:jc w:val="center"/>
              <w:rPr>
                <w:rFonts w:ascii="Times New Roman" w:eastAsia="Times New Roman" w:hAnsi="Times New Roman" w:cs="Times New Roman"/>
                <w:sz w:val="16"/>
                <w:szCs w:val="16"/>
                <w:lang w:eastAsia="ru-RU"/>
              </w:rPr>
            </w:pPr>
            <w:r w:rsidRPr="00D37656">
              <w:rPr>
                <w:rFonts w:ascii="Times New Roman" w:eastAsia="Times New Roman" w:hAnsi="Times New Roman" w:cs="Times New Roman"/>
                <w:sz w:val="16"/>
                <w:szCs w:val="16"/>
                <w:lang w:eastAsia="ru-RU"/>
              </w:rPr>
              <w:t>10</w:t>
            </w:r>
          </w:p>
        </w:tc>
      </w:tr>
      <w:tr w:rsidR="00D37656" w:rsidRPr="00D37656" w14:paraId="58C8D2F4" w14:textId="77777777" w:rsidTr="00766974">
        <w:tc>
          <w:tcPr>
            <w:tcW w:w="437" w:type="pct"/>
            <w:vMerge w:val="restart"/>
          </w:tcPr>
          <w:p w14:paraId="468BF0DD" w14:textId="77777777" w:rsidR="00D37656" w:rsidRPr="00D37656" w:rsidRDefault="00D37656" w:rsidP="00D37656">
            <w:pPr>
              <w:rPr>
                <w:rFonts w:ascii="Times New Roman" w:eastAsia="Times New Roman" w:hAnsi="Times New Roman" w:cs="Times New Roman"/>
                <w:bCs/>
                <w:sz w:val="20"/>
                <w:szCs w:val="20"/>
                <w:lang w:eastAsia="ru-RU"/>
              </w:rPr>
            </w:pPr>
            <w:r w:rsidRPr="00D37656">
              <w:rPr>
                <w:rFonts w:ascii="Times New Roman" w:eastAsia="Times New Roman" w:hAnsi="Times New Roman" w:cs="Times New Roman"/>
                <w:bCs/>
                <w:sz w:val="20"/>
                <w:szCs w:val="20"/>
                <w:lang w:eastAsia="ru-RU"/>
              </w:rPr>
              <w:t>ОК 01 ОК 02</w:t>
            </w:r>
          </w:p>
          <w:p w14:paraId="01A430BF" w14:textId="77777777" w:rsidR="00D37656" w:rsidRPr="00D37656" w:rsidRDefault="00D37656" w:rsidP="00D37656">
            <w:pPr>
              <w:rPr>
                <w:rFonts w:ascii="Times New Roman" w:eastAsia="Times New Roman" w:hAnsi="Times New Roman" w:cs="Times New Roman"/>
                <w:bCs/>
                <w:sz w:val="20"/>
                <w:szCs w:val="20"/>
                <w:lang w:eastAsia="ru-RU"/>
              </w:rPr>
            </w:pPr>
            <w:r w:rsidRPr="00D37656">
              <w:rPr>
                <w:rFonts w:ascii="Times New Roman" w:eastAsia="Times New Roman" w:hAnsi="Times New Roman" w:cs="Times New Roman"/>
                <w:bCs/>
                <w:sz w:val="20"/>
                <w:szCs w:val="20"/>
                <w:lang w:eastAsia="ru-RU"/>
              </w:rPr>
              <w:t>ОК 03 ОК 04</w:t>
            </w:r>
          </w:p>
          <w:p w14:paraId="12EEB66D" w14:textId="77777777" w:rsidR="00D37656" w:rsidRPr="00D37656" w:rsidRDefault="00D37656" w:rsidP="00D37656">
            <w:pPr>
              <w:rPr>
                <w:rFonts w:ascii="Times New Roman" w:eastAsia="Times New Roman" w:hAnsi="Times New Roman" w:cs="Times New Roman"/>
                <w:bCs/>
                <w:sz w:val="20"/>
                <w:szCs w:val="20"/>
                <w:lang w:eastAsia="ru-RU"/>
              </w:rPr>
            </w:pPr>
            <w:r w:rsidRPr="00D37656">
              <w:rPr>
                <w:rFonts w:ascii="Times New Roman" w:eastAsia="Times New Roman" w:hAnsi="Times New Roman" w:cs="Times New Roman"/>
                <w:bCs/>
                <w:sz w:val="20"/>
                <w:szCs w:val="20"/>
                <w:lang w:eastAsia="ru-RU"/>
              </w:rPr>
              <w:t>ОК 05</w:t>
            </w:r>
          </w:p>
          <w:p w14:paraId="6AD93F6D" w14:textId="77777777" w:rsidR="00D37656" w:rsidRPr="00D37656" w:rsidRDefault="00D37656" w:rsidP="00D37656">
            <w:pPr>
              <w:rPr>
                <w:rFonts w:ascii="Times New Roman" w:eastAsia="Times New Roman" w:hAnsi="Times New Roman" w:cs="Times New Roman"/>
                <w:bCs/>
                <w:sz w:val="20"/>
                <w:szCs w:val="20"/>
                <w:lang w:eastAsia="ru-RU"/>
              </w:rPr>
            </w:pPr>
            <w:r w:rsidRPr="00D37656">
              <w:rPr>
                <w:rFonts w:ascii="Times New Roman" w:eastAsia="Times New Roman" w:hAnsi="Times New Roman" w:cs="Times New Roman"/>
                <w:bCs/>
                <w:sz w:val="20"/>
                <w:szCs w:val="20"/>
                <w:lang w:eastAsia="ru-RU"/>
              </w:rPr>
              <w:t>ОК 06</w:t>
            </w:r>
          </w:p>
          <w:p w14:paraId="2B63170C" w14:textId="77777777" w:rsidR="00D37656" w:rsidRPr="00D37656" w:rsidRDefault="00D37656" w:rsidP="00D37656">
            <w:pPr>
              <w:rPr>
                <w:rFonts w:ascii="Times New Roman" w:eastAsia="Times New Roman" w:hAnsi="Times New Roman" w:cs="Times New Roman"/>
                <w:bCs/>
                <w:sz w:val="20"/>
                <w:szCs w:val="20"/>
                <w:lang w:eastAsia="ru-RU"/>
              </w:rPr>
            </w:pPr>
            <w:r w:rsidRPr="00D37656">
              <w:rPr>
                <w:rFonts w:ascii="Times New Roman" w:eastAsia="Times New Roman" w:hAnsi="Times New Roman" w:cs="Times New Roman"/>
                <w:bCs/>
                <w:sz w:val="20"/>
                <w:szCs w:val="20"/>
                <w:lang w:eastAsia="ru-RU"/>
              </w:rPr>
              <w:t>ОК 07 ОК 09</w:t>
            </w:r>
          </w:p>
          <w:p w14:paraId="1377EC85" w14:textId="77777777" w:rsidR="00D37656" w:rsidRPr="00D37656" w:rsidRDefault="00D37656" w:rsidP="00D37656">
            <w:pPr>
              <w:rPr>
                <w:rFonts w:ascii="Times New Roman" w:eastAsia="Times New Roman" w:hAnsi="Times New Roman" w:cs="Times New Roman"/>
                <w:bCs/>
                <w:sz w:val="20"/>
                <w:szCs w:val="20"/>
                <w:lang w:eastAsia="ru-RU"/>
              </w:rPr>
            </w:pPr>
            <w:r w:rsidRPr="00D37656">
              <w:rPr>
                <w:rFonts w:ascii="Times New Roman" w:eastAsia="Times New Roman" w:hAnsi="Times New Roman" w:cs="Times New Roman"/>
                <w:bCs/>
                <w:sz w:val="20"/>
                <w:szCs w:val="20"/>
                <w:lang w:eastAsia="ru-RU"/>
              </w:rPr>
              <w:t>ПК 1.1 ПК 1.2</w:t>
            </w:r>
          </w:p>
          <w:p w14:paraId="7AB976E4" w14:textId="77777777" w:rsidR="00D37656" w:rsidRPr="00D37656" w:rsidRDefault="00D37656" w:rsidP="00D37656">
            <w:pPr>
              <w:rPr>
                <w:rFonts w:ascii="Times New Roman" w:eastAsia="Times New Roman" w:hAnsi="Times New Roman" w:cs="Times New Roman"/>
                <w:bCs/>
                <w:sz w:val="20"/>
                <w:szCs w:val="20"/>
                <w:lang w:eastAsia="ru-RU"/>
              </w:rPr>
            </w:pPr>
            <w:r w:rsidRPr="00D37656">
              <w:rPr>
                <w:rFonts w:ascii="Times New Roman" w:eastAsia="Times New Roman" w:hAnsi="Times New Roman" w:cs="Times New Roman"/>
                <w:bCs/>
                <w:sz w:val="20"/>
                <w:szCs w:val="20"/>
                <w:lang w:eastAsia="ru-RU"/>
              </w:rPr>
              <w:t>ПК 1.3</w:t>
            </w:r>
          </w:p>
        </w:tc>
        <w:tc>
          <w:tcPr>
            <w:tcW w:w="1992" w:type="pct"/>
          </w:tcPr>
          <w:p w14:paraId="3812FB18" w14:textId="77777777" w:rsidR="00D37656" w:rsidRPr="00D37656" w:rsidRDefault="00D37656"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Раздел 1. Конструкция, техническое обслуживание и ремонт подвижного состава (электроподвижной состав)</w:t>
            </w:r>
          </w:p>
        </w:tc>
        <w:tc>
          <w:tcPr>
            <w:tcW w:w="442" w:type="pct"/>
            <w:shd w:val="clear" w:color="auto" w:fill="auto"/>
          </w:tcPr>
          <w:p w14:paraId="4B37A1B5"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460</w:t>
            </w:r>
          </w:p>
        </w:tc>
        <w:tc>
          <w:tcPr>
            <w:tcW w:w="366" w:type="pct"/>
          </w:tcPr>
          <w:p w14:paraId="30437C5D" w14:textId="77777777" w:rsidR="00D37656" w:rsidRPr="00D37656" w:rsidRDefault="00D37656" w:rsidP="00D37656">
            <w:pPr>
              <w:jc w:val="cente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220</w:t>
            </w:r>
          </w:p>
        </w:tc>
        <w:tc>
          <w:tcPr>
            <w:tcW w:w="328" w:type="pct"/>
            <w:shd w:val="clear" w:color="auto" w:fill="D9D9D9"/>
          </w:tcPr>
          <w:p w14:paraId="2806CCEF"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460</w:t>
            </w:r>
          </w:p>
        </w:tc>
        <w:tc>
          <w:tcPr>
            <w:tcW w:w="303" w:type="pct"/>
          </w:tcPr>
          <w:p w14:paraId="27F0BBCD" w14:textId="77777777" w:rsidR="00D37656" w:rsidRPr="00D37656" w:rsidRDefault="00D37656" w:rsidP="00D37656">
            <w:pPr>
              <w:jc w:val="cente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460</w:t>
            </w:r>
          </w:p>
        </w:tc>
        <w:tc>
          <w:tcPr>
            <w:tcW w:w="253" w:type="pct"/>
          </w:tcPr>
          <w:p w14:paraId="59616C2E"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w:t>
            </w:r>
          </w:p>
        </w:tc>
        <w:tc>
          <w:tcPr>
            <w:tcW w:w="294" w:type="pct"/>
          </w:tcPr>
          <w:p w14:paraId="09801035" w14:textId="77777777" w:rsidR="00D37656" w:rsidRPr="00766974" w:rsidRDefault="00D37656" w:rsidP="00D37656">
            <w:pPr>
              <w:jc w:val="center"/>
              <w:rPr>
                <w:rFonts w:ascii="Times New Roman" w:eastAsia="Times New Roman" w:hAnsi="Times New Roman" w:cs="Times New Roman"/>
                <w:bCs/>
                <w:lang w:eastAsia="ru-RU"/>
              </w:rPr>
            </w:pPr>
            <w:r w:rsidRPr="00766974">
              <w:rPr>
                <w:rFonts w:ascii="Times New Roman" w:eastAsia="Times New Roman" w:hAnsi="Times New Roman" w:cs="Times New Roman"/>
                <w:bCs/>
                <w:lang w:eastAsia="ru-RU"/>
              </w:rPr>
              <w:t>х</w:t>
            </w:r>
          </w:p>
        </w:tc>
        <w:tc>
          <w:tcPr>
            <w:tcW w:w="286" w:type="pct"/>
            <w:shd w:val="clear" w:color="auto" w:fill="D9D9D9"/>
          </w:tcPr>
          <w:p w14:paraId="10FA7F86" w14:textId="77777777" w:rsidR="00D37656" w:rsidRPr="00D37656" w:rsidRDefault="00D37656" w:rsidP="00D37656">
            <w:pPr>
              <w:jc w:val="center"/>
              <w:rPr>
                <w:rFonts w:ascii="Times New Roman" w:eastAsia="Times New Roman" w:hAnsi="Times New Roman" w:cs="Times New Roman"/>
                <w:b/>
                <w:bCs/>
                <w:lang w:eastAsia="ru-RU"/>
              </w:rPr>
            </w:pPr>
          </w:p>
        </w:tc>
        <w:tc>
          <w:tcPr>
            <w:tcW w:w="300" w:type="pct"/>
            <w:shd w:val="clear" w:color="auto" w:fill="D9D9D9"/>
          </w:tcPr>
          <w:p w14:paraId="74FAE8FB" w14:textId="77777777" w:rsidR="00D37656" w:rsidRPr="00D37656" w:rsidRDefault="00D37656" w:rsidP="00D37656">
            <w:pPr>
              <w:jc w:val="center"/>
              <w:rPr>
                <w:rFonts w:ascii="Times New Roman" w:eastAsia="Times New Roman" w:hAnsi="Times New Roman" w:cs="Times New Roman"/>
                <w:b/>
                <w:bCs/>
                <w:lang w:eastAsia="ru-RU"/>
              </w:rPr>
            </w:pPr>
          </w:p>
        </w:tc>
      </w:tr>
      <w:tr w:rsidR="00D37656" w:rsidRPr="00D37656" w14:paraId="507B2591" w14:textId="77777777" w:rsidTr="00766974">
        <w:trPr>
          <w:trHeight w:val="314"/>
        </w:trPr>
        <w:tc>
          <w:tcPr>
            <w:tcW w:w="437" w:type="pct"/>
            <w:vMerge/>
          </w:tcPr>
          <w:p w14:paraId="2B51B887" w14:textId="77777777" w:rsidR="00D37656" w:rsidRPr="00D37656" w:rsidRDefault="00D37656" w:rsidP="00D37656">
            <w:pPr>
              <w:rPr>
                <w:rFonts w:ascii="Times New Roman" w:eastAsia="Times New Roman" w:hAnsi="Times New Roman" w:cs="Times New Roman"/>
                <w:bCs/>
                <w:lang w:eastAsia="ru-RU"/>
              </w:rPr>
            </w:pPr>
          </w:p>
        </w:tc>
        <w:tc>
          <w:tcPr>
            <w:tcW w:w="1992" w:type="pct"/>
          </w:tcPr>
          <w:p w14:paraId="7920DD5E" w14:textId="77777777" w:rsidR="00D37656" w:rsidRPr="00D37656" w:rsidRDefault="00D37656"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Раздел 2. Эксплуатация подвижного состава (электроподвижной состав) и обеспечение безопасности движения поездов</w:t>
            </w:r>
          </w:p>
        </w:tc>
        <w:tc>
          <w:tcPr>
            <w:tcW w:w="442" w:type="pct"/>
            <w:shd w:val="clear" w:color="auto" w:fill="auto"/>
          </w:tcPr>
          <w:p w14:paraId="7CD9668A"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230</w:t>
            </w:r>
          </w:p>
        </w:tc>
        <w:tc>
          <w:tcPr>
            <w:tcW w:w="366" w:type="pct"/>
          </w:tcPr>
          <w:p w14:paraId="3B3FC507" w14:textId="77777777" w:rsidR="00D37656" w:rsidRPr="00D37656" w:rsidRDefault="00D37656" w:rsidP="00D37656">
            <w:pPr>
              <w:jc w:val="cente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98</w:t>
            </w:r>
          </w:p>
        </w:tc>
        <w:tc>
          <w:tcPr>
            <w:tcW w:w="328" w:type="pct"/>
            <w:shd w:val="clear" w:color="auto" w:fill="D9D9D9"/>
          </w:tcPr>
          <w:p w14:paraId="187671FD"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230</w:t>
            </w:r>
          </w:p>
        </w:tc>
        <w:tc>
          <w:tcPr>
            <w:tcW w:w="303" w:type="pct"/>
          </w:tcPr>
          <w:p w14:paraId="12FFC597"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230</w:t>
            </w:r>
          </w:p>
        </w:tc>
        <w:tc>
          <w:tcPr>
            <w:tcW w:w="253" w:type="pct"/>
          </w:tcPr>
          <w:p w14:paraId="794BDAB0"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w:t>
            </w:r>
          </w:p>
        </w:tc>
        <w:tc>
          <w:tcPr>
            <w:tcW w:w="294" w:type="pct"/>
          </w:tcPr>
          <w:p w14:paraId="6E1191EA" w14:textId="77777777" w:rsidR="00D37656" w:rsidRPr="00766974" w:rsidRDefault="00D37656" w:rsidP="00D37656">
            <w:pPr>
              <w:jc w:val="center"/>
              <w:rPr>
                <w:rFonts w:ascii="Times New Roman" w:eastAsia="Times New Roman" w:hAnsi="Times New Roman" w:cs="Times New Roman"/>
                <w:bCs/>
                <w:lang w:eastAsia="ru-RU"/>
              </w:rPr>
            </w:pPr>
            <w:r w:rsidRPr="00766974">
              <w:rPr>
                <w:rFonts w:ascii="Times New Roman" w:eastAsia="Times New Roman" w:hAnsi="Times New Roman" w:cs="Times New Roman"/>
                <w:bCs/>
                <w:lang w:eastAsia="ru-RU"/>
              </w:rPr>
              <w:t>х</w:t>
            </w:r>
          </w:p>
        </w:tc>
        <w:tc>
          <w:tcPr>
            <w:tcW w:w="286" w:type="pct"/>
            <w:shd w:val="clear" w:color="auto" w:fill="D9D9D9"/>
          </w:tcPr>
          <w:p w14:paraId="3317A124" w14:textId="77777777" w:rsidR="00D37656" w:rsidRPr="00D37656" w:rsidRDefault="00D37656" w:rsidP="00D37656">
            <w:pPr>
              <w:jc w:val="center"/>
              <w:rPr>
                <w:rFonts w:ascii="Times New Roman" w:eastAsia="Times New Roman" w:hAnsi="Times New Roman" w:cs="Times New Roman"/>
                <w:b/>
                <w:bCs/>
                <w:lang w:eastAsia="ru-RU"/>
              </w:rPr>
            </w:pPr>
          </w:p>
        </w:tc>
        <w:tc>
          <w:tcPr>
            <w:tcW w:w="300" w:type="pct"/>
            <w:shd w:val="clear" w:color="auto" w:fill="D9D9D9"/>
          </w:tcPr>
          <w:p w14:paraId="2C8DA18B" w14:textId="77777777" w:rsidR="00D37656" w:rsidRPr="00D37656" w:rsidRDefault="00D37656" w:rsidP="00D37656">
            <w:pPr>
              <w:jc w:val="center"/>
              <w:rPr>
                <w:rFonts w:ascii="Times New Roman" w:eastAsia="Times New Roman" w:hAnsi="Times New Roman" w:cs="Times New Roman"/>
                <w:b/>
                <w:bCs/>
                <w:lang w:eastAsia="ru-RU"/>
              </w:rPr>
            </w:pPr>
          </w:p>
        </w:tc>
      </w:tr>
      <w:tr w:rsidR="00D37656" w:rsidRPr="00D37656" w14:paraId="56130D0F" w14:textId="77777777" w:rsidTr="00766974">
        <w:trPr>
          <w:trHeight w:val="314"/>
        </w:trPr>
        <w:tc>
          <w:tcPr>
            <w:tcW w:w="437" w:type="pct"/>
            <w:vMerge/>
          </w:tcPr>
          <w:p w14:paraId="1F5CFDE0" w14:textId="77777777" w:rsidR="00D37656" w:rsidRPr="00D37656" w:rsidRDefault="00D37656" w:rsidP="00D37656">
            <w:pPr>
              <w:rPr>
                <w:rFonts w:ascii="Times New Roman" w:eastAsia="Times New Roman" w:hAnsi="Times New Roman" w:cs="Times New Roman"/>
                <w:bCs/>
                <w:lang w:eastAsia="ru-RU"/>
              </w:rPr>
            </w:pPr>
          </w:p>
        </w:tc>
        <w:tc>
          <w:tcPr>
            <w:tcW w:w="1992" w:type="pct"/>
          </w:tcPr>
          <w:p w14:paraId="4D8437D1" w14:textId="77777777" w:rsidR="00D37656" w:rsidRPr="00D37656" w:rsidRDefault="00D3765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Учебная практика</w:t>
            </w:r>
          </w:p>
        </w:tc>
        <w:tc>
          <w:tcPr>
            <w:tcW w:w="442" w:type="pct"/>
            <w:shd w:val="clear" w:color="auto" w:fill="auto"/>
          </w:tcPr>
          <w:p w14:paraId="645E24AA"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72</w:t>
            </w:r>
          </w:p>
        </w:tc>
        <w:tc>
          <w:tcPr>
            <w:tcW w:w="366" w:type="pct"/>
          </w:tcPr>
          <w:p w14:paraId="0AB18280" w14:textId="77777777" w:rsidR="00D37656" w:rsidRPr="00D37656" w:rsidRDefault="00D37656" w:rsidP="00D37656">
            <w:pPr>
              <w:jc w:val="cente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72</w:t>
            </w:r>
          </w:p>
        </w:tc>
        <w:tc>
          <w:tcPr>
            <w:tcW w:w="328" w:type="pct"/>
            <w:shd w:val="clear" w:color="auto" w:fill="D9D9D9"/>
          </w:tcPr>
          <w:p w14:paraId="56E81BD3" w14:textId="77777777" w:rsidR="00D37656" w:rsidRPr="00D37656" w:rsidRDefault="00D37656" w:rsidP="00D37656">
            <w:pPr>
              <w:jc w:val="center"/>
              <w:rPr>
                <w:rFonts w:ascii="Times New Roman" w:eastAsia="Times New Roman" w:hAnsi="Times New Roman" w:cs="Times New Roman"/>
                <w:b/>
                <w:bCs/>
                <w:lang w:eastAsia="ru-RU"/>
              </w:rPr>
            </w:pPr>
          </w:p>
        </w:tc>
        <w:tc>
          <w:tcPr>
            <w:tcW w:w="850" w:type="pct"/>
            <w:gridSpan w:val="3"/>
            <w:shd w:val="clear" w:color="auto" w:fill="auto"/>
          </w:tcPr>
          <w:p w14:paraId="218057C1" w14:textId="77777777" w:rsidR="00D37656" w:rsidRPr="00D37656" w:rsidRDefault="00D37656" w:rsidP="00D37656">
            <w:pPr>
              <w:jc w:val="center"/>
              <w:rPr>
                <w:rFonts w:ascii="Times New Roman" w:eastAsia="Times New Roman" w:hAnsi="Times New Roman" w:cs="Times New Roman"/>
                <w:b/>
                <w:bCs/>
                <w:lang w:eastAsia="ru-RU"/>
              </w:rPr>
            </w:pPr>
          </w:p>
        </w:tc>
        <w:tc>
          <w:tcPr>
            <w:tcW w:w="286" w:type="pct"/>
            <w:shd w:val="clear" w:color="auto" w:fill="D9D9D9"/>
          </w:tcPr>
          <w:p w14:paraId="53B34261"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72</w:t>
            </w:r>
          </w:p>
        </w:tc>
        <w:tc>
          <w:tcPr>
            <w:tcW w:w="300" w:type="pct"/>
            <w:shd w:val="clear" w:color="auto" w:fill="D9D9D9"/>
          </w:tcPr>
          <w:p w14:paraId="1F067714" w14:textId="77777777" w:rsidR="00D37656" w:rsidRPr="00D37656" w:rsidRDefault="00D37656" w:rsidP="00D37656">
            <w:pPr>
              <w:jc w:val="center"/>
              <w:rPr>
                <w:rFonts w:ascii="Times New Roman" w:eastAsia="Times New Roman" w:hAnsi="Times New Roman" w:cs="Times New Roman"/>
                <w:b/>
                <w:bCs/>
                <w:lang w:eastAsia="ru-RU"/>
              </w:rPr>
            </w:pPr>
          </w:p>
        </w:tc>
      </w:tr>
      <w:tr w:rsidR="00D37656" w:rsidRPr="00D37656" w14:paraId="41598310" w14:textId="77777777" w:rsidTr="00766974">
        <w:trPr>
          <w:trHeight w:val="314"/>
        </w:trPr>
        <w:tc>
          <w:tcPr>
            <w:tcW w:w="437" w:type="pct"/>
            <w:vMerge/>
          </w:tcPr>
          <w:p w14:paraId="33E8EDA3" w14:textId="77777777" w:rsidR="00D37656" w:rsidRPr="00D37656" w:rsidRDefault="00D37656" w:rsidP="00D37656">
            <w:pPr>
              <w:rPr>
                <w:rFonts w:ascii="Times New Roman" w:eastAsia="Times New Roman" w:hAnsi="Times New Roman" w:cs="Times New Roman"/>
                <w:lang w:eastAsia="ru-RU"/>
              </w:rPr>
            </w:pPr>
          </w:p>
        </w:tc>
        <w:tc>
          <w:tcPr>
            <w:tcW w:w="1992" w:type="pct"/>
          </w:tcPr>
          <w:p w14:paraId="09F1635B" w14:textId="77777777" w:rsidR="00D37656" w:rsidRPr="00D37656" w:rsidRDefault="00D37656" w:rsidP="00D37656">
            <w:pPr>
              <w:rPr>
                <w:rFonts w:ascii="Times New Roman" w:eastAsia="Times New Roman" w:hAnsi="Times New Roman" w:cs="Times New Roman"/>
                <w:b/>
                <w:bCs/>
                <w:u w:val="single"/>
                <w:lang w:eastAsia="ru-RU"/>
              </w:rPr>
            </w:pPr>
            <w:r w:rsidRPr="00D37656">
              <w:rPr>
                <w:rFonts w:ascii="Times New Roman" w:eastAsia="Times New Roman" w:hAnsi="Times New Roman" w:cs="Times New Roman"/>
                <w:lang w:eastAsia="ru-RU"/>
              </w:rPr>
              <w:t>Производственная практика</w:t>
            </w:r>
          </w:p>
        </w:tc>
        <w:tc>
          <w:tcPr>
            <w:tcW w:w="442" w:type="pct"/>
            <w:shd w:val="clear" w:color="auto" w:fill="auto"/>
          </w:tcPr>
          <w:p w14:paraId="0C7D4512"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360</w:t>
            </w:r>
          </w:p>
        </w:tc>
        <w:tc>
          <w:tcPr>
            <w:tcW w:w="366" w:type="pct"/>
          </w:tcPr>
          <w:p w14:paraId="3CCF810E" w14:textId="77777777" w:rsidR="00D37656" w:rsidRPr="00D37656" w:rsidRDefault="00D37656" w:rsidP="00D37656">
            <w:pPr>
              <w:jc w:val="cente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360</w:t>
            </w:r>
          </w:p>
        </w:tc>
        <w:tc>
          <w:tcPr>
            <w:tcW w:w="328" w:type="pct"/>
            <w:shd w:val="clear" w:color="auto" w:fill="D9D9D9"/>
          </w:tcPr>
          <w:p w14:paraId="7F96D4CB" w14:textId="77777777" w:rsidR="00D37656" w:rsidRPr="00D37656" w:rsidRDefault="00D37656" w:rsidP="00D37656">
            <w:pPr>
              <w:jc w:val="center"/>
              <w:rPr>
                <w:rFonts w:ascii="Times New Roman" w:eastAsia="Times New Roman" w:hAnsi="Times New Roman" w:cs="Times New Roman"/>
                <w:b/>
                <w:bCs/>
                <w:lang w:eastAsia="ru-RU"/>
              </w:rPr>
            </w:pPr>
          </w:p>
        </w:tc>
        <w:tc>
          <w:tcPr>
            <w:tcW w:w="850" w:type="pct"/>
            <w:gridSpan w:val="3"/>
            <w:shd w:val="clear" w:color="auto" w:fill="auto"/>
          </w:tcPr>
          <w:p w14:paraId="586E605D" w14:textId="77777777" w:rsidR="00D37656" w:rsidRPr="00D37656" w:rsidRDefault="00D37656" w:rsidP="00D37656">
            <w:pPr>
              <w:jc w:val="center"/>
              <w:rPr>
                <w:rFonts w:ascii="Times New Roman" w:eastAsia="Times New Roman" w:hAnsi="Times New Roman" w:cs="Times New Roman"/>
                <w:b/>
                <w:bCs/>
                <w:lang w:eastAsia="ru-RU"/>
              </w:rPr>
            </w:pPr>
          </w:p>
        </w:tc>
        <w:tc>
          <w:tcPr>
            <w:tcW w:w="286" w:type="pct"/>
            <w:shd w:val="clear" w:color="auto" w:fill="D9D9D9"/>
          </w:tcPr>
          <w:p w14:paraId="1D73A9ED" w14:textId="77777777" w:rsidR="00D37656" w:rsidRPr="00D37656" w:rsidRDefault="00D37656" w:rsidP="00D37656">
            <w:pPr>
              <w:jc w:val="center"/>
              <w:rPr>
                <w:rFonts w:ascii="Times New Roman" w:eastAsia="Times New Roman" w:hAnsi="Times New Roman" w:cs="Times New Roman"/>
                <w:b/>
                <w:bCs/>
                <w:lang w:eastAsia="ru-RU"/>
              </w:rPr>
            </w:pPr>
          </w:p>
        </w:tc>
        <w:tc>
          <w:tcPr>
            <w:tcW w:w="300" w:type="pct"/>
            <w:shd w:val="clear" w:color="auto" w:fill="D9D9D9"/>
          </w:tcPr>
          <w:p w14:paraId="794AB047"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360</w:t>
            </w:r>
          </w:p>
        </w:tc>
      </w:tr>
      <w:tr w:rsidR="00D37656" w:rsidRPr="00D37656" w14:paraId="5942628B" w14:textId="77777777" w:rsidTr="00766974">
        <w:trPr>
          <w:trHeight w:val="272"/>
        </w:trPr>
        <w:tc>
          <w:tcPr>
            <w:tcW w:w="437" w:type="pct"/>
            <w:vMerge/>
          </w:tcPr>
          <w:p w14:paraId="2205CC9D" w14:textId="77777777" w:rsidR="00D37656" w:rsidRPr="00D37656" w:rsidRDefault="00D37656" w:rsidP="00D37656">
            <w:pPr>
              <w:suppressAutoHyphens/>
              <w:rPr>
                <w:rFonts w:ascii="Times New Roman" w:eastAsia="Times New Roman" w:hAnsi="Times New Roman" w:cs="Times New Roman"/>
                <w:lang w:eastAsia="ru-RU"/>
              </w:rPr>
            </w:pPr>
          </w:p>
        </w:tc>
        <w:tc>
          <w:tcPr>
            <w:tcW w:w="1992" w:type="pct"/>
          </w:tcPr>
          <w:p w14:paraId="538767AB" w14:textId="77777777" w:rsidR="00D37656" w:rsidRPr="00D37656" w:rsidRDefault="00D37656" w:rsidP="00D37656">
            <w:pPr>
              <w:suppressAutoHyphens/>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Промежуточная аттестация</w:t>
            </w:r>
          </w:p>
        </w:tc>
        <w:tc>
          <w:tcPr>
            <w:tcW w:w="442" w:type="pct"/>
            <w:shd w:val="clear" w:color="auto" w:fill="auto"/>
          </w:tcPr>
          <w:p w14:paraId="0CA0F3A6" w14:textId="77777777" w:rsidR="00D37656" w:rsidRPr="00D37656" w:rsidRDefault="00D37656" w:rsidP="00D37656">
            <w:pPr>
              <w:suppressAutoHyphens/>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w:t>
            </w:r>
          </w:p>
        </w:tc>
        <w:tc>
          <w:tcPr>
            <w:tcW w:w="366" w:type="pct"/>
            <w:shd w:val="clear" w:color="auto" w:fill="auto"/>
          </w:tcPr>
          <w:p w14:paraId="15AFE9B2" w14:textId="77777777" w:rsidR="00D37656" w:rsidRPr="00D37656" w:rsidRDefault="00D37656" w:rsidP="00D37656">
            <w:pPr>
              <w:jc w:val="cente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w:t>
            </w:r>
          </w:p>
        </w:tc>
        <w:tc>
          <w:tcPr>
            <w:tcW w:w="328" w:type="pct"/>
            <w:shd w:val="clear" w:color="auto" w:fill="D9D9D9"/>
          </w:tcPr>
          <w:p w14:paraId="18A50298" w14:textId="77777777" w:rsidR="00D37656" w:rsidRPr="00D37656" w:rsidRDefault="00D37656" w:rsidP="00D37656">
            <w:pPr>
              <w:jc w:val="center"/>
              <w:rPr>
                <w:rFonts w:ascii="Times New Roman" w:eastAsia="Times New Roman" w:hAnsi="Times New Roman" w:cs="Times New Roman"/>
                <w:i/>
                <w:lang w:eastAsia="ru-RU"/>
              </w:rPr>
            </w:pPr>
          </w:p>
        </w:tc>
        <w:tc>
          <w:tcPr>
            <w:tcW w:w="850" w:type="pct"/>
            <w:gridSpan w:val="3"/>
            <w:shd w:val="clear" w:color="auto" w:fill="auto"/>
          </w:tcPr>
          <w:p w14:paraId="0D614C27" w14:textId="77777777" w:rsidR="00D37656" w:rsidRPr="00D37656" w:rsidRDefault="00D37656" w:rsidP="00D37656">
            <w:pPr>
              <w:jc w:val="center"/>
              <w:rPr>
                <w:rFonts w:ascii="Times New Roman" w:eastAsia="Times New Roman" w:hAnsi="Times New Roman" w:cs="Times New Roman"/>
                <w:i/>
                <w:lang w:eastAsia="ru-RU"/>
              </w:rPr>
            </w:pPr>
          </w:p>
        </w:tc>
        <w:tc>
          <w:tcPr>
            <w:tcW w:w="286" w:type="pct"/>
            <w:shd w:val="clear" w:color="auto" w:fill="D9D9D9"/>
          </w:tcPr>
          <w:p w14:paraId="68B319DB" w14:textId="77777777" w:rsidR="00D37656" w:rsidRPr="00D37656" w:rsidRDefault="00D37656" w:rsidP="00D37656">
            <w:pPr>
              <w:jc w:val="center"/>
              <w:rPr>
                <w:rFonts w:ascii="Times New Roman" w:eastAsia="Times New Roman" w:hAnsi="Times New Roman" w:cs="Times New Roman"/>
                <w:i/>
                <w:lang w:eastAsia="ru-RU"/>
              </w:rPr>
            </w:pPr>
          </w:p>
        </w:tc>
        <w:tc>
          <w:tcPr>
            <w:tcW w:w="300" w:type="pct"/>
            <w:shd w:val="clear" w:color="auto" w:fill="D9D9D9"/>
          </w:tcPr>
          <w:p w14:paraId="39F3CE69" w14:textId="77777777" w:rsidR="00D37656" w:rsidRPr="00D37656" w:rsidRDefault="00D37656" w:rsidP="00D37656">
            <w:pPr>
              <w:jc w:val="center"/>
              <w:rPr>
                <w:rFonts w:ascii="Times New Roman" w:eastAsia="Times New Roman" w:hAnsi="Times New Roman" w:cs="Times New Roman"/>
                <w:i/>
                <w:lang w:eastAsia="ru-RU"/>
              </w:rPr>
            </w:pPr>
          </w:p>
        </w:tc>
      </w:tr>
      <w:tr w:rsidR="00D37656" w:rsidRPr="00D37656" w14:paraId="7582DCCB" w14:textId="77777777" w:rsidTr="00766974">
        <w:trPr>
          <w:trHeight w:val="445"/>
        </w:trPr>
        <w:tc>
          <w:tcPr>
            <w:tcW w:w="437" w:type="pct"/>
          </w:tcPr>
          <w:p w14:paraId="62CB4483" w14:textId="77777777" w:rsidR="00D37656" w:rsidRPr="00D37656" w:rsidRDefault="00D37656" w:rsidP="00D37656">
            <w:pPr>
              <w:rPr>
                <w:rFonts w:ascii="Times New Roman" w:eastAsia="Times New Roman" w:hAnsi="Times New Roman" w:cs="Times New Roman"/>
                <w:b/>
                <w:i/>
                <w:lang w:eastAsia="ru-RU"/>
              </w:rPr>
            </w:pPr>
          </w:p>
        </w:tc>
        <w:tc>
          <w:tcPr>
            <w:tcW w:w="1992" w:type="pct"/>
            <w:vAlign w:val="center"/>
          </w:tcPr>
          <w:p w14:paraId="2B104383" w14:textId="77777777" w:rsidR="00D37656" w:rsidRPr="00D37656" w:rsidRDefault="00D37656" w:rsidP="004F254F">
            <w:pPr>
              <w:rPr>
                <w:rFonts w:ascii="Times New Roman" w:eastAsia="Times New Roman" w:hAnsi="Times New Roman" w:cs="Times New Roman"/>
                <w:b/>
                <w:i/>
                <w:lang w:eastAsia="ru-RU"/>
              </w:rPr>
            </w:pPr>
            <w:r w:rsidRPr="00D37656">
              <w:rPr>
                <w:rFonts w:ascii="Times New Roman" w:eastAsia="Times New Roman" w:hAnsi="Times New Roman" w:cs="Times New Roman"/>
                <w:b/>
                <w:i/>
                <w:lang w:eastAsia="ru-RU"/>
              </w:rPr>
              <w:t xml:space="preserve">Всего: </w:t>
            </w:r>
          </w:p>
        </w:tc>
        <w:tc>
          <w:tcPr>
            <w:tcW w:w="442" w:type="pct"/>
            <w:shd w:val="clear" w:color="auto" w:fill="auto"/>
            <w:vAlign w:val="center"/>
          </w:tcPr>
          <w:p w14:paraId="29FABDFA" w14:textId="77777777" w:rsidR="00D37656" w:rsidRPr="00D37656" w:rsidRDefault="00D37656" w:rsidP="004F254F">
            <w:pPr>
              <w:jc w:val="center"/>
              <w:rPr>
                <w:rFonts w:ascii="Times New Roman" w:eastAsia="Times New Roman" w:hAnsi="Times New Roman" w:cs="Times New Roman"/>
                <w:b/>
                <w:i/>
                <w:iCs/>
                <w:lang w:eastAsia="ru-RU"/>
              </w:rPr>
            </w:pPr>
            <w:r w:rsidRPr="00D37656">
              <w:rPr>
                <w:rFonts w:ascii="Times New Roman" w:eastAsia="Times New Roman" w:hAnsi="Times New Roman" w:cs="Times New Roman"/>
                <w:b/>
                <w:i/>
                <w:iCs/>
                <w:lang w:eastAsia="ru-RU"/>
              </w:rPr>
              <w:t>1122</w:t>
            </w:r>
          </w:p>
        </w:tc>
        <w:tc>
          <w:tcPr>
            <w:tcW w:w="366" w:type="pct"/>
            <w:vAlign w:val="center"/>
          </w:tcPr>
          <w:p w14:paraId="1356DAF1" w14:textId="77777777" w:rsidR="00D37656" w:rsidRPr="00D37656" w:rsidRDefault="00D37656" w:rsidP="004F254F">
            <w:pPr>
              <w:jc w:val="cente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750</w:t>
            </w:r>
          </w:p>
        </w:tc>
        <w:tc>
          <w:tcPr>
            <w:tcW w:w="328" w:type="pct"/>
            <w:shd w:val="clear" w:color="auto" w:fill="D9D9D9"/>
            <w:vAlign w:val="center"/>
          </w:tcPr>
          <w:p w14:paraId="061A0F18" w14:textId="77777777" w:rsidR="00D37656" w:rsidRPr="00D37656" w:rsidRDefault="00D37656" w:rsidP="004F254F">
            <w:pPr>
              <w:jc w:val="center"/>
              <w:rPr>
                <w:rFonts w:ascii="Times New Roman" w:eastAsia="Times New Roman" w:hAnsi="Times New Roman" w:cs="Times New Roman"/>
                <w:b/>
                <w:i/>
                <w:lang w:eastAsia="ru-RU"/>
              </w:rPr>
            </w:pPr>
            <w:r w:rsidRPr="00D37656">
              <w:rPr>
                <w:rFonts w:ascii="Times New Roman" w:eastAsia="Times New Roman" w:hAnsi="Times New Roman" w:cs="Times New Roman"/>
                <w:b/>
                <w:i/>
                <w:lang w:eastAsia="ru-RU"/>
              </w:rPr>
              <w:t>690</w:t>
            </w:r>
          </w:p>
        </w:tc>
        <w:tc>
          <w:tcPr>
            <w:tcW w:w="303" w:type="pct"/>
            <w:vAlign w:val="center"/>
          </w:tcPr>
          <w:p w14:paraId="30C1C065" w14:textId="77777777" w:rsidR="00D37656" w:rsidRPr="00D37656" w:rsidRDefault="00D37656" w:rsidP="004F254F">
            <w:pPr>
              <w:jc w:val="center"/>
              <w:rPr>
                <w:rFonts w:ascii="Times New Roman" w:eastAsia="Times New Roman" w:hAnsi="Times New Roman" w:cs="Times New Roman"/>
                <w:b/>
                <w:i/>
                <w:lang w:eastAsia="ru-RU"/>
              </w:rPr>
            </w:pPr>
            <w:r w:rsidRPr="00D37656">
              <w:rPr>
                <w:rFonts w:ascii="Times New Roman" w:eastAsia="Times New Roman" w:hAnsi="Times New Roman" w:cs="Times New Roman"/>
                <w:b/>
                <w:i/>
                <w:lang w:eastAsia="ru-RU"/>
              </w:rPr>
              <w:t>690</w:t>
            </w:r>
          </w:p>
        </w:tc>
        <w:tc>
          <w:tcPr>
            <w:tcW w:w="253" w:type="pct"/>
            <w:vAlign w:val="center"/>
          </w:tcPr>
          <w:p w14:paraId="13FEB0C5" w14:textId="77777777" w:rsidR="00D37656" w:rsidRPr="00D37656" w:rsidRDefault="00D37656" w:rsidP="004F254F">
            <w:pPr>
              <w:jc w:val="center"/>
              <w:rPr>
                <w:rFonts w:ascii="Times New Roman" w:eastAsia="Times New Roman" w:hAnsi="Times New Roman" w:cs="Times New Roman"/>
                <w:b/>
                <w:i/>
                <w:lang w:eastAsia="ru-RU"/>
              </w:rPr>
            </w:pPr>
            <w:r w:rsidRPr="00D37656">
              <w:rPr>
                <w:rFonts w:ascii="Times New Roman" w:eastAsia="Times New Roman" w:hAnsi="Times New Roman" w:cs="Times New Roman"/>
                <w:b/>
                <w:i/>
                <w:lang w:eastAsia="ru-RU"/>
              </w:rPr>
              <w:t>-</w:t>
            </w:r>
          </w:p>
        </w:tc>
        <w:tc>
          <w:tcPr>
            <w:tcW w:w="294" w:type="pct"/>
            <w:vAlign w:val="center"/>
          </w:tcPr>
          <w:p w14:paraId="2CD03362" w14:textId="77777777" w:rsidR="00D37656" w:rsidRPr="00D37656" w:rsidRDefault="00D37656" w:rsidP="004F254F">
            <w:pPr>
              <w:jc w:val="center"/>
              <w:rPr>
                <w:rFonts w:ascii="Times New Roman" w:eastAsia="Times New Roman" w:hAnsi="Times New Roman" w:cs="Times New Roman"/>
                <w:b/>
                <w:i/>
                <w:lang w:eastAsia="ru-RU"/>
              </w:rPr>
            </w:pPr>
            <w:r w:rsidRPr="00D37656">
              <w:rPr>
                <w:rFonts w:ascii="Times New Roman" w:eastAsia="Times New Roman" w:hAnsi="Times New Roman" w:cs="Times New Roman"/>
                <w:b/>
                <w:i/>
                <w:lang w:eastAsia="ru-RU"/>
              </w:rPr>
              <w:t>Х</w:t>
            </w:r>
          </w:p>
        </w:tc>
        <w:tc>
          <w:tcPr>
            <w:tcW w:w="286" w:type="pct"/>
            <w:shd w:val="clear" w:color="auto" w:fill="D9D9D9"/>
            <w:vAlign w:val="center"/>
          </w:tcPr>
          <w:p w14:paraId="4A500AD2" w14:textId="77777777" w:rsidR="00D37656" w:rsidRPr="00D37656" w:rsidRDefault="00D37656" w:rsidP="004F254F">
            <w:pPr>
              <w:jc w:val="cente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72</w:t>
            </w:r>
          </w:p>
        </w:tc>
        <w:tc>
          <w:tcPr>
            <w:tcW w:w="300" w:type="pct"/>
            <w:shd w:val="clear" w:color="auto" w:fill="D9D9D9"/>
            <w:vAlign w:val="center"/>
          </w:tcPr>
          <w:p w14:paraId="7BBBFA6B" w14:textId="77777777" w:rsidR="00D37656" w:rsidRPr="00D37656" w:rsidRDefault="00D37656" w:rsidP="004F254F">
            <w:pPr>
              <w:jc w:val="cente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360</w:t>
            </w:r>
          </w:p>
        </w:tc>
      </w:tr>
    </w:tbl>
    <w:p w14:paraId="385D56C0" w14:textId="77777777" w:rsidR="00D37656" w:rsidRPr="00D37656" w:rsidRDefault="00D37656" w:rsidP="00D37656">
      <w:pPr>
        <w:spacing w:after="200" w:line="276" w:lineRule="auto"/>
        <w:rPr>
          <w:rFonts w:ascii="Times New Roman" w:eastAsia="Times New Roman" w:hAnsi="Times New Roman" w:cs="Times New Roman"/>
          <w:b/>
          <w:i/>
          <w:color w:val="0070C0"/>
          <w:sz w:val="24"/>
          <w:szCs w:val="24"/>
          <w:lang w:eastAsia="ru-RU"/>
        </w:rPr>
      </w:pPr>
    </w:p>
    <w:p w14:paraId="6FD5D917" w14:textId="77777777" w:rsidR="00D37656" w:rsidRPr="00D37656" w:rsidRDefault="00D37656" w:rsidP="00D37656">
      <w:pPr>
        <w:rPr>
          <w:rFonts w:ascii="Times New Roman" w:eastAsia="Segoe UI" w:hAnsi="Times New Roman" w:cs="Times New Roman"/>
          <w:b/>
          <w:bCs/>
          <w:sz w:val="24"/>
          <w:szCs w:val="24"/>
          <w:lang w:eastAsia="ru-RU"/>
        </w:rPr>
      </w:pPr>
      <w:bookmarkStart w:id="20" w:name="_Toc150695626"/>
      <w:bookmarkStart w:id="21" w:name="_Toc156820315"/>
      <w:r w:rsidRPr="00D37656">
        <w:rPr>
          <w:rFonts w:ascii="Times New Roman" w:eastAsia="Calibri" w:hAnsi="Times New Roman" w:cs="Times New Roman"/>
        </w:rPr>
        <w:br w:type="page"/>
      </w:r>
    </w:p>
    <w:p w14:paraId="79F64349" w14:textId="77777777" w:rsidR="00D37656" w:rsidRPr="00D37656" w:rsidRDefault="00D37656" w:rsidP="00D37656">
      <w:pPr>
        <w:spacing w:after="120" w:line="276" w:lineRule="auto"/>
        <w:ind w:firstLine="709"/>
        <w:outlineLvl w:val="1"/>
        <w:rPr>
          <w:rFonts w:ascii="Times New Roman" w:eastAsia="Segoe UI" w:hAnsi="Times New Roman" w:cs="Times New Roman"/>
          <w:b/>
          <w:bCs/>
          <w:sz w:val="24"/>
          <w:szCs w:val="24"/>
          <w:lang w:eastAsia="ru-RU"/>
        </w:rPr>
      </w:pPr>
      <w:r w:rsidRPr="00D37656">
        <w:rPr>
          <w:rFonts w:ascii="Times New Roman" w:eastAsia="Segoe UI" w:hAnsi="Times New Roman" w:cs="Times New Roman"/>
          <w:b/>
          <w:bCs/>
          <w:sz w:val="24"/>
          <w:szCs w:val="24"/>
          <w:lang w:eastAsia="ru-RU"/>
        </w:rPr>
        <w:lastRenderedPageBreak/>
        <w:t xml:space="preserve">2.3. Примерное содержание </w:t>
      </w:r>
      <w:bookmarkEnd w:id="20"/>
      <w:r w:rsidRPr="00D37656">
        <w:rPr>
          <w:rFonts w:ascii="Times New Roman" w:eastAsia="Segoe UI" w:hAnsi="Times New Roman" w:cs="Times New Roman"/>
          <w:b/>
          <w:bCs/>
          <w:sz w:val="24"/>
          <w:szCs w:val="24"/>
          <w:lang w:eastAsia="ru-RU"/>
        </w:rPr>
        <w:t>профессионального модуля</w:t>
      </w:r>
      <w:bookmarkEnd w:id="2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37656" w:rsidRPr="00D37656" w14:paraId="6F53318F" w14:textId="77777777" w:rsidTr="00D37656">
        <w:trPr>
          <w:trHeight w:val="903"/>
        </w:trPr>
        <w:tc>
          <w:tcPr>
            <w:tcW w:w="2972" w:type="dxa"/>
            <w:vAlign w:val="center"/>
          </w:tcPr>
          <w:p w14:paraId="77803224" w14:textId="77777777" w:rsidR="00D37656" w:rsidRPr="00D37656" w:rsidRDefault="00D37656" w:rsidP="00D37656">
            <w:pPr>
              <w:spacing w:line="276" w:lineRule="auto"/>
              <w:jc w:val="center"/>
              <w:rPr>
                <w:rFonts w:ascii="Times New Roman" w:eastAsia="Times New Roman" w:hAnsi="Times New Roman" w:cs="Times New Roman"/>
                <w:b/>
                <w:lang w:eastAsia="ru-RU"/>
              </w:rPr>
            </w:pPr>
            <w:bookmarkStart w:id="22" w:name="_Toc152334670"/>
            <w:r w:rsidRPr="00D37656">
              <w:rPr>
                <w:rFonts w:ascii="Times New Roman" w:eastAsia="Times New Roman" w:hAnsi="Times New Roman" w:cs="Times New Roman"/>
                <w:b/>
                <w:bCs/>
                <w:lang w:eastAsia="ru-RU"/>
              </w:rPr>
              <w:t>Наименование разделов и тем</w:t>
            </w:r>
          </w:p>
        </w:tc>
        <w:tc>
          <w:tcPr>
            <w:tcW w:w="6662" w:type="dxa"/>
            <w:vAlign w:val="center"/>
          </w:tcPr>
          <w:p w14:paraId="0C107B34" w14:textId="77777777" w:rsidR="00D37656" w:rsidRPr="00D37656" w:rsidRDefault="00D37656" w:rsidP="00D37656">
            <w:pPr>
              <w:suppressAutoHyphens/>
              <w:jc w:val="center"/>
              <w:rPr>
                <w:rFonts w:ascii="Times New Roman" w:eastAsia="Times New Roman" w:hAnsi="Times New Roman" w:cs="Times New Roman"/>
                <w:b/>
                <w:lang w:eastAsia="ru-RU"/>
              </w:rPr>
            </w:pPr>
            <w:r w:rsidRPr="00D37656">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D37656">
              <w:rPr>
                <w:rFonts w:ascii="Times New Roman" w:eastAsia="Times New Roman" w:hAnsi="Times New Roman" w:cs="Times New Roman"/>
                <w:i/>
                <w:iCs/>
                <w:lang w:eastAsia="ru-RU"/>
              </w:rPr>
              <w:t>курсовой проект (работа)</w:t>
            </w:r>
          </w:p>
        </w:tc>
      </w:tr>
      <w:tr w:rsidR="002F33D9" w:rsidRPr="00D37656" w14:paraId="752ABBB4" w14:textId="77777777" w:rsidTr="00D37656">
        <w:trPr>
          <w:trHeight w:val="20"/>
        </w:trPr>
        <w:tc>
          <w:tcPr>
            <w:tcW w:w="9634" w:type="dxa"/>
            <w:gridSpan w:val="2"/>
            <w:vAlign w:val="center"/>
          </w:tcPr>
          <w:p w14:paraId="65A13993" w14:textId="5086FC9C" w:rsidR="002F33D9" w:rsidRPr="00D37656" w:rsidRDefault="002F33D9" w:rsidP="00D37656">
            <w:pPr>
              <w:rPr>
                <w:rFonts w:ascii="Times New Roman" w:eastAsia="Times New Roman" w:hAnsi="Times New Roman" w:cs="Times New Roman"/>
                <w:i/>
                <w:lang w:eastAsia="ru-RU"/>
              </w:rPr>
            </w:pPr>
            <w:r w:rsidRPr="00D37656">
              <w:rPr>
                <w:rFonts w:ascii="Times New Roman" w:eastAsia="Times New Roman" w:hAnsi="Times New Roman" w:cs="Times New Roman"/>
                <w:b/>
                <w:bCs/>
                <w:lang w:eastAsia="ru-RU"/>
              </w:rPr>
              <w:t>Раздел 1. Конструкция, техническое обслуживание и ремонт железнодорожного подвижного состава (электроподвижной состав) (460 ч</w:t>
            </w:r>
            <w:r>
              <w:rPr>
                <w:rFonts w:ascii="Times New Roman" w:eastAsia="Times New Roman" w:hAnsi="Times New Roman" w:cs="Times New Roman"/>
                <w:b/>
                <w:bCs/>
                <w:lang w:eastAsia="ru-RU"/>
              </w:rPr>
              <w:t>асов</w:t>
            </w:r>
            <w:r w:rsidRPr="00D37656">
              <w:rPr>
                <w:rFonts w:ascii="Times New Roman" w:eastAsia="Times New Roman" w:hAnsi="Times New Roman" w:cs="Times New Roman"/>
                <w:b/>
                <w:bCs/>
                <w:lang w:eastAsia="ru-RU"/>
              </w:rPr>
              <w:t>)</w:t>
            </w:r>
          </w:p>
        </w:tc>
      </w:tr>
      <w:tr w:rsidR="002F33D9" w:rsidRPr="00D37656" w14:paraId="74F91B08" w14:textId="77777777" w:rsidTr="00D37656">
        <w:trPr>
          <w:trHeight w:val="20"/>
        </w:trPr>
        <w:tc>
          <w:tcPr>
            <w:tcW w:w="9634" w:type="dxa"/>
            <w:gridSpan w:val="2"/>
            <w:vAlign w:val="center"/>
          </w:tcPr>
          <w:p w14:paraId="036FD989" w14:textId="1E2019B5"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МДК 01.01. Конструкция, техническое обслуживание и ремонт подвижного сос</w:t>
            </w:r>
            <w:r>
              <w:rPr>
                <w:rFonts w:ascii="Times New Roman" w:eastAsia="Times New Roman" w:hAnsi="Times New Roman" w:cs="Times New Roman"/>
                <w:b/>
                <w:bCs/>
                <w:lang w:eastAsia="ru-RU"/>
              </w:rPr>
              <w:t>тава (электроподвижной состав)</w:t>
            </w:r>
          </w:p>
        </w:tc>
      </w:tr>
      <w:tr w:rsidR="002F33D9" w:rsidRPr="00D37656" w14:paraId="669BA1C5" w14:textId="77777777" w:rsidTr="00D37656">
        <w:tc>
          <w:tcPr>
            <w:tcW w:w="2972" w:type="dxa"/>
            <w:vMerge w:val="restart"/>
          </w:tcPr>
          <w:p w14:paraId="138EFFF0"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lang w:eastAsia="ru-RU"/>
              </w:rPr>
              <w:t>Тема 1.1. Механическая часть</w:t>
            </w:r>
          </w:p>
        </w:tc>
        <w:tc>
          <w:tcPr>
            <w:tcW w:w="6662" w:type="dxa"/>
          </w:tcPr>
          <w:p w14:paraId="6FFD61BE" w14:textId="77777777" w:rsidR="002F33D9" w:rsidRPr="00D37656" w:rsidRDefault="002F33D9"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bCs/>
                <w:lang w:eastAsia="ru-RU"/>
              </w:rPr>
              <w:t xml:space="preserve">Содержание </w:t>
            </w:r>
          </w:p>
        </w:tc>
      </w:tr>
      <w:tr w:rsidR="002F33D9" w:rsidRPr="00D37656" w14:paraId="62F85FB2" w14:textId="77777777" w:rsidTr="00D37656">
        <w:trPr>
          <w:trHeight w:val="9345"/>
        </w:trPr>
        <w:tc>
          <w:tcPr>
            <w:tcW w:w="2972" w:type="dxa"/>
            <w:vMerge/>
          </w:tcPr>
          <w:p w14:paraId="7B99E432" w14:textId="77777777" w:rsidR="002F33D9" w:rsidRPr="00D37656" w:rsidRDefault="002F33D9" w:rsidP="00D37656">
            <w:pPr>
              <w:rPr>
                <w:rFonts w:ascii="Times New Roman" w:eastAsia="Times New Roman" w:hAnsi="Times New Roman" w:cs="Times New Roman"/>
                <w:b/>
                <w:bCs/>
                <w:lang w:eastAsia="ru-RU"/>
              </w:rPr>
            </w:pPr>
          </w:p>
        </w:tc>
        <w:tc>
          <w:tcPr>
            <w:tcW w:w="6662" w:type="dxa"/>
          </w:tcPr>
          <w:p w14:paraId="59D44601"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bCs/>
                <w:lang w:eastAsia="ru-RU"/>
              </w:rPr>
              <w:t>Введение. Принципы и условия работы электроподвижного состава (ЭПС). Виды ЭПС, их технические и экономические характеристики. Основные эксплуатационные требования, предъявляемые к ЭПС. Основные понятия планово-предупредительной системы ремонтов. Классификация ЭПС по роду тока и осевой формуле. Основные узлы и аппараты электровозов и электропоездов</w:t>
            </w:r>
          </w:p>
          <w:p w14:paraId="3F8E674F"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Кузов.</w:t>
            </w:r>
            <w:r w:rsidRPr="00D37656">
              <w:rPr>
                <w:rFonts w:ascii="Times New Roman" w:eastAsia="Times New Roman" w:hAnsi="Times New Roman" w:cs="Times New Roman"/>
                <w:bCs/>
                <w:lang w:eastAsia="ru-RU"/>
              </w:rPr>
              <w:t xml:space="preserve"> Назначение и классификация кузовов ЭПС. Требования, предъявляемые к кузовам и их элементам. Конструкция кузовов ЭПС. Планировка вагонов электропоездов; устройство дверей, окон и упругих переходных площадок; расположение оборудования. Системы вентиляции на электровозах. Системы вентиляции и отопления на электропоездах. Жесткие опоры и шкворневые узлы кузовов. Требования, предъявляемые к деталям кузова. Характерные износы и повреждения оборудования и деталей кузова, технология ремонта. Осмотр и ремонт деталей кузова при техническом обслуживании ЭПС. Правила безопасности труда при техническом обслуживании и ремонте кузова и его оборудования и деталей.</w:t>
            </w:r>
          </w:p>
          <w:p w14:paraId="551E1E76"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Ударно-тяговые приборы.</w:t>
            </w:r>
            <w:r w:rsidRPr="00D37656">
              <w:rPr>
                <w:rFonts w:ascii="Times New Roman" w:eastAsia="Times New Roman" w:hAnsi="Times New Roman" w:cs="Times New Roman"/>
                <w:b/>
                <w:lang w:eastAsia="ru-RU"/>
              </w:rPr>
              <w:t xml:space="preserve"> </w:t>
            </w:r>
            <w:r w:rsidRPr="00D37656">
              <w:rPr>
                <w:rFonts w:ascii="Times New Roman" w:eastAsia="Times New Roman" w:hAnsi="Times New Roman" w:cs="Times New Roman"/>
                <w:bCs/>
                <w:lang w:eastAsia="ru-RU"/>
              </w:rPr>
              <w:t>Назначение и классификация ударно-тяговых приборов. Устройство и принцип действия автосцепки</w:t>
            </w:r>
            <w:r w:rsidRPr="00D37656">
              <w:rPr>
                <w:rFonts w:ascii="Times New Roman" w:eastAsia="Times New Roman" w:hAnsi="Times New Roman" w:cs="Times New Roman"/>
                <w:bCs/>
                <w:lang w:eastAsia="ru-RU"/>
              </w:rPr>
              <w:br/>
              <w:t>СА-3, поглощающих аппаратов различных типов. Центрирующее устройство. Клейма на узлах и деталях ударно-тяговых приборов. Характерные износы и повреждения деталей автосцепки и поглощающего аппарата, причины их возникновения и меры предупреждения. Основные нормы и допуски на износ деталей автосцепного устройства, проверка шаблонами. Виды и периодичность технического осмотра и ремонта автосцепных устройств. Правила безопасности труда при техническом обслуживании и ремонте ударно-тяговых приборов.</w:t>
            </w:r>
          </w:p>
          <w:p w14:paraId="7F8369C2"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Тележки.</w:t>
            </w:r>
            <w:r w:rsidRPr="00D37656">
              <w:rPr>
                <w:rFonts w:ascii="Times New Roman" w:eastAsia="Times New Roman" w:hAnsi="Times New Roman" w:cs="Times New Roman"/>
                <w:bCs/>
                <w:lang w:eastAsia="ru-RU"/>
              </w:rPr>
              <w:t xml:space="preserve"> Назначение и устройство тележек. Назначение, классификация и конструкция рам тележек. </w:t>
            </w:r>
            <w:proofErr w:type="spellStart"/>
            <w:r w:rsidRPr="00D37656">
              <w:rPr>
                <w:rFonts w:ascii="Times New Roman" w:eastAsia="Times New Roman" w:hAnsi="Times New Roman" w:cs="Times New Roman"/>
                <w:bCs/>
                <w:lang w:eastAsia="ru-RU"/>
              </w:rPr>
              <w:t>Межтележечные</w:t>
            </w:r>
            <w:proofErr w:type="spellEnd"/>
            <w:r w:rsidRPr="00D37656">
              <w:rPr>
                <w:rFonts w:ascii="Times New Roman" w:eastAsia="Times New Roman" w:hAnsi="Times New Roman" w:cs="Times New Roman"/>
                <w:bCs/>
                <w:lang w:eastAsia="ru-RU"/>
              </w:rPr>
              <w:t xml:space="preserve"> сочленения. Возвращающие и </w:t>
            </w:r>
            <w:proofErr w:type="spellStart"/>
            <w:r w:rsidRPr="00D37656">
              <w:rPr>
                <w:rFonts w:ascii="Times New Roman" w:eastAsia="Times New Roman" w:hAnsi="Times New Roman" w:cs="Times New Roman"/>
                <w:bCs/>
                <w:lang w:eastAsia="ru-RU"/>
              </w:rPr>
              <w:t>противоосные</w:t>
            </w:r>
            <w:proofErr w:type="spellEnd"/>
            <w:r w:rsidRPr="00D37656">
              <w:rPr>
                <w:rFonts w:ascii="Times New Roman" w:eastAsia="Times New Roman" w:hAnsi="Times New Roman" w:cs="Times New Roman"/>
                <w:bCs/>
                <w:lang w:eastAsia="ru-RU"/>
              </w:rPr>
              <w:t xml:space="preserve"> устройства. </w:t>
            </w:r>
            <w:proofErr w:type="spellStart"/>
            <w:r w:rsidRPr="00D37656">
              <w:rPr>
                <w:rFonts w:ascii="Times New Roman" w:eastAsia="Times New Roman" w:hAnsi="Times New Roman" w:cs="Times New Roman"/>
                <w:bCs/>
                <w:lang w:eastAsia="ru-RU"/>
              </w:rPr>
              <w:t>Противоразгрузочные</w:t>
            </w:r>
            <w:proofErr w:type="spellEnd"/>
            <w:r w:rsidRPr="00D37656">
              <w:rPr>
                <w:rFonts w:ascii="Times New Roman" w:eastAsia="Times New Roman" w:hAnsi="Times New Roman" w:cs="Times New Roman"/>
                <w:bCs/>
                <w:lang w:eastAsia="ru-RU"/>
              </w:rPr>
              <w:t xml:space="preserve"> устройства. Технология ремонта деталей рам тележек. Технологический процесс сборки тележек и подкатки их под кузов. Осмотр и ремонт деталей тележек без разборки при различных видах технического обслуживания и ремонта. Правила безопасности труда при техническом обслуживании и ремонте тележек.</w:t>
            </w:r>
          </w:p>
          <w:p w14:paraId="6F7D2FF5"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Колесные пары.</w:t>
            </w:r>
            <w:r w:rsidRPr="00D37656">
              <w:rPr>
                <w:rFonts w:ascii="Times New Roman" w:eastAsia="Times New Roman" w:hAnsi="Times New Roman" w:cs="Times New Roman"/>
                <w:b/>
                <w:lang w:eastAsia="ru-RU"/>
              </w:rPr>
              <w:t xml:space="preserve"> </w:t>
            </w:r>
            <w:r w:rsidRPr="00D37656">
              <w:rPr>
                <w:rFonts w:ascii="Times New Roman" w:eastAsia="Times New Roman" w:hAnsi="Times New Roman" w:cs="Times New Roman"/>
                <w:bCs/>
                <w:lang w:eastAsia="ru-RU"/>
              </w:rPr>
              <w:t xml:space="preserve">Назначение, классификация и конструкция колесных пар. Формирование колесных пар. Знаки и клейма. Требования, предъявляемые к колесным парам в эксплуатации. Измерительный инструмент, краткие сведения о дефектоскопии элементов колесных пар. Виды, сроки и объем технических осмотров, освидетельствований и ремонта колесных пар. Правила безопасности труда при техническом обслуживании и ремонте </w:t>
            </w:r>
            <w:r w:rsidRPr="00D37656">
              <w:rPr>
                <w:rFonts w:ascii="Times New Roman" w:eastAsia="Times New Roman" w:hAnsi="Times New Roman" w:cs="Times New Roman"/>
                <w:bCs/>
                <w:lang w:eastAsia="ru-RU"/>
              </w:rPr>
              <w:lastRenderedPageBreak/>
              <w:t>колесных пар.</w:t>
            </w:r>
          </w:p>
          <w:p w14:paraId="30A5CD34"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Буксовые узлы.</w:t>
            </w:r>
            <w:r w:rsidRPr="00D37656">
              <w:rPr>
                <w:rFonts w:ascii="Times New Roman" w:eastAsia="Times New Roman" w:hAnsi="Times New Roman" w:cs="Times New Roman"/>
                <w:b/>
                <w:lang w:eastAsia="ru-RU"/>
              </w:rPr>
              <w:t xml:space="preserve"> </w:t>
            </w:r>
            <w:r w:rsidRPr="00D37656">
              <w:rPr>
                <w:rFonts w:ascii="Times New Roman" w:eastAsia="Times New Roman" w:hAnsi="Times New Roman" w:cs="Times New Roman"/>
                <w:bCs/>
                <w:lang w:eastAsia="ru-RU"/>
              </w:rPr>
              <w:t xml:space="preserve">Назначение, принцип работы. Классификация, конструкция букс. Особенности конструкции букс с устройством для отвода тока и приводом </w:t>
            </w:r>
            <w:proofErr w:type="spellStart"/>
            <w:r w:rsidRPr="00D37656">
              <w:rPr>
                <w:rFonts w:ascii="Times New Roman" w:eastAsia="Times New Roman" w:hAnsi="Times New Roman" w:cs="Times New Roman"/>
                <w:bCs/>
                <w:lang w:eastAsia="ru-RU"/>
              </w:rPr>
              <w:t>скоростемера</w:t>
            </w:r>
            <w:proofErr w:type="spellEnd"/>
            <w:r w:rsidRPr="00D37656">
              <w:rPr>
                <w:rFonts w:ascii="Times New Roman" w:eastAsia="Times New Roman" w:hAnsi="Times New Roman" w:cs="Times New Roman"/>
                <w:bCs/>
                <w:lang w:eastAsia="ru-RU"/>
              </w:rPr>
              <w:t>. Требования, предъявляемые к буксовым узлам в эксплуатации. Характерные неисправности букс, причины их возникновения и предупреждения. Виды, периодичность и содержание ревизий и ремонт букс. Правила безопасности труда при техническом обслуживании и ремонте буксовых узлов.</w:t>
            </w:r>
          </w:p>
          <w:p w14:paraId="63BE1FD3"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Рессорное подвешивание.</w:t>
            </w:r>
            <w:r w:rsidRPr="00D37656">
              <w:rPr>
                <w:rFonts w:ascii="Times New Roman" w:eastAsia="Times New Roman" w:hAnsi="Times New Roman" w:cs="Times New Roman"/>
                <w:b/>
                <w:lang w:eastAsia="ru-RU"/>
              </w:rPr>
              <w:t xml:space="preserve"> </w:t>
            </w:r>
            <w:r w:rsidRPr="00D37656">
              <w:rPr>
                <w:rFonts w:ascii="Times New Roman" w:eastAsia="Times New Roman" w:hAnsi="Times New Roman" w:cs="Times New Roman"/>
                <w:bCs/>
                <w:lang w:eastAsia="ru-RU"/>
              </w:rPr>
              <w:t>Назначение рессорного подвешивания и его влияние на взаимодействие колеса и рельса. Колебания локомотива. Схемы, классификация, конструкция и характеристика элементов рессорного подвешивания. Понятие о жесткости и гибкости рессор. Упругие опоры кузовов. Люлечное подвешивание. Гидравлические и фрикционные гасители колебаний. Характерные износы и повреждения, причины их возникновения и меры предупреждения, технология ремонта. Правила безопасности труда при техническом обслуживании и ремонте рессорного и люлечного подвешиваний, гасителей колебаний.</w:t>
            </w:r>
          </w:p>
          <w:p w14:paraId="0FD7DCFD"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Тяговый привод. Назначение, классификация и способы подвешивания тяговых приводов. Конструкция опорно-осевого подвешивания и зубчатой передачи. Конструкция рамного подвешивания тяговых двигателей. Схемы и конструктивное исполнение приводов с помощью муфт карданных валов. Корпус редуктора. Воспринимаемые им усилия. Крепление. Сравнение различных типов приводов. Операции ремонта деталей колесно-моторного блока при различных видах подвешивания тяговых двигателей; определение параметров зубчатого колеса. Правила безопасности труда при техническом обслуживании и ремонте тягового привода.</w:t>
            </w:r>
          </w:p>
          <w:p w14:paraId="674588A2"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Вспомогательное оборудование.</w:t>
            </w:r>
            <w:r w:rsidRPr="00D37656">
              <w:rPr>
                <w:rFonts w:ascii="Times New Roman" w:eastAsia="Times New Roman" w:hAnsi="Times New Roman" w:cs="Times New Roman"/>
                <w:b/>
                <w:lang w:eastAsia="ru-RU"/>
              </w:rPr>
              <w:t xml:space="preserve"> </w:t>
            </w:r>
            <w:r w:rsidRPr="00D37656">
              <w:rPr>
                <w:rFonts w:ascii="Times New Roman" w:eastAsia="Times New Roman" w:hAnsi="Times New Roman" w:cs="Times New Roman"/>
                <w:bCs/>
                <w:lang w:eastAsia="ru-RU"/>
              </w:rPr>
              <w:t>Схемы и приборы пневматических цепей; противопожарная система электроподвижного состава. Меры безопасности при использовании средств пожаротушения при пожаре.</w:t>
            </w:r>
          </w:p>
          <w:p w14:paraId="7197ADED"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Окраска кузовов и деталей ЭПС.</w:t>
            </w:r>
            <w:r w:rsidRPr="00D37656">
              <w:rPr>
                <w:rFonts w:ascii="Times New Roman" w:eastAsia="Times New Roman" w:hAnsi="Times New Roman" w:cs="Times New Roman"/>
                <w:b/>
                <w:lang w:eastAsia="ru-RU"/>
              </w:rPr>
              <w:t xml:space="preserve"> </w:t>
            </w:r>
            <w:r w:rsidRPr="00D37656">
              <w:rPr>
                <w:rFonts w:ascii="Times New Roman" w:eastAsia="Times New Roman" w:hAnsi="Times New Roman" w:cs="Times New Roman"/>
                <w:bCs/>
                <w:lang w:eastAsia="ru-RU"/>
              </w:rPr>
              <w:t>Назначение применяемых для окраски узлов и деталей ЭПС лакокрасочных покрытий. Условия качественной окраски. Текущий уход за лакокрасочными покрытиями. Правила безопасности труда при выполнении лакокрасочных работ, противопожарная техника</w:t>
            </w:r>
          </w:p>
        </w:tc>
      </w:tr>
      <w:tr w:rsidR="002F33D9" w:rsidRPr="00D37656" w14:paraId="2832A6A3" w14:textId="77777777" w:rsidTr="00D37656">
        <w:trPr>
          <w:trHeight w:val="20"/>
        </w:trPr>
        <w:tc>
          <w:tcPr>
            <w:tcW w:w="2972" w:type="dxa"/>
            <w:vMerge/>
          </w:tcPr>
          <w:p w14:paraId="6D7C2094" w14:textId="77777777" w:rsidR="002F33D9" w:rsidRPr="00D37656" w:rsidRDefault="002F33D9" w:rsidP="00D37656">
            <w:pPr>
              <w:rPr>
                <w:rFonts w:ascii="Times New Roman" w:eastAsia="Times New Roman" w:hAnsi="Times New Roman" w:cs="Times New Roman"/>
                <w:b/>
                <w:bCs/>
                <w:lang w:eastAsia="ru-RU"/>
              </w:rPr>
            </w:pPr>
          </w:p>
        </w:tc>
        <w:tc>
          <w:tcPr>
            <w:tcW w:w="6662" w:type="dxa"/>
          </w:tcPr>
          <w:p w14:paraId="4DFAC3B4" w14:textId="77777777" w:rsidR="002F33D9" w:rsidRPr="00D37656" w:rsidRDefault="002F33D9" w:rsidP="00D37656">
            <w:pPr>
              <w:suppressAutoHyphens/>
              <w:jc w:val="both"/>
              <w:rPr>
                <w:rFonts w:ascii="Times New Roman" w:eastAsia="Times New Roman" w:hAnsi="Times New Roman" w:cs="Times New Roman"/>
                <w:b/>
                <w:lang w:eastAsia="ru-RU"/>
              </w:rPr>
            </w:pPr>
            <w:r w:rsidRPr="00D37656">
              <w:rPr>
                <w:rFonts w:ascii="Times New Roman" w:eastAsia="Times New Roman" w:hAnsi="Times New Roman" w:cs="Times New Roman"/>
                <w:b/>
                <w:bCs/>
                <w:lang w:eastAsia="ru-RU"/>
              </w:rPr>
              <w:t>В том числе практических занятий</w:t>
            </w:r>
          </w:p>
        </w:tc>
      </w:tr>
      <w:tr w:rsidR="002F33D9" w:rsidRPr="00D37656" w14:paraId="287A9D05" w14:textId="77777777" w:rsidTr="00D37656">
        <w:trPr>
          <w:trHeight w:val="204"/>
        </w:trPr>
        <w:tc>
          <w:tcPr>
            <w:tcW w:w="2972" w:type="dxa"/>
            <w:vMerge/>
          </w:tcPr>
          <w:p w14:paraId="3A2F7150" w14:textId="77777777" w:rsidR="002F33D9" w:rsidRPr="00D37656" w:rsidRDefault="002F33D9" w:rsidP="00D37656">
            <w:pPr>
              <w:rPr>
                <w:rFonts w:ascii="Times New Roman" w:eastAsia="Times New Roman" w:hAnsi="Times New Roman" w:cs="Times New Roman"/>
                <w:b/>
                <w:bCs/>
                <w:lang w:eastAsia="ru-RU"/>
              </w:rPr>
            </w:pPr>
          </w:p>
        </w:tc>
        <w:tc>
          <w:tcPr>
            <w:tcW w:w="6662" w:type="dxa"/>
          </w:tcPr>
          <w:p w14:paraId="491AE972" w14:textId="77777777" w:rsidR="002F33D9" w:rsidRPr="00D37656" w:rsidRDefault="002F33D9" w:rsidP="00D37656">
            <w:pPr>
              <w:suppressAutoHyphens/>
              <w:jc w:val="both"/>
              <w:rPr>
                <w:rFonts w:ascii="Times New Roman" w:eastAsia="Times New Roman" w:hAnsi="Times New Roman" w:cs="Times New Roman"/>
                <w:iCs/>
                <w:lang w:eastAsia="ru-RU"/>
              </w:rPr>
            </w:pPr>
            <w:r w:rsidRPr="00D37656">
              <w:rPr>
                <w:rFonts w:ascii="Times New Roman" w:eastAsia="Times New Roman" w:hAnsi="Times New Roman" w:cs="Times New Roman"/>
                <w:spacing w:val="-2"/>
                <w:lang w:eastAsia="ru-RU"/>
              </w:rPr>
              <w:t>1. Определение конструктивных особенностей узлов и деталей различных серий ЭПС</w:t>
            </w:r>
          </w:p>
        </w:tc>
      </w:tr>
      <w:tr w:rsidR="002F33D9" w:rsidRPr="00D37656" w14:paraId="23D89099" w14:textId="77777777" w:rsidTr="00D37656">
        <w:trPr>
          <w:trHeight w:val="73"/>
        </w:trPr>
        <w:tc>
          <w:tcPr>
            <w:tcW w:w="2972" w:type="dxa"/>
            <w:vMerge/>
          </w:tcPr>
          <w:p w14:paraId="02E6A428"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6534561D" w14:textId="77777777" w:rsidR="002F33D9" w:rsidRPr="00D37656" w:rsidRDefault="002F33D9" w:rsidP="00D37656">
            <w:pPr>
              <w:ind w:left="53"/>
              <w:jc w:val="both"/>
              <w:rPr>
                <w:rFonts w:ascii="Times New Roman" w:eastAsia="Times New Roman" w:hAnsi="Times New Roman" w:cs="Times New Roman"/>
                <w:spacing w:val="-2"/>
                <w:lang w:eastAsia="ru-RU"/>
              </w:rPr>
            </w:pPr>
            <w:r w:rsidRPr="00D37656">
              <w:rPr>
                <w:rFonts w:ascii="Times New Roman" w:eastAsia="Times New Roman" w:hAnsi="Times New Roman" w:cs="Times New Roman"/>
                <w:spacing w:val="-2"/>
                <w:lang w:eastAsia="ru-RU"/>
              </w:rPr>
              <w:t>2. Определение основных неисправностей кузова и рамы кузова, методов ремонта и условий для дальнейшей эксплуатации</w:t>
            </w:r>
          </w:p>
        </w:tc>
      </w:tr>
      <w:tr w:rsidR="002F33D9" w:rsidRPr="00D37656" w14:paraId="08F2211A" w14:textId="77777777" w:rsidTr="00D37656">
        <w:trPr>
          <w:trHeight w:val="73"/>
        </w:trPr>
        <w:tc>
          <w:tcPr>
            <w:tcW w:w="2972" w:type="dxa"/>
            <w:vMerge/>
          </w:tcPr>
          <w:p w14:paraId="463003F1"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3B13FD88" w14:textId="77777777" w:rsidR="002F33D9" w:rsidRPr="00D37656" w:rsidRDefault="002F33D9" w:rsidP="00D37656">
            <w:pPr>
              <w:ind w:left="53"/>
              <w:jc w:val="both"/>
              <w:rPr>
                <w:rFonts w:ascii="Times New Roman" w:eastAsia="Times New Roman" w:hAnsi="Times New Roman" w:cs="Times New Roman"/>
                <w:spacing w:val="-2"/>
                <w:lang w:eastAsia="ru-RU"/>
              </w:rPr>
            </w:pPr>
            <w:r w:rsidRPr="00D37656">
              <w:rPr>
                <w:rFonts w:ascii="Times New Roman" w:eastAsia="Times New Roman" w:hAnsi="Times New Roman" w:cs="Times New Roman"/>
                <w:spacing w:val="-2"/>
                <w:lang w:eastAsia="ru-RU"/>
              </w:rPr>
              <w:t>3. Выявление основных неисправностей опоры рамы кузова на раму тележки, методов ремонта и условий для дальнейшей эксплуатации</w:t>
            </w:r>
          </w:p>
        </w:tc>
      </w:tr>
      <w:tr w:rsidR="002F33D9" w:rsidRPr="00D37656" w14:paraId="78A10050" w14:textId="77777777" w:rsidTr="00D37656">
        <w:trPr>
          <w:trHeight w:val="73"/>
        </w:trPr>
        <w:tc>
          <w:tcPr>
            <w:tcW w:w="2972" w:type="dxa"/>
            <w:vMerge/>
          </w:tcPr>
          <w:p w14:paraId="4BEC9BFD"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4F2925EE" w14:textId="77777777" w:rsidR="002F33D9" w:rsidRPr="00D37656" w:rsidRDefault="002F33D9" w:rsidP="00D37656">
            <w:pPr>
              <w:suppressAutoHyphens/>
              <w:rPr>
                <w:rFonts w:ascii="Times New Roman" w:eastAsia="Times New Roman" w:hAnsi="Times New Roman" w:cs="Times New Roman"/>
                <w:lang w:eastAsia="ru-RU"/>
              </w:rPr>
            </w:pPr>
            <w:r w:rsidRPr="00D37656">
              <w:rPr>
                <w:rFonts w:ascii="Times New Roman" w:eastAsia="Times New Roman" w:hAnsi="Times New Roman" w:cs="Times New Roman"/>
                <w:spacing w:val="-2"/>
                <w:lang w:eastAsia="ru-RU"/>
              </w:rPr>
              <w:t>4. Техническое диагностирование и определение вида неисправностей ударно-тяговых приборов, методов ремонта и условий для дальнейшей эксплуатации</w:t>
            </w:r>
          </w:p>
        </w:tc>
      </w:tr>
      <w:tr w:rsidR="002F33D9" w:rsidRPr="00D37656" w14:paraId="20421BC9" w14:textId="77777777" w:rsidTr="00D37656">
        <w:trPr>
          <w:trHeight w:val="73"/>
        </w:trPr>
        <w:tc>
          <w:tcPr>
            <w:tcW w:w="2972" w:type="dxa"/>
            <w:vMerge/>
          </w:tcPr>
          <w:p w14:paraId="5395E9A2"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3930CD56" w14:textId="77777777" w:rsidR="002F33D9" w:rsidRPr="00D37656" w:rsidRDefault="002F33D9" w:rsidP="00D37656">
            <w:pPr>
              <w:suppressAutoHyphens/>
              <w:rPr>
                <w:rFonts w:ascii="Times New Roman" w:eastAsia="Times New Roman" w:hAnsi="Times New Roman" w:cs="Times New Roman"/>
                <w:lang w:eastAsia="ru-RU"/>
              </w:rPr>
            </w:pPr>
            <w:r w:rsidRPr="00D37656">
              <w:rPr>
                <w:rFonts w:ascii="Times New Roman" w:eastAsia="Times New Roman" w:hAnsi="Times New Roman" w:cs="Times New Roman"/>
                <w:spacing w:val="-2"/>
                <w:lang w:eastAsia="ru-RU"/>
              </w:rPr>
              <w:t>5. Проверка состояния СА-3 шаблоном № 940р</w:t>
            </w:r>
          </w:p>
        </w:tc>
      </w:tr>
      <w:tr w:rsidR="002F33D9" w:rsidRPr="00D37656" w14:paraId="3B65BAD7" w14:textId="77777777" w:rsidTr="00D37656">
        <w:trPr>
          <w:trHeight w:val="73"/>
        </w:trPr>
        <w:tc>
          <w:tcPr>
            <w:tcW w:w="2972" w:type="dxa"/>
            <w:vMerge/>
          </w:tcPr>
          <w:p w14:paraId="2330A2B2"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1BDE54BE" w14:textId="77777777" w:rsidR="002F33D9" w:rsidRPr="00D37656" w:rsidRDefault="002F33D9" w:rsidP="00D37656">
            <w:pPr>
              <w:suppressAutoHyphens/>
              <w:rPr>
                <w:rFonts w:ascii="Times New Roman" w:eastAsia="Times New Roman" w:hAnsi="Times New Roman" w:cs="Times New Roman"/>
                <w:lang w:eastAsia="ru-RU"/>
              </w:rPr>
            </w:pPr>
            <w:r w:rsidRPr="00D37656">
              <w:rPr>
                <w:rFonts w:ascii="Times New Roman" w:eastAsia="Times New Roman" w:hAnsi="Times New Roman" w:cs="Times New Roman"/>
                <w:spacing w:val="-2"/>
                <w:lang w:eastAsia="ru-RU"/>
              </w:rPr>
              <w:t>6. Выявление основных неисправностей тележки, методов ремонта и условий для дальнейшей эксплуатации. Проверка исправности предохранительных устройств тележки</w:t>
            </w:r>
          </w:p>
        </w:tc>
      </w:tr>
      <w:tr w:rsidR="002F33D9" w:rsidRPr="00D37656" w14:paraId="31B0EA15" w14:textId="77777777" w:rsidTr="00D37656">
        <w:trPr>
          <w:trHeight w:val="73"/>
        </w:trPr>
        <w:tc>
          <w:tcPr>
            <w:tcW w:w="2972" w:type="dxa"/>
            <w:vMerge/>
          </w:tcPr>
          <w:p w14:paraId="48BD9E53"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2D6FB649" w14:textId="77777777" w:rsidR="002F33D9" w:rsidRPr="00D37656" w:rsidRDefault="002F33D9" w:rsidP="00D37656">
            <w:pPr>
              <w:suppressAutoHyphens/>
              <w:rPr>
                <w:rFonts w:ascii="Times New Roman" w:eastAsia="Times New Roman" w:hAnsi="Times New Roman" w:cs="Times New Roman"/>
                <w:spacing w:val="-2"/>
                <w:lang w:eastAsia="ru-RU"/>
              </w:rPr>
            </w:pPr>
            <w:r w:rsidRPr="00D37656">
              <w:rPr>
                <w:rFonts w:ascii="Times New Roman" w:eastAsia="Times New Roman" w:hAnsi="Times New Roman" w:cs="Times New Roman"/>
                <w:spacing w:val="-2"/>
                <w:lang w:eastAsia="ru-RU"/>
              </w:rPr>
              <w:t>7. Определение основных неисправностей колесной пары, методов ремонта и условий для дальнейшей эксплуатации</w:t>
            </w:r>
          </w:p>
        </w:tc>
      </w:tr>
      <w:tr w:rsidR="002F33D9" w:rsidRPr="00D37656" w14:paraId="23D8DA10" w14:textId="77777777" w:rsidTr="00D37656">
        <w:trPr>
          <w:trHeight w:val="73"/>
        </w:trPr>
        <w:tc>
          <w:tcPr>
            <w:tcW w:w="2972" w:type="dxa"/>
            <w:vMerge/>
          </w:tcPr>
          <w:p w14:paraId="6B11001E"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063E6C99" w14:textId="77777777" w:rsidR="002F33D9" w:rsidRPr="00D37656" w:rsidRDefault="002F33D9" w:rsidP="00D37656">
            <w:pPr>
              <w:suppressAutoHyphens/>
              <w:rPr>
                <w:rFonts w:ascii="Times New Roman" w:eastAsia="Times New Roman" w:hAnsi="Times New Roman" w:cs="Times New Roman"/>
                <w:spacing w:val="-2"/>
                <w:lang w:eastAsia="ru-RU"/>
              </w:rPr>
            </w:pPr>
            <w:r w:rsidRPr="00D37656">
              <w:rPr>
                <w:rFonts w:ascii="Times New Roman" w:eastAsia="Times New Roman" w:hAnsi="Times New Roman" w:cs="Times New Roman"/>
                <w:spacing w:val="-2"/>
                <w:lang w:eastAsia="ru-RU"/>
              </w:rPr>
              <w:t xml:space="preserve">8. Определение температур нагрева буксовых узлов, выявление </w:t>
            </w:r>
            <w:r w:rsidRPr="00D37656">
              <w:rPr>
                <w:rFonts w:ascii="Times New Roman" w:eastAsia="Times New Roman" w:hAnsi="Times New Roman" w:cs="Times New Roman"/>
                <w:spacing w:val="-2"/>
                <w:lang w:eastAsia="ru-RU"/>
              </w:rPr>
              <w:lastRenderedPageBreak/>
              <w:t>основных неисправностей, методов ремонта и условий для дальнейшей эксплуатации</w:t>
            </w:r>
          </w:p>
        </w:tc>
      </w:tr>
      <w:tr w:rsidR="002F33D9" w:rsidRPr="00D37656" w14:paraId="598DBCC8" w14:textId="77777777" w:rsidTr="00D37656">
        <w:trPr>
          <w:trHeight w:val="73"/>
        </w:trPr>
        <w:tc>
          <w:tcPr>
            <w:tcW w:w="2972" w:type="dxa"/>
            <w:vMerge/>
          </w:tcPr>
          <w:p w14:paraId="51325F4B"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147EA507" w14:textId="77777777" w:rsidR="002F33D9" w:rsidRPr="00D37656" w:rsidRDefault="002F33D9" w:rsidP="00D37656">
            <w:pPr>
              <w:suppressAutoHyphens/>
              <w:rPr>
                <w:rFonts w:ascii="Times New Roman" w:eastAsia="Times New Roman" w:hAnsi="Times New Roman" w:cs="Times New Roman"/>
                <w:spacing w:val="-2"/>
                <w:lang w:eastAsia="ru-RU"/>
              </w:rPr>
            </w:pPr>
            <w:r w:rsidRPr="00D37656">
              <w:rPr>
                <w:rFonts w:ascii="Times New Roman" w:eastAsia="Times New Roman" w:hAnsi="Times New Roman" w:cs="Times New Roman"/>
                <w:spacing w:val="-2"/>
                <w:lang w:eastAsia="ru-RU"/>
              </w:rPr>
              <w:t>9. Техническое диагностирование и определение неисправностей рессорного подвешивания, методов ремонта и условий для дальнейшей эксплуатации</w:t>
            </w:r>
          </w:p>
        </w:tc>
      </w:tr>
      <w:tr w:rsidR="002F33D9" w:rsidRPr="00D37656" w14:paraId="59383B54" w14:textId="77777777" w:rsidTr="00D37656">
        <w:trPr>
          <w:trHeight w:val="73"/>
        </w:trPr>
        <w:tc>
          <w:tcPr>
            <w:tcW w:w="2972" w:type="dxa"/>
            <w:vMerge/>
          </w:tcPr>
          <w:p w14:paraId="03D3DA2B"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7165609C" w14:textId="5AEC4DB0" w:rsidR="002F33D9" w:rsidRPr="00D37656" w:rsidRDefault="002F33D9" w:rsidP="00D37656">
            <w:pPr>
              <w:suppressAutoHyphens/>
              <w:rPr>
                <w:rFonts w:ascii="Times New Roman" w:eastAsia="Times New Roman" w:hAnsi="Times New Roman" w:cs="Times New Roman"/>
                <w:spacing w:val="-2"/>
                <w:lang w:eastAsia="ru-RU"/>
              </w:rPr>
            </w:pPr>
            <w:r w:rsidRPr="00D37656">
              <w:rPr>
                <w:rFonts w:ascii="Times New Roman" w:eastAsia="Times New Roman" w:hAnsi="Times New Roman" w:cs="Times New Roman"/>
                <w:spacing w:val="-2"/>
                <w:lang w:eastAsia="ru-RU"/>
              </w:rPr>
              <w:t>10. Выявление основных неисправностей опорно-осевой и опорно-рамной тяговой передачи, методов ремонта и условий для дальнейшей эксплуатации</w:t>
            </w:r>
          </w:p>
        </w:tc>
      </w:tr>
      <w:tr w:rsidR="002F33D9" w:rsidRPr="00D37656" w14:paraId="7129C888" w14:textId="77777777" w:rsidTr="00D37656">
        <w:trPr>
          <w:trHeight w:val="73"/>
        </w:trPr>
        <w:tc>
          <w:tcPr>
            <w:tcW w:w="2972" w:type="dxa"/>
            <w:vMerge/>
          </w:tcPr>
          <w:p w14:paraId="2D902A2F"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063B4A8F" w14:textId="77777777" w:rsidR="002F33D9" w:rsidRPr="00D37656" w:rsidRDefault="002F33D9" w:rsidP="002F33D9">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 xml:space="preserve">В том числе самостоятельная работа </w:t>
            </w:r>
            <w:proofErr w:type="gramStart"/>
            <w:r w:rsidRPr="00D37656">
              <w:rPr>
                <w:rFonts w:ascii="Times New Roman" w:eastAsia="Times New Roman" w:hAnsi="Times New Roman" w:cs="Times New Roman"/>
                <w:b/>
                <w:bCs/>
                <w:lang w:eastAsia="ru-RU"/>
              </w:rPr>
              <w:t>обучающихся</w:t>
            </w:r>
            <w:proofErr w:type="gramEnd"/>
          </w:p>
          <w:p w14:paraId="0EAF2BA3" w14:textId="2BA80453" w:rsidR="002F33D9" w:rsidRPr="00D37656" w:rsidRDefault="002F33D9" w:rsidP="00D37656">
            <w:pPr>
              <w:suppressAutoHyphens/>
              <w:rPr>
                <w:rFonts w:ascii="Times New Roman" w:eastAsia="Times New Roman" w:hAnsi="Times New Roman" w:cs="Times New Roman"/>
                <w:spacing w:val="-2"/>
                <w:lang w:eastAsia="ru-RU"/>
              </w:rPr>
            </w:pPr>
            <w:r w:rsidRPr="00D3765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33D9" w:rsidRPr="00D37656" w14:paraId="326BE601" w14:textId="77777777" w:rsidTr="00D37656">
        <w:trPr>
          <w:trHeight w:val="361"/>
        </w:trPr>
        <w:tc>
          <w:tcPr>
            <w:tcW w:w="2972" w:type="dxa"/>
            <w:vMerge w:val="restart"/>
          </w:tcPr>
          <w:p w14:paraId="527FA8DE"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color w:val="000000"/>
                <w:lang w:eastAsia="ru-RU"/>
              </w:rPr>
              <w:t xml:space="preserve">Тема 1.2. </w:t>
            </w:r>
            <w:r w:rsidRPr="00D37656">
              <w:rPr>
                <w:rFonts w:ascii="Times New Roman" w:eastAsia="Times New Roman" w:hAnsi="Times New Roman" w:cs="Times New Roman"/>
                <w:b/>
                <w:bCs/>
                <w:lang w:eastAsia="ru-RU"/>
              </w:rPr>
              <w:t>Электрические машины подвижного состава</w:t>
            </w:r>
          </w:p>
        </w:tc>
        <w:tc>
          <w:tcPr>
            <w:tcW w:w="6662" w:type="dxa"/>
            <w:tcBorders>
              <w:top w:val="single" w:sz="4" w:space="0" w:color="auto"/>
              <w:left w:val="single" w:sz="4" w:space="0" w:color="auto"/>
              <w:bottom w:val="single" w:sz="4" w:space="0" w:color="auto"/>
              <w:right w:val="single" w:sz="4" w:space="0" w:color="auto"/>
            </w:tcBorders>
            <w:vAlign w:val="bottom"/>
          </w:tcPr>
          <w:p w14:paraId="067E32B4"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 xml:space="preserve">Содержание </w:t>
            </w:r>
          </w:p>
        </w:tc>
      </w:tr>
      <w:tr w:rsidR="002F33D9" w:rsidRPr="00D37656" w14:paraId="2D5726F9" w14:textId="77777777" w:rsidTr="00D37656">
        <w:trPr>
          <w:trHeight w:val="361"/>
        </w:trPr>
        <w:tc>
          <w:tcPr>
            <w:tcW w:w="2972" w:type="dxa"/>
            <w:vMerge/>
          </w:tcPr>
          <w:p w14:paraId="70637A3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353B518"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Назначение, классификация электрических машин, конструкция, принцип действия. Конструкционные материалы, применяемые в электрических машинах</w:t>
            </w:r>
          </w:p>
        </w:tc>
      </w:tr>
      <w:tr w:rsidR="002F33D9" w:rsidRPr="00D37656" w14:paraId="61F15354" w14:textId="77777777" w:rsidTr="00D37656">
        <w:trPr>
          <w:trHeight w:val="361"/>
        </w:trPr>
        <w:tc>
          <w:tcPr>
            <w:tcW w:w="2972" w:type="dxa"/>
            <w:vMerge/>
          </w:tcPr>
          <w:p w14:paraId="037EDC5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4D81D85"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Электрические машины постоянного тока. Принцип действия, устройство и назначение узлов и деталей, образующих электрическую машину. Отличие ротора от якоря. Коллектор. Обмотки якорей. Уравнительные соединения. ЭДС и электромагнитный момент, магнитная цепь машины. Физическая сущность реакции якоря и коммутации. Схема возбуждения и характеристики генераторов и двигателей с различными видами возбуждения, регулирование напряжения на зажимах генератора</w:t>
            </w:r>
          </w:p>
        </w:tc>
      </w:tr>
      <w:tr w:rsidR="002F33D9" w:rsidRPr="00D37656" w14:paraId="6AE82743" w14:textId="77777777" w:rsidTr="00D37656">
        <w:trPr>
          <w:trHeight w:val="361"/>
        </w:trPr>
        <w:tc>
          <w:tcPr>
            <w:tcW w:w="2972" w:type="dxa"/>
            <w:vMerge/>
          </w:tcPr>
          <w:p w14:paraId="02169975"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809CC1C"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Электрические машины переменного тока. Назначение, устройство. Принцип действия и режим работы электрических машин переменного тока. Процессы, протекающие при пуске и работе асинхронных двигателей. Регулирование напряжения синхронных генераторов и частоты вращения асинхронных двигателей. Рабочие характеристики, основные формулы, характеризующие работу электрических машин переменного тока</w:t>
            </w:r>
          </w:p>
        </w:tc>
      </w:tr>
      <w:tr w:rsidR="002F33D9" w:rsidRPr="00D37656" w14:paraId="07EA15F0" w14:textId="77777777" w:rsidTr="00D37656">
        <w:trPr>
          <w:trHeight w:val="361"/>
        </w:trPr>
        <w:tc>
          <w:tcPr>
            <w:tcW w:w="2972" w:type="dxa"/>
            <w:vMerge/>
          </w:tcPr>
          <w:p w14:paraId="6737250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99583B2"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Трансформаторы. Назначение, принцип действия, устройство масляного и сухого трансформаторов. Схемы соединения обмоток. Режимы работы и способы регулирования напряжения. Специальные типы трансформаторов</w:t>
            </w:r>
          </w:p>
        </w:tc>
      </w:tr>
      <w:tr w:rsidR="002F33D9" w:rsidRPr="00D37656" w14:paraId="7503F2A3" w14:textId="77777777" w:rsidTr="00D37656">
        <w:trPr>
          <w:trHeight w:val="361"/>
        </w:trPr>
        <w:tc>
          <w:tcPr>
            <w:tcW w:w="2972" w:type="dxa"/>
            <w:vMerge/>
          </w:tcPr>
          <w:p w14:paraId="3A585C9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14:paraId="6AE52D33"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 xml:space="preserve">Электромашинные преобразователи. Назначение, классификация, принцип действия, конструкция электромашинных преобразователей. Способы регулирования частоты, напряжения, частоты фаз. Одноякорные и </w:t>
            </w:r>
            <w:proofErr w:type="spellStart"/>
            <w:r w:rsidRPr="00D37656">
              <w:rPr>
                <w:rFonts w:ascii="Times New Roman" w:eastAsia="Times New Roman" w:hAnsi="Times New Roman" w:cs="Times New Roman"/>
                <w:lang w:eastAsia="ru-RU"/>
              </w:rPr>
              <w:t>двухякорные</w:t>
            </w:r>
            <w:proofErr w:type="spellEnd"/>
            <w:r w:rsidRPr="00D37656">
              <w:rPr>
                <w:rFonts w:ascii="Times New Roman" w:eastAsia="Times New Roman" w:hAnsi="Times New Roman" w:cs="Times New Roman"/>
                <w:lang w:eastAsia="ru-RU"/>
              </w:rPr>
              <w:t xml:space="preserve"> электромашинные преобразователи</w:t>
            </w:r>
          </w:p>
        </w:tc>
      </w:tr>
      <w:tr w:rsidR="002F33D9" w:rsidRPr="00D37656" w14:paraId="28C73402" w14:textId="77777777" w:rsidTr="00D37656">
        <w:trPr>
          <w:trHeight w:val="361"/>
        </w:trPr>
        <w:tc>
          <w:tcPr>
            <w:tcW w:w="2972" w:type="dxa"/>
            <w:vMerge/>
          </w:tcPr>
          <w:p w14:paraId="338053D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14:paraId="5D1C7BD3"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Классификация, принцип действия, конструкция магнитных усилителей</w:t>
            </w:r>
          </w:p>
        </w:tc>
      </w:tr>
      <w:tr w:rsidR="002F33D9" w:rsidRPr="00D37656" w14:paraId="548DC2EC" w14:textId="77777777" w:rsidTr="00D37656">
        <w:trPr>
          <w:trHeight w:val="361"/>
        </w:trPr>
        <w:tc>
          <w:tcPr>
            <w:tcW w:w="2972" w:type="dxa"/>
            <w:vMerge/>
          </w:tcPr>
          <w:p w14:paraId="7D22E8D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14:paraId="3F4BA88B"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Аккумуляторные батареи. Назначение, принцип действия кислотных и щелочных аккумуляторов</w:t>
            </w:r>
          </w:p>
        </w:tc>
      </w:tr>
      <w:tr w:rsidR="002F33D9" w:rsidRPr="00D37656" w14:paraId="2E5B9D59" w14:textId="77777777" w:rsidTr="00D37656">
        <w:trPr>
          <w:trHeight w:val="361"/>
        </w:trPr>
        <w:tc>
          <w:tcPr>
            <w:tcW w:w="2972" w:type="dxa"/>
            <w:vMerge/>
          </w:tcPr>
          <w:p w14:paraId="5D7BBD3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14:paraId="6F15B207"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Техническое обслуживание электрических машин, основные неисправности электрических машин и методы их выявления</w:t>
            </w:r>
          </w:p>
        </w:tc>
      </w:tr>
      <w:tr w:rsidR="002F33D9" w:rsidRPr="00D37656" w14:paraId="1A1BD098" w14:textId="77777777" w:rsidTr="00D37656">
        <w:trPr>
          <w:trHeight w:val="361"/>
        </w:trPr>
        <w:tc>
          <w:tcPr>
            <w:tcW w:w="2972" w:type="dxa"/>
            <w:vMerge/>
          </w:tcPr>
          <w:p w14:paraId="0BB01AE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04D2E7"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b/>
                <w:bCs/>
                <w:lang w:eastAsia="ru-RU"/>
              </w:rPr>
              <w:t>В том числе практических занятий</w:t>
            </w:r>
          </w:p>
        </w:tc>
      </w:tr>
      <w:tr w:rsidR="002F33D9" w:rsidRPr="00D37656" w14:paraId="4E4A066D" w14:textId="77777777" w:rsidTr="00D37656">
        <w:trPr>
          <w:trHeight w:val="361"/>
        </w:trPr>
        <w:tc>
          <w:tcPr>
            <w:tcW w:w="2972" w:type="dxa"/>
            <w:vMerge/>
          </w:tcPr>
          <w:p w14:paraId="381E279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E2AE6A"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11. Исследование особенностей конструкции тягового электродвигателя электровоза</w:t>
            </w:r>
          </w:p>
        </w:tc>
      </w:tr>
      <w:tr w:rsidR="002F33D9" w:rsidRPr="00D37656" w14:paraId="7079DF91" w14:textId="77777777" w:rsidTr="00D37656">
        <w:trPr>
          <w:trHeight w:val="361"/>
        </w:trPr>
        <w:tc>
          <w:tcPr>
            <w:tcW w:w="2972" w:type="dxa"/>
            <w:vMerge/>
          </w:tcPr>
          <w:p w14:paraId="08E56F6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F04452"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12. Диагностика технического состояния коллекторно-щеточного узла</w:t>
            </w:r>
          </w:p>
        </w:tc>
      </w:tr>
      <w:tr w:rsidR="002F33D9" w:rsidRPr="00D37656" w14:paraId="5C506F3D" w14:textId="77777777" w:rsidTr="00D37656">
        <w:trPr>
          <w:trHeight w:val="361"/>
        </w:trPr>
        <w:tc>
          <w:tcPr>
            <w:tcW w:w="2972" w:type="dxa"/>
            <w:vMerge/>
          </w:tcPr>
          <w:p w14:paraId="0E82BF74"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F78FB2"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13. Исследование особенностей конструкций асинхронных двигателей с короткозамкнутым и фазным ротором</w:t>
            </w:r>
          </w:p>
        </w:tc>
      </w:tr>
      <w:tr w:rsidR="002F33D9" w:rsidRPr="00D37656" w14:paraId="70287757" w14:textId="77777777" w:rsidTr="00D37656">
        <w:trPr>
          <w:trHeight w:val="361"/>
        </w:trPr>
        <w:tc>
          <w:tcPr>
            <w:tcW w:w="2972" w:type="dxa"/>
            <w:vMerge/>
          </w:tcPr>
          <w:p w14:paraId="14C84D4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488523"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14. Выявление неисправностей электрической машины переменного тока и причин их возникновения</w:t>
            </w:r>
          </w:p>
        </w:tc>
      </w:tr>
      <w:tr w:rsidR="002F33D9" w:rsidRPr="00D37656" w14:paraId="2057A06D" w14:textId="77777777" w:rsidTr="00D37656">
        <w:trPr>
          <w:trHeight w:val="361"/>
        </w:trPr>
        <w:tc>
          <w:tcPr>
            <w:tcW w:w="2972" w:type="dxa"/>
            <w:vMerge/>
          </w:tcPr>
          <w:p w14:paraId="5B77267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0B5F67"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15. Исследование способов запуска двигателя переменного тока</w:t>
            </w:r>
          </w:p>
        </w:tc>
      </w:tr>
      <w:tr w:rsidR="002F33D9" w:rsidRPr="00D37656" w14:paraId="787A8245" w14:textId="77777777" w:rsidTr="00D37656">
        <w:trPr>
          <w:trHeight w:val="361"/>
        </w:trPr>
        <w:tc>
          <w:tcPr>
            <w:tcW w:w="2972" w:type="dxa"/>
            <w:vMerge/>
          </w:tcPr>
          <w:p w14:paraId="5CB23D4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E6ACA8"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16. Исследование особенностей конструкции тягового трансформатора</w:t>
            </w:r>
          </w:p>
        </w:tc>
      </w:tr>
      <w:tr w:rsidR="002F33D9" w:rsidRPr="00D37656" w14:paraId="1E404014" w14:textId="77777777" w:rsidTr="00D37656">
        <w:trPr>
          <w:trHeight w:val="361"/>
        </w:trPr>
        <w:tc>
          <w:tcPr>
            <w:tcW w:w="2972" w:type="dxa"/>
            <w:vMerge/>
          </w:tcPr>
          <w:p w14:paraId="0EE477B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D1A1FC"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17. Исследование особенностей конструкции электромашинных преобразователей</w:t>
            </w:r>
          </w:p>
        </w:tc>
      </w:tr>
      <w:tr w:rsidR="002F33D9" w:rsidRPr="00D37656" w14:paraId="3D22814F" w14:textId="77777777" w:rsidTr="00D37656">
        <w:trPr>
          <w:trHeight w:val="361"/>
        </w:trPr>
        <w:tc>
          <w:tcPr>
            <w:tcW w:w="2972" w:type="dxa"/>
            <w:vMerge/>
          </w:tcPr>
          <w:p w14:paraId="21E6F8B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E12A5A"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18. Диагностика технического состояния электромашинного преобразователя, выявление неисправностей, определение условий дальнейшей эксплуатации</w:t>
            </w:r>
          </w:p>
        </w:tc>
      </w:tr>
      <w:tr w:rsidR="002F33D9" w:rsidRPr="00D37656" w14:paraId="35871F7F" w14:textId="77777777" w:rsidTr="00D37656">
        <w:trPr>
          <w:trHeight w:val="361"/>
        </w:trPr>
        <w:tc>
          <w:tcPr>
            <w:tcW w:w="2972" w:type="dxa"/>
            <w:vMerge/>
          </w:tcPr>
          <w:p w14:paraId="6FC7798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8E3B55"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19. Техническое обслуживание электрической машины постоянного и переменного тока</w:t>
            </w:r>
          </w:p>
        </w:tc>
      </w:tr>
      <w:tr w:rsidR="002F33D9" w:rsidRPr="00D37656" w14:paraId="237BDDF3" w14:textId="77777777" w:rsidTr="00D37656">
        <w:trPr>
          <w:trHeight w:val="361"/>
        </w:trPr>
        <w:tc>
          <w:tcPr>
            <w:tcW w:w="2972" w:type="dxa"/>
            <w:vMerge/>
          </w:tcPr>
          <w:p w14:paraId="1BD0090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F72CBC"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20. Техническое обслуживание тягового трансформатора. Определение неисправностей и методов и х устранения</w:t>
            </w:r>
          </w:p>
        </w:tc>
      </w:tr>
      <w:tr w:rsidR="002F33D9" w:rsidRPr="00D37656" w14:paraId="17224C5A" w14:textId="77777777" w:rsidTr="00D37656">
        <w:trPr>
          <w:trHeight w:val="361"/>
        </w:trPr>
        <w:tc>
          <w:tcPr>
            <w:tcW w:w="2972" w:type="dxa"/>
            <w:vMerge/>
          </w:tcPr>
          <w:p w14:paraId="61FE68D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094829"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iCs/>
                <w:lang w:eastAsia="ru-RU"/>
              </w:rPr>
              <w:t>21. Исследование конструкции машины постоянного тока</w:t>
            </w:r>
          </w:p>
        </w:tc>
      </w:tr>
      <w:tr w:rsidR="002F33D9" w:rsidRPr="00D37656" w14:paraId="1AFA8CF4" w14:textId="77777777" w:rsidTr="00D37656">
        <w:trPr>
          <w:trHeight w:val="361"/>
        </w:trPr>
        <w:tc>
          <w:tcPr>
            <w:tcW w:w="2972" w:type="dxa"/>
            <w:vMerge/>
          </w:tcPr>
          <w:p w14:paraId="19D7CB2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984778"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iCs/>
                <w:lang w:eastAsia="ru-RU"/>
              </w:rPr>
              <w:t>22. Исследование конструкции аккумуляторных батарей</w:t>
            </w:r>
          </w:p>
        </w:tc>
      </w:tr>
      <w:tr w:rsidR="002F33D9" w:rsidRPr="00D37656" w14:paraId="4064A10D" w14:textId="77777777" w:rsidTr="00D37656">
        <w:trPr>
          <w:trHeight w:val="361"/>
        </w:trPr>
        <w:tc>
          <w:tcPr>
            <w:tcW w:w="2972" w:type="dxa"/>
            <w:vMerge/>
          </w:tcPr>
          <w:p w14:paraId="18FE35A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5BEB74" w14:textId="28AB62A2" w:rsidR="002F33D9" w:rsidRPr="00D37656" w:rsidRDefault="002F33D9" w:rsidP="00D37656">
            <w:pPr>
              <w:rPr>
                <w:rFonts w:ascii="Times New Roman" w:eastAsia="Times New Roman" w:hAnsi="Times New Roman" w:cs="Times New Roman"/>
                <w:iCs/>
                <w:lang w:eastAsia="ru-RU"/>
              </w:rPr>
            </w:pPr>
            <w:r>
              <w:rPr>
                <w:rFonts w:ascii="Times New Roman" w:eastAsia="Times New Roman" w:hAnsi="Times New Roman" w:cs="Times New Roman"/>
                <w:b/>
                <w:bCs/>
                <w:lang w:eastAsia="ru-RU"/>
              </w:rPr>
              <w:t>В том числе лабораторных занятий</w:t>
            </w:r>
          </w:p>
        </w:tc>
      </w:tr>
      <w:tr w:rsidR="002F33D9" w:rsidRPr="00D37656" w14:paraId="3D3EBB14" w14:textId="77777777" w:rsidTr="00D37656">
        <w:trPr>
          <w:trHeight w:val="361"/>
        </w:trPr>
        <w:tc>
          <w:tcPr>
            <w:tcW w:w="2972" w:type="dxa"/>
            <w:vMerge/>
          </w:tcPr>
          <w:p w14:paraId="6F83366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CA0C18" w14:textId="77777777" w:rsidR="002F33D9" w:rsidRPr="00D37656" w:rsidRDefault="002F33D9" w:rsidP="00D37656">
            <w:pPr>
              <w:rPr>
                <w:rFonts w:ascii="Times New Roman" w:eastAsia="Times New Roman" w:hAnsi="Times New Roman" w:cs="Times New Roman"/>
                <w:iCs/>
                <w:lang w:eastAsia="ru-RU"/>
              </w:rPr>
            </w:pPr>
            <w:r w:rsidRPr="00D37656">
              <w:rPr>
                <w:rFonts w:ascii="Times New Roman" w:eastAsia="Times New Roman" w:hAnsi="Times New Roman" w:cs="Times New Roman"/>
                <w:lang w:eastAsia="ru-RU"/>
              </w:rPr>
              <w:t>Испытание трехфазного синхронного генератора</w:t>
            </w:r>
          </w:p>
        </w:tc>
      </w:tr>
      <w:tr w:rsidR="002F33D9" w:rsidRPr="00D37656" w14:paraId="2BBBBE82" w14:textId="77777777" w:rsidTr="00D37656">
        <w:trPr>
          <w:trHeight w:val="361"/>
        </w:trPr>
        <w:tc>
          <w:tcPr>
            <w:tcW w:w="2972" w:type="dxa"/>
            <w:vMerge/>
          </w:tcPr>
          <w:p w14:paraId="2A9BB73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D1C294"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самостоятельная работа обучающихся</w:t>
            </w:r>
          </w:p>
          <w:p w14:paraId="342287AD"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33D9" w:rsidRPr="00D37656" w14:paraId="3469A021" w14:textId="77777777" w:rsidTr="00D37656">
        <w:trPr>
          <w:trHeight w:val="361"/>
        </w:trPr>
        <w:tc>
          <w:tcPr>
            <w:tcW w:w="2972" w:type="dxa"/>
            <w:vMerge w:val="restart"/>
          </w:tcPr>
          <w:p w14:paraId="5C883FB7"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Тема 1.3. Автоматические тормоза электроподвижного состава</w:t>
            </w:r>
          </w:p>
        </w:tc>
        <w:tc>
          <w:tcPr>
            <w:tcW w:w="6662" w:type="dxa"/>
            <w:tcBorders>
              <w:top w:val="single" w:sz="4" w:space="0" w:color="auto"/>
              <w:left w:val="single" w:sz="4" w:space="0" w:color="auto"/>
              <w:bottom w:val="single" w:sz="4" w:space="0" w:color="auto"/>
              <w:right w:val="single" w:sz="4" w:space="0" w:color="auto"/>
            </w:tcBorders>
            <w:vAlign w:val="bottom"/>
          </w:tcPr>
          <w:p w14:paraId="72013C0D"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2F33D9" w:rsidRPr="00D37656" w14:paraId="27395AE5" w14:textId="77777777" w:rsidTr="00D37656">
        <w:trPr>
          <w:trHeight w:val="361"/>
        </w:trPr>
        <w:tc>
          <w:tcPr>
            <w:tcW w:w="2972" w:type="dxa"/>
            <w:vMerge/>
          </w:tcPr>
          <w:p w14:paraId="5330F0E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976CE5" w14:textId="77777777" w:rsidR="002F33D9" w:rsidRPr="00D37656" w:rsidRDefault="002F33D9" w:rsidP="00D37656">
            <w:pPr>
              <w:tabs>
                <w:tab w:val="left" w:pos="904"/>
              </w:tabs>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Назначение тормозов. Краткий обзор этапов развития тормозной техники в России. Перспективы развития тормозной техники. Классификация тормозов подвижного состава. Тормозные процессы. Классификация тормозного оборудования подвижного состава. Тормозное оборудование грузовых электровозов. Тормозное оборудование пассажирских электровозов</w:t>
            </w:r>
          </w:p>
        </w:tc>
      </w:tr>
      <w:tr w:rsidR="002F33D9" w:rsidRPr="00D37656" w14:paraId="2817BDE9" w14:textId="77777777" w:rsidTr="00D37656">
        <w:trPr>
          <w:trHeight w:val="361"/>
        </w:trPr>
        <w:tc>
          <w:tcPr>
            <w:tcW w:w="2972" w:type="dxa"/>
            <w:vMerge/>
          </w:tcPr>
          <w:p w14:paraId="5E60C48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416057DE" w14:textId="77777777" w:rsidR="002F33D9" w:rsidRPr="00D37656" w:rsidRDefault="002F33D9" w:rsidP="00D37656">
            <w:pPr>
              <w:tabs>
                <w:tab w:val="left" w:pos="904"/>
              </w:tabs>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Классификация, назначение компрессоров, применяемых на ТПС. Устройство, принцип действия компрессора КТ-6 (КТ-6 Эл). Назначение, устройство, принцип действия регуляторов давления 3РД, АК-11Б</w:t>
            </w:r>
          </w:p>
        </w:tc>
      </w:tr>
      <w:tr w:rsidR="002F33D9" w:rsidRPr="00D37656" w14:paraId="282AFF02" w14:textId="77777777" w:rsidTr="00D37656">
        <w:trPr>
          <w:trHeight w:val="361"/>
        </w:trPr>
        <w:tc>
          <w:tcPr>
            <w:tcW w:w="2972" w:type="dxa"/>
            <w:vMerge/>
          </w:tcPr>
          <w:p w14:paraId="31DD5A74"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13E3E092"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Организация ремонта тормозного оборудования электровозов. Технология ремонта и испытания приборов питания тормозов сжатым воздухом</w:t>
            </w:r>
          </w:p>
        </w:tc>
      </w:tr>
      <w:tr w:rsidR="002F33D9" w:rsidRPr="00D37656" w14:paraId="063CD220" w14:textId="77777777" w:rsidTr="00D37656">
        <w:trPr>
          <w:trHeight w:val="361"/>
        </w:trPr>
        <w:tc>
          <w:tcPr>
            <w:tcW w:w="2972" w:type="dxa"/>
            <w:vMerge/>
          </w:tcPr>
          <w:p w14:paraId="1485AB8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6711E535" w14:textId="77777777" w:rsidR="002F33D9" w:rsidRPr="00D37656" w:rsidRDefault="002F33D9" w:rsidP="00D37656">
            <w:pPr>
              <w:tabs>
                <w:tab w:val="left" w:pos="904"/>
              </w:tab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Назначение кранов машиниста. Требования, предъявляемые к кранам машиниста. Устройство крана машиниста 394.002.</w:t>
            </w:r>
          </w:p>
          <w:p w14:paraId="3492FE91" w14:textId="77777777" w:rsidR="002F33D9" w:rsidRPr="00D37656" w:rsidRDefault="002F33D9" w:rsidP="00D37656">
            <w:pPr>
              <w:tabs>
                <w:tab w:val="left" w:pos="904"/>
              </w:tabs>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Действие крана машиниста 394.002 в </w:t>
            </w:r>
            <w:r w:rsidRPr="00D37656">
              <w:rPr>
                <w:rFonts w:ascii="Times New Roman" w:eastAsia="Times New Roman" w:hAnsi="Times New Roman" w:cs="Times New Roman"/>
                <w:lang w:val="en-US" w:eastAsia="ru-RU"/>
              </w:rPr>
              <w:t>I</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lang w:val="en-US" w:eastAsia="ru-RU"/>
              </w:rPr>
              <w:t>II</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lang w:val="en-US" w:eastAsia="ru-RU"/>
              </w:rPr>
              <w:t>III</w:t>
            </w:r>
            <w:r w:rsidRPr="00D37656">
              <w:rPr>
                <w:rFonts w:ascii="Times New Roman" w:eastAsia="Times New Roman" w:hAnsi="Times New Roman" w:cs="Times New Roman"/>
                <w:lang w:eastAsia="ru-RU"/>
              </w:rPr>
              <w:t xml:space="preserve"> положениях ручки крана машиниста. Действие крана машиниста 394.002 </w:t>
            </w:r>
            <w:r w:rsidRPr="00D37656">
              <w:rPr>
                <w:rFonts w:ascii="Times New Roman" w:eastAsia="Times New Roman" w:hAnsi="Times New Roman" w:cs="Times New Roman"/>
                <w:lang w:val="en-US" w:eastAsia="ru-RU"/>
              </w:rPr>
              <w:t>IV</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lang w:val="en-US" w:eastAsia="ru-RU"/>
              </w:rPr>
              <w:t>V</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lang w:val="en-US" w:eastAsia="ru-RU"/>
              </w:rPr>
              <w:t>VI</w:t>
            </w:r>
            <w:r w:rsidRPr="00D37656">
              <w:rPr>
                <w:rFonts w:ascii="Times New Roman" w:eastAsia="Times New Roman" w:hAnsi="Times New Roman" w:cs="Times New Roman"/>
                <w:lang w:eastAsia="ru-RU"/>
              </w:rPr>
              <w:t xml:space="preserve"> положениях ручки крана машиниста. Достоинства и недостатки крана машиниста 394.002. Технология ремонта и испытания приборов управления тормозами</w:t>
            </w:r>
          </w:p>
        </w:tc>
      </w:tr>
      <w:tr w:rsidR="002F33D9" w:rsidRPr="00D37656" w14:paraId="400F9723" w14:textId="77777777" w:rsidTr="00D37656">
        <w:trPr>
          <w:trHeight w:val="361"/>
        </w:trPr>
        <w:tc>
          <w:tcPr>
            <w:tcW w:w="2972" w:type="dxa"/>
            <w:vMerge/>
          </w:tcPr>
          <w:p w14:paraId="6655DA1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069D3EC4" w14:textId="77777777" w:rsidR="002F33D9" w:rsidRPr="00D37656" w:rsidRDefault="002F33D9" w:rsidP="00D37656">
            <w:pPr>
              <w:tabs>
                <w:tab w:val="left" w:pos="904"/>
              </w:tab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 xml:space="preserve">Назначение, устройство, принцип действия крана машиниста 130 с дистанционным управлением. Действие крана машиниста 130 в </w:t>
            </w:r>
            <w:r w:rsidRPr="00D37656">
              <w:rPr>
                <w:rFonts w:ascii="Times New Roman" w:eastAsia="Times New Roman" w:hAnsi="Times New Roman" w:cs="Times New Roman"/>
                <w:lang w:val="en-US" w:eastAsia="ru-RU"/>
              </w:rPr>
              <w:t>I</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lang w:val="en-US" w:eastAsia="ru-RU"/>
              </w:rPr>
              <w:t>II</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lang w:val="en-US" w:eastAsia="ru-RU"/>
              </w:rPr>
              <w:t>III</w:t>
            </w:r>
            <w:r w:rsidRPr="00D37656">
              <w:rPr>
                <w:rFonts w:ascii="Times New Roman" w:eastAsia="Times New Roman" w:hAnsi="Times New Roman" w:cs="Times New Roman"/>
                <w:lang w:eastAsia="ru-RU"/>
              </w:rPr>
              <w:t xml:space="preserve"> положениях ручки крана машиниста.</w:t>
            </w:r>
          </w:p>
          <w:p w14:paraId="597D8978"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Действие крана машиниста 130 в </w:t>
            </w:r>
            <w:r w:rsidRPr="00D37656">
              <w:rPr>
                <w:rFonts w:ascii="Times New Roman" w:eastAsia="Times New Roman" w:hAnsi="Times New Roman" w:cs="Times New Roman"/>
                <w:lang w:val="en-US" w:eastAsia="ru-RU"/>
              </w:rPr>
              <w:t>IV</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lang w:val="en-US" w:eastAsia="ru-RU"/>
              </w:rPr>
              <w:t>V</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lang w:val="en-US" w:eastAsia="ru-RU"/>
              </w:rPr>
              <w:t>VI</w:t>
            </w:r>
            <w:r w:rsidRPr="00D37656">
              <w:rPr>
                <w:rFonts w:ascii="Times New Roman" w:eastAsia="Times New Roman" w:hAnsi="Times New Roman" w:cs="Times New Roman"/>
                <w:lang w:eastAsia="ru-RU"/>
              </w:rPr>
              <w:t xml:space="preserve"> положениях ручки крана машиниста. Назначение, устройство, принцип действия датчика обрыва тормозной магистрали 418, УКПТМ. Назначение, устройство, принцип действия блокировки тормозов 367М</w:t>
            </w:r>
          </w:p>
        </w:tc>
      </w:tr>
      <w:tr w:rsidR="002F33D9" w:rsidRPr="00D37656" w14:paraId="7DEF0814" w14:textId="77777777" w:rsidTr="00D37656">
        <w:trPr>
          <w:trHeight w:val="361"/>
        </w:trPr>
        <w:tc>
          <w:tcPr>
            <w:tcW w:w="2972" w:type="dxa"/>
            <w:vMerge/>
          </w:tcPr>
          <w:p w14:paraId="3125EBB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16CF8DD7" w14:textId="77777777" w:rsidR="002F33D9" w:rsidRPr="00D37656" w:rsidRDefault="002F33D9" w:rsidP="00D37656">
            <w:pPr>
              <w:tabs>
                <w:tab w:val="left" w:pos="904"/>
              </w:tab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Назначение, устройство крана вспомогательного тормоза 254.</w:t>
            </w:r>
          </w:p>
          <w:p w14:paraId="33812ED9" w14:textId="77777777" w:rsidR="002F33D9" w:rsidRPr="00D37656" w:rsidRDefault="002F33D9" w:rsidP="00D37656">
            <w:pPr>
              <w:tabs>
                <w:tab w:val="left" w:pos="904"/>
              </w:tabs>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Действие крана 254 в режиме </w:t>
            </w:r>
            <w:proofErr w:type="spellStart"/>
            <w:r w:rsidRPr="00D37656">
              <w:rPr>
                <w:rFonts w:ascii="Times New Roman" w:eastAsia="Times New Roman" w:hAnsi="Times New Roman" w:cs="Times New Roman"/>
                <w:lang w:eastAsia="ru-RU"/>
              </w:rPr>
              <w:t>прямодействия</w:t>
            </w:r>
            <w:proofErr w:type="spellEnd"/>
            <w:r w:rsidRPr="00D37656">
              <w:rPr>
                <w:rFonts w:ascii="Times New Roman" w:eastAsia="Times New Roman" w:hAnsi="Times New Roman" w:cs="Times New Roman"/>
                <w:lang w:eastAsia="ru-RU"/>
              </w:rPr>
              <w:t xml:space="preserve"> и в режиме повторителя. Достоинства и недостатки КВТ 254. Назначение, устройство и принцип действия электропневматического клапана автостопа ЭПК-150. Назначение дополнительных приборов управления. Принцип действия устройства контроля плотности тормозной магистрали (УКПТМ)</w:t>
            </w:r>
          </w:p>
        </w:tc>
      </w:tr>
      <w:tr w:rsidR="002F33D9" w:rsidRPr="00D37656" w14:paraId="3054E0E9" w14:textId="77777777" w:rsidTr="00D37656">
        <w:trPr>
          <w:trHeight w:val="361"/>
        </w:trPr>
        <w:tc>
          <w:tcPr>
            <w:tcW w:w="2972" w:type="dxa"/>
            <w:vMerge/>
          </w:tcPr>
          <w:p w14:paraId="5615F1E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22ED4671" w14:textId="77777777" w:rsidR="002F33D9" w:rsidRPr="00D37656" w:rsidRDefault="002F33D9" w:rsidP="00D37656">
            <w:pPr>
              <w:tabs>
                <w:tab w:val="left" w:pos="904"/>
              </w:tab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 xml:space="preserve">Классификация воздухораспределителей. Назначение, устройство </w:t>
            </w:r>
            <w:r w:rsidRPr="00D37656">
              <w:rPr>
                <w:rFonts w:ascii="Times New Roman" w:eastAsia="Times New Roman" w:hAnsi="Times New Roman" w:cs="Times New Roman"/>
                <w:lang w:eastAsia="ru-RU"/>
              </w:rPr>
              <w:lastRenderedPageBreak/>
              <w:t xml:space="preserve">воздухораспределителя пассажирского типа 292-001. Действие воздухораспределителя пассажирского типа 292.001 при зарядке, медленной разрядке и служебном торможении. Действие воздухораспределителя пассажирского типа 292.001 при экстренном торможении и отпуске. Технология ремонта и испытания приборов </w:t>
            </w:r>
            <w:r w:rsidRPr="00D37656">
              <w:rPr>
                <w:rFonts w:ascii="Times New Roman" w:eastAsia="Times New Roman" w:hAnsi="Times New Roman" w:cs="Times New Roman"/>
                <w:bCs/>
                <w:lang w:eastAsia="ru-RU"/>
              </w:rPr>
              <w:t>торможения.</w:t>
            </w:r>
          </w:p>
          <w:p w14:paraId="03B420A4"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Назначение, устройство, принцип действия воздухораспределителя пассажирского типа 242</w:t>
            </w:r>
          </w:p>
        </w:tc>
      </w:tr>
      <w:tr w:rsidR="002F33D9" w:rsidRPr="00D37656" w14:paraId="2670FE40" w14:textId="77777777" w:rsidTr="00D37656">
        <w:trPr>
          <w:trHeight w:val="361"/>
        </w:trPr>
        <w:tc>
          <w:tcPr>
            <w:tcW w:w="2972" w:type="dxa"/>
            <w:vMerge/>
          </w:tcPr>
          <w:p w14:paraId="4345205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4DF761D5"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Назначение, устройство воздухораспределителя грузового типа 483М. Действие воздухораспределителя грузового типа 483М в режиме зарядки, медленной разрядки. Действие воздухораспределителя грузового типа 483М в режимах торможения, </w:t>
            </w:r>
            <w:proofErr w:type="spellStart"/>
            <w:r w:rsidRPr="00D37656">
              <w:rPr>
                <w:rFonts w:ascii="Times New Roman" w:eastAsia="Times New Roman" w:hAnsi="Times New Roman" w:cs="Times New Roman"/>
                <w:lang w:eastAsia="ru-RU"/>
              </w:rPr>
              <w:t>перекрыше</w:t>
            </w:r>
            <w:proofErr w:type="spellEnd"/>
            <w:r w:rsidRPr="00D37656">
              <w:rPr>
                <w:rFonts w:ascii="Times New Roman" w:eastAsia="Times New Roman" w:hAnsi="Times New Roman" w:cs="Times New Roman"/>
                <w:lang w:eastAsia="ru-RU"/>
              </w:rPr>
              <w:t>, отпуска</w:t>
            </w:r>
          </w:p>
        </w:tc>
      </w:tr>
      <w:tr w:rsidR="002F33D9" w:rsidRPr="00D37656" w14:paraId="3E2F0FDC" w14:textId="77777777" w:rsidTr="00D37656">
        <w:trPr>
          <w:trHeight w:val="361"/>
        </w:trPr>
        <w:tc>
          <w:tcPr>
            <w:tcW w:w="2972" w:type="dxa"/>
            <w:vMerge/>
          </w:tcPr>
          <w:p w14:paraId="57D696D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5E66B6A3" w14:textId="77777777" w:rsidR="002F33D9" w:rsidRPr="00D37656" w:rsidRDefault="002F33D9" w:rsidP="00D37656">
            <w:pPr>
              <w:tabs>
                <w:tab w:val="left" w:pos="904"/>
              </w:tab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Назначение, устройство, принцип действия автоматического регулятора режимов торможения (</w:t>
            </w:r>
            <w:proofErr w:type="spellStart"/>
            <w:r w:rsidRPr="00D37656">
              <w:rPr>
                <w:rFonts w:ascii="Times New Roman" w:eastAsia="Times New Roman" w:hAnsi="Times New Roman" w:cs="Times New Roman"/>
                <w:lang w:eastAsia="ru-RU"/>
              </w:rPr>
              <w:t>авторежима</w:t>
            </w:r>
            <w:proofErr w:type="spellEnd"/>
            <w:r w:rsidRPr="00D37656">
              <w:rPr>
                <w:rFonts w:ascii="Times New Roman" w:eastAsia="Times New Roman" w:hAnsi="Times New Roman" w:cs="Times New Roman"/>
                <w:lang w:eastAsia="ru-RU"/>
              </w:rPr>
              <w:t>) 265А.</w:t>
            </w:r>
          </w:p>
          <w:p w14:paraId="25796BF3"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Конструкция и назначение тормозных цилиндров и запасных резервуаров. Назначение, устройство и принцип действия реле давления 304-002 и 404</w:t>
            </w:r>
          </w:p>
        </w:tc>
      </w:tr>
      <w:tr w:rsidR="002F33D9" w:rsidRPr="00D37656" w14:paraId="6AA5D713" w14:textId="77777777" w:rsidTr="00D37656">
        <w:trPr>
          <w:trHeight w:val="361"/>
        </w:trPr>
        <w:tc>
          <w:tcPr>
            <w:tcW w:w="2972" w:type="dxa"/>
            <w:vMerge/>
          </w:tcPr>
          <w:p w14:paraId="2E8048C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0A75F788" w14:textId="77777777" w:rsidR="002F33D9" w:rsidRPr="00D37656" w:rsidRDefault="002F33D9" w:rsidP="00D37656">
            <w:pPr>
              <w:tabs>
                <w:tab w:val="left" w:pos="904"/>
              </w:tabs>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Классификация воздухопроводов по их назначению. Краны и клапаны воздухопроводов. Соединительные рукава. </w:t>
            </w:r>
            <w:proofErr w:type="spellStart"/>
            <w:r w:rsidRPr="00D37656">
              <w:rPr>
                <w:rFonts w:ascii="Times New Roman" w:eastAsia="Times New Roman" w:hAnsi="Times New Roman" w:cs="Times New Roman"/>
                <w:lang w:eastAsia="ru-RU"/>
              </w:rPr>
              <w:t>Масловлагоотделители</w:t>
            </w:r>
            <w:proofErr w:type="spellEnd"/>
            <w:r w:rsidRPr="00D37656">
              <w:rPr>
                <w:rFonts w:ascii="Times New Roman" w:eastAsia="Times New Roman" w:hAnsi="Times New Roman" w:cs="Times New Roman"/>
                <w:lang w:eastAsia="ru-RU"/>
              </w:rPr>
              <w:t xml:space="preserve"> и фильтры. Общие сведения о рычажных передачах. Назначение, классификация, устройство тормозной рычажной передачи, её КПД и передаточное число. Схемы и регулировка тормозной рычажной передачи</w:t>
            </w:r>
          </w:p>
        </w:tc>
      </w:tr>
      <w:tr w:rsidR="002F33D9" w:rsidRPr="00D37656" w14:paraId="21B6EE8F" w14:textId="77777777" w:rsidTr="00D37656">
        <w:trPr>
          <w:trHeight w:val="361"/>
        </w:trPr>
        <w:tc>
          <w:tcPr>
            <w:tcW w:w="2972" w:type="dxa"/>
            <w:vMerge/>
          </w:tcPr>
          <w:p w14:paraId="7738D65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5A8454D2"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Назначение, устройство и принцип действия автоматических регуляторов выхода штока тормозных цилиндров: 574Б, 675, пневматического регулятора РВЗ</w:t>
            </w:r>
          </w:p>
        </w:tc>
      </w:tr>
      <w:tr w:rsidR="002F33D9" w:rsidRPr="00D37656" w14:paraId="126A545A" w14:textId="77777777" w:rsidTr="00D37656">
        <w:trPr>
          <w:trHeight w:val="361"/>
        </w:trPr>
        <w:tc>
          <w:tcPr>
            <w:tcW w:w="2972" w:type="dxa"/>
            <w:vMerge/>
          </w:tcPr>
          <w:p w14:paraId="01EA978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1FC2E224"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Классификация и принцип действия электропневматических тормозов. Назначение, устройство, работа электровоздухораспределителя ЭВР-305-000 при зарядке, торможении, </w:t>
            </w:r>
            <w:proofErr w:type="spellStart"/>
            <w:r w:rsidRPr="00D37656">
              <w:rPr>
                <w:rFonts w:ascii="Times New Roman" w:eastAsia="Times New Roman" w:hAnsi="Times New Roman" w:cs="Times New Roman"/>
                <w:lang w:eastAsia="ru-RU"/>
              </w:rPr>
              <w:t>перекрыше</w:t>
            </w:r>
            <w:proofErr w:type="spellEnd"/>
            <w:r w:rsidRPr="00D37656">
              <w:rPr>
                <w:rFonts w:ascii="Times New Roman" w:eastAsia="Times New Roman" w:hAnsi="Times New Roman" w:cs="Times New Roman"/>
                <w:lang w:eastAsia="ru-RU"/>
              </w:rPr>
              <w:t xml:space="preserve"> и отпуске</w:t>
            </w:r>
          </w:p>
        </w:tc>
      </w:tr>
      <w:tr w:rsidR="002F33D9" w:rsidRPr="00D37656" w14:paraId="0AAB7042" w14:textId="77777777" w:rsidTr="00D37656">
        <w:trPr>
          <w:trHeight w:val="361"/>
        </w:trPr>
        <w:tc>
          <w:tcPr>
            <w:tcW w:w="2972" w:type="dxa"/>
            <w:vMerge/>
          </w:tcPr>
          <w:p w14:paraId="1432BFF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79FA1959" w14:textId="77777777" w:rsidR="002F33D9" w:rsidRPr="00D37656" w:rsidRDefault="002F33D9" w:rsidP="00D37656">
            <w:pPr>
              <w:tabs>
                <w:tab w:val="left" w:pos="904"/>
              </w:tabs>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Назначение и устройство блоков питания и управления, контрольных приборов, </w:t>
            </w:r>
            <w:proofErr w:type="spellStart"/>
            <w:r w:rsidRPr="00D37656">
              <w:rPr>
                <w:rFonts w:ascii="Times New Roman" w:eastAsia="Times New Roman" w:hAnsi="Times New Roman" w:cs="Times New Roman"/>
                <w:lang w:eastAsia="ru-RU"/>
              </w:rPr>
              <w:t>межвагонного</w:t>
            </w:r>
            <w:proofErr w:type="spellEnd"/>
            <w:r w:rsidRPr="00D37656">
              <w:rPr>
                <w:rFonts w:ascii="Times New Roman" w:eastAsia="Times New Roman" w:hAnsi="Times New Roman" w:cs="Times New Roman"/>
                <w:lang w:eastAsia="ru-RU"/>
              </w:rPr>
              <w:t xml:space="preserve"> соединения 369А. Схемы электропневматического тормоза ЭПС. Полное опробование тормозов. Сокращённое опробование тормозов. Контрольная проверка тормозов</w:t>
            </w:r>
          </w:p>
        </w:tc>
      </w:tr>
      <w:tr w:rsidR="002F33D9" w:rsidRPr="00D37656" w14:paraId="31C8EDFC" w14:textId="77777777" w:rsidTr="00D37656">
        <w:trPr>
          <w:trHeight w:val="361"/>
        </w:trPr>
        <w:tc>
          <w:tcPr>
            <w:tcW w:w="2972" w:type="dxa"/>
            <w:vMerge/>
          </w:tcPr>
          <w:p w14:paraId="6DFE507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5060EF4B" w14:textId="77777777" w:rsidR="002F33D9" w:rsidRPr="00D37656" w:rsidRDefault="002F33D9" w:rsidP="00D37656">
            <w:pPr>
              <w:tabs>
                <w:tab w:val="left" w:pos="904"/>
              </w:tabs>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Обеспечение поезда тормозами. Порядок их размещения и включения. Управление тормозами в пассажирских и грузовых поездах с локомотивной тягой. Управление электропневматическими тормозами. Особенности обслуживания тормозов и управление ими в зимних условиях</w:t>
            </w:r>
          </w:p>
        </w:tc>
      </w:tr>
      <w:tr w:rsidR="002F33D9" w:rsidRPr="00D37656" w14:paraId="699D4892" w14:textId="77777777" w:rsidTr="00D37656">
        <w:trPr>
          <w:trHeight w:val="361"/>
        </w:trPr>
        <w:tc>
          <w:tcPr>
            <w:tcW w:w="2972" w:type="dxa"/>
            <w:vMerge/>
          </w:tcPr>
          <w:p w14:paraId="045E98F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1E1876"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2F33D9" w:rsidRPr="00D37656" w14:paraId="6C48CC6C" w14:textId="77777777" w:rsidTr="00D37656">
        <w:trPr>
          <w:trHeight w:val="361"/>
        </w:trPr>
        <w:tc>
          <w:tcPr>
            <w:tcW w:w="2972" w:type="dxa"/>
            <w:vMerge/>
          </w:tcPr>
          <w:p w14:paraId="51F603D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FE6A81"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23. </w:t>
            </w:r>
            <w:r w:rsidRPr="00D37656">
              <w:rPr>
                <w:rFonts w:ascii="Times New Roman" w:eastAsia="Times New Roman" w:hAnsi="Times New Roman" w:cs="Times New Roman"/>
                <w:lang w:eastAsia="ru-RU"/>
              </w:rPr>
              <w:t>Исследование схемы расположения тормозного оборудования на подвижном составе (грузовом вагоне)</w:t>
            </w:r>
          </w:p>
        </w:tc>
      </w:tr>
      <w:tr w:rsidR="002F33D9" w:rsidRPr="00D37656" w14:paraId="164D3A24" w14:textId="77777777" w:rsidTr="00D37656">
        <w:trPr>
          <w:trHeight w:val="361"/>
        </w:trPr>
        <w:tc>
          <w:tcPr>
            <w:tcW w:w="2972" w:type="dxa"/>
            <w:vMerge/>
          </w:tcPr>
          <w:p w14:paraId="3FD74B3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6D39BF"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24. Исследование схемы расположения тормозного оборудования на подвижном составе (пассажирском вагоне)</w:t>
            </w:r>
          </w:p>
        </w:tc>
      </w:tr>
      <w:tr w:rsidR="002F33D9" w:rsidRPr="00D37656" w14:paraId="700042F8" w14:textId="77777777" w:rsidTr="00D37656">
        <w:trPr>
          <w:trHeight w:val="361"/>
        </w:trPr>
        <w:tc>
          <w:tcPr>
            <w:tcW w:w="2972" w:type="dxa"/>
            <w:vMerge/>
          </w:tcPr>
          <w:p w14:paraId="2BBC442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906F07"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25. Исследование схемы расположения тормозного оборудования на подвижном составе (грузовом электровозе)</w:t>
            </w:r>
          </w:p>
        </w:tc>
      </w:tr>
      <w:tr w:rsidR="002F33D9" w:rsidRPr="00D37656" w14:paraId="2B3A4E3B" w14:textId="77777777" w:rsidTr="00D37656">
        <w:trPr>
          <w:trHeight w:val="361"/>
        </w:trPr>
        <w:tc>
          <w:tcPr>
            <w:tcW w:w="2972" w:type="dxa"/>
            <w:vMerge/>
          </w:tcPr>
          <w:p w14:paraId="551625C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B4C6C5"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26. Испытание регуляторов давления компрессоров и их регулировка, АК-11Б и ЗРД</w:t>
            </w:r>
          </w:p>
        </w:tc>
      </w:tr>
      <w:tr w:rsidR="002F33D9" w:rsidRPr="00D37656" w14:paraId="0BC970DE" w14:textId="77777777" w:rsidTr="00D37656">
        <w:trPr>
          <w:trHeight w:val="361"/>
        </w:trPr>
        <w:tc>
          <w:tcPr>
            <w:tcW w:w="2972" w:type="dxa"/>
            <w:vMerge/>
          </w:tcPr>
          <w:p w14:paraId="76D7FF0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5FA854"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27. Испытание и регулировка крана машиниста 394, (395)</w:t>
            </w:r>
          </w:p>
        </w:tc>
      </w:tr>
      <w:tr w:rsidR="002F33D9" w:rsidRPr="00D37656" w14:paraId="2455591A" w14:textId="77777777" w:rsidTr="00D37656">
        <w:trPr>
          <w:trHeight w:val="361"/>
        </w:trPr>
        <w:tc>
          <w:tcPr>
            <w:tcW w:w="2972" w:type="dxa"/>
            <w:vMerge/>
          </w:tcPr>
          <w:p w14:paraId="49FB99A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42DE41"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28. Испытание и регулировка крана вспомогательного тормоза 254</w:t>
            </w:r>
          </w:p>
        </w:tc>
      </w:tr>
      <w:tr w:rsidR="002F33D9" w:rsidRPr="00D37656" w14:paraId="7B75A9D5" w14:textId="77777777" w:rsidTr="00D37656">
        <w:trPr>
          <w:trHeight w:val="361"/>
        </w:trPr>
        <w:tc>
          <w:tcPr>
            <w:tcW w:w="2972" w:type="dxa"/>
            <w:vMerge/>
          </w:tcPr>
          <w:p w14:paraId="79480D1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2B129B"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29. Проверка работы электропневматического клапана автостопа ЭПК-150</w:t>
            </w:r>
          </w:p>
        </w:tc>
      </w:tr>
      <w:tr w:rsidR="002F33D9" w:rsidRPr="00D37656" w14:paraId="46DFA1CA" w14:textId="77777777" w:rsidTr="00D37656">
        <w:trPr>
          <w:trHeight w:val="361"/>
        </w:trPr>
        <w:tc>
          <w:tcPr>
            <w:tcW w:w="2972" w:type="dxa"/>
            <w:vMerge/>
          </w:tcPr>
          <w:p w14:paraId="6C01554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324DCF"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30. Испытание воздухораспределителя пассажирского типа 292-001</w:t>
            </w:r>
          </w:p>
        </w:tc>
      </w:tr>
      <w:tr w:rsidR="002F33D9" w:rsidRPr="00D37656" w14:paraId="4DBF70FE" w14:textId="77777777" w:rsidTr="00D37656">
        <w:trPr>
          <w:trHeight w:val="361"/>
        </w:trPr>
        <w:tc>
          <w:tcPr>
            <w:tcW w:w="2972" w:type="dxa"/>
            <w:vMerge/>
          </w:tcPr>
          <w:p w14:paraId="0C4EA6F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6715E3"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31. Испытание воздухораспределителя грузового типа 483М</w:t>
            </w:r>
          </w:p>
        </w:tc>
      </w:tr>
      <w:tr w:rsidR="002F33D9" w:rsidRPr="00D37656" w14:paraId="15B9D166" w14:textId="77777777" w:rsidTr="00D37656">
        <w:trPr>
          <w:trHeight w:val="361"/>
        </w:trPr>
        <w:tc>
          <w:tcPr>
            <w:tcW w:w="2972" w:type="dxa"/>
            <w:vMerge/>
          </w:tcPr>
          <w:p w14:paraId="445E9DB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D515FF"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32. Испытание и регулировка автоматического регулятора режимов торможения (</w:t>
            </w:r>
            <w:proofErr w:type="spellStart"/>
            <w:r w:rsidRPr="00D37656">
              <w:rPr>
                <w:rFonts w:ascii="Times New Roman" w:eastAsia="Times New Roman" w:hAnsi="Times New Roman" w:cs="Times New Roman"/>
                <w:lang w:eastAsia="ru-RU"/>
              </w:rPr>
              <w:t>авторежима</w:t>
            </w:r>
            <w:proofErr w:type="spellEnd"/>
            <w:r w:rsidRPr="00D37656">
              <w:rPr>
                <w:rFonts w:ascii="Times New Roman" w:eastAsia="Times New Roman" w:hAnsi="Times New Roman" w:cs="Times New Roman"/>
                <w:lang w:eastAsia="ru-RU"/>
              </w:rPr>
              <w:t>) 265А</w:t>
            </w:r>
          </w:p>
        </w:tc>
      </w:tr>
      <w:tr w:rsidR="002F33D9" w:rsidRPr="00D37656" w14:paraId="4046E341" w14:textId="77777777" w:rsidTr="00D37656">
        <w:trPr>
          <w:trHeight w:val="361"/>
        </w:trPr>
        <w:tc>
          <w:tcPr>
            <w:tcW w:w="2972" w:type="dxa"/>
            <w:vMerge/>
          </w:tcPr>
          <w:p w14:paraId="14A2EFF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DD0CF5"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33. Исследование устройства, действия, регулировка ТРП ВЛ10. Определение передаточного числа</w:t>
            </w:r>
          </w:p>
        </w:tc>
      </w:tr>
      <w:tr w:rsidR="002F33D9" w:rsidRPr="00D37656" w14:paraId="307881F1" w14:textId="77777777" w:rsidTr="00D37656">
        <w:trPr>
          <w:trHeight w:val="361"/>
        </w:trPr>
        <w:tc>
          <w:tcPr>
            <w:tcW w:w="2972" w:type="dxa"/>
            <w:vMerge/>
          </w:tcPr>
          <w:p w14:paraId="7A88FCB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530876"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34. Испытание электровоздухораспределителя ЭВР-305-000</w:t>
            </w:r>
          </w:p>
        </w:tc>
      </w:tr>
      <w:tr w:rsidR="002F33D9" w:rsidRPr="00D37656" w14:paraId="269A4FAA" w14:textId="77777777" w:rsidTr="00D37656">
        <w:trPr>
          <w:trHeight w:val="361"/>
        </w:trPr>
        <w:tc>
          <w:tcPr>
            <w:tcW w:w="2972" w:type="dxa"/>
            <w:vMerge/>
          </w:tcPr>
          <w:p w14:paraId="1A1DC3C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EBAEB7"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35. Исследование расположение устройств ЭПТ на подвижном составе – электровоз ЧС-2</w:t>
            </w:r>
          </w:p>
        </w:tc>
      </w:tr>
      <w:tr w:rsidR="002F33D9" w:rsidRPr="00D37656" w14:paraId="6DAF78A6" w14:textId="77777777" w:rsidTr="00D37656">
        <w:trPr>
          <w:trHeight w:val="361"/>
        </w:trPr>
        <w:tc>
          <w:tcPr>
            <w:tcW w:w="2972" w:type="dxa"/>
            <w:vMerge/>
          </w:tcPr>
          <w:p w14:paraId="08EEF48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28436C"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 xml:space="preserve">36. Проведение полного </w:t>
            </w:r>
            <w:proofErr w:type="spellStart"/>
            <w:r w:rsidRPr="00D37656">
              <w:rPr>
                <w:rFonts w:ascii="Times New Roman" w:eastAsia="Times New Roman" w:hAnsi="Times New Roman" w:cs="Times New Roman"/>
                <w:lang w:eastAsia="ru-RU"/>
              </w:rPr>
              <w:t>опробывания</w:t>
            </w:r>
            <w:proofErr w:type="spellEnd"/>
            <w:r w:rsidRPr="00D37656">
              <w:rPr>
                <w:rFonts w:ascii="Times New Roman" w:eastAsia="Times New Roman" w:hAnsi="Times New Roman" w:cs="Times New Roman"/>
                <w:lang w:eastAsia="ru-RU"/>
              </w:rPr>
              <w:t xml:space="preserve"> тормозов в грузовом и пассажирском поездах с локомотивной тягой</w:t>
            </w:r>
          </w:p>
        </w:tc>
      </w:tr>
      <w:tr w:rsidR="002F33D9" w:rsidRPr="00D37656" w14:paraId="4B1E764B" w14:textId="77777777" w:rsidTr="00D37656">
        <w:trPr>
          <w:trHeight w:val="361"/>
        </w:trPr>
        <w:tc>
          <w:tcPr>
            <w:tcW w:w="2972" w:type="dxa"/>
            <w:vMerge/>
          </w:tcPr>
          <w:p w14:paraId="7FB4602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D9AF14"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37. Определение обеспеченности поезда тормозами</w:t>
            </w:r>
          </w:p>
        </w:tc>
      </w:tr>
      <w:tr w:rsidR="002F33D9" w:rsidRPr="00D37656" w14:paraId="31060BB4" w14:textId="77777777" w:rsidTr="00D37656">
        <w:trPr>
          <w:trHeight w:val="361"/>
        </w:trPr>
        <w:tc>
          <w:tcPr>
            <w:tcW w:w="2972" w:type="dxa"/>
            <w:vMerge/>
          </w:tcPr>
          <w:p w14:paraId="6AAD07E4"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149E35"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
                <w:bCs/>
                <w:lang w:eastAsia="ru-RU"/>
              </w:rPr>
              <w:t>В том числе лабораторных занятий</w:t>
            </w:r>
          </w:p>
        </w:tc>
      </w:tr>
      <w:tr w:rsidR="002F33D9" w:rsidRPr="00D37656" w14:paraId="4AAE9BE3" w14:textId="77777777" w:rsidTr="00D37656">
        <w:trPr>
          <w:trHeight w:val="361"/>
        </w:trPr>
        <w:tc>
          <w:tcPr>
            <w:tcW w:w="2972" w:type="dxa"/>
            <w:vMerge/>
          </w:tcPr>
          <w:p w14:paraId="4FFBD7E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976948"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 Разборка, исследование устройства и сборка узлов компрессора</w:t>
            </w:r>
          </w:p>
        </w:tc>
      </w:tr>
      <w:tr w:rsidR="002F33D9" w:rsidRPr="00D37656" w14:paraId="3556C684" w14:textId="77777777" w:rsidTr="00D37656">
        <w:trPr>
          <w:trHeight w:val="361"/>
        </w:trPr>
        <w:tc>
          <w:tcPr>
            <w:tcW w:w="2972" w:type="dxa"/>
            <w:vMerge/>
          </w:tcPr>
          <w:p w14:paraId="279F3E2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209DE9"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3. Разборка, исследование устройства и сборка регуляторов давления</w:t>
            </w:r>
          </w:p>
        </w:tc>
      </w:tr>
      <w:tr w:rsidR="002F33D9" w:rsidRPr="00D37656" w14:paraId="2BE2FC2B" w14:textId="77777777" w:rsidTr="00D37656">
        <w:trPr>
          <w:trHeight w:val="361"/>
        </w:trPr>
        <w:tc>
          <w:tcPr>
            <w:tcW w:w="2972" w:type="dxa"/>
            <w:vMerge/>
          </w:tcPr>
          <w:p w14:paraId="5D0A8BB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9FF766"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4. Разборка, исследование устройства и сборка крана машиниста 394 или 395</w:t>
            </w:r>
          </w:p>
        </w:tc>
      </w:tr>
      <w:tr w:rsidR="002F33D9" w:rsidRPr="00D37656" w14:paraId="316A74E2" w14:textId="77777777" w:rsidTr="00D37656">
        <w:trPr>
          <w:trHeight w:val="361"/>
        </w:trPr>
        <w:tc>
          <w:tcPr>
            <w:tcW w:w="2972" w:type="dxa"/>
            <w:vMerge/>
          </w:tcPr>
          <w:p w14:paraId="3DF0B7B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C3D25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5. Исследование конструкции крана вспомогательного тормоза №№ 254, 215</w:t>
            </w:r>
          </w:p>
        </w:tc>
      </w:tr>
      <w:tr w:rsidR="002F33D9" w:rsidRPr="00D37656" w14:paraId="126344EB" w14:textId="77777777" w:rsidTr="00D37656">
        <w:trPr>
          <w:trHeight w:val="361"/>
        </w:trPr>
        <w:tc>
          <w:tcPr>
            <w:tcW w:w="2972" w:type="dxa"/>
            <w:vMerge/>
          </w:tcPr>
          <w:p w14:paraId="5C12CAE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FFFB94"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6. Разборка, исследование устройства и сборка ЭПК-150</w:t>
            </w:r>
          </w:p>
        </w:tc>
      </w:tr>
      <w:tr w:rsidR="002F33D9" w:rsidRPr="00D37656" w14:paraId="70773B5A" w14:textId="77777777" w:rsidTr="00D37656">
        <w:trPr>
          <w:trHeight w:val="361"/>
        </w:trPr>
        <w:tc>
          <w:tcPr>
            <w:tcW w:w="2972" w:type="dxa"/>
            <w:vMerge/>
          </w:tcPr>
          <w:p w14:paraId="0557B14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38DCB1"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7. Разборка, исследование устройства и сборка воздухораспределителя пассажирского типа 292-001</w:t>
            </w:r>
          </w:p>
        </w:tc>
      </w:tr>
      <w:tr w:rsidR="002F33D9" w:rsidRPr="00D37656" w14:paraId="4AE96AA0" w14:textId="77777777" w:rsidTr="00D37656">
        <w:trPr>
          <w:trHeight w:val="361"/>
        </w:trPr>
        <w:tc>
          <w:tcPr>
            <w:tcW w:w="2972" w:type="dxa"/>
            <w:vMerge/>
          </w:tcPr>
          <w:p w14:paraId="292CEFB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F541C8"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8. Разборка, исследование устройства и сборка воздухораспределителя грузового типа 483М</w:t>
            </w:r>
          </w:p>
        </w:tc>
      </w:tr>
      <w:tr w:rsidR="002F33D9" w:rsidRPr="00D37656" w14:paraId="2F2443E7" w14:textId="77777777" w:rsidTr="00D37656">
        <w:trPr>
          <w:trHeight w:val="361"/>
        </w:trPr>
        <w:tc>
          <w:tcPr>
            <w:tcW w:w="2972" w:type="dxa"/>
            <w:vMerge/>
          </w:tcPr>
          <w:p w14:paraId="77AC553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4DF7B3"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9. Разборка, исследование устройства и сборка автоматического регулятора режимов торможения (</w:t>
            </w:r>
            <w:proofErr w:type="spellStart"/>
            <w:r w:rsidRPr="00D37656">
              <w:rPr>
                <w:rFonts w:ascii="Times New Roman" w:eastAsia="Times New Roman" w:hAnsi="Times New Roman" w:cs="Times New Roman"/>
                <w:lang w:eastAsia="ru-RU"/>
              </w:rPr>
              <w:t>авторежима</w:t>
            </w:r>
            <w:proofErr w:type="spellEnd"/>
            <w:r w:rsidRPr="00D37656">
              <w:rPr>
                <w:rFonts w:ascii="Times New Roman" w:eastAsia="Times New Roman" w:hAnsi="Times New Roman" w:cs="Times New Roman"/>
                <w:lang w:eastAsia="ru-RU"/>
              </w:rPr>
              <w:t>) 265А</w:t>
            </w:r>
          </w:p>
        </w:tc>
      </w:tr>
      <w:tr w:rsidR="002F33D9" w:rsidRPr="00D37656" w14:paraId="07EC519D" w14:textId="77777777" w:rsidTr="00D37656">
        <w:trPr>
          <w:trHeight w:val="361"/>
        </w:trPr>
        <w:tc>
          <w:tcPr>
            <w:tcW w:w="2972" w:type="dxa"/>
            <w:vMerge/>
          </w:tcPr>
          <w:p w14:paraId="1D4DBF6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B474A9"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10. Разборка, исследование устройства и сборка автоматического регулятора выхода штока тормозного цилиндра электропоезда (пневматического регулятора РВЗ)</w:t>
            </w:r>
          </w:p>
        </w:tc>
      </w:tr>
      <w:tr w:rsidR="002F33D9" w:rsidRPr="00D37656" w14:paraId="723342C8" w14:textId="77777777" w:rsidTr="00D37656">
        <w:trPr>
          <w:trHeight w:val="361"/>
        </w:trPr>
        <w:tc>
          <w:tcPr>
            <w:tcW w:w="2972" w:type="dxa"/>
            <w:vMerge/>
          </w:tcPr>
          <w:p w14:paraId="10039BD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7DB26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11. Разборка, исследование устройства и сборка электровоздухораспределителя ЭВР-305</w:t>
            </w:r>
          </w:p>
        </w:tc>
      </w:tr>
      <w:tr w:rsidR="002F33D9" w:rsidRPr="00D37656" w14:paraId="1045760A" w14:textId="77777777" w:rsidTr="00D37656">
        <w:trPr>
          <w:trHeight w:val="361"/>
        </w:trPr>
        <w:tc>
          <w:tcPr>
            <w:tcW w:w="2972" w:type="dxa"/>
            <w:vMerge/>
          </w:tcPr>
          <w:p w14:paraId="3395F99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956808" w14:textId="77777777" w:rsidR="002F33D9" w:rsidRPr="002F33D9" w:rsidRDefault="002F33D9" w:rsidP="00D37656">
            <w:pPr>
              <w:rPr>
                <w:rFonts w:ascii="Times New Roman" w:eastAsia="Times New Roman" w:hAnsi="Times New Roman" w:cs="Times New Roman"/>
                <w:b/>
                <w:sz w:val="20"/>
                <w:lang w:eastAsia="ru-RU"/>
              </w:rPr>
            </w:pPr>
            <w:r w:rsidRPr="002F33D9">
              <w:rPr>
                <w:rFonts w:ascii="Times New Roman" w:eastAsia="Times New Roman" w:hAnsi="Times New Roman" w:cs="Times New Roman"/>
                <w:b/>
                <w:sz w:val="20"/>
                <w:lang w:eastAsia="ru-RU"/>
              </w:rPr>
              <w:t>В том числе самостоятельная работа обучающихся</w:t>
            </w:r>
          </w:p>
          <w:p w14:paraId="4DC4C1A3" w14:textId="77777777" w:rsidR="002F33D9" w:rsidRPr="00D37656" w:rsidRDefault="002F33D9" w:rsidP="00D37656">
            <w:pPr>
              <w:rPr>
                <w:rFonts w:ascii="Times New Roman" w:eastAsia="Times New Roman" w:hAnsi="Times New Roman" w:cs="Times New Roman"/>
                <w:i/>
                <w:lang w:eastAsia="ru-RU"/>
              </w:rPr>
            </w:pPr>
            <w:r w:rsidRPr="002F33D9">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2F33D9" w:rsidRPr="00D37656" w14:paraId="14C8508A" w14:textId="77777777" w:rsidTr="00D37656">
        <w:trPr>
          <w:trHeight w:val="361"/>
        </w:trPr>
        <w:tc>
          <w:tcPr>
            <w:tcW w:w="2972" w:type="dxa"/>
            <w:vMerge w:val="restart"/>
          </w:tcPr>
          <w:p w14:paraId="53CE1FB8"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color w:val="000000"/>
                <w:lang w:eastAsia="ru-RU"/>
              </w:rPr>
              <w:t>Тема 1.4. Электрические аппараты и цепи подвижного состава</w:t>
            </w:r>
          </w:p>
        </w:tc>
        <w:tc>
          <w:tcPr>
            <w:tcW w:w="6662" w:type="dxa"/>
            <w:tcBorders>
              <w:top w:val="single" w:sz="4" w:space="0" w:color="auto"/>
              <w:left w:val="single" w:sz="4" w:space="0" w:color="auto"/>
              <w:bottom w:val="single" w:sz="4" w:space="0" w:color="auto"/>
              <w:right w:val="single" w:sz="4" w:space="0" w:color="auto"/>
            </w:tcBorders>
            <w:vAlign w:val="bottom"/>
          </w:tcPr>
          <w:p w14:paraId="25A3B7A1"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 xml:space="preserve">Общие сведения об электрическом оборудовании. Назначение, классификация, кинематика подвижных соединений, электрическая дуга и способы ее гашения. Конструкция элементов </w:t>
            </w:r>
            <w:proofErr w:type="spellStart"/>
            <w:r w:rsidRPr="00D37656">
              <w:rPr>
                <w:rFonts w:ascii="Times New Roman" w:eastAsia="Times New Roman" w:hAnsi="Times New Roman" w:cs="Times New Roman"/>
                <w:color w:val="000000"/>
                <w:lang w:eastAsia="ru-RU"/>
              </w:rPr>
              <w:t>дугогасительных</w:t>
            </w:r>
            <w:proofErr w:type="spellEnd"/>
            <w:r w:rsidRPr="00D37656">
              <w:rPr>
                <w:rFonts w:ascii="Times New Roman" w:eastAsia="Times New Roman" w:hAnsi="Times New Roman" w:cs="Times New Roman"/>
                <w:color w:val="000000"/>
                <w:lang w:eastAsia="ru-RU"/>
              </w:rPr>
              <w:t xml:space="preserve"> устройств</w:t>
            </w:r>
          </w:p>
        </w:tc>
      </w:tr>
      <w:tr w:rsidR="002F33D9" w:rsidRPr="00D37656" w14:paraId="2A9F52AF" w14:textId="77777777" w:rsidTr="00D37656">
        <w:trPr>
          <w:trHeight w:val="361"/>
        </w:trPr>
        <w:tc>
          <w:tcPr>
            <w:tcW w:w="2972" w:type="dxa"/>
            <w:vMerge/>
          </w:tcPr>
          <w:p w14:paraId="63C688A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bottom w:val="single" w:sz="4" w:space="0" w:color="auto"/>
              <w:right w:val="single" w:sz="4" w:space="0" w:color="auto"/>
            </w:tcBorders>
            <w:vAlign w:val="center"/>
          </w:tcPr>
          <w:p w14:paraId="52769783"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Коммутационные аппараты силовых цепей. Назначение, устройство, характеристики и принцип действия индивидуальных электропневматических и электромагнитных контакторов, групповых двухпозиционных и многопозиционных переключателей, электропневматических вентилей включающего и выключающего типа. Типы приводов групповых аппаратов</w:t>
            </w:r>
          </w:p>
        </w:tc>
      </w:tr>
      <w:tr w:rsidR="002F33D9" w:rsidRPr="00D37656" w14:paraId="6692319C" w14:textId="77777777" w:rsidTr="00D37656">
        <w:trPr>
          <w:trHeight w:val="361"/>
        </w:trPr>
        <w:tc>
          <w:tcPr>
            <w:tcW w:w="2972" w:type="dxa"/>
            <w:vMerge/>
          </w:tcPr>
          <w:p w14:paraId="3D33D21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bottom w:val="single" w:sz="4" w:space="0" w:color="auto"/>
              <w:right w:val="single" w:sz="4" w:space="0" w:color="auto"/>
            </w:tcBorders>
            <w:vAlign w:val="center"/>
          </w:tcPr>
          <w:p w14:paraId="080FF0B6"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Токоприемники. Назначение, классификация, конструкция, принципы работы токоприемников. Условия, влияющие на качество токосъема. Особенности конструкции токоприемника для высокоскоростного подвижного состава. Меры, обеспечивающие защиту локомотивной бригады от попадания под высокое напряжение</w:t>
            </w:r>
          </w:p>
        </w:tc>
      </w:tr>
      <w:tr w:rsidR="002F33D9" w:rsidRPr="00D37656" w14:paraId="50B45144" w14:textId="77777777" w:rsidTr="00D37656">
        <w:trPr>
          <w:trHeight w:val="361"/>
        </w:trPr>
        <w:tc>
          <w:tcPr>
            <w:tcW w:w="2972" w:type="dxa"/>
            <w:vMerge/>
          </w:tcPr>
          <w:p w14:paraId="1186100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right w:val="single" w:sz="4" w:space="0" w:color="auto"/>
            </w:tcBorders>
          </w:tcPr>
          <w:p w14:paraId="5F22AF84"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 xml:space="preserve">Аппараты защиты электрооборудования. Назначение, конструкция, принцип работы аппаратов: быстродействующей и </w:t>
            </w:r>
            <w:r w:rsidRPr="00D37656">
              <w:rPr>
                <w:rFonts w:ascii="Times New Roman" w:eastAsia="Times New Roman" w:hAnsi="Times New Roman" w:cs="Times New Roman"/>
                <w:color w:val="000000"/>
                <w:lang w:eastAsia="ru-RU"/>
              </w:rPr>
              <w:lastRenderedPageBreak/>
              <w:t>дифференциальной защиты, защиты от буксования и перегрузки, повышенного и пониженного напряжения, защиты электронного оборудования</w:t>
            </w:r>
          </w:p>
        </w:tc>
      </w:tr>
      <w:tr w:rsidR="002F33D9" w:rsidRPr="00D37656" w14:paraId="4FBB3963" w14:textId="77777777" w:rsidTr="00D37656">
        <w:trPr>
          <w:trHeight w:val="361"/>
        </w:trPr>
        <w:tc>
          <w:tcPr>
            <w:tcW w:w="2972" w:type="dxa"/>
            <w:vMerge/>
          </w:tcPr>
          <w:p w14:paraId="309E704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right w:val="single" w:sz="4" w:space="0" w:color="auto"/>
            </w:tcBorders>
          </w:tcPr>
          <w:p w14:paraId="49460DB6" w14:textId="77777777" w:rsidR="002F33D9" w:rsidRPr="00D37656" w:rsidRDefault="002F33D9" w:rsidP="00D37656">
            <w:pPr>
              <w:autoSpaceDE w:val="0"/>
              <w:autoSpaceDN w:val="0"/>
              <w:adjustRightInd w:val="0"/>
              <w:jc w:val="both"/>
              <w:rPr>
                <w:rFonts w:ascii="Times New Roman" w:eastAsia="Times New Roman" w:hAnsi="Times New Roman" w:cs="Times New Roman"/>
                <w:color w:val="000000"/>
                <w:lang w:eastAsia="ru-RU"/>
              </w:rPr>
            </w:pPr>
            <w:r w:rsidRPr="00D37656">
              <w:rPr>
                <w:rFonts w:ascii="Times New Roman" w:eastAsia="Times New Roman" w:hAnsi="Times New Roman" w:cs="Times New Roman"/>
                <w:color w:val="000000"/>
                <w:lang w:eastAsia="ru-RU"/>
              </w:rPr>
              <w:t xml:space="preserve">Параметрические аппараты. Назначение, конструкция, принцип действия сглаживающих и переходных реакторов, индуктивных шунтов, фильтров радиопомех. Назначение, конструкция и принцип действия резисторов. </w:t>
            </w:r>
          </w:p>
          <w:p w14:paraId="1F88E89E" w14:textId="77777777" w:rsidR="002F33D9" w:rsidRPr="00D37656" w:rsidRDefault="002F33D9" w:rsidP="00D37656">
            <w:pPr>
              <w:autoSpaceDE w:val="0"/>
              <w:autoSpaceDN w:val="0"/>
              <w:adjustRightInd w:val="0"/>
              <w:jc w:val="both"/>
              <w:rPr>
                <w:rFonts w:ascii="Times New Roman" w:eastAsia="Times New Roman" w:hAnsi="Times New Roman" w:cs="Times New Roman"/>
                <w:color w:val="000000"/>
                <w:lang w:eastAsia="ru-RU"/>
              </w:rPr>
            </w:pPr>
            <w:r w:rsidRPr="00D37656">
              <w:rPr>
                <w:rFonts w:ascii="Times New Roman" w:eastAsia="Times New Roman" w:hAnsi="Times New Roman" w:cs="Times New Roman"/>
                <w:color w:val="000000"/>
                <w:lang w:eastAsia="ru-RU"/>
              </w:rPr>
              <w:t xml:space="preserve">Аппараты управления. Конструкция и принцип действия контроллеров машиниста. Кнопочные выключатели управления. Аппараты автоматизации процессов управления. Назначение и принцип действия реле ускорения электропоездов, вибрационного и электронного регулятора напряжения. Назначение и работа электронных блоков автоматики, и их влияние на работу электрооборудования </w:t>
            </w:r>
          </w:p>
          <w:p w14:paraId="6250C5A5"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Аппараты личной безопасности и безопасности управления поездом. Устройство и принцип работы защитного вентиля. Типы и функциональное назначение приборов безопасности движения, их взаимодействие с цепями управления ЭПС</w:t>
            </w:r>
          </w:p>
        </w:tc>
      </w:tr>
      <w:tr w:rsidR="002F33D9" w:rsidRPr="00D37656" w14:paraId="55635B44" w14:textId="77777777" w:rsidTr="00D37656">
        <w:trPr>
          <w:trHeight w:val="361"/>
        </w:trPr>
        <w:tc>
          <w:tcPr>
            <w:tcW w:w="2972" w:type="dxa"/>
            <w:vMerge/>
          </w:tcPr>
          <w:p w14:paraId="5C955AC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right w:val="single" w:sz="4" w:space="0" w:color="auto"/>
            </w:tcBorders>
          </w:tcPr>
          <w:p w14:paraId="68C7D5D6"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 xml:space="preserve">Измерительные приборы, аппараты сигнализации, вспомогательное электрическое оборудование. Устройство и схемы включения измерительных приборов на ЭПС. Назначение основных сигнальных ламп и действия локомотивной бригады при их загорании. Устройство, принцип работы </w:t>
            </w:r>
            <w:proofErr w:type="spellStart"/>
            <w:r w:rsidRPr="00D37656">
              <w:rPr>
                <w:rFonts w:ascii="Times New Roman" w:eastAsia="Times New Roman" w:hAnsi="Times New Roman" w:cs="Times New Roman"/>
                <w:color w:val="000000"/>
                <w:lang w:eastAsia="ru-RU"/>
              </w:rPr>
              <w:t>блинкерного</w:t>
            </w:r>
            <w:proofErr w:type="spellEnd"/>
            <w:r w:rsidRPr="00D37656">
              <w:rPr>
                <w:rFonts w:ascii="Times New Roman" w:eastAsia="Times New Roman" w:hAnsi="Times New Roman" w:cs="Times New Roman"/>
                <w:color w:val="000000"/>
                <w:lang w:eastAsia="ru-RU"/>
              </w:rPr>
              <w:t xml:space="preserve"> реле. Назначение и виды материалов и изоляторов. Провода и кабели. Расчет сечения провода по токовой нагрузке. Виды наконечников. </w:t>
            </w:r>
            <w:proofErr w:type="spellStart"/>
            <w:r w:rsidRPr="00D37656">
              <w:rPr>
                <w:rFonts w:ascii="Times New Roman" w:eastAsia="Times New Roman" w:hAnsi="Times New Roman" w:cs="Times New Roman"/>
                <w:color w:val="000000"/>
                <w:lang w:eastAsia="ru-RU"/>
              </w:rPr>
              <w:t>Клеммные</w:t>
            </w:r>
            <w:proofErr w:type="spellEnd"/>
            <w:r w:rsidRPr="00D37656">
              <w:rPr>
                <w:rFonts w:ascii="Times New Roman" w:eastAsia="Times New Roman" w:hAnsi="Times New Roman" w:cs="Times New Roman"/>
                <w:color w:val="000000"/>
                <w:lang w:eastAsia="ru-RU"/>
              </w:rPr>
              <w:t xml:space="preserve"> рейки и разъемные соединения. Изоляторы. Назначение и принцип работы низковольтного электронного оборудования ЭПС</w:t>
            </w:r>
          </w:p>
        </w:tc>
      </w:tr>
      <w:tr w:rsidR="002F33D9" w:rsidRPr="00D37656" w14:paraId="362E8A41" w14:textId="77777777" w:rsidTr="00D37656">
        <w:trPr>
          <w:trHeight w:val="361"/>
        </w:trPr>
        <w:tc>
          <w:tcPr>
            <w:tcW w:w="2972" w:type="dxa"/>
            <w:vMerge/>
          </w:tcPr>
          <w:p w14:paraId="5FB12874"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right w:val="single" w:sz="4" w:space="0" w:color="auto"/>
            </w:tcBorders>
          </w:tcPr>
          <w:p w14:paraId="2A69C16F"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Техническое обслуживание и ремонт электрических аппаратов. Требования, предъявляемые к электрическим аппаратам и их содержанию. Возможные износы, неисправности и повреждения, причины их возникновения, методы их выявления и меры предупреждения, определение условий дальнейшей эксплуатации. Правила безопасности труда при выполнении работ по техническому обслуживанию и ремонту электрических аппаратов. Средства защиты обслуживающего персонала от попадания под напряжение</w:t>
            </w:r>
          </w:p>
        </w:tc>
      </w:tr>
      <w:tr w:rsidR="002F33D9" w:rsidRPr="00D37656" w14:paraId="720AB111" w14:textId="77777777" w:rsidTr="00D37656">
        <w:trPr>
          <w:trHeight w:val="361"/>
        </w:trPr>
        <w:tc>
          <w:tcPr>
            <w:tcW w:w="2972" w:type="dxa"/>
            <w:vMerge/>
          </w:tcPr>
          <w:p w14:paraId="327AABA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right w:val="single" w:sz="4" w:space="0" w:color="auto"/>
            </w:tcBorders>
          </w:tcPr>
          <w:p w14:paraId="2718809C"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color w:val="000000"/>
                <w:lang w:eastAsia="ru-RU"/>
              </w:rPr>
              <w:t>Общие сведения об электрических цепях. Способы регулирования частоты вращения тягового двигателя, в тяговом и тормозном режимах. Принцип прямого и косвенного управления. Высоковольтные цепи и цепи управления. Однопроводные и двухпроводные схемы. Правила сбора схемы на минимальное напряжение и в тормозной режим.</w:t>
            </w:r>
          </w:p>
        </w:tc>
      </w:tr>
      <w:tr w:rsidR="002F33D9" w:rsidRPr="00D37656" w14:paraId="3082BE9D" w14:textId="77777777" w:rsidTr="00D37656">
        <w:trPr>
          <w:trHeight w:val="361"/>
        </w:trPr>
        <w:tc>
          <w:tcPr>
            <w:tcW w:w="2972" w:type="dxa"/>
            <w:vMerge/>
          </w:tcPr>
          <w:p w14:paraId="1F37D58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right w:val="single" w:sz="4" w:space="0" w:color="auto"/>
            </w:tcBorders>
          </w:tcPr>
          <w:p w14:paraId="3C089682"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 xml:space="preserve">Электрические цепи электровозов постоянного тока. Работа силовой схемы грузового электровоза: цепь 1-й позиции, перегруппировки, работа в тормозном режиме, при отключении группы тяговых двигателей. Работа цепей управления: подъем токоприемника, запуск вспомогательных машин, сбор схемы 1-й позиции, работа цепей управления при наборе и сбросе позиций (прямые и обратные переходы), работа в тормозном режиме, работа аппаратов защиты. Работа силовой схемы пассажирского электровоза: цепь 1-й позиции, перегруппировки, работа в тормозном режиме, включая работу статического возбудителя. Работа цепей управления: подъем токоприемника, запуск вспомогательных машин, сбор схемы на минимальное напряжение, работа цепей управления при наборе и сбросе позиций (прямые и </w:t>
            </w:r>
            <w:r w:rsidRPr="00D37656">
              <w:rPr>
                <w:rFonts w:ascii="Times New Roman" w:eastAsia="Times New Roman" w:hAnsi="Times New Roman" w:cs="Times New Roman"/>
                <w:color w:val="000000"/>
                <w:lang w:eastAsia="ru-RU"/>
              </w:rPr>
              <w:lastRenderedPageBreak/>
              <w:t>обратные переходы), работа в тормозном режиме, работа аппаратов защиты.</w:t>
            </w:r>
          </w:p>
        </w:tc>
      </w:tr>
      <w:tr w:rsidR="002F33D9" w:rsidRPr="00D37656" w14:paraId="3C421B94" w14:textId="77777777" w:rsidTr="00D37656">
        <w:trPr>
          <w:trHeight w:val="361"/>
        </w:trPr>
        <w:tc>
          <w:tcPr>
            <w:tcW w:w="2972" w:type="dxa"/>
            <w:vMerge/>
          </w:tcPr>
          <w:p w14:paraId="22D7482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right w:val="single" w:sz="4" w:space="0" w:color="auto"/>
            </w:tcBorders>
          </w:tcPr>
          <w:p w14:paraId="37F7E612"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Электрические цепи электровозов переменного тока</w:t>
            </w:r>
            <w:r w:rsidRPr="00D37656">
              <w:rPr>
                <w:rFonts w:ascii="Times New Roman" w:eastAsia="Times New Roman" w:hAnsi="Times New Roman" w:cs="Times New Roman"/>
                <w:b/>
                <w:bCs/>
                <w:color w:val="000000"/>
                <w:lang w:eastAsia="ru-RU"/>
              </w:rPr>
              <w:t xml:space="preserve">. </w:t>
            </w:r>
            <w:r w:rsidRPr="00D37656">
              <w:rPr>
                <w:rFonts w:ascii="Times New Roman" w:eastAsia="Times New Roman" w:hAnsi="Times New Roman" w:cs="Times New Roman"/>
                <w:color w:val="000000"/>
                <w:lang w:eastAsia="ru-RU"/>
              </w:rPr>
              <w:t>Работа силовой схемы электровоза с контактным регулированием: принцип регулирования по полупериодам, переход с позиции на позицию, работа схемы в тормозном режиме. Характеристика системы вспомогательных машин. Работа цепей управления: подъем токоприемника, запуск вспомогательных машин, сбор схемы на минимальное напряжение, работа цепей управления при наборе и сбросе позиций (прямые и обратные переходы), работа в тормозном режиме, работа аппаратов защиты. Работа силовой схемы пассажирского электровоза: принцип регулирования напряжения при переключении первичной обмотки трансформатора. Работа силовой схемы электровоза с зонно-фазовым регулированием в режимах тяги и рекуперативного торможения</w:t>
            </w:r>
          </w:p>
        </w:tc>
      </w:tr>
      <w:tr w:rsidR="002F33D9" w:rsidRPr="00D37656" w14:paraId="26CB8ABE" w14:textId="77777777" w:rsidTr="00D37656">
        <w:trPr>
          <w:trHeight w:val="361"/>
        </w:trPr>
        <w:tc>
          <w:tcPr>
            <w:tcW w:w="2972" w:type="dxa"/>
            <w:vMerge/>
          </w:tcPr>
          <w:p w14:paraId="4F28CAD7" w14:textId="77777777" w:rsidR="002F33D9" w:rsidRPr="00D37656" w:rsidRDefault="002F33D9" w:rsidP="00D37656">
            <w:pPr>
              <w:rPr>
                <w:rFonts w:ascii="Times New Roman" w:eastAsia="Times New Roman" w:hAnsi="Times New Roman" w:cs="Times New Roman"/>
                <w:b/>
                <w:bCs/>
                <w:lang w:eastAsia="ru-RU"/>
              </w:rPr>
            </w:pPr>
          </w:p>
        </w:tc>
        <w:tc>
          <w:tcPr>
            <w:tcW w:w="6662" w:type="dxa"/>
          </w:tcPr>
          <w:p w14:paraId="6AFA7E48"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Электрические цепи электропоездов постоянного тока. Работа силовой схемы: в тяговом режиме при постановке главной рукоятки контроллера машиниста в положение М, в режиме электрического торможения. Работа цепей управления: подъем токоприемника, запуск вспомогательных машин, сбор схемы на минимальное напряжение, работа цепей управления при автоматическом наборе позиций, работа аппаратов защиты. Назначение блокировок в цепях управления. Причины простейших неисправностей в электрических цепях</w:t>
            </w:r>
          </w:p>
        </w:tc>
      </w:tr>
      <w:tr w:rsidR="002F33D9" w:rsidRPr="00D37656" w14:paraId="1BFB1523" w14:textId="77777777" w:rsidTr="00D37656">
        <w:trPr>
          <w:trHeight w:val="361"/>
        </w:trPr>
        <w:tc>
          <w:tcPr>
            <w:tcW w:w="2972" w:type="dxa"/>
            <w:vMerge/>
          </w:tcPr>
          <w:p w14:paraId="699654CA" w14:textId="77777777" w:rsidR="002F33D9" w:rsidRPr="00D37656" w:rsidRDefault="002F33D9" w:rsidP="00D37656">
            <w:pPr>
              <w:rPr>
                <w:rFonts w:ascii="Times New Roman" w:eastAsia="Times New Roman" w:hAnsi="Times New Roman" w:cs="Times New Roman"/>
                <w:b/>
                <w:bCs/>
                <w:lang w:eastAsia="ru-RU"/>
              </w:rPr>
            </w:pPr>
          </w:p>
        </w:tc>
        <w:tc>
          <w:tcPr>
            <w:tcW w:w="6662" w:type="dxa"/>
          </w:tcPr>
          <w:p w14:paraId="473FCB4F" w14:textId="77777777" w:rsidR="002F33D9" w:rsidRPr="00D37656" w:rsidRDefault="002F33D9" w:rsidP="00D37656">
            <w:pPr>
              <w:autoSpaceDE w:val="0"/>
              <w:autoSpaceDN w:val="0"/>
              <w:adjustRightInd w:val="0"/>
              <w:jc w:val="both"/>
              <w:rPr>
                <w:rFonts w:ascii="Times New Roman" w:eastAsia="Times New Roman" w:hAnsi="Times New Roman" w:cs="Times New Roman"/>
                <w:color w:val="000000"/>
                <w:lang w:eastAsia="ru-RU"/>
              </w:rPr>
            </w:pPr>
            <w:r w:rsidRPr="00D37656">
              <w:rPr>
                <w:rFonts w:ascii="Times New Roman" w:eastAsia="Times New Roman" w:hAnsi="Times New Roman" w:cs="Times New Roman"/>
                <w:color w:val="000000"/>
                <w:lang w:eastAsia="ru-RU"/>
              </w:rPr>
              <w:t>Электрические цепи электропоездов переменного тока. Работа силовой схемы электропоезда с вентильным переходом. Контуры токов в силовой схеме электропоезда.</w:t>
            </w:r>
          </w:p>
          <w:p w14:paraId="75676E30"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 xml:space="preserve">ЭПС двойного питания. Принцип работы силовых цепей электровоза двойного питания на примере локомотивов ВЛ82м, ЭП10 и др., сравнение электрической части с ЭПС постоянного и переменного тока. Принцип построения схем </w:t>
            </w:r>
            <w:proofErr w:type="spellStart"/>
            <w:r w:rsidRPr="00D37656">
              <w:rPr>
                <w:rFonts w:ascii="Times New Roman" w:eastAsia="Times New Roman" w:hAnsi="Times New Roman" w:cs="Times New Roman"/>
                <w:color w:val="000000"/>
                <w:lang w:eastAsia="ru-RU"/>
              </w:rPr>
              <w:t>многосистемных</w:t>
            </w:r>
            <w:proofErr w:type="spellEnd"/>
            <w:r w:rsidRPr="00D37656">
              <w:rPr>
                <w:rFonts w:ascii="Times New Roman" w:eastAsia="Times New Roman" w:hAnsi="Times New Roman" w:cs="Times New Roman"/>
                <w:color w:val="000000"/>
                <w:lang w:eastAsia="ru-RU"/>
              </w:rPr>
              <w:t xml:space="preserve"> электровозов и электропоездов за рубежом</w:t>
            </w:r>
          </w:p>
        </w:tc>
      </w:tr>
      <w:tr w:rsidR="002F33D9" w:rsidRPr="00D37656" w14:paraId="4697BFB8" w14:textId="77777777" w:rsidTr="00D37656">
        <w:trPr>
          <w:trHeight w:val="361"/>
        </w:trPr>
        <w:tc>
          <w:tcPr>
            <w:tcW w:w="2972" w:type="dxa"/>
            <w:vMerge/>
          </w:tcPr>
          <w:p w14:paraId="0A669032" w14:textId="77777777" w:rsidR="002F33D9" w:rsidRPr="00D37656" w:rsidRDefault="002F33D9" w:rsidP="00D37656">
            <w:pPr>
              <w:rPr>
                <w:rFonts w:ascii="Times New Roman" w:eastAsia="Times New Roman" w:hAnsi="Times New Roman" w:cs="Times New Roman"/>
                <w:b/>
                <w:bCs/>
                <w:lang w:eastAsia="ru-RU"/>
              </w:rPr>
            </w:pPr>
          </w:p>
        </w:tc>
        <w:tc>
          <w:tcPr>
            <w:tcW w:w="6662" w:type="dxa"/>
          </w:tcPr>
          <w:p w14:paraId="1BB695A6"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 xml:space="preserve">ЭПС с </w:t>
            </w:r>
            <w:proofErr w:type="spellStart"/>
            <w:r w:rsidRPr="00D37656">
              <w:rPr>
                <w:rFonts w:ascii="Times New Roman" w:eastAsia="Times New Roman" w:hAnsi="Times New Roman" w:cs="Times New Roman"/>
                <w:color w:val="000000"/>
                <w:lang w:eastAsia="ru-RU"/>
              </w:rPr>
              <w:t>бесколлекторными</w:t>
            </w:r>
            <w:proofErr w:type="spellEnd"/>
            <w:r w:rsidRPr="00D37656">
              <w:rPr>
                <w:rFonts w:ascii="Times New Roman" w:eastAsia="Times New Roman" w:hAnsi="Times New Roman" w:cs="Times New Roman"/>
                <w:color w:val="000000"/>
                <w:lang w:eastAsia="ru-RU"/>
              </w:rPr>
              <w:t xml:space="preserve"> тяговыми двигателями. Преимущества и недостатки </w:t>
            </w:r>
            <w:proofErr w:type="spellStart"/>
            <w:r w:rsidRPr="00D37656">
              <w:rPr>
                <w:rFonts w:ascii="Times New Roman" w:eastAsia="Times New Roman" w:hAnsi="Times New Roman" w:cs="Times New Roman"/>
                <w:color w:val="000000"/>
                <w:lang w:eastAsia="ru-RU"/>
              </w:rPr>
              <w:t>бесколлекторных</w:t>
            </w:r>
            <w:proofErr w:type="spellEnd"/>
            <w:r w:rsidRPr="00D37656">
              <w:rPr>
                <w:rFonts w:ascii="Times New Roman" w:eastAsia="Times New Roman" w:hAnsi="Times New Roman" w:cs="Times New Roman"/>
                <w:color w:val="000000"/>
                <w:lang w:eastAsia="ru-RU"/>
              </w:rPr>
              <w:t xml:space="preserve"> тяговых двигателей. Способы регулирования частоты вращения асинхронных и вентильных тяговых двигателей</w:t>
            </w:r>
          </w:p>
        </w:tc>
      </w:tr>
      <w:tr w:rsidR="002F33D9" w:rsidRPr="00D37656" w14:paraId="7EBDC11B" w14:textId="77777777" w:rsidTr="00D37656">
        <w:trPr>
          <w:trHeight w:val="361"/>
        </w:trPr>
        <w:tc>
          <w:tcPr>
            <w:tcW w:w="2972" w:type="dxa"/>
            <w:vMerge/>
          </w:tcPr>
          <w:p w14:paraId="46A2DB72" w14:textId="77777777" w:rsidR="002F33D9" w:rsidRPr="00D37656" w:rsidRDefault="002F33D9" w:rsidP="00D37656">
            <w:pPr>
              <w:rPr>
                <w:rFonts w:ascii="Times New Roman" w:eastAsia="Times New Roman" w:hAnsi="Times New Roman" w:cs="Times New Roman"/>
                <w:b/>
                <w:bCs/>
                <w:lang w:eastAsia="ru-RU"/>
              </w:rPr>
            </w:pPr>
          </w:p>
        </w:tc>
        <w:tc>
          <w:tcPr>
            <w:tcW w:w="6662" w:type="dxa"/>
          </w:tcPr>
          <w:p w14:paraId="70C989F0"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Техническое обслуживание и ремонт электрических цепей. Виды повреждения электрических цепей. Основные неисправности в эксплуатации и методы их выявления, определение условий дальнейшей эксплуатации. Способы восстановления электрических цепей. Порядок проверки состояния электрических цепей с применением диагностического оборудования. Аварийные схемы в электрических цепях. Правила безопасности труда при выполнении работ по техническому обслуживанию и ремонту электрических цепей</w:t>
            </w:r>
          </w:p>
        </w:tc>
      </w:tr>
      <w:tr w:rsidR="002F33D9" w:rsidRPr="00D37656" w14:paraId="2DD379FB" w14:textId="77777777" w:rsidTr="00D37656">
        <w:trPr>
          <w:trHeight w:val="361"/>
        </w:trPr>
        <w:tc>
          <w:tcPr>
            <w:tcW w:w="2972" w:type="dxa"/>
            <w:vMerge/>
          </w:tcPr>
          <w:p w14:paraId="50A6320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D91A52"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лабораторных занятий</w:t>
            </w:r>
          </w:p>
        </w:tc>
      </w:tr>
      <w:tr w:rsidR="002F33D9" w:rsidRPr="00D37656" w14:paraId="26E854ED" w14:textId="77777777" w:rsidTr="00D37656">
        <w:trPr>
          <w:trHeight w:val="361"/>
        </w:trPr>
        <w:tc>
          <w:tcPr>
            <w:tcW w:w="2972" w:type="dxa"/>
            <w:vMerge/>
          </w:tcPr>
          <w:p w14:paraId="24FB62E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0D43A1"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12. Исследование конструкции и работы электромагнитного контактора</w:t>
            </w:r>
          </w:p>
        </w:tc>
      </w:tr>
      <w:tr w:rsidR="002F33D9" w:rsidRPr="00D37656" w14:paraId="2ECB7BFA" w14:textId="77777777" w:rsidTr="00D37656">
        <w:trPr>
          <w:trHeight w:val="361"/>
        </w:trPr>
        <w:tc>
          <w:tcPr>
            <w:tcW w:w="2972" w:type="dxa"/>
            <w:vMerge/>
          </w:tcPr>
          <w:p w14:paraId="3A0ECEF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274694"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13. Исследование конструкции и работы электропневматического контактора</w:t>
            </w:r>
          </w:p>
        </w:tc>
      </w:tr>
      <w:tr w:rsidR="002F33D9" w:rsidRPr="00D37656" w14:paraId="7F1F40DC" w14:textId="77777777" w:rsidTr="00D37656">
        <w:trPr>
          <w:trHeight w:val="361"/>
        </w:trPr>
        <w:tc>
          <w:tcPr>
            <w:tcW w:w="2972" w:type="dxa"/>
            <w:vMerge/>
          </w:tcPr>
          <w:p w14:paraId="4F5FE1F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6D7B48"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14. Исследование конструкции и работы группового переключателя</w:t>
            </w:r>
          </w:p>
        </w:tc>
      </w:tr>
      <w:tr w:rsidR="002F33D9" w:rsidRPr="00D37656" w14:paraId="08AA4197" w14:textId="77777777" w:rsidTr="00D37656">
        <w:trPr>
          <w:trHeight w:val="361"/>
        </w:trPr>
        <w:tc>
          <w:tcPr>
            <w:tcW w:w="2972" w:type="dxa"/>
            <w:vMerge/>
          </w:tcPr>
          <w:p w14:paraId="6D08319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63E08C"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15. Исследование конструкции и работы токоприемника</w:t>
            </w:r>
          </w:p>
        </w:tc>
      </w:tr>
      <w:tr w:rsidR="002F33D9" w:rsidRPr="00D37656" w14:paraId="73C167DC" w14:textId="77777777" w:rsidTr="00D37656">
        <w:trPr>
          <w:trHeight w:val="361"/>
        </w:trPr>
        <w:tc>
          <w:tcPr>
            <w:tcW w:w="2972" w:type="dxa"/>
            <w:vMerge/>
          </w:tcPr>
          <w:p w14:paraId="06A2F28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3F197C"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16. Исследование конструкции и работы быстродействующего выключателя</w:t>
            </w:r>
          </w:p>
        </w:tc>
      </w:tr>
      <w:tr w:rsidR="002F33D9" w:rsidRPr="00D37656" w14:paraId="4E99FB33" w14:textId="77777777" w:rsidTr="00D37656">
        <w:trPr>
          <w:trHeight w:val="361"/>
        </w:trPr>
        <w:tc>
          <w:tcPr>
            <w:tcW w:w="2972" w:type="dxa"/>
            <w:vMerge/>
          </w:tcPr>
          <w:p w14:paraId="5DBA5D8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A1FDF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17. Исследование конструкции и работы защитных реле</w:t>
            </w:r>
          </w:p>
        </w:tc>
      </w:tr>
      <w:tr w:rsidR="002F33D9" w:rsidRPr="00D37656" w14:paraId="4D7F9FA5" w14:textId="77777777" w:rsidTr="00D37656">
        <w:trPr>
          <w:trHeight w:val="361"/>
        </w:trPr>
        <w:tc>
          <w:tcPr>
            <w:tcW w:w="2972" w:type="dxa"/>
            <w:vMerge/>
          </w:tcPr>
          <w:p w14:paraId="0446AC0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420326"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18. Исследование конструкции и работы аппарата автоматизации процессов управления</w:t>
            </w:r>
          </w:p>
        </w:tc>
      </w:tr>
      <w:tr w:rsidR="002F33D9" w:rsidRPr="00D37656" w14:paraId="56CEC8B6" w14:textId="77777777" w:rsidTr="00D37656">
        <w:trPr>
          <w:trHeight w:val="361"/>
        </w:trPr>
        <w:tc>
          <w:tcPr>
            <w:tcW w:w="2972" w:type="dxa"/>
            <w:vMerge/>
          </w:tcPr>
          <w:p w14:paraId="341C6AC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3985CC"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19. Исследование конструкции и работы низковольтного электронного блока</w:t>
            </w:r>
          </w:p>
        </w:tc>
      </w:tr>
      <w:tr w:rsidR="002F33D9" w:rsidRPr="00D37656" w14:paraId="31EAF42F" w14:textId="77777777" w:rsidTr="00D37656">
        <w:trPr>
          <w:trHeight w:val="361"/>
        </w:trPr>
        <w:tc>
          <w:tcPr>
            <w:tcW w:w="2972" w:type="dxa"/>
            <w:vMerge/>
          </w:tcPr>
          <w:p w14:paraId="55F6D3A5"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223F7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20. Исследование конструкции и работы промежуточного реле</w:t>
            </w:r>
          </w:p>
        </w:tc>
      </w:tr>
      <w:tr w:rsidR="002F33D9" w:rsidRPr="00D37656" w14:paraId="57C82E1E" w14:textId="77777777" w:rsidTr="00D37656">
        <w:trPr>
          <w:trHeight w:val="361"/>
        </w:trPr>
        <w:tc>
          <w:tcPr>
            <w:tcW w:w="2972" w:type="dxa"/>
            <w:vMerge/>
          </w:tcPr>
          <w:p w14:paraId="1DA66B1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673E28"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21. Техническое обслуживание высоковольтного оборудования</w:t>
            </w:r>
          </w:p>
        </w:tc>
      </w:tr>
      <w:tr w:rsidR="002F33D9" w:rsidRPr="00D37656" w14:paraId="072488E1" w14:textId="77777777" w:rsidTr="00D37656">
        <w:trPr>
          <w:trHeight w:val="361"/>
        </w:trPr>
        <w:tc>
          <w:tcPr>
            <w:tcW w:w="2972" w:type="dxa"/>
            <w:vMerge/>
          </w:tcPr>
          <w:p w14:paraId="359E077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9166E1"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22. Техническое обслуживание низковольтного оборудования</w:t>
            </w:r>
          </w:p>
        </w:tc>
      </w:tr>
      <w:tr w:rsidR="002F33D9" w:rsidRPr="00D37656" w14:paraId="26390C0E" w14:textId="77777777" w:rsidTr="00D37656">
        <w:trPr>
          <w:trHeight w:val="361"/>
        </w:trPr>
        <w:tc>
          <w:tcPr>
            <w:tcW w:w="2972" w:type="dxa"/>
            <w:vMerge/>
          </w:tcPr>
          <w:p w14:paraId="1FA3C9A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7AC734"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23. Выявление основных неисправностей и повреждений электрического оборудования</w:t>
            </w:r>
          </w:p>
        </w:tc>
      </w:tr>
      <w:tr w:rsidR="002F33D9" w:rsidRPr="00D37656" w14:paraId="4A636EF9" w14:textId="77777777" w:rsidTr="00D37656">
        <w:trPr>
          <w:trHeight w:val="361"/>
        </w:trPr>
        <w:tc>
          <w:tcPr>
            <w:tcW w:w="2972" w:type="dxa"/>
            <w:vMerge/>
          </w:tcPr>
          <w:p w14:paraId="759039B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03305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24. Принцип действия и область применения токовой защиты. Принцип действия и область применения дифференциальной защиты</w:t>
            </w:r>
          </w:p>
        </w:tc>
      </w:tr>
      <w:tr w:rsidR="002F33D9" w:rsidRPr="00D37656" w14:paraId="7A416C17" w14:textId="77777777" w:rsidTr="00D37656">
        <w:trPr>
          <w:trHeight w:val="361"/>
        </w:trPr>
        <w:tc>
          <w:tcPr>
            <w:tcW w:w="2972" w:type="dxa"/>
            <w:vMerge/>
          </w:tcPr>
          <w:p w14:paraId="63A524B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7E6DA6"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25. Исследование работы схемы грузового электровоза при постановке главной рукоятки на первую позицию</w:t>
            </w:r>
          </w:p>
        </w:tc>
      </w:tr>
      <w:tr w:rsidR="002F33D9" w:rsidRPr="00D37656" w14:paraId="502EF6B7" w14:textId="77777777" w:rsidTr="00D37656">
        <w:trPr>
          <w:trHeight w:val="361"/>
        </w:trPr>
        <w:tc>
          <w:tcPr>
            <w:tcW w:w="2972" w:type="dxa"/>
            <w:vMerge/>
          </w:tcPr>
          <w:p w14:paraId="3ADCB90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B3E397"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26. Исследование работы схемы грузового электровоза в режиме электрического торможения</w:t>
            </w:r>
          </w:p>
        </w:tc>
      </w:tr>
      <w:tr w:rsidR="002F33D9" w:rsidRPr="00D37656" w14:paraId="7E9A01A9" w14:textId="77777777" w:rsidTr="00D37656">
        <w:trPr>
          <w:trHeight w:val="361"/>
        </w:trPr>
        <w:tc>
          <w:tcPr>
            <w:tcW w:w="2972" w:type="dxa"/>
            <w:vMerge/>
          </w:tcPr>
          <w:p w14:paraId="34BBA2A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5C724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27. Исследование цепей управления электровоза переменного тока, при управлении главным воздушным выключателем</w:t>
            </w:r>
          </w:p>
        </w:tc>
      </w:tr>
      <w:tr w:rsidR="002F33D9" w:rsidRPr="00D37656" w14:paraId="44B74CCB" w14:textId="77777777" w:rsidTr="00D37656">
        <w:trPr>
          <w:trHeight w:val="361"/>
        </w:trPr>
        <w:tc>
          <w:tcPr>
            <w:tcW w:w="2972" w:type="dxa"/>
            <w:vMerge/>
          </w:tcPr>
          <w:p w14:paraId="753E9CB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0FF1AC"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28. Выявление основных неисправностей работы цепей управления электропоездом в эксплуатации и методы выявления, определение условий дальнейшей эксплуатации</w:t>
            </w:r>
          </w:p>
        </w:tc>
      </w:tr>
      <w:tr w:rsidR="002F33D9" w:rsidRPr="00D37656" w14:paraId="600CF546" w14:textId="77777777" w:rsidTr="00D37656">
        <w:trPr>
          <w:trHeight w:val="361"/>
        </w:trPr>
        <w:tc>
          <w:tcPr>
            <w:tcW w:w="2972" w:type="dxa"/>
            <w:vMerge/>
          </w:tcPr>
          <w:p w14:paraId="4709E495"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9303FD" w14:textId="77777777" w:rsidR="002F33D9" w:rsidRPr="00D37656" w:rsidRDefault="002F33D9" w:rsidP="00D37656">
            <w:pPr>
              <w:autoSpaceDE w:val="0"/>
              <w:autoSpaceDN w:val="0"/>
              <w:adjustRightInd w:val="0"/>
              <w:jc w:val="both"/>
              <w:rPr>
                <w:rFonts w:ascii="Times New Roman" w:eastAsia="Times New Roman" w:hAnsi="Times New Roman" w:cs="Times New Roman"/>
                <w:color w:val="000000"/>
                <w:lang w:eastAsia="ru-RU"/>
              </w:rPr>
            </w:pPr>
            <w:r w:rsidRPr="00D37656">
              <w:rPr>
                <w:rFonts w:ascii="Times New Roman" w:eastAsia="Times New Roman" w:hAnsi="Times New Roman" w:cs="Times New Roman"/>
                <w:color w:val="000000"/>
                <w:lang w:eastAsia="ru-RU"/>
              </w:rPr>
              <w:t>29. Поиск неисправностей в низковольтной цепи, сбор аварийной схемы при неисправности первой позиции</w:t>
            </w:r>
          </w:p>
        </w:tc>
      </w:tr>
      <w:tr w:rsidR="002F33D9" w:rsidRPr="00D37656" w14:paraId="1D1A6935" w14:textId="77777777" w:rsidTr="00D37656">
        <w:trPr>
          <w:trHeight w:val="361"/>
        </w:trPr>
        <w:tc>
          <w:tcPr>
            <w:tcW w:w="2972" w:type="dxa"/>
            <w:vMerge/>
          </w:tcPr>
          <w:p w14:paraId="6C2A5BA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0A7AEB"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30. Поиск основных неисправностей работы силовых цепей электропоезда в эксплуатации и методы выявления, определение условий дальнейшей эксплуатации</w:t>
            </w:r>
          </w:p>
        </w:tc>
      </w:tr>
      <w:tr w:rsidR="002F33D9" w:rsidRPr="00D37656" w14:paraId="5A8E6BE0" w14:textId="77777777" w:rsidTr="00D37656">
        <w:trPr>
          <w:trHeight w:val="361"/>
        </w:trPr>
        <w:tc>
          <w:tcPr>
            <w:tcW w:w="2972" w:type="dxa"/>
            <w:vMerge/>
          </w:tcPr>
          <w:p w14:paraId="1942D5F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166787"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31. Определение основных неисправностей работы цепей управления электровозом в эксплуатации, методы выявления, определение условий дальнейшей эксплуатации</w:t>
            </w:r>
          </w:p>
        </w:tc>
      </w:tr>
      <w:tr w:rsidR="002F33D9" w:rsidRPr="00D37656" w14:paraId="7D8CA4DF" w14:textId="77777777" w:rsidTr="00D37656">
        <w:trPr>
          <w:trHeight w:val="361"/>
        </w:trPr>
        <w:tc>
          <w:tcPr>
            <w:tcW w:w="2972" w:type="dxa"/>
            <w:vMerge/>
          </w:tcPr>
          <w:p w14:paraId="24CD554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4E5E82"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32. Определение неисправностей по сигнально расшифровывающему табло</w:t>
            </w:r>
          </w:p>
        </w:tc>
      </w:tr>
      <w:tr w:rsidR="002F33D9" w:rsidRPr="00D37656" w14:paraId="0C50C893" w14:textId="77777777" w:rsidTr="00D37656">
        <w:trPr>
          <w:trHeight w:val="361"/>
        </w:trPr>
        <w:tc>
          <w:tcPr>
            <w:tcW w:w="2972" w:type="dxa"/>
            <w:vMerge/>
          </w:tcPr>
          <w:p w14:paraId="179E04C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296929" w14:textId="77777777" w:rsidR="002F33D9" w:rsidRPr="00D37656" w:rsidRDefault="002F33D9"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63B405D6" w14:textId="77777777" w:rsidR="002F33D9" w:rsidRPr="00D37656" w:rsidRDefault="002F33D9" w:rsidP="00D37656">
            <w:pPr>
              <w:rPr>
                <w:rFonts w:ascii="Times New Roman" w:eastAsia="Times New Roman" w:hAnsi="Times New Roman" w:cs="Times New Roman"/>
                <w:color w:val="000000"/>
                <w:lang w:eastAsia="ru-RU"/>
              </w:rPr>
            </w:pPr>
            <w:r w:rsidRPr="002F33D9">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2F33D9" w:rsidRPr="00D37656" w14:paraId="219672F5" w14:textId="77777777" w:rsidTr="00D37656">
        <w:trPr>
          <w:trHeight w:val="361"/>
        </w:trPr>
        <w:tc>
          <w:tcPr>
            <w:tcW w:w="2972" w:type="dxa"/>
            <w:vMerge w:val="restart"/>
          </w:tcPr>
          <w:p w14:paraId="122B5D1D"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Тема 1.5. Электронные преобразователи электроподвижного состава</w:t>
            </w:r>
          </w:p>
        </w:tc>
        <w:tc>
          <w:tcPr>
            <w:tcW w:w="6662" w:type="dxa"/>
            <w:tcBorders>
              <w:top w:val="single" w:sz="4" w:space="0" w:color="auto"/>
              <w:left w:val="single" w:sz="4" w:space="0" w:color="auto"/>
              <w:bottom w:val="single" w:sz="4" w:space="0" w:color="auto"/>
              <w:right w:val="single" w:sz="4" w:space="0" w:color="auto"/>
            </w:tcBorders>
            <w:vAlign w:val="bottom"/>
          </w:tcPr>
          <w:p w14:paraId="249FCD5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2F33D9" w:rsidRPr="00D37656" w14:paraId="2A79761E" w14:textId="77777777" w:rsidTr="00D37656">
        <w:trPr>
          <w:trHeight w:val="361"/>
        </w:trPr>
        <w:tc>
          <w:tcPr>
            <w:tcW w:w="2972" w:type="dxa"/>
            <w:vMerge/>
          </w:tcPr>
          <w:p w14:paraId="23C4D26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C7C7FA"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Назначение и классификация электронных преобразователей ЭПС.</w:t>
            </w:r>
          </w:p>
          <w:p w14:paraId="1B4F9B83"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Однофазные неуправляемые выпрямители. Схемы выпрямления, их параметры, достоинства, недостатки. Трехфазные неуправляемые выпрямители. Схемы выпрямления, их параметры.</w:t>
            </w:r>
          </w:p>
          <w:p w14:paraId="580DB453"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Бесконтактные выключатели и переключатели. Виды и устройство управляемых выпрямителей. Сглаживание пульсаций выпрямленного тока и напряжения.</w:t>
            </w:r>
          </w:p>
          <w:p w14:paraId="20CBB5C9"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Частотно-импульсные регуляторы (ЧИР). Принцип работы, схемные решения ЧИР, их достоинства и недостатки.</w:t>
            </w:r>
          </w:p>
          <w:p w14:paraId="4209AD7F"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Широтно-импульсные регуляторы (ШИР). </w:t>
            </w:r>
          </w:p>
          <w:p w14:paraId="0851B3F0"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Принцип работы, схемные решения ШИР, их достоинства и недостатки.</w:t>
            </w:r>
          </w:p>
          <w:p w14:paraId="4170A6A6"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Инверторы. Принцип работы инверторов, схемные решения, достоинства, недостатки инверторов. Выпрямительно-инверторные преобразователи (ВИП). Принцип действия ВИП в тяговом и тормозном режимах. Системы управления ВИП, схемные решения ВИП, достоинства и недостатки.</w:t>
            </w:r>
          </w:p>
          <w:p w14:paraId="19B60B71"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Техническое обслуживание электронных преобразователей ЭПС.</w:t>
            </w:r>
          </w:p>
          <w:p w14:paraId="77E1BF6B"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lastRenderedPageBreak/>
              <w:t>Основные неисправности и эксплуатация электронных преобразователей. Определение условий дальнейшей работы электронных преобразователей</w:t>
            </w:r>
          </w:p>
        </w:tc>
      </w:tr>
      <w:tr w:rsidR="002F33D9" w:rsidRPr="00D37656" w14:paraId="26DC9509" w14:textId="77777777" w:rsidTr="00D37656">
        <w:trPr>
          <w:trHeight w:val="361"/>
        </w:trPr>
        <w:tc>
          <w:tcPr>
            <w:tcW w:w="2972" w:type="dxa"/>
            <w:vMerge/>
          </w:tcPr>
          <w:p w14:paraId="10B5155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FFBC04"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2F33D9" w:rsidRPr="00D37656" w14:paraId="789FDDC7" w14:textId="77777777" w:rsidTr="00D37656">
        <w:trPr>
          <w:trHeight w:val="361"/>
        </w:trPr>
        <w:tc>
          <w:tcPr>
            <w:tcW w:w="2972" w:type="dxa"/>
            <w:vMerge/>
          </w:tcPr>
          <w:p w14:paraId="774E3AD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34D36E"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Cs/>
                <w:lang w:eastAsia="ru-RU"/>
              </w:rPr>
              <w:t xml:space="preserve">38. </w:t>
            </w:r>
            <w:r w:rsidRPr="00D37656">
              <w:rPr>
                <w:rFonts w:ascii="Times New Roman" w:eastAsia="Times New Roman" w:hAnsi="Times New Roman" w:cs="Times New Roman"/>
                <w:lang w:eastAsia="ru-RU"/>
              </w:rPr>
              <w:t>Подбор схемы выпрямителя в зависимости от параметров работы</w:t>
            </w:r>
          </w:p>
        </w:tc>
      </w:tr>
      <w:tr w:rsidR="002F33D9" w:rsidRPr="00D37656" w14:paraId="525A9FA8" w14:textId="77777777" w:rsidTr="00D37656">
        <w:trPr>
          <w:trHeight w:val="361"/>
        </w:trPr>
        <w:tc>
          <w:tcPr>
            <w:tcW w:w="2972" w:type="dxa"/>
            <w:vMerge/>
          </w:tcPr>
          <w:p w14:paraId="280C0BB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292418"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39. Исследование схемных решений для бесконтактных выключателей и переключателей</w:t>
            </w:r>
          </w:p>
        </w:tc>
      </w:tr>
      <w:tr w:rsidR="002F33D9" w:rsidRPr="00D37656" w14:paraId="74585C40" w14:textId="77777777" w:rsidTr="00D37656">
        <w:trPr>
          <w:trHeight w:val="361"/>
        </w:trPr>
        <w:tc>
          <w:tcPr>
            <w:tcW w:w="2972" w:type="dxa"/>
            <w:vMerge/>
          </w:tcPr>
          <w:p w14:paraId="79ABE27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1B1744" w14:textId="77777777" w:rsidR="002F33D9" w:rsidRPr="00D37656" w:rsidRDefault="002F33D9" w:rsidP="00D37656">
            <w:pPr>
              <w:tabs>
                <w:tab w:val="left" w:pos="175"/>
              </w:tabs>
              <w:jc w:val="both"/>
              <w:rPr>
                <w:rFonts w:ascii="Times New Roman" w:eastAsia="Calibri" w:hAnsi="Times New Roman" w:cs="Times New Roman"/>
              </w:rPr>
            </w:pPr>
            <w:r w:rsidRPr="00D37656">
              <w:rPr>
                <w:rFonts w:ascii="Times New Roman" w:eastAsia="Calibri" w:hAnsi="Times New Roman" w:cs="Times New Roman"/>
              </w:rPr>
              <w:t>40. Исследование схемных решений для частотно-импульсных регуляторов (ЧИР)</w:t>
            </w:r>
          </w:p>
        </w:tc>
      </w:tr>
      <w:tr w:rsidR="002F33D9" w:rsidRPr="00D37656" w14:paraId="47DBB5FD" w14:textId="77777777" w:rsidTr="00D37656">
        <w:trPr>
          <w:trHeight w:val="655"/>
        </w:trPr>
        <w:tc>
          <w:tcPr>
            <w:tcW w:w="2972" w:type="dxa"/>
            <w:vMerge/>
          </w:tcPr>
          <w:p w14:paraId="7CD7E73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CD9BB9" w14:textId="77777777" w:rsidR="002F33D9" w:rsidRPr="00D37656" w:rsidRDefault="002F33D9" w:rsidP="00D37656">
            <w:pPr>
              <w:tabs>
                <w:tab w:val="left" w:pos="175"/>
              </w:tabs>
              <w:jc w:val="both"/>
              <w:rPr>
                <w:rFonts w:ascii="Times New Roman" w:eastAsia="Calibri" w:hAnsi="Times New Roman" w:cs="Times New Roman"/>
              </w:rPr>
            </w:pPr>
            <w:r w:rsidRPr="00D37656">
              <w:rPr>
                <w:rFonts w:ascii="Times New Roman" w:eastAsia="Calibri" w:hAnsi="Times New Roman" w:cs="Times New Roman"/>
              </w:rPr>
              <w:t>41. Подбор частотно-импульсного регулятора в зависимости от параметров работы</w:t>
            </w:r>
          </w:p>
        </w:tc>
      </w:tr>
      <w:tr w:rsidR="002F33D9" w:rsidRPr="00D37656" w14:paraId="562046E7" w14:textId="77777777" w:rsidTr="00D37656">
        <w:trPr>
          <w:trHeight w:val="361"/>
        </w:trPr>
        <w:tc>
          <w:tcPr>
            <w:tcW w:w="2972" w:type="dxa"/>
            <w:vMerge/>
          </w:tcPr>
          <w:p w14:paraId="52E18414"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94C397"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Calibri" w:hAnsi="Times New Roman" w:cs="Times New Roman"/>
              </w:rPr>
              <w:t>42. Подбор широтно-импульсного регулятора (ШИР) в зависимости от параметров работы</w:t>
            </w:r>
          </w:p>
        </w:tc>
      </w:tr>
      <w:tr w:rsidR="002F33D9" w:rsidRPr="00D37656" w14:paraId="176AC6E2" w14:textId="77777777" w:rsidTr="00D37656">
        <w:trPr>
          <w:trHeight w:val="361"/>
        </w:trPr>
        <w:tc>
          <w:tcPr>
            <w:tcW w:w="2972" w:type="dxa"/>
            <w:vMerge/>
          </w:tcPr>
          <w:p w14:paraId="2F4CFDF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B78B61" w14:textId="77777777" w:rsidR="002F33D9" w:rsidRPr="00D37656" w:rsidRDefault="002F33D9" w:rsidP="00D37656">
            <w:pPr>
              <w:tabs>
                <w:tab w:val="left" w:pos="175"/>
              </w:tab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43. Исследование схемных решений для зависимых и автономных инверторов</w:t>
            </w:r>
          </w:p>
        </w:tc>
      </w:tr>
      <w:tr w:rsidR="002F33D9" w:rsidRPr="00D37656" w14:paraId="65298C89" w14:textId="77777777" w:rsidTr="00D37656">
        <w:trPr>
          <w:trHeight w:val="361"/>
        </w:trPr>
        <w:tc>
          <w:tcPr>
            <w:tcW w:w="2972" w:type="dxa"/>
            <w:vMerge/>
          </w:tcPr>
          <w:p w14:paraId="765C79E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BCAC44"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лабораторных занятий</w:t>
            </w:r>
          </w:p>
        </w:tc>
      </w:tr>
      <w:tr w:rsidR="002F33D9" w:rsidRPr="00D37656" w14:paraId="3183848A" w14:textId="77777777" w:rsidTr="00D37656">
        <w:trPr>
          <w:trHeight w:val="361"/>
        </w:trPr>
        <w:tc>
          <w:tcPr>
            <w:tcW w:w="2972" w:type="dxa"/>
            <w:vMerge/>
          </w:tcPr>
          <w:p w14:paraId="060149D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79E643"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Cs/>
                <w:lang w:eastAsia="ru-RU"/>
              </w:rPr>
              <w:t xml:space="preserve">33. </w:t>
            </w:r>
            <w:r w:rsidRPr="00D37656">
              <w:rPr>
                <w:rFonts w:ascii="Times New Roman" w:eastAsia="Times New Roman" w:hAnsi="Times New Roman" w:cs="Times New Roman"/>
                <w:lang w:eastAsia="ru-RU"/>
              </w:rPr>
              <w:t>Испытание однополупериодного неуправляемого выпрямителя</w:t>
            </w:r>
          </w:p>
        </w:tc>
      </w:tr>
      <w:tr w:rsidR="002F33D9" w:rsidRPr="00D37656" w14:paraId="6AE5282D" w14:textId="77777777" w:rsidTr="00D37656">
        <w:trPr>
          <w:trHeight w:val="361"/>
        </w:trPr>
        <w:tc>
          <w:tcPr>
            <w:tcW w:w="2972" w:type="dxa"/>
            <w:vMerge/>
          </w:tcPr>
          <w:p w14:paraId="1D8060B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0A8034"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34. Испытание частотно-импульсного регулятора</w:t>
            </w:r>
          </w:p>
        </w:tc>
      </w:tr>
      <w:tr w:rsidR="002F33D9" w:rsidRPr="00D37656" w14:paraId="133074A8" w14:textId="77777777" w:rsidTr="00D37656">
        <w:trPr>
          <w:trHeight w:val="361"/>
        </w:trPr>
        <w:tc>
          <w:tcPr>
            <w:tcW w:w="2972" w:type="dxa"/>
            <w:vMerge/>
          </w:tcPr>
          <w:p w14:paraId="744325A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0879AB"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35. </w:t>
            </w:r>
            <w:r w:rsidRPr="00D37656">
              <w:rPr>
                <w:rFonts w:ascii="Times New Roman" w:eastAsia="Times New Roman" w:hAnsi="Times New Roman" w:cs="Times New Roman"/>
                <w:lang w:eastAsia="ru-RU"/>
              </w:rPr>
              <w:t>Испытание широтно-импульсного регулятора</w:t>
            </w:r>
          </w:p>
        </w:tc>
      </w:tr>
      <w:tr w:rsidR="002F33D9" w:rsidRPr="00D37656" w14:paraId="2903CF94" w14:textId="77777777" w:rsidTr="00D37656">
        <w:trPr>
          <w:trHeight w:val="361"/>
        </w:trPr>
        <w:tc>
          <w:tcPr>
            <w:tcW w:w="2972" w:type="dxa"/>
            <w:vMerge/>
          </w:tcPr>
          <w:p w14:paraId="44F81B3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38B9B6" w14:textId="77777777" w:rsidR="002F33D9" w:rsidRPr="00D37656" w:rsidRDefault="002F33D9"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043965D2" w14:textId="77777777" w:rsidR="002F33D9" w:rsidRPr="00D37656" w:rsidRDefault="002F33D9" w:rsidP="00D37656">
            <w:pPr>
              <w:rPr>
                <w:rFonts w:ascii="Times New Roman" w:eastAsia="Times New Roman" w:hAnsi="Times New Roman" w:cs="Times New Roman"/>
                <w:bCs/>
                <w:lang w:eastAsia="ru-RU"/>
              </w:rPr>
            </w:pPr>
            <w:r w:rsidRPr="002F33D9">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2F33D9" w:rsidRPr="00D37656" w14:paraId="763A55C4" w14:textId="77777777" w:rsidTr="00D37656">
        <w:trPr>
          <w:trHeight w:val="361"/>
        </w:trPr>
        <w:tc>
          <w:tcPr>
            <w:tcW w:w="2972" w:type="dxa"/>
            <w:vMerge w:val="restart"/>
          </w:tcPr>
          <w:p w14:paraId="123F33A4"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Тема 1.6.</w:t>
            </w:r>
          </w:p>
          <w:p w14:paraId="1DACCA03"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Неразрушающий контроль узлов и деталей подвижного состава</w:t>
            </w:r>
          </w:p>
        </w:tc>
        <w:tc>
          <w:tcPr>
            <w:tcW w:w="6662" w:type="dxa"/>
            <w:tcBorders>
              <w:top w:val="single" w:sz="4" w:space="0" w:color="auto"/>
              <w:left w:val="single" w:sz="4" w:space="0" w:color="auto"/>
              <w:bottom w:val="single" w:sz="4" w:space="0" w:color="auto"/>
              <w:right w:val="single" w:sz="4" w:space="0" w:color="auto"/>
            </w:tcBorders>
            <w:vAlign w:val="bottom"/>
          </w:tcPr>
          <w:p w14:paraId="08CE87B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2F33D9" w:rsidRPr="00D37656" w14:paraId="4960A5A7" w14:textId="77777777" w:rsidTr="00D37656">
        <w:trPr>
          <w:trHeight w:val="5849"/>
        </w:trPr>
        <w:tc>
          <w:tcPr>
            <w:tcW w:w="2972" w:type="dxa"/>
            <w:vMerge/>
          </w:tcPr>
          <w:p w14:paraId="36F946E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422BC5B"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Назначение, виды НК. Общие положения неразрушающего контроля. Магнитопорошковый контроль. Физические основы магнитного вида НК. Виды и способы намагничивания деталей.</w:t>
            </w:r>
          </w:p>
          <w:p w14:paraId="13A0A2C3"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bCs/>
                <w:lang w:eastAsia="ru-RU"/>
              </w:rPr>
              <w:t>Размагничивание и очистка деталей после проведения контроля. Основные положения магнитопорошкового контроля. Средства контроля, применяемые при магнитопорошковом контроле. Стандартные образцы, магнитные индикаторы при магнитопорошковом контроле. Вспомогательные средства магнитопорошкового контроля. Технология магнитопорошкового контроля деталей локомотива, электровоза. Осмотр контролируемой поверхности и обнаружение дефектов.</w:t>
            </w:r>
          </w:p>
          <w:p w14:paraId="1490D30E" w14:textId="77777777" w:rsidR="002F33D9" w:rsidRPr="00D37656" w:rsidRDefault="002F33D9" w:rsidP="00D37656">
            <w:pPr>
              <w:jc w:val="both"/>
              <w:rPr>
                <w:rFonts w:ascii="Times New Roman" w:eastAsia="Times New Roman" w:hAnsi="Times New Roman" w:cs="Times New Roman"/>
                <w:bCs/>
                <w:lang w:eastAsia="ru-RU"/>
              </w:rPr>
            </w:pPr>
            <w:proofErr w:type="spellStart"/>
            <w:r w:rsidRPr="00D37656">
              <w:rPr>
                <w:rFonts w:ascii="Times New Roman" w:eastAsia="Times New Roman" w:hAnsi="Times New Roman" w:cs="Times New Roman"/>
                <w:bCs/>
                <w:lang w:eastAsia="ru-RU"/>
              </w:rPr>
              <w:t>Вихретоковый</w:t>
            </w:r>
            <w:proofErr w:type="spellEnd"/>
            <w:r w:rsidRPr="00D37656">
              <w:rPr>
                <w:rFonts w:ascii="Times New Roman" w:eastAsia="Times New Roman" w:hAnsi="Times New Roman" w:cs="Times New Roman"/>
                <w:bCs/>
                <w:lang w:eastAsia="ru-RU"/>
              </w:rPr>
              <w:t xml:space="preserve"> контроль. Дефектоскопы, стандартные образцы, применяемые при </w:t>
            </w:r>
            <w:proofErr w:type="spellStart"/>
            <w:r w:rsidRPr="00D37656">
              <w:rPr>
                <w:rFonts w:ascii="Times New Roman" w:eastAsia="Times New Roman" w:hAnsi="Times New Roman" w:cs="Times New Roman"/>
                <w:bCs/>
                <w:lang w:eastAsia="ru-RU"/>
              </w:rPr>
              <w:t>вихретоковом</w:t>
            </w:r>
            <w:proofErr w:type="spellEnd"/>
            <w:r w:rsidRPr="00D37656">
              <w:rPr>
                <w:rFonts w:ascii="Times New Roman" w:eastAsia="Times New Roman" w:hAnsi="Times New Roman" w:cs="Times New Roman"/>
                <w:bCs/>
                <w:lang w:eastAsia="ru-RU"/>
              </w:rPr>
              <w:t xml:space="preserve"> контроле. Технология вихретокового контроля.</w:t>
            </w:r>
          </w:p>
          <w:p w14:paraId="12FD8D1E"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Ультразвуковой контроль. Физические основы ультразвукового контроля. Отражение и преломление волн на границе раздела двух сред. Возбуждение и регистрация ультразвуковых колебаний. Принципы и методы ультразвукового контроля. Ультразвуковые дефектоскопы.</w:t>
            </w:r>
          </w:p>
          <w:p w14:paraId="241B60E3"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bCs/>
                <w:lang w:eastAsia="ru-RU"/>
              </w:rPr>
              <w:t xml:space="preserve">Основные задачи, методы и показатели технической диагностики. Средства технической диагностики. Диагностирование деталей тормозной рычажной передачи электровозов постоянного и переменного тока </w:t>
            </w:r>
          </w:p>
        </w:tc>
      </w:tr>
      <w:tr w:rsidR="002F33D9" w:rsidRPr="00D37656" w14:paraId="1EF4D06A" w14:textId="77777777" w:rsidTr="00D37656">
        <w:trPr>
          <w:trHeight w:val="361"/>
        </w:trPr>
        <w:tc>
          <w:tcPr>
            <w:tcW w:w="2972" w:type="dxa"/>
            <w:vMerge/>
          </w:tcPr>
          <w:p w14:paraId="1BBFD28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FD7817"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2F33D9" w:rsidRPr="00D37656" w14:paraId="49C00B0C" w14:textId="77777777" w:rsidTr="00D37656">
        <w:trPr>
          <w:trHeight w:val="361"/>
        </w:trPr>
        <w:tc>
          <w:tcPr>
            <w:tcW w:w="2972" w:type="dxa"/>
            <w:vMerge/>
          </w:tcPr>
          <w:p w14:paraId="30EC45F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456EFE"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44. </w:t>
            </w:r>
            <w:r w:rsidRPr="00D37656">
              <w:rPr>
                <w:rFonts w:ascii="Times New Roman" w:eastAsia="Times New Roman" w:hAnsi="Times New Roman" w:cs="Times New Roman"/>
                <w:lang w:eastAsia="ru-RU"/>
              </w:rPr>
              <w:t>Проверка качества магнитного индикатора прибором</w:t>
            </w:r>
          </w:p>
        </w:tc>
      </w:tr>
      <w:tr w:rsidR="002F33D9" w:rsidRPr="00D37656" w14:paraId="23B9C85B" w14:textId="77777777" w:rsidTr="00D37656">
        <w:trPr>
          <w:trHeight w:val="361"/>
        </w:trPr>
        <w:tc>
          <w:tcPr>
            <w:tcW w:w="2972" w:type="dxa"/>
            <w:vMerge/>
          </w:tcPr>
          <w:p w14:paraId="6774A01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2EEFF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45. Обнаружение неисправностей шестерни тягового редуктора электровоза методом магнитопорошкового контроля</w:t>
            </w:r>
          </w:p>
        </w:tc>
      </w:tr>
      <w:tr w:rsidR="002F33D9" w:rsidRPr="00D37656" w14:paraId="50527AC0" w14:textId="77777777" w:rsidTr="00D37656">
        <w:trPr>
          <w:trHeight w:val="361"/>
        </w:trPr>
        <w:tc>
          <w:tcPr>
            <w:tcW w:w="2972" w:type="dxa"/>
            <w:vMerge/>
          </w:tcPr>
          <w:p w14:paraId="2947FFD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2D8BA1"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Cs/>
                <w:lang w:eastAsia="ru-RU"/>
              </w:rPr>
              <w:t xml:space="preserve">46. </w:t>
            </w:r>
            <w:r w:rsidRPr="00D37656">
              <w:rPr>
                <w:rFonts w:ascii="Times New Roman" w:eastAsia="Times New Roman" w:hAnsi="Times New Roman" w:cs="Times New Roman"/>
                <w:lang w:eastAsia="ru-RU"/>
              </w:rPr>
              <w:t xml:space="preserve">Обнаружение неисправностей </w:t>
            </w:r>
            <w:r w:rsidRPr="00D37656">
              <w:rPr>
                <w:rFonts w:ascii="Times New Roman" w:eastAsia="Times New Roman" w:hAnsi="Times New Roman" w:cs="Times New Roman"/>
                <w:bCs/>
                <w:lang w:eastAsia="ru-RU"/>
              </w:rPr>
              <w:t xml:space="preserve">кожуха зубчатой передачи колесно-моторного блока </w:t>
            </w:r>
            <w:r w:rsidRPr="00D37656">
              <w:rPr>
                <w:rFonts w:ascii="Times New Roman" w:eastAsia="Times New Roman" w:hAnsi="Times New Roman" w:cs="Times New Roman"/>
                <w:lang w:eastAsia="ru-RU"/>
              </w:rPr>
              <w:t>методом магнитопорошкового контроля</w:t>
            </w:r>
          </w:p>
        </w:tc>
      </w:tr>
      <w:tr w:rsidR="002F33D9" w:rsidRPr="00D37656" w14:paraId="05792E19" w14:textId="77777777" w:rsidTr="00D37656">
        <w:trPr>
          <w:trHeight w:val="361"/>
        </w:trPr>
        <w:tc>
          <w:tcPr>
            <w:tcW w:w="2972" w:type="dxa"/>
            <w:vMerge/>
          </w:tcPr>
          <w:p w14:paraId="073BFAB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0EAFC0"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47. Настройка вихретокового дефектоскопа</w:t>
            </w:r>
          </w:p>
        </w:tc>
      </w:tr>
      <w:tr w:rsidR="002F33D9" w:rsidRPr="00D37656" w14:paraId="21A36463" w14:textId="77777777" w:rsidTr="00D37656">
        <w:trPr>
          <w:trHeight w:val="361"/>
        </w:trPr>
        <w:tc>
          <w:tcPr>
            <w:tcW w:w="2972" w:type="dxa"/>
            <w:vMerge/>
          </w:tcPr>
          <w:p w14:paraId="14EA244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7EEEFD"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48. Обнаружение неисправностей головной части корпуса автосцепки методом вихретокового контроля</w:t>
            </w:r>
          </w:p>
        </w:tc>
      </w:tr>
      <w:tr w:rsidR="002F33D9" w:rsidRPr="00D37656" w14:paraId="71599FB9" w14:textId="77777777" w:rsidTr="00D37656">
        <w:trPr>
          <w:trHeight w:val="361"/>
        </w:trPr>
        <w:tc>
          <w:tcPr>
            <w:tcW w:w="2972" w:type="dxa"/>
            <w:vMerge/>
          </w:tcPr>
          <w:p w14:paraId="144EE2D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61006A"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49. Обнаружение неисправностей роликов буксового подшипника методом вихретокового контроля</w:t>
            </w:r>
          </w:p>
        </w:tc>
      </w:tr>
      <w:tr w:rsidR="002F33D9" w:rsidRPr="00D37656" w14:paraId="258EC3E2" w14:textId="77777777" w:rsidTr="00D37656">
        <w:trPr>
          <w:trHeight w:val="361"/>
        </w:trPr>
        <w:tc>
          <w:tcPr>
            <w:tcW w:w="2972" w:type="dxa"/>
            <w:vMerge/>
          </w:tcPr>
          <w:p w14:paraId="1651656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AC2185"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50. Обнаружение неисправностей зубчатого колеса локомотива методом вихретокового контроля</w:t>
            </w:r>
          </w:p>
        </w:tc>
      </w:tr>
      <w:tr w:rsidR="002F33D9" w:rsidRPr="00D37656" w14:paraId="43E501EF" w14:textId="77777777" w:rsidTr="00D37656">
        <w:trPr>
          <w:trHeight w:val="361"/>
        </w:trPr>
        <w:tc>
          <w:tcPr>
            <w:tcW w:w="2972" w:type="dxa"/>
            <w:vMerge/>
          </w:tcPr>
          <w:p w14:paraId="70FD836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A6D923"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51. Создание настроек на базе ультразвукового дефектоскопа </w:t>
            </w:r>
          </w:p>
        </w:tc>
      </w:tr>
      <w:tr w:rsidR="002F33D9" w:rsidRPr="00D37656" w14:paraId="785C0686" w14:textId="77777777" w:rsidTr="00D37656">
        <w:trPr>
          <w:trHeight w:val="361"/>
        </w:trPr>
        <w:tc>
          <w:tcPr>
            <w:tcW w:w="2972" w:type="dxa"/>
            <w:vMerge/>
          </w:tcPr>
          <w:p w14:paraId="43880F15"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B769A0"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52. Обнаружение неисправностей удлиненной ступицы оси методом ультразвукового контроля</w:t>
            </w:r>
          </w:p>
        </w:tc>
      </w:tr>
      <w:tr w:rsidR="002F33D9" w:rsidRPr="00D37656" w14:paraId="2706A513" w14:textId="77777777" w:rsidTr="00D37656">
        <w:trPr>
          <w:trHeight w:val="361"/>
        </w:trPr>
        <w:tc>
          <w:tcPr>
            <w:tcW w:w="2972" w:type="dxa"/>
            <w:vMerge/>
          </w:tcPr>
          <w:p w14:paraId="7D7335F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EB4018"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53. Обнаружение неисправностей вала якоря тягового электродвигателя методом ультразвукового контроля</w:t>
            </w:r>
          </w:p>
        </w:tc>
      </w:tr>
      <w:tr w:rsidR="002F33D9" w:rsidRPr="00D37656" w14:paraId="06EC3007" w14:textId="77777777" w:rsidTr="00D37656">
        <w:trPr>
          <w:trHeight w:val="361"/>
        </w:trPr>
        <w:tc>
          <w:tcPr>
            <w:tcW w:w="2972" w:type="dxa"/>
            <w:vMerge/>
          </w:tcPr>
          <w:p w14:paraId="44F780E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18DDD4" w14:textId="77777777" w:rsidR="002F33D9" w:rsidRPr="00D37656" w:rsidRDefault="002F33D9"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63030BE5" w14:textId="77777777" w:rsidR="002F33D9" w:rsidRPr="00D37656" w:rsidRDefault="002F33D9" w:rsidP="00D37656">
            <w:pPr>
              <w:rPr>
                <w:rFonts w:ascii="Times New Roman" w:eastAsia="Times New Roman" w:hAnsi="Times New Roman" w:cs="Times New Roman"/>
                <w:lang w:eastAsia="ru-RU"/>
              </w:rPr>
            </w:pPr>
            <w:r w:rsidRPr="002F33D9">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2F33D9" w:rsidRPr="00D37656" w14:paraId="06115DFB" w14:textId="77777777" w:rsidTr="00D37656">
        <w:trPr>
          <w:trHeight w:val="361"/>
        </w:trPr>
        <w:tc>
          <w:tcPr>
            <w:tcW w:w="2972" w:type="dxa"/>
            <w:vMerge w:val="restart"/>
          </w:tcPr>
          <w:p w14:paraId="2DFB3C3C"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color w:val="000000"/>
                <w:lang w:eastAsia="ru-RU"/>
              </w:rPr>
              <w:t>Тема 1.7. Основы технического обслуживания и ремонта электроподвижного состава</w:t>
            </w:r>
          </w:p>
        </w:tc>
        <w:tc>
          <w:tcPr>
            <w:tcW w:w="6662" w:type="dxa"/>
            <w:tcBorders>
              <w:top w:val="single" w:sz="4" w:space="0" w:color="auto"/>
              <w:left w:val="single" w:sz="4" w:space="0" w:color="auto"/>
              <w:bottom w:val="single" w:sz="4" w:space="0" w:color="auto"/>
              <w:right w:val="single" w:sz="4" w:space="0" w:color="auto"/>
            </w:tcBorders>
            <w:vAlign w:val="bottom"/>
          </w:tcPr>
          <w:p w14:paraId="1A428C69"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2F33D9" w:rsidRPr="00D37656" w14:paraId="67ADAF62" w14:textId="77777777" w:rsidTr="00D37656">
        <w:trPr>
          <w:trHeight w:val="361"/>
        </w:trPr>
        <w:tc>
          <w:tcPr>
            <w:tcW w:w="2972" w:type="dxa"/>
            <w:vMerge/>
          </w:tcPr>
          <w:p w14:paraId="634F24B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41A6EC"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Содержание, цель и задачи темы. Ее роль в подготовке специалистов, связь с другими темами МДК. Основные направления работы локомотивных депо и локомотиворемонтных заводов по обеспечению высококачественного ремонта и технического обслуживания электроподвижного состава с учетом достижений в области технической диагностики и ресурсосберегающих технологий</w:t>
            </w:r>
          </w:p>
        </w:tc>
      </w:tr>
      <w:tr w:rsidR="002F33D9" w:rsidRPr="00D37656" w14:paraId="07B1EA82" w14:textId="77777777" w:rsidTr="00D37656">
        <w:trPr>
          <w:trHeight w:val="361"/>
        </w:trPr>
        <w:tc>
          <w:tcPr>
            <w:tcW w:w="2972" w:type="dxa"/>
            <w:vMerge/>
          </w:tcPr>
          <w:p w14:paraId="0D2E21F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DDAA327"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iCs/>
                <w:lang w:eastAsia="ru-RU"/>
              </w:rPr>
              <w:t>Условия работы электроподвижного состава. Виды и причины износов деталей. Методы снижения износов. Возможные повреждения деталей, причины их возникновения и меры предупреждения. краткие сведения о смазочных материалах и их применении в ремонтном производстве. Ресурсосберегающие технологии. Понятие о надежности, показатели надежности. Факторы, влияющие на надежность</w:t>
            </w:r>
          </w:p>
        </w:tc>
      </w:tr>
      <w:tr w:rsidR="002F33D9" w:rsidRPr="00D37656" w14:paraId="614C9CB1" w14:textId="77777777" w:rsidTr="00D37656">
        <w:trPr>
          <w:trHeight w:val="361"/>
        </w:trPr>
        <w:tc>
          <w:tcPr>
            <w:tcW w:w="2972" w:type="dxa"/>
            <w:vMerge/>
          </w:tcPr>
          <w:p w14:paraId="4F7E40D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9893F42"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iCs/>
                <w:lang w:eastAsia="ru-RU"/>
              </w:rPr>
              <w:t xml:space="preserve">Планово-предупредительная система технического обслуживания и ремонта электроподвижного состава. Ремонтный цикл. Периодичность ремонта. Основные требования к техническому состоянию электроподвижного состава. Техническая документация, применяемая при ремонте. Организация технического обслуживания и текущего ремонта электроподвижного состава: специализация депо; концентрация ремонта; научная организация труда; механизация и автоматизация технологических процессов; внедрение средств технической диагностики; комплексные и специализированные бригады; метод градаций; взаимозаменяемость деталей (узлов), их унификация и стандартизация. Техническое оснащение депо и пунктов технического обслуживания электровозов и электропоездов. Материально-техническое обеспечение. Общие требования к технологии текущего ремонта и технического обслуживания электроподвижного состава. Характеристика технических обслуживаний, </w:t>
            </w:r>
            <w:r w:rsidRPr="00D37656">
              <w:rPr>
                <w:rFonts w:ascii="Times New Roman" w:eastAsia="Calibri" w:hAnsi="Times New Roman" w:cs="Times New Roman"/>
                <w:iCs/>
              </w:rPr>
              <w:t xml:space="preserve">текущих и капитальных ремонтов. Подготовка подвижного состава к разборке и ремонту. Процесс ремонта, его элементы. технология подъемки кузовов, выкатки и разборки тележек. Переход на ремонт электроподвижного состава по его техническому состоянию с учетом применения средств технической диагностики и ресурсосберегающих технологий. Общие требования Правил техники безопасности и противопожарной безопасности </w:t>
            </w:r>
            <w:r w:rsidRPr="00D37656">
              <w:rPr>
                <w:rFonts w:ascii="Times New Roman" w:eastAsia="Calibri" w:hAnsi="Times New Roman" w:cs="Times New Roman"/>
                <w:iCs/>
              </w:rPr>
              <w:lastRenderedPageBreak/>
              <w:t>при ремонте электроподвижного состава</w:t>
            </w:r>
          </w:p>
        </w:tc>
      </w:tr>
      <w:tr w:rsidR="002F33D9" w:rsidRPr="00D37656" w14:paraId="3D2D6C88" w14:textId="77777777" w:rsidTr="00D37656">
        <w:trPr>
          <w:trHeight w:val="361"/>
        </w:trPr>
        <w:tc>
          <w:tcPr>
            <w:tcW w:w="2972" w:type="dxa"/>
            <w:vMerge/>
          </w:tcPr>
          <w:p w14:paraId="53242AB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D875DFD"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iCs/>
                <w:lang w:eastAsia="ru-RU"/>
              </w:rPr>
              <w:t>Способы очистки сборочных единиц и деталей электроподвижного состава. Технология очистки и применяемое оборудование. Осмотр, обмер, контроль взаимного положения деталей. Измерительный инструмент, приспособления, приборы. Требования к контрольному и измерительному инструменту, правила пользования им и хранения. Краткие сведения о неразрушающем контроле узлов и деталей подвижного состава. Техника безопасности при очистке, осмотре и контроле деталей</w:t>
            </w:r>
          </w:p>
        </w:tc>
      </w:tr>
      <w:tr w:rsidR="002F33D9" w:rsidRPr="00D37656" w14:paraId="1618442A" w14:textId="77777777" w:rsidTr="00D37656">
        <w:trPr>
          <w:trHeight w:val="361"/>
        </w:trPr>
        <w:tc>
          <w:tcPr>
            <w:tcW w:w="2972" w:type="dxa"/>
            <w:vMerge/>
          </w:tcPr>
          <w:p w14:paraId="12A96B0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left w:val="single" w:sz="4" w:space="0" w:color="auto"/>
              <w:bottom w:val="single" w:sz="4" w:space="0" w:color="auto"/>
              <w:right w:val="single" w:sz="4" w:space="0" w:color="auto"/>
            </w:tcBorders>
          </w:tcPr>
          <w:p w14:paraId="087BF2A4"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iCs/>
                <w:lang w:eastAsia="ru-RU"/>
              </w:rPr>
              <w:t>Способы восстановления изношенных поверхностей (сварка, наплавка, металлизация, гальваническое покрытие и др.). Восстановление деталей полимерными материалами</w:t>
            </w:r>
          </w:p>
        </w:tc>
      </w:tr>
      <w:tr w:rsidR="002F33D9" w:rsidRPr="00D37656" w14:paraId="0A870495" w14:textId="77777777" w:rsidTr="00D37656">
        <w:trPr>
          <w:trHeight w:val="361"/>
        </w:trPr>
        <w:tc>
          <w:tcPr>
            <w:tcW w:w="2972" w:type="dxa"/>
            <w:vMerge/>
          </w:tcPr>
          <w:p w14:paraId="3BFBB6C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29FE0FC"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iCs/>
                <w:lang w:eastAsia="ru-RU"/>
              </w:rPr>
              <w:t>Методы восстановления деталей давлением. Слесарно-механическая обработка. Подготовка деталей к сварке. Заварка трещин и отверстий. Требования, предъявляемые к качеству сварки. Технология обработки восстановленных поверхностей. Упрочнение деталей: механическая обработка; термическая обработка (поверхностная закалка, объемная закалка, лазерная закалка, плазменная и др.); химико-термическое и др. Способы соединения деталей. Требования, предъявляемые к креплению деталей. ресурсосберегающие технологии. Техника безопасности при выполнении ремонтных работ</w:t>
            </w:r>
          </w:p>
        </w:tc>
      </w:tr>
      <w:tr w:rsidR="002F33D9" w:rsidRPr="00D37656" w14:paraId="39FC9A13" w14:textId="77777777" w:rsidTr="00D37656">
        <w:trPr>
          <w:trHeight w:val="361"/>
        </w:trPr>
        <w:tc>
          <w:tcPr>
            <w:tcW w:w="2972" w:type="dxa"/>
            <w:vMerge/>
          </w:tcPr>
          <w:p w14:paraId="78C7843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9284C1C"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iCs/>
                <w:lang w:eastAsia="ru-RU"/>
              </w:rPr>
              <w:t>Качество ремонта. Контроль качества: технический, статистический. Персональная и коллективная ответственность ремонтных бригад за качество выполненных работ по ремонту электроподвижного состава. Система стимулирования повышения качества технического обслуживания и текущего ремонта в локомотивных депо. Роль начальника депо, его заместителей, приемщиков локомотивов, мастеров и бригадиров в управлении качеством ремонта</w:t>
            </w:r>
          </w:p>
        </w:tc>
      </w:tr>
      <w:tr w:rsidR="002F33D9" w:rsidRPr="00D37656" w14:paraId="18363384" w14:textId="77777777" w:rsidTr="00D37656">
        <w:trPr>
          <w:trHeight w:val="361"/>
        </w:trPr>
        <w:tc>
          <w:tcPr>
            <w:tcW w:w="2972" w:type="dxa"/>
            <w:vMerge/>
          </w:tcPr>
          <w:p w14:paraId="2AAFA4D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F52BE91" w14:textId="77777777" w:rsidR="002F33D9" w:rsidRPr="00D37656" w:rsidRDefault="002F33D9" w:rsidP="00D37656">
            <w:pPr>
              <w:tabs>
                <w:tab w:val="left" w:pos="3385"/>
              </w:tabs>
              <w:jc w:val="both"/>
              <w:rPr>
                <w:rFonts w:ascii="Times New Roman" w:eastAsia="Times New Roman" w:hAnsi="Times New Roman" w:cs="Times New Roman"/>
                <w:iCs/>
                <w:lang w:eastAsia="ru-RU"/>
              </w:rPr>
            </w:pPr>
            <w:r w:rsidRPr="00D37656">
              <w:rPr>
                <w:rFonts w:ascii="Times New Roman" w:eastAsia="Times New Roman" w:hAnsi="Times New Roman" w:cs="Times New Roman"/>
                <w:iCs/>
                <w:lang w:eastAsia="ru-RU"/>
              </w:rPr>
              <w:t>Характеристика нагрузок, действующих на колесные пары. Основные износы и возможные повреждения. Меры по снижению износов. Нормы допусков, требования ПТЭ и Инструкции по формированию, ремонту и содержанию колесных пар. Виды, сроки и объем осмотров, освидетельствований и ремонта колесных пар. Проверка колесных пар измерительным инструментом. краткие сведения о дефектоскопии элементов колесных пар. Технология ремонта элементов колесных пар. Технология смены бандажей. Обточка колесных пар на станках различной конструкции. Технология обточки колесных пар без выкатки из-под локомотива. Подбор колесных пар, устанавливаемых на один локомотив. Техника безопасности при ремонте колесных пар.</w:t>
            </w:r>
          </w:p>
          <w:p w14:paraId="146595F2"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iCs/>
                <w:lang w:eastAsia="ru-RU"/>
              </w:rPr>
              <w:t>Характерные неисправности букс колесных пар, причины их возникновения и меры предупреждения. Виды, периодичность и содержание ревизий букс. Разборка букс. Технология ремонта элементов букс. Ремонт токоотводящего устройства. Комплектация подшипников. Сборка букс. Краткие сведения о диагностике букс колесных пар. Техника безопасности при ремонте букс</w:t>
            </w:r>
          </w:p>
        </w:tc>
      </w:tr>
      <w:tr w:rsidR="002F33D9" w:rsidRPr="00D37656" w14:paraId="069F3F09" w14:textId="77777777" w:rsidTr="00D37656">
        <w:trPr>
          <w:trHeight w:val="361"/>
        </w:trPr>
        <w:tc>
          <w:tcPr>
            <w:tcW w:w="2972" w:type="dxa"/>
            <w:vMerge/>
          </w:tcPr>
          <w:p w14:paraId="7263172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7D43CF"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Характеристика нагрузок, действующих на детали передачи вращающего момента и подвешивания при опорно-осевом и рамном закреплениях тяговых двигателей. Характерные износы и повреждения деталей КМБ (кожухов, моторно-осевых подшипников, подвешивания, редукторов, </w:t>
            </w:r>
            <w:proofErr w:type="spellStart"/>
            <w:r w:rsidRPr="00D37656">
              <w:rPr>
                <w:rFonts w:ascii="Times New Roman" w:eastAsia="Times New Roman" w:hAnsi="Times New Roman" w:cs="Times New Roman"/>
                <w:bCs/>
                <w:lang w:eastAsia="ru-RU"/>
              </w:rPr>
              <w:t>резино</w:t>
            </w:r>
            <w:proofErr w:type="spellEnd"/>
            <w:r w:rsidRPr="00D37656">
              <w:rPr>
                <w:rFonts w:ascii="Times New Roman" w:eastAsia="Times New Roman" w:hAnsi="Times New Roman" w:cs="Times New Roman"/>
                <w:bCs/>
                <w:lang w:eastAsia="ru-RU"/>
              </w:rPr>
              <w:t xml:space="preserve">-кордовых муфт и др.). Разборка колесно-моторный блока. Технология ремонта деталей КМБ при опорно-осевом и рамном подвешиваниях. Сборка КМБ при опорно-осевом и рамном подвешиваниях. Сборка и </w:t>
            </w:r>
            <w:r w:rsidRPr="00D37656">
              <w:rPr>
                <w:rFonts w:ascii="Times New Roman" w:eastAsia="Times New Roman" w:hAnsi="Times New Roman" w:cs="Times New Roman"/>
                <w:bCs/>
                <w:lang w:eastAsia="ru-RU"/>
              </w:rPr>
              <w:lastRenderedPageBreak/>
              <w:t>регулировка муфт передачи и редуктора при рамном подвешивании тягового двигателя. Проверка качества сборки. Одиночная замена колесно-моторного блока. Осмотр и ревизия деталей колесно-моторного блока при ТО-1, ТО-2, ТО-3, ТР-1, ТР-2. Краткие сведения о диагностике колесно-моторного блока. Техника безопасности при выполнении ремонтных работ</w:t>
            </w:r>
          </w:p>
        </w:tc>
      </w:tr>
      <w:tr w:rsidR="002F33D9" w:rsidRPr="00D37656" w14:paraId="68B26724" w14:textId="77777777" w:rsidTr="00D37656">
        <w:trPr>
          <w:trHeight w:val="361"/>
        </w:trPr>
        <w:tc>
          <w:tcPr>
            <w:tcW w:w="2972" w:type="dxa"/>
            <w:vMerge/>
          </w:tcPr>
          <w:p w14:paraId="2641DFC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32FF9B"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Характерные износы и повреждения рессорного и люлечного подвешивания, гидравлических и фрикционных гасителей колебаний; причины их возникновения и меры предупреждения. Осмотр и ревизия рессорного и люлечного подвешиваний, гидравлических и фрикционных гасителей при различных видах технического обслуживания и ремонта. Разборка рессорного подвешивания. Технология ремонта балансиров. Ремонт рессор и регулировка рессорного подвешивания. Разборка люлечного подвешивания. Технология ремонта и монтаж. Технология ремонта подвешивания кузовов электропоездов. Технология ремонта гасителей колебаний. Техника безопасности при выполнении ремонтных работ.</w:t>
            </w:r>
          </w:p>
          <w:p w14:paraId="6784B220"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Краткая характеристика нагрузок, действующих на раму тележки и ее детали. Наиболее характерные износы и повреждения, меры их предупреждения. Проверка параметров рам тележек на соответствие нормам допусков и износов. Технология ремонта элементов рамы, тормозной рычажной передачи, деталей возвращающих устройств и др. Технологический процесс сборки тележек и подкатки их под кузов. Осмотр и ремонт деталей тележек без разборки при ТР-2, ТР-1, ТО-3, ТО-2 и ТО-1. Техника безопасности при выполнении ремонтных работ</w:t>
            </w:r>
          </w:p>
        </w:tc>
      </w:tr>
      <w:tr w:rsidR="002F33D9" w:rsidRPr="00D37656" w14:paraId="5505C0FF" w14:textId="77777777" w:rsidTr="00D37656">
        <w:trPr>
          <w:trHeight w:val="361"/>
        </w:trPr>
        <w:tc>
          <w:tcPr>
            <w:tcW w:w="2972" w:type="dxa"/>
            <w:vMerge/>
          </w:tcPr>
          <w:p w14:paraId="1F2BB10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3381C1"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Характерные износы и повреждения деталей автосцепки и поглощающего аппарата, причины их возникновения и меры предупреждения. Виды и периодичность осмотра и ремонта автосцепных устройств. Основные нормы и допуски на износ деталей автосцепного устройства, проверка шаблонами. Способы и технология восстановления деталей автосцепных устройств. Смена автосцепки и поглощающего аппарата. Техника безопасности при выполнении ремонтных работ</w:t>
            </w:r>
          </w:p>
        </w:tc>
      </w:tr>
      <w:tr w:rsidR="002F33D9" w:rsidRPr="00D37656" w14:paraId="503DABAD" w14:textId="77777777" w:rsidTr="00D37656">
        <w:trPr>
          <w:trHeight w:val="361"/>
        </w:trPr>
        <w:tc>
          <w:tcPr>
            <w:tcW w:w="2972" w:type="dxa"/>
            <w:vMerge/>
          </w:tcPr>
          <w:p w14:paraId="58C9E874"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E7809B"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Краткая характеристика нагрузок, действующих на раму, стену и крышу кузова. Наиболее характерные износы и повреждения деталей кузова. Проверка основных размеров рамы кузова, технология ремонта. Технология ремонта боковых опор, </w:t>
            </w:r>
            <w:proofErr w:type="spellStart"/>
            <w:r w:rsidRPr="00D37656">
              <w:rPr>
                <w:rFonts w:ascii="Times New Roman" w:eastAsia="Times New Roman" w:hAnsi="Times New Roman" w:cs="Times New Roman"/>
                <w:bCs/>
                <w:lang w:eastAsia="ru-RU"/>
              </w:rPr>
              <w:t>противоразгрузочных</w:t>
            </w:r>
            <w:proofErr w:type="spellEnd"/>
            <w:r w:rsidRPr="00D37656">
              <w:rPr>
                <w:rFonts w:ascii="Times New Roman" w:eastAsia="Times New Roman" w:hAnsi="Times New Roman" w:cs="Times New Roman"/>
                <w:bCs/>
                <w:lang w:eastAsia="ru-RU"/>
              </w:rPr>
              <w:t xml:space="preserve"> устройств. Ремонт деталей каркаса кузова, обшивки стен, пола. Ремонт дверей, оконных, дверных и крышевых проемов, жалюзи, деталей вентиляционных систем, каркасов аппаратов, щитов и штор высоковольтной камеры, каркасов под фундаменты вспомогательных машин. Ремонт упругих переходных площадок, лестниц, подножек, фонарных и прожекторных проемов. Ремонт привода дверей вагонов электропоездов. Уплотнение мест прохода труб, кабелей. Общие требования к ремонту частей из дерева и полимерных материалов. Ремонт частей кузова из дерева и полимерных материалов. Смена отепления стен, крыши и пола. Замена декоративных покрытий внутренних стен салонов вагонов и кабин управления, замена покрытия полов, обивки диванов. Применение </w:t>
            </w:r>
            <w:proofErr w:type="spellStart"/>
            <w:r w:rsidRPr="00D37656">
              <w:rPr>
                <w:rFonts w:ascii="Times New Roman" w:eastAsia="Times New Roman" w:hAnsi="Times New Roman" w:cs="Times New Roman"/>
                <w:bCs/>
                <w:lang w:eastAsia="ru-RU"/>
              </w:rPr>
              <w:t>противошумных</w:t>
            </w:r>
            <w:proofErr w:type="spellEnd"/>
            <w:r w:rsidRPr="00D37656">
              <w:rPr>
                <w:rFonts w:ascii="Times New Roman" w:eastAsia="Times New Roman" w:hAnsi="Times New Roman" w:cs="Times New Roman"/>
                <w:bCs/>
                <w:lang w:eastAsia="ru-RU"/>
              </w:rPr>
              <w:t xml:space="preserve"> материалов. Осмотр и ремонт деталей кузова при техническом обслуживании электроподвижного состава. Подготовка кузова к работе в зимних условиях. Уход за металлическими и деревянными частями кузова в процессе эксплуатации. Техника безопасности при выполнении ремонтных </w:t>
            </w:r>
            <w:r w:rsidRPr="00D37656">
              <w:rPr>
                <w:rFonts w:ascii="Times New Roman" w:eastAsia="Times New Roman" w:hAnsi="Times New Roman" w:cs="Times New Roman"/>
                <w:bCs/>
                <w:lang w:eastAsia="ru-RU"/>
              </w:rPr>
              <w:lastRenderedPageBreak/>
              <w:t>работ и надписей. Окрасочные и лакировочные работы по дереву. Текущий уход за лакокрасочными покрытиями. Натирка кузовов защитными пастами. Механизация обмывки кузовов, вакуумная уборка внутренних помещений вагонов электропоездов. Техника безопасности и противопожарная техника</w:t>
            </w:r>
          </w:p>
        </w:tc>
      </w:tr>
      <w:tr w:rsidR="002F33D9" w:rsidRPr="00D37656" w14:paraId="323DB596" w14:textId="77777777" w:rsidTr="00D37656">
        <w:trPr>
          <w:trHeight w:val="361"/>
        </w:trPr>
        <w:tc>
          <w:tcPr>
            <w:tcW w:w="2972" w:type="dxa"/>
            <w:vMerge/>
          </w:tcPr>
          <w:p w14:paraId="68EFDED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45CE61" w14:textId="77777777" w:rsidR="002F33D9" w:rsidRPr="00D37656" w:rsidRDefault="002F33D9" w:rsidP="00D37656">
            <w:pPr>
              <w:tabs>
                <w:tab w:val="left" w:pos="3385"/>
              </w:tabs>
              <w:jc w:val="both"/>
              <w:rPr>
                <w:rFonts w:ascii="Times New Roman" w:eastAsia="Times New Roman" w:hAnsi="Times New Roman" w:cs="Times New Roman"/>
                <w:iCs/>
                <w:lang w:eastAsia="ru-RU"/>
              </w:rPr>
            </w:pPr>
            <w:r w:rsidRPr="00D37656">
              <w:rPr>
                <w:rFonts w:ascii="Times New Roman" w:eastAsia="Times New Roman" w:hAnsi="Times New Roman" w:cs="Times New Roman"/>
                <w:iCs/>
                <w:lang w:eastAsia="ru-RU"/>
              </w:rPr>
              <w:t>Условия работы электрических машин на электроподвижном составе. Краткая характеристика работ, выполняемых по ремонту электрических машин при различных видах технического обслуживания и ремонта. Предварительная подготовка машин к разборке и ремонту. Технология разборки электрических машин. Очистка элементов электрических машин. Краткие сведения о методах и средствах диагностирования электрических машин. Техника безопасности при ремонте электрических машин.</w:t>
            </w:r>
          </w:p>
          <w:p w14:paraId="720B3002"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 xml:space="preserve">Характерные износы и повреждения остовов и статоров электрических машин, причины их возникновения. Осмотр и </w:t>
            </w:r>
            <w:proofErr w:type="spellStart"/>
            <w:r w:rsidRPr="00D37656">
              <w:rPr>
                <w:rFonts w:ascii="Times New Roman" w:eastAsia="Times New Roman" w:hAnsi="Times New Roman" w:cs="Times New Roman"/>
                <w:iCs/>
                <w:lang w:eastAsia="ru-RU"/>
              </w:rPr>
              <w:t>дефектировка</w:t>
            </w:r>
            <w:proofErr w:type="spellEnd"/>
            <w:r w:rsidRPr="00D37656">
              <w:rPr>
                <w:rFonts w:ascii="Times New Roman" w:eastAsia="Times New Roman" w:hAnsi="Times New Roman" w:cs="Times New Roman"/>
                <w:iCs/>
                <w:lang w:eastAsia="ru-RU"/>
              </w:rPr>
              <w:t>. Наплавка изношенных мест, заварка трещин, ремонт резьбовых отверстий. Технология ремонта букс моторно-осевых подшипников</w:t>
            </w:r>
          </w:p>
        </w:tc>
      </w:tr>
      <w:tr w:rsidR="002F33D9" w:rsidRPr="00D37656" w14:paraId="5E81DFE0" w14:textId="77777777" w:rsidTr="00D37656">
        <w:trPr>
          <w:trHeight w:val="361"/>
        </w:trPr>
        <w:tc>
          <w:tcPr>
            <w:tcW w:w="2972" w:type="dxa"/>
            <w:vMerge/>
          </w:tcPr>
          <w:p w14:paraId="046C14E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69F054" w14:textId="77777777" w:rsidR="002F33D9" w:rsidRPr="00D37656" w:rsidRDefault="002F33D9" w:rsidP="00D37656">
            <w:pPr>
              <w:tabs>
                <w:tab w:val="left" w:pos="3385"/>
              </w:tabs>
              <w:jc w:val="both"/>
              <w:rPr>
                <w:rFonts w:ascii="Times New Roman" w:eastAsia="Times New Roman" w:hAnsi="Times New Roman" w:cs="Times New Roman"/>
                <w:iCs/>
                <w:lang w:eastAsia="ru-RU"/>
              </w:rPr>
            </w:pPr>
            <w:r w:rsidRPr="00D37656">
              <w:rPr>
                <w:rFonts w:ascii="Times New Roman" w:eastAsia="Times New Roman" w:hAnsi="Times New Roman" w:cs="Times New Roman"/>
                <w:iCs/>
                <w:lang w:eastAsia="ru-RU"/>
              </w:rPr>
              <w:t xml:space="preserve">Технология ремонта подшипниковых щитов и их крышек. Ремонт крышек коллекторных люков, фланцев, сеток и заглушек. Ремонт якорных подшипников Ремонт траверс и их поворотного механизма. Ремонт съемных роторов вентиляторов. Характерные повреждения компенсационных обмоток, главных и дополнительных полюсов; причины возникновения повреждений. Осмотр, </w:t>
            </w:r>
            <w:proofErr w:type="spellStart"/>
            <w:r w:rsidRPr="00D37656">
              <w:rPr>
                <w:rFonts w:ascii="Times New Roman" w:eastAsia="Times New Roman" w:hAnsi="Times New Roman" w:cs="Times New Roman"/>
                <w:iCs/>
                <w:lang w:eastAsia="ru-RU"/>
              </w:rPr>
              <w:t>дефектировка</w:t>
            </w:r>
            <w:proofErr w:type="spellEnd"/>
            <w:r w:rsidRPr="00D37656">
              <w:rPr>
                <w:rFonts w:ascii="Times New Roman" w:eastAsia="Times New Roman" w:hAnsi="Times New Roman" w:cs="Times New Roman"/>
                <w:iCs/>
                <w:lang w:eastAsia="ru-RU"/>
              </w:rPr>
              <w:t xml:space="preserve"> и ремонт электрической части остовов и статоров. Сборка электрической части остовов и статоров. Техника безопасности при выполнении ремонтных работ.</w:t>
            </w:r>
          </w:p>
          <w:p w14:paraId="18359245" w14:textId="77777777" w:rsidR="002F33D9" w:rsidRPr="00D37656" w:rsidRDefault="002F33D9" w:rsidP="00D37656">
            <w:pPr>
              <w:tabs>
                <w:tab w:val="left" w:pos="3385"/>
              </w:tabs>
              <w:jc w:val="both"/>
              <w:rPr>
                <w:rFonts w:ascii="Times New Roman" w:eastAsia="Times New Roman" w:hAnsi="Times New Roman" w:cs="Times New Roman"/>
                <w:iCs/>
                <w:lang w:eastAsia="ru-RU"/>
              </w:rPr>
            </w:pPr>
            <w:r w:rsidRPr="00D37656">
              <w:rPr>
                <w:rFonts w:ascii="Times New Roman" w:eastAsia="Times New Roman" w:hAnsi="Times New Roman" w:cs="Times New Roman"/>
                <w:iCs/>
                <w:lang w:eastAsia="ru-RU"/>
              </w:rPr>
              <w:t>Характеристика нагрузок, действующих на щеткодержатели и их кронштейны. Характерные износы и повреждения. Осмотр, выявление дефектов, технология ремонта щеткодержателей и их кронштейнов, электрических соединений. Испытание изоляции кронштейнов. Сборка и регулировка щеткодержателей. Техника безопасности при выполнении ремонтных работ</w:t>
            </w:r>
          </w:p>
          <w:p w14:paraId="5A392D0B"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Характерные неисправности якорей и роторов, причины их возникновения и меры предупреждения. Осмотр и выявление дефектов. Технология ремонта вала, коллектора, креплений обмотки, беличьей клетки ротора. Балансировка якорей и роторов. Испытание якорей после ремонта. Техника безопасности при выполнении ремонтных работ</w:t>
            </w:r>
          </w:p>
        </w:tc>
      </w:tr>
      <w:tr w:rsidR="002F33D9" w:rsidRPr="00D37656" w14:paraId="16851AD8" w14:textId="77777777" w:rsidTr="00D37656">
        <w:trPr>
          <w:trHeight w:val="361"/>
        </w:trPr>
        <w:tc>
          <w:tcPr>
            <w:tcW w:w="2972" w:type="dxa"/>
            <w:vMerge/>
          </w:tcPr>
          <w:p w14:paraId="37768F4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A62AC9E"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Назначение сушки изоляции. Виды и режимы сушки изоляции. Назначение и виды пропиток. Технология пропитки изоляции в условиях локомотивного депо. Способы покрытия лаками катушек полюсов и якорей. Оборудование пропиточно-сушильного отделения. Окраска остовов при ремонте в депо. Особенности пропитки изоляции обмоток на заводах. Компаундирование обмоток. Новые виды пропиточных лаков и эмалей. Техника безопасности и противопожарная техника при пропитке и сушке изоляции</w:t>
            </w:r>
          </w:p>
        </w:tc>
      </w:tr>
      <w:tr w:rsidR="002F33D9" w:rsidRPr="00D37656" w14:paraId="477BA3AA" w14:textId="77777777" w:rsidTr="00D37656">
        <w:trPr>
          <w:trHeight w:val="361"/>
        </w:trPr>
        <w:tc>
          <w:tcPr>
            <w:tcW w:w="2972" w:type="dxa"/>
            <w:vMerge/>
          </w:tcPr>
          <w:p w14:paraId="0B63841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3CF6C55"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Технологический процесс сборки электрических машин. Контроль качества сборки. Регулирование зазоров и осевого разбега якоря. Предварительные испытания. Контрольные испытания электрических машин постоянного тока. Испытания электрических машин переменного тока. Принципиальные электрические схемы испытания тяговых двигателей и вспомогательных машин. Технические требования и нормы поверочных испытаний. Техника безопасности при сборке и испытании электрических машин</w:t>
            </w:r>
          </w:p>
        </w:tc>
      </w:tr>
      <w:tr w:rsidR="002F33D9" w:rsidRPr="00D37656" w14:paraId="2EAB59EF" w14:textId="77777777" w:rsidTr="00D37656">
        <w:trPr>
          <w:trHeight w:val="361"/>
        </w:trPr>
        <w:tc>
          <w:tcPr>
            <w:tcW w:w="2972" w:type="dxa"/>
            <w:vMerge/>
          </w:tcPr>
          <w:p w14:paraId="6D427FB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2B1402"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Условия работы трансформаторов, реакторов, индуктивных шунтов и трансформаторов, регулируемых подмагничиванием шунтов; возможные износы и повреждения. Ревизия тягового трансформатора с выемкой активной части. Технология сборки тягового трансформатора. Испытание тягового трансформатора: на электрическую прочность масла, сопротивление изоляции, электрическую прочность изоляции, сопротивление меди обмоток; определение коэффициентов трансформации. Ревизия тягового трансформатора без выемки активной части. Требования к качеству крепления обмоток и их изоляции. Требования к трансформаторному маслу. Осмотр, технология и испытания сглаживающих, переходных реакторов и индуктивных шунтов. Ремонт трансформаторов вспомогательных цепей и ТРПШ. Осмотры трансформаторов, реакторов, индуктивных шунтов без снятия с электроподвижного состава. Техническое обслуживание трансформаторов и реакторов в эксплуатации. Техника безопасности при выполнении ремонтных работ</w:t>
            </w:r>
          </w:p>
        </w:tc>
      </w:tr>
      <w:tr w:rsidR="002F33D9" w:rsidRPr="00D37656" w14:paraId="254EC208" w14:textId="77777777" w:rsidTr="00D37656">
        <w:trPr>
          <w:trHeight w:val="361"/>
        </w:trPr>
        <w:tc>
          <w:tcPr>
            <w:tcW w:w="2972" w:type="dxa"/>
            <w:vMerge/>
          </w:tcPr>
          <w:p w14:paraId="7EA5EB0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E3771FF" w14:textId="77777777" w:rsidR="002F33D9" w:rsidRPr="00D37656" w:rsidRDefault="002F33D9" w:rsidP="00D37656">
            <w:pPr>
              <w:tabs>
                <w:tab w:val="left" w:pos="3385"/>
              </w:tabs>
              <w:jc w:val="both"/>
              <w:rPr>
                <w:rFonts w:ascii="Times New Roman" w:eastAsia="Times New Roman" w:hAnsi="Times New Roman" w:cs="Times New Roman"/>
                <w:iCs/>
                <w:lang w:eastAsia="ru-RU"/>
              </w:rPr>
            </w:pPr>
            <w:r w:rsidRPr="00D37656">
              <w:rPr>
                <w:rFonts w:ascii="Times New Roman" w:eastAsia="Times New Roman" w:hAnsi="Times New Roman" w:cs="Times New Roman"/>
                <w:iCs/>
                <w:lang w:eastAsia="ru-RU"/>
              </w:rPr>
              <w:t>Условия работы и требования к полупроводниковым вентилям. Основные неисправности выпрямительных установок. Проверка технического состояния и замена повреждений вентилей. Очистка панелей. Проверка состояния шунтирующих резисторов и конденсаторов. Комплектование плеч выпрямительных установок. Проверка распределения тока и напряжений в ветвях выпрямительного моста. Осмотр, выявление поврежденных полупроводниковых вентилей при ремонте электроподвижного состава без разборки. Техническое обслуживание выпрямителей. Диагностика блоков ВИП. Техника безопасности при выполнении ремонтных работ.</w:t>
            </w:r>
          </w:p>
          <w:p w14:paraId="701D0B7E"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Возможные неисправности аккумулятора, причины их возникновения и меры предупреждения. Снятие аккумуляторной батареи с электроподвижного состава. Разрядка и промывка аккумуляторных батарей. Приготовление электролита. Заливка электролита и заряд аккумуляторной батареи. Монтаж аккумуляторов батареи. Монтаж аккумуляторов в батарею. Хранение аккумуляторных батарей. Техническое обслуживание аккумуляторных батарей. Проверка состояния аккумуляторных батарей: уровня и плотности электролита, напряжения, температуры, сопротивления изоляции. Техника безопасности при ремонте аккумуляторных батарей</w:t>
            </w:r>
          </w:p>
        </w:tc>
      </w:tr>
      <w:tr w:rsidR="002F33D9" w:rsidRPr="00D37656" w14:paraId="60F86085" w14:textId="77777777" w:rsidTr="00D37656">
        <w:trPr>
          <w:trHeight w:val="361"/>
        </w:trPr>
        <w:tc>
          <w:tcPr>
            <w:tcW w:w="2972" w:type="dxa"/>
            <w:vMerge/>
          </w:tcPr>
          <w:p w14:paraId="59767E0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1CEAE10"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 xml:space="preserve">Возможные износы и повреждения электрических аппаратов, причины их возникновения и меры предупреждения. Требования, предъявляемые к аппаратам и их содержанию. Демонтаж аппаратов с электроподвижного состава и подготовка их к ремонту. Ремонт шарнирных соединений, силовых и блокировочных контактов, гибких шунтов и соединительных проводов. Осмотр, проверка и ремонт катушек, электромагнитных вентилей. Технология ремонта </w:t>
            </w:r>
            <w:proofErr w:type="spellStart"/>
            <w:r w:rsidRPr="00D37656">
              <w:rPr>
                <w:rFonts w:ascii="Times New Roman" w:eastAsia="Times New Roman" w:hAnsi="Times New Roman" w:cs="Times New Roman"/>
                <w:iCs/>
                <w:lang w:eastAsia="ru-RU"/>
              </w:rPr>
              <w:t>дугогасительных</w:t>
            </w:r>
            <w:proofErr w:type="spellEnd"/>
            <w:r w:rsidRPr="00D37656">
              <w:rPr>
                <w:rFonts w:ascii="Times New Roman" w:eastAsia="Times New Roman" w:hAnsi="Times New Roman" w:cs="Times New Roman"/>
                <w:iCs/>
                <w:lang w:eastAsia="ru-RU"/>
              </w:rPr>
              <w:t xml:space="preserve"> камер, пневматических и электромагнитных приводов. Технология ремонта кожухов аппаратов, цилиндрических пружин. Ремонт изоляционных деталей: стоек, валов, панелей, изоляторов и др. Проверка параметров контактных устройств. Испытание аппаратов на электрическую прочность. Техника безопасности при выполнении ремонтных работ</w:t>
            </w:r>
          </w:p>
        </w:tc>
      </w:tr>
      <w:tr w:rsidR="002F33D9" w:rsidRPr="00D37656" w14:paraId="0186A6B0" w14:textId="77777777" w:rsidTr="00D37656">
        <w:trPr>
          <w:trHeight w:val="361"/>
        </w:trPr>
        <w:tc>
          <w:tcPr>
            <w:tcW w:w="2972" w:type="dxa"/>
            <w:vMerge/>
          </w:tcPr>
          <w:p w14:paraId="339BBDD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8CD92D3"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 xml:space="preserve">Характеристика нагрузок, действующих на детали контакторов, групповых переключателей кулачкового и барабанного типов, реверсоров, тормозных переключателей; износы и повреждения. Разборка и очистка контакторов, групповых переключателей, </w:t>
            </w:r>
            <w:r w:rsidRPr="00D37656">
              <w:rPr>
                <w:rFonts w:ascii="Times New Roman" w:eastAsia="Times New Roman" w:hAnsi="Times New Roman" w:cs="Times New Roman"/>
                <w:iCs/>
                <w:lang w:eastAsia="ru-RU"/>
              </w:rPr>
              <w:lastRenderedPageBreak/>
              <w:t xml:space="preserve">реверсоров, тормозных переключателей; осмотр и </w:t>
            </w:r>
            <w:proofErr w:type="spellStart"/>
            <w:r w:rsidRPr="00D37656">
              <w:rPr>
                <w:rFonts w:ascii="Times New Roman" w:eastAsia="Times New Roman" w:hAnsi="Times New Roman" w:cs="Times New Roman"/>
                <w:iCs/>
                <w:lang w:eastAsia="ru-RU"/>
              </w:rPr>
              <w:t>дефектировка</w:t>
            </w:r>
            <w:proofErr w:type="spellEnd"/>
            <w:r w:rsidRPr="00D37656">
              <w:rPr>
                <w:rFonts w:ascii="Times New Roman" w:eastAsia="Times New Roman" w:hAnsi="Times New Roman" w:cs="Times New Roman"/>
                <w:iCs/>
                <w:lang w:eastAsia="ru-RU"/>
              </w:rPr>
              <w:t xml:space="preserve"> деталей. Технология ремонта индивидуальных электропневматических и</w:t>
            </w:r>
            <w:r w:rsidRPr="00D37656">
              <w:rPr>
                <w:rFonts w:ascii="Calibri" w:eastAsia="Times New Roman" w:hAnsi="Calibri" w:cs="Times New Roman"/>
                <w:spacing w:val="4"/>
                <w:lang w:eastAsia="ru-RU"/>
              </w:rPr>
              <w:t xml:space="preserve"> </w:t>
            </w:r>
            <w:r w:rsidRPr="00D37656">
              <w:rPr>
                <w:rFonts w:ascii="Times New Roman" w:eastAsia="Calibri" w:hAnsi="Times New Roman" w:cs="Times New Roman"/>
                <w:iCs/>
              </w:rPr>
              <w:t xml:space="preserve">электромагнитных контакторов. Техническое обслуживание и ремонт контакторов без снятия с электроподвижного состава. Ремонт деталей приводов, редукторов, кулачковых валов, замена кулачковых шайб. Ремонт каркасов. Техническое обслуживание и ремонт аппаратов с групповым приводом без снятия с электроподвижного состава. Ремонт </w:t>
            </w:r>
            <w:proofErr w:type="spellStart"/>
            <w:r w:rsidRPr="00D37656">
              <w:rPr>
                <w:rFonts w:ascii="Times New Roman" w:eastAsia="Calibri" w:hAnsi="Times New Roman" w:cs="Times New Roman"/>
                <w:iCs/>
              </w:rPr>
              <w:t>электроблокировочных</w:t>
            </w:r>
            <w:proofErr w:type="spellEnd"/>
            <w:r w:rsidRPr="00D37656">
              <w:rPr>
                <w:rFonts w:ascii="Times New Roman" w:eastAsia="Calibri" w:hAnsi="Times New Roman" w:cs="Times New Roman"/>
                <w:iCs/>
              </w:rPr>
              <w:t xml:space="preserve"> устройств. Сборка, регулировка и испытание контакторов. Сборка, регулировка, проверка разверток и испытание групповых переключателей. Техника безопасности при выполнении ремонтных работ.</w:t>
            </w:r>
          </w:p>
        </w:tc>
      </w:tr>
      <w:tr w:rsidR="002F33D9" w:rsidRPr="00D37656" w14:paraId="7F226947" w14:textId="77777777" w:rsidTr="00D37656">
        <w:trPr>
          <w:trHeight w:val="361"/>
        </w:trPr>
        <w:tc>
          <w:tcPr>
            <w:tcW w:w="2972" w:type="dxa"/>
            <w:vMerge/>
          </w:tcPr>
          <w:p w14:paraId="25B54F2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7A990BD"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Характеристика нагрузок, действующих на токоприемники. Характерные износы и повреждения. Разборка токоприемника. Осмотр и ремонт деталей токоприемника. Сборка и регулировка токоприемника, снятие статической характеристики. Подготовка токоприемников к работе в зимних условиях. Осмотр, ревизия и ремонт токоприемников без снятия с электроподвижного состава. Техника безопасности при выполнении ремонтных работ</w:t>
            </w:r>
          </w:p>
        </w:tc>
      </w:tr>
      <w:tr w:rsidR="002F33D9" w:rsidRPr="00D37656" w14:paraId="3911D127" w14:textId="77777777" w:rsidTr="00D37656">
        <w:trPr>
          <w:trHeight w:val="361"/>
        </w:trPr>
        <w:tc>
          <w:tcPr>
            <w:tcW w:w="2972" w:type="dxa"/>
            <w:vMerge/>
          </w:tcPr>
          <w:p w14:paraId="662DBD6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C7245C" w14:textId="77777777" w:rsidR="002F33D9" w:rsidRPr="00D37656" w:rsidRDefault="002F33D9" w:rsidP="00D37656">
            <w:pPr>
              <w:tabs>
                <w:tab w:val="left" w:pos="3385"/>
              </w:tabs>
              <w:jc w:val="both"/>
              <w:rPr>
                <w:rFonts w:ascii="Times New Roman" w:eastAsia="Times New Roman" w:hAnsi="Times New Roman" w:cs="Times New Roman"/>
                <w:iCs/>
                <w:lang w:eastAsia="ru-RU"/>
              </w:rPr>
            </w:pPr>
            <w:r w:rsidRPr="00D37656">
              <w:rPr>
                <w:rFonts w:ascii="Times New Roman" w:eastAsia="Times New Roman" w:hAnsi="Times New Roman" w:cs="Times New Roman"/>
                <w:iCs/>
                <w:lang w:eastAsia="ru-RU"/>
              </w:rPr>
              <w:t>Характеристика нагрузок, действующих на аппараты защиты. Виды износов и характерные повреждения. Разборка и технология ремонта быстродействующих выключателей электроподвижного состава постоянного тока. Разборка и технология ремонта воздушных выключателей электроподвижного состава переменного тока. Разборка и ремонт быстродействующих контакторов. Сборка, регулировка и испытание быстродействующих выключателей, главных воздушных выключателей, быстродействующих контакторов. Ремонт, регулировка и испытание токовых реле (перегрузки, дифференциальных, обратного тока). Ремонт защитных реле напряжения (повышенного и пониженного напряжения сети, реле заземления, контроля защиты), реле буксования, реле времени. Их регулировка и испытание. Ремонт и регулировка тепловых реле. Ремонт плавких предохранителей, разрядников, проверка их характеристик. Проверка и регулировка аппаратов непосредственно на электроподвижном составе. Техника безопасности при выполнении ремонтных работ.</w:t>
            </w:r>
          </w:p>
          <w:p w14:paraId="09CA830A"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Характеристика нагрузок, действующих на аппараты автоматизации процессов управления. Износы и повреждения. Технология ремонта реле ускорения, оборотов, промежуточных, рекуперации, регуляторов напряжения и др. Регулировка и испытание аппаратов автоматизации</w:t>
            </w:r>
          </w:p>
        </w:tc>
      </w:tr>
      <w:tr w:rsidR="002F33D9" w:rsidRPr="00D37656" w14:paraId="74858147" w14:textId="77777777" w:rsidTr="00D37656">
        <w:trPr>
          <w:trHeight w:val="361"/>
        </w:trPr>
        <w:tc>
          <w:tcPr>
            <w:tcW w:w="2972" w:type="dxa"/>
            <w:vMerge/>
          </w:tcPr>
          <w:p w14:paraId="7B9199A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BC1CA95"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Техника безопасности при выполнении ремонтных работ. Виды износов и возможные повреждения деталей контроллеров и переключателей цепей управления, причины их возникновения. Ремонт контроллеров и переключателей режимов электровозов. Ремонт контроллеров электропоездов. Сборка и регулировка контроллеров и переключателей режимов. Ремонт разъединителей цепей управления. Техника безопасности при выполнении ремонтных работ. Износы и повреждения разъединителей и выключателей, причины их возникновения. Разборка, проверка, ремонт, сборка, регулировка и испытание разъединителей и кнопочных выключателей. Техника безопасности при выполнении ремонтных работ</w:t>
            </w:r>
          </w:p>
        </w:tc>
      </w:tr>
      <w:tr w:rsidR="002F33D9" w:rsidRPr="00D37656" w14:paraId="38432372" w14:textId="77777777" w:rsidTr="00D37656">
        <w:trPr>
          <w:trHeight w:val="361"/>
        </w:trPr>
        <w:tc>
          <w:tcPr>
            <w:tcW w:w="2972" w:type="dxa"/>
            <w:vMerge/>
          </w:tcPr>
          <w:p w14:paraId="40BD881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21B9C2C"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 xml:space="preserve">Характеристика нагрузок, действующих на резисторы и нагревательные элементы. Износы и повреждения. Ремонт резисторов, включаемых в цепи с большими токами. Разборка </w:t>
            </w:r>
            <w:r w:rsidRPr="00D37656">
              <w:rPr>
                <w:rFonts w:ascii="Times New Roman" w:eastAsia="Times New Roman" w:hAnsi="Times New Roman" w:cs="Times New Roman"/>
                <w:iCs/>
                <w:lang w:eastAsia="ru-RU"/>
              </w:rPr>
              <w:lastRenderedPageBreak/>
              <w:t xml:space="preserve">ящиков, переборка элементов, сборка, регулировка величины сопротивления. Ремонт проволочных резисторов </w:t>
            </w:r>
            <w:proofErr w:type="spellStart"/>
            <w:r w:rsidRPr="00D37656">
              <w:rPr>
                <w:rFonts w:ascii="Times New Roman" w:eastAsia="Times New Roman" w:hAnsi="Times New Roman" w:cs="Times New Roman"/>
                <w:iCs/>
                <w:lang w:eastAsia="ru-RU"/>
              </w:rPr>
              <w:t>безэмалевых</w:t>
            </w:r>
            <w:proofErr w:type="spellEnd"/>
            <w:r w:rsidRPr="00D37656">
              <w:rPr>
                <w:rFonts w:ascii="Times New Roman" w:eastAsia="Times New Roman" w:hAnsi="Times New Roman" w:cs="Times New Roman"/>
                <w:iCs/>
                <w:lang w:eastAsia="ru-RU"/>
              </w:rPr>
              <w:t xml:space="preserve"> покрытий. Ремонт резисторов типа ПЭВ, комплектование панелей резисторов. Особенности ремонта резисторов с нелинейным сопротивлением. Ремонт печей обогрева кабин, пассажирских салонов, калориферов и нагревателей. Техника безопасности при выполнении ремонтных работ</w:t>
            </w:r>
          </w:p>
        </w:tc>
      </w:tr>
      <w:tr w:rsidR="002F33D9" w:rsidRPr="00D37656" w14:paraId="4F0E27EE" w14:textId="77777777" w:rsidTr="00D37656">
        <w:trPr>
          <w:trHeight w:val="361"/>
        </w:trPr>
        <w:tc>
          <w:tcPr>
            <w:tcW w:w="2972" w:type="dxa"/>
            <w:vMerge/>
          </w:tcPr>
          <w:p w14:paraId="02B38FA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D99C458"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Износы и возможные повреждения электропневматических клапанов и вентилей, арматуры освещения. Ремонт клапанов токоприемников, защитных вентилей, сигналов, песочниц, блокировочных устройств безопасности. Ремонт арматуры освещения и стеклообогревателей, проверка состояния конденсаторов. Техника безопасности при выполнении ремонтных работ</w:t>
            </w:r>
          </w:p>
        </w:tc>
      </w:tr>
      <w:tr w:rsidR="002F33D9" w:rsidRPr="00D37656" w14:paraId="22C0A9DF" w14:textId="77777777" w:rsidTr="00D37656">
        <w:trPr>
          <w:trHeight w:val="361"/>
        </w:trPr>
        <w:tc>
          <w:tcPr>
            <w:tcW w:w="2972" w:type="dxa"/>
            <w:vMerge/>
          </w:tcPr>
          <w:p w14:paraId="6D1EBCA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F3797A0"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 xml:space="preserve">Виды и повреждения электрических цепей. Восстановление электрических соединений, перепайка наконечников, восстановление изоляции проводов и кабелей, замена одиночных повреждений проводов. Прокладка проводов в кондуитах, желобах, </w:t>
            </w:r>
            <w:proofErr w:type="spellStart"/>
            <w:r w:rsidRPr="00D37656">
              <w:rPr>
                <w:rFonts w:ascii="Times New Roman" w:eastAsia="Times New Roman" w:hAnsi="Times New Roman" w:cs="Times New Roman"/>
                <w:iCs/>
                <w:lang w:eastAsia="ru-RU"/>
              </w:rPr>
              <w:t>клицах</w:t>
            </w:r>
            <w:proofErr w:type="spellEnd"/>
            <w:r w:rsidRPr="00D37656">
              <w:rPr>
                <w:rFonts w:ascii="Times New Roman" w:eastAsia="Times New Roman" w:hAnsi="Times New Roman" w:cs="Times New Roman"/>
                <w:iCs/>
                <w:lang w:eastAsia="ru-RU"/>
              </w:rPr>
              <w:t xml:space="preserve">; методы закрепления проводов. Ремонт </w:t>
            </w:r>
            <w:proofErr w:type="spellStart"/>
            <w:r w:rsidRPr="00D37656">
              <w:rPr>
                <w:rFonts w:ascii="Times New Roman" w:eastAsia="Times New Roman" w:hAnsi="Times New Roman" w:cs="Times New Roman"/>
                <w:iCs/>
                <w:lang w:eastAsia="ru-RU"/>
              </w:rPr>
              <w:t>межсекционных</w:t>
            </w:r>
            <w:proofErr w:type="spellEnd"/>
            <w:r w:rsidRPr="00D37656">
              <w:rPr>
                <w:rFonts w:ascii="Times New Roman" w:eastAsia="Times New Roman" w:hAnsi="Times New Roman" w:cs="Times New Roman"/>
                <w:iCs/>
                <w:lang w:eastAsia="ru-RU"/>
              </w:rPr>
              <w:t xml:space="preserve"> электрических соединений высоковольтных и низковольтных, цепей отопления поезда. Методы выявления повреждений и их устранения в условиях депо и в процессе эксплуатации. Диагностическое оборудование для проверки состояния электрических цепей. Контроль электрических цепей после ремонта. Техника безопасности при выполнении ремонтных работ</w:t>
            </w:r>
          </w:p>
        </w:tc>
      </w:tr>
      <w:tr w:rsidR="002F33D9" w:rsidRPr="00D37656" w14:paraId="75F150A2" w14:textId="77777777" w:rsidTr="00D37656">
        <w:trPr>
          <w:trHeight w:val="361"/>
        </w:trPr>
        <w:tc>
          <w:tcPr>
            <w:tcW w:w="2972" w:type="dxa"/>
            <w:vMerge/>
          </w:tcPr>
          <w:p w14:paraId="5441943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2DF273D"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Объем послеремонтных испытаний электроподвижного состава: стационарные, проверка действия оборудования под напряжением контактной сети, испытание обкаткой на электрифицированном участке. Проверка включения аппаратов. Измерение сопротивления пусковых резисторов. Измерение сопротивления изоляции электрических машин. Испытание электрической проводки и электрических машин на пробой. Проверка работы электрических цепей под высоким напряжением. Испытания обкаткой: проверка электрического, механического, тормозного и пневматического оборудования на всех режимах работы. Подготовка электроподвижного состава к работе в зимних условиях. Гарантии и ответственность за ремонт электроподвижного состава. Техника безопасности при испытаниях электроподвижного состава</w:t>
            </w:r>
          </w:p>
        </w:tc>
      </w:tr>
      <w:tr w:rsidR="002F33D9" w:rsidRPr="00D37656" w14:paraId="279FA3BC" w14:textId="77777777" w:rsidTr="00D37656">
        <w:trPr>
          <w:trHeight w:val="361"/>
        </w:trPr>
        <w:tc>
          <w:tcPr>
            <w:tcW w:w="2972" w:type="dxa"/>
            <w:vMerge/>
          </w:tcPr>
          <w:p w14:paraId="45AF524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F38E1B"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2F33D9" w:rsidRPr="00D37656" w14:paraId="27BEC61B" w14:textId="77777777" w:rsidTr="00D37656">
        <w:trPr>
          <w:trHeight w:val="361"/>
        </w:trPr>
        <w:tc>
          <w:tcPr>
            <w:tcW w:w="2972" w:type="dxa"/>
            <w:vMerge/>
          </w:tcPr>
          <w:p w14:paraId="32593BF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5D3B75"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54. </w:t>
            </w:r>
            <w:r w:rsidRPr="00D37656">
              <w:rPr>
                <w:rFonts w:ascii="Times New Roman" w:eastAsia="Times New Roman" w:hAnsi="Times New Roman" w:cs="Times New Roman"/>
                <w:iCs/>
                <w:lang w:eastAsia="ru-RU"/>
              </w:rPr>
              <w:t>Сравнение различных систем технического обслуживания и ремонтов подвижного состава</w:t>
            </w:r>
          </w:p>
        </w:tc>
      </w:tr>
      <w:tr w:rsidR="002F33D9" w:rsidRPr="00D37656" w14:paraId="6D4513E7" w14:textId="77777777" w:rsidTr="00D37656">
        <w:trPr>
          <w:trHeight w:val="361"/>
        </w:trPr>
        <w:tc>
          <w:tcPr>
            <w:tcW w:w="2972" w:type="dxa"/>
            <w:vMerge/>
          </w:tcPr>
          <w:p w14:paraId="5CC2C20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9AD75E"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55. Исследование структурной схемы технологического процесса ремонта узла</w:t>
            </w:r>
          </w:p>
        </w:tc>
      </w:tr>
      <w:tr w:rsidR="002F33D9" w:rsidRPr="00D37656" w14:paraId="5C1F428A" w14:textId="77777777" w:rsidTr="00D37656">
        <w:trPr>
          <w:trHeight w:val="361"/>
        </w:trPr>
        <w:tc>
          <w:tcPr>
            <w:tcW w:w="2972" w:type="dxa"/>
            <w:vMerge/>
          </w:tcPr>
          <w:p w14:paraId="0E196E3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A52F96"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56. Сравнение различных способов восстановления деталей</w:t>
            </w:r>
          </w:p>
        </w:tc>
      </w:tr>
      <w:tr w:rsidR="002F33D9" w:rsidRPr="00D37656" w14:paraId="00EDA0EB" w14:textId="77777777" w:rsidTr="00D37656">
        <w:trPr>
          <w:trHeight w:val="361"/>
        </w:trPr>
        <w:tc>
          <w:tcPr>
            <w:tcW w:w="2972" w:type="dxa"/>
            <w:vMerge/>
          </w:tcPr>
          <w:p w14:paraId="3648990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2462C3"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57. Исследование технологии одиночной замены колесно-моторного блока</w:t>
            </w:r>
          </w:p>
        </w:tc>
      </w:tr>
      <w:tr w:rsidR="002F33D9" w:rsidRPr="00D37656" w14:paraId="7F5666A0" w14:textId="77777777" w:rsidTr="00D37656">
        <w:trPr>
          <w:trHeight w:val="361"/>
        </w:trPr>
        <w:tc>
          <w:tcPr>
            <w:tcW w:w="2972" w:type="dxa"/>
            <w:vMerge/>
          </w:tcPr>
          <w:p w14:paraId="3743153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90A6A9"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58. Исследование технологии разборки и сборки колесно-моторного блока</w:t>
            </w:r>
          </w:p>
        </w:tc>
      </w:tr>
      <w:tr w:rsidR="002F33D9" w:rsidRPr="00D37656" w14:paraId="3AA13BE2" w14:textId="77777777" w:rsidTr="00D37656">
        <w:trPr>
          <w:trHeight w:val="361"/>
        </w:trPr>
        <w:tc>
          <w:tcPr>
            <w:tcW w:w="2972" w:type="dxa"/>
            <w:vMerge/>
          </w:tcPr>
          <w:p w14:paraId="30AC020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D6DB20"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59. Исследование технологии выкатки и разборки тележек</w:t>
            </w:r>
          </w:p>
        </w:tc>
      </w:tr>
      <w:tr w:rsidR="002F33D9" w:rsidRPr="00D37656" w14:paraId="04E83E01" w14:textId="77777777" w:rsidTr="00D37656">
        <w:trPr>
          <w:trHeight w:val="361"/>
        </w:trPr>
        <w:tc>
          <w:tcPr>
            <w:tcW w:w="2972" w:type="dxa"/>
            <w:vMerge/>
          </w:tcPr>
          <w:p w14:paraId="56831E1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268C7B"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60. Исследование индукционно-металлургического метода восстановления деталей подвижного состава</w:t>
            </w:r>
          </w:p>
        </w:tc>
      </w:tr>
      <w:tr w:rsidR="002F33D9" w:rsidRPr="00D37656" w14:paraId="7D51910C" w14:textId="77777777" w:rsidTr="00D37656">
        <w:trPr>
          <w:trHeight w:val="361"/>
        </w:trPr>
        <w:tc>
          <w:tcPr>
            <w:tcW w:w="2972" w:type="dxa"/>
            <w:vMerge/>
          </w:tcPr>
          <w:p w14:paraId="5C9F4E74"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91AAC7"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61. Исследование ультразвуковой пропитки изоляции электрических машин</w:t>
            </w:r>
          </w:p>
        </w:tc>
      </w:tr>
      <w:tr w:rsidR="002F33D9" w:rsidRPr="00D37656" w14:paraId="45BEF0C1" w14:textId="77777777" w:rsidTr="00D37656">
        <w:trPr>
          <w:trHeight w:val="361"/>
        </w:trPr>
        <w:tc>
          <w:tcPr>
            <w:tcW w:w="2972" w:type="dxa"/>
            <w:vMerge/>
          </w:tcPr>
          <w:p w14:paraId="3D3663C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9DE09E"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
                <w:bCs/>
                <w:lang w:eastAsia="ru-RU"/>
              </w:rPr>
              <w:t>В том числе лабораторных занятий</w:t>
            </w:r>
          </w:p>
        </w:tc>
      </w:tr>
      <w:tr w:rsidR="002F33D9" w:rsidRPr="00D37656" w14:paraId="6DB2318A" w14:textId="77777777" w:rsidTr="00D37656">
        <w:trPr>
          <w:trHeight w:val="361"/>
        </w:trPr>
        <w:tc>
          <w:tcPr>
            <w:tcW w:w="2972" w:type="dxa"/>
            <w:vMerge/>
          </w:tcPr>
          <w:p w14:paraId="4926F06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E1ACE1"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36. </w:t>
            </w:r>
            <w:r w:rsidRPr="00D37656">
              <w:rPr>
                <w:rFonts w:ascii="Times New Roman" w:eastAsia="Times New Roman" w:hAnsi="Times New Roman" w:cs="Times New Roman"/>
                <w:iCs/>
                <w:lang w:eastAsia="ru-RU"/>
              </w:rPr>
              <w:t>Проверка геометрических параметров зубчатых колес</w:t>
            </w:r>
          </w:p>
        </w:tc>
      </w:tr>
      <w:tr w:rsidR="002F33D9" w:rsidRPr="00D37656" w14:paraId="539ECA94" w14:textId="77777777" w:rsidTr="00D37656">
        <w:trPr>
          <w:trHeight w:val="361"/>
        </w:trPr>
        <w:tc>
          <w:tcPr>
            <w:tcW w:w="2972" w:type="dxa"/>
            <w:vMerge/>
          </w:tcPr>
          <w:p w14:paraId="68237A6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1CE58B"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37. Проверка колесной пары шаблонами и измерительным инструментом</w:t>
            </w:r>
          </w:p>
        </w:tc>
      </w:tr>
      <w:tr w:rsidR="002F33D9" w:rsidRPr="00D37656" w14:paraId="2112001E" w14:textId="77777777" w:rsidTr="00D37656">
        <w:trPr>
          <w:trHeight w:val="361"/>
        </w:trPr>
        <w:tc>
          <w:tcPr>
            <w:tcW w:w="2972" w:type="dxa"/>
            <w:vMerge/>
          </w:tcPr>
          <w:p w14:paraId="0DCE7BB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6DD1AF"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38. Промежуточная ревизия буксы колесной пары</w:t>
            </w:r>
          </w:p>
        </w:tc>
      </w:tr>
      <w:tr w:rsidR="002F33D9" w:rsidRPr="00D37656" w14:paraId="4E06CCDC" w14:textId="77777777" w:rsidTr="00D37656">
        <w:trPr>
          <w:trHeight w:val="361"/>
        </w:trPr>
        <w:tc>
          <w:tcPr>
            <w:tcW w:w="2972" w:type="dxa"/>
            <w:vMerge/>
          </w:tcPr>
          <w:p w14:paraId="4A9B34B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417A8A"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39. Проверка состояния и действия механизма автосцепки с помощью шаблона № 940р</w:t>
            </w:r>
          </w:p>
        </w:tc>
      </w:tr>
      <w:tr w:rsidR="002F33D9" w:rsidRPr="00D37656" w14:paraId="49AA3221" w14:textId="77777777" w:rsidTr="00D37656">
        <w:trPr>
          <w:trHeight w:val="361"/>
        </w:trPr>
        <w:tc>
          <w:tcPr>
            <w:tcW w:w="2972" w:type="dxa"/>
            <w:vMerge/>
          </w:tcPr>
          <w:p w14:paraId="75EDEDC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C72383"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40. Определение исправности щеткодержателя, регулировка силы нажатия пальцев на щетки</w:t>
            </w:r>
          </w:p>
        </w:tc>
      </w:tr>
      <w:tr w:rsidR="002F33D9" w:rsidRPr="00D37656" w14:paraId="695EE6EF" w14:textId="77777777" w:rsidTr="00D37656">
        <w:trPr>
          <w:trHeight w:val="361"/>
        </w:trPr>
        <w:tc>
          <w:tcPr>
            <w:tcW w:w="2972" w:type="dxa"/>
            <w:vMerge/>
          </w:tcPr>
          <w:p w14:paraId="2151F82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A9B3AD"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41. Проверка обмотки якоря на отсутствие обрывов и межвитковых замыканий</w:t>
            </w:r>
          </w:p>
        </w:tc>
      </w:tr>
      <w:tr w:rsidR="002F33D9" w:rsidRPr="00D37656" w14:paraId="153E5486" w14:textId="77777777" w:rsidTr="00D37656">
        <w:trPr>
          <w:trHeight w:val="361"/>
        </w:trPr>
        <w:tc>
          <w:tcPr>
            <w:tcW w:w="2972" w:type="dxa"/>
            <w:vMerge/>
          </w:tcPr>
          <w:p w14:paraId="78CE5F0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206138"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42. Проверка электрической машины после сборки</w:t>
            </w:r>
          </w:p>
        </w:tc>
      </w:tr>
      <w:tr w:rsidR="002F33D9" w:rsidRPr="00D37656" w14:paraId="268DB2E4" w14:textId="77777777" w:rsidTr="00D37656">
        <w:trPr>
          <w:trHeight w:val="361"/>
        </w:trPr>
        <w:tc>
          <w:tcPr>
            <w:tcW w:w="2972" w:type="dxa"/>
            <w:vMerge/>
          </w:tcPr>
          <w:p w14:paraId="133D4E7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F88832"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43. Проверка нажатия, раствора и площади касания контактов контактных устройств</w:t>
            </w:r>
          </w:p>
        </w:tc>
      </w:tr>
      <w:tr w:rsidR="002F33D9" w:rsidRPr="00D37656" w14:paraId="32FB3CF1" w14:textId="77777777" w:rsidTr="00D37656">
        <w:trPr>
          <w:trHeight w:val="361"/>
        </w:trPr>
        <w:tc>
          <w:tcPr>
            <w:tcW w:w="2972" w:type="dxa"/>
            <w:vMerge/>
          </w:tcPr>
          <w:p w14:paraId="2514AEA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7DA7CB" w14:textId="77777777" w:rsidR="002F33D9" w:rsidRPr="00D37656" w:rsidRDefault="002F33D9"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609AF022" w14:textId="77777777" w:rsidR="002F33D9" w:rsidRPr="00D37656" w:rsidRDefault="002F33D9" w:rsidP="00D37656">
            <w:pPr>
              <w:rPr>
                <w:rFonts w:ascii="Times New Roman" w:eastAsia="Times New Roman" w:hAnsi="Times New Roman" w:cs="Times New Roman"/>
                <w:iCs/>
                <w:lang w:eastAsia="ru-RU"/>
              </w:rPr>
            </w:pPr>
            <w:r w:rsidRPr="002F33D9">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2F33D9" w:rsidRPr="00D37656" w14:paraId="410284AA" w14:textId="77777777" w:rsidTr="00D37656">
        <w:trPr>
          <w:trHeight w:val="361"/>
        </w:trPr>
        <w:tc>
          <w:tcPr>
            <w:tcW w:w="9634" w:type="dxa"/>
            <w:gridSpan w:val="2"/>
            <w:tcBorders>
              <w:right w:val="single" w:sz="4" w:space="0" w:color="auto"/>
            </w:tcBorders>
          </w:tcPr>
          <w:p w14:paraId="59021C3F" w14:textId="0699704E" w:rsidR="002F33D9" w:rsidRPr="00D37656" w:rsidRDefault="002F33D9" w:rsidP="002F33D9">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Раздел 2. Эксплуатация подвижного состава (электроподвижной состав) и обеспечение безопасности движения поездов (230 ч</w:t>
            </w:r>
            <w:r>
              <w:rPr>
                <w:rFonts w:ascii="Times New Roman" w:eastAsia="Times New Roman" w:hAnsi="Times New Roman" w:cs="Times New Roman"/>
                <w:b/>
                <w:lang w:eastAsia="ru-RU"/>
              </w:rPr>
              <w:t>асов</w:t>
            </w:r>
            <w:r w:rsidRPr="00D37656">
              <w:rPr>
                <w:rFonts w:ascii="Times New Roman" w:eastAsia="Times New Roman" w:hAnsi="Times New Roman" w:cs="Times New Roman"/>
                <w:b/>
                <w:lang w:eastAsia="ru-RU"/>
              </w:rPr>
              <w:t>)</w:t>
            </w:r>
          </w:p>
        </w:tc>
      </w:tr>
      <w:tr w:rsidR="002F33D9" w:rsidRPr="00D37656" w14:paraId="05013D51" w14:textId="77777777" w:rsidTr="00D37656">
        <w:trPr>
          <w:trHeight w:val="361"/>
        </w:trPr>
        <w:tc>
          <w:tcPr>
            <w:tcW w:w="9634" w:type="dxa"/>
            <w:gridSpan w:val="2"/>
            <w:tcBorders>
              <w:right w:val="single" w:sz="4" w:space="0" w:color="auto"/>
            </w:tcBorders>
          </w:tcPr>
          <w:p w14:paraId="6B5DB54D" w14:textId="367C4149"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
                <w:bCs/>
                <w:lang w:eastAsia="ru-RU"/>
              </w:rPr>
              <w:t>МДК 01.02. Эксплуатация железнодорожного подвижного состава (электроподвижной состав) и обеспечение безопасности движения поездов</w:t>
            </w:r>
          </w:p>
        </w:tc>
      </w:tr>
      <w:tr w:rsidR="002F33D9" w:rsidRPr="00D37656" w14:paraId="2D7FE2A4" w14:textId="77777777" w:rsidTr="00D37656">
        <w:trPr>
          <w:trHeight w:val="361"/>
        </w:trPr>
        <w:tc>
          <w:tcPr>
            <w:tcW w:w="2972" w:type="dxa"/>
            <w:vMerge w:val="restart"/>
          </w:tcPr>
          <w:p w14:paraId="7E6CB9BF" w14:textId="77777777" w:rsidR="002F33D9" w:rsidRPr="00D37656" w:rsidRDefault="002F33D9"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Тема 2.1.</w:t>
            </w:r>
          </w:p>
          <w:p w14:paraId="2C1EC6A7"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lang w:eastAsia="ru-RU"/>
              </w:rPr>
              <w:t>Электроснабжение электроподвижного состава</w:t>
            </w:r>
          </w:p>
        </w:tc>
        <w:tc>
          <w:tcPr>
            <w:tcW w:w="6662" w:type="dxa"/>
            <w:tcBorders>
              <w:top w:val="single" w:sz="4" w:space="0" w:color="auto"/>
              <w:left w:val="single" w:sz="4" w:space="0" w:color="auto"/>
              <w:bottom w:val="single" w:sz="4" w:space="0" w:color="auto"/>
              <w:right w:val="single" w:sz="4" w:space="0" w:color="auto"/>
            </w:tcBorders>
            <w:vAlign w:val="bottom"/>
          </w:tcPr>
          <w:p w14:paraId="33B7CEA8"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2F33D9" w:rsidRPr="00D37656" w14:paraId="1BFBE392" w14:textId="77777777" w:rsidTr="00D37656">
        <w:trPr>
          <w:trHeight w:val="361"/>
        </w:trPr>
        <w:tc>
          <w:tcPr>
            <w:tcW w:w="2972" w:type="dxa"/>
            <w:vMerge/>
          </w:tcPr>
          <w:p w14:paraId="1E267EB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5D8748B"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Получение преобразование и распределение электроэнергии. Системы тягового электроснабжения. Тяговые подстанции. Распределительные устройства тяговых подстанций. Трансформаторы и выключатели тяговых подстанций. Типы и устройство БВ. Разъединители и разрядники тяговых подстанций. Контактная сеть. Провода и изоляторы контактной сети. Опорно-поддерживающие устройства контактной сети. Влияние климатических условий на контактную сеть. Сопряжение анкерных участков и воздушные стрелки контактной сети. Стыкование участков постоянного и переменного тока. Питание и секционирование контактной сети. Способы защиты систем электроснабжения. Взаимодействие ЭПС с системой ЭЛС. Токоприемники. Влияние изменения напряжение на работу электровоза</w:t>
            </w:r>
          </w:p>
        </w:tc>
      </w:tr>
      <w:tr w:rsidR="002F33D9" w:rsidRPr="00D37656" w14:paraId="79DD95EA" w14:textId="77777777" w:rsidTr="00D37656">
        <w:trPr>
          <w:trHeight w:val="361"/>
        </w:trPr>
        <w:tc>
          <w:tcPr>
            <w:tcW w:w="2972" w:type="dxa"/>
            <w:vMerge/>
          </w:tcPr>
          <w:p w14:paraId="2956212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43533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2F33D9" w:rsidRPr="00D37656" w14:paraId="65A5F60A" w14:textId="77777777" w:rsidTr="00D37656">
        <w:trPr>
          <w:trHeight w:val="361"/>
        </w:trPr>
        <w:tc>
          <w:tcPr>
            <w:tcW w:w="2972" w:type="dxa"/>
            <w:vMerge/>
          </w:tcPr>
          <w:p w14:paraId="44CD1FC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48F32E"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1. </w:t>
            </w:r>
            <w:r w:rsidRPr="00D37656">
              <w:rPr>
                <w:rFonts w:ascii="Times New Roman" w:eastAsia="Times New Roman" w:hAnsi="Times New Roman" w:cs="Times New Roman"/>
                <w:lang w:eastAsia="ru-RU"/>
              </w:rPr>
              <w:t>Изучение однолинейной схемы тяговой подстанции постоянного тока</w:t>
            </w:r>
          </w:p>
        </w:tc>
      </w:tr>
      <w:tr w:rsidR="002F33D9" w:rsidRPr="00D37656" w14:paraId="0B43A563" w14:textId="77777777" w:rsidTr="00D37656">
        <w:trPr>
          <w:trHeight w:val="361"/>
        </w:trPr>
        <w:tc>
          <w:tcPr>
            <w:tcW w:w="2972" w:type="dxa"/>
            <w:vMerge/>
          </w:tcPr>
          <w:p w14:paraId="2ADCBEA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8B6236"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2. Исследование конструкции контактной сети</w:t>
            </w:r>
          </w:p>
        </w:tc>
      </w:tr>
      <w:tr w:rsidR="002F33D9" w:rsidRPr="00D37656" w14:paraId="244C2CEF" w14:textId="77777777" w:rsidTr="00D37656">
        <w:trPr>
          <w:trHeight w:val="361"/>
        </w:trPr>
        <w:tc>
          <w:tcPr>
            <w:tcW w:w="2972" w:type="dxa"/>
            <w:vMerge/>
          </w:tcPr>
          <w:p w14:paraId="3D2C6C8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4B6AC6"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 Определение расчетных нагрузок и выбор расчетного режима цепной контактной подвески</w:t>
            </w:r>
          </w:p>
        </w:tc>
      </w:tr>
      <w:tr w:rsidR="002F33D9" w:rsidRPr="00D37656" w14:paraId="673C18E9" w14:textId="77777777" w:rsidTr="00D37656">
        <w:trPr>
          <w:trHeight w:val="361"/>
        </w:trPr>
        <w:tc>
          <w:tcPr>
            <w:tcW w:w="2972" w:type="dxa"/>
            <w:vMerge/>
          </w:tcPr>
          <w:p w14:paraId="1964A22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AE2130"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4. Действия локомотивных бригад и работников дистанции электроснабжения при повреждении токоприемников</w:t>
            </w:r>
          </w:p>
        </w:tc>
      </w:tr>
      <w:tr w:rsidR="002F33D9" w:rsidRPr="00D37656" w14:paraId="43836A00" w14:textId="77777777" w:rsidTr="00D37656">
        <w:trPr>
          <w:trHeight w:val="361"/>
        </w:trPr>
        <w:tc>
          <w:tcPr>
            <w:tcW w:w="2972" w:type="dxa"/>
            <w:vMerge/>
          </w:tcPr>
          <w:p w14:paraId="079480C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1C4B58"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5. Выявление неисправностей воздушных стрелок</w:t>
            </w:r>
          </w:p>
        </w:tc>
      </w:tr>
      <w:tr w:rsidR="002F33D9" w:rsidRPr="00D37656" w14:paraId="244B2978" w14:textId="77777777" w:rsidTr="00D37656">
        <w:trPr>
          <w:trHeight w:val="361"/>
        </w:trPr>
        <w:tc>
          <w:tcPr>
            <w:tcW w:w="2972" w:type="dxa"/>
            <w:vMerge/>
          </w:tcPr>
          <w:p w14:paraId="23866595"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F3C7F6"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6. Выявление неисправностей сопряжения анкерных участков контактной сети</w:t>
            </w:r>
          </w:p>
        </w:tc>
      </w:tr>
      <w:tr w:rsidR="002F33D9" w:rsidRPr="00D37656" w14:paraId="5D1F5444" w14:textId="77777777" w:rsidTr="00D37656">
        <w:trPr>
          <w:trHeight w:val="361"/>
        </w:trPr>
        <w:tc>
          <w:tcPr>
            <w:tcW w:w="2972" w:type="dxa"/>
            <w:vMerge/>
          </w:tcPr>
          <w:p w14:paraId="7282B93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090811" w14:textId="77777777" w:rsidR="002F33D9" w:rsidRPr="00D37656" w:rsidRDefault="002F33D9"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218742ED" w14:textId="77777777" w:rsidR="002F33D9" w:rsidRPr="00D37656" w:rsidRDefault="002F33D9" w:rsidP="00D37656">
            <w:pPr>
              <w:rPr>
                <w:rFonts w:ascii="Times New Roman" w:eastAsia="Times New Roman" w:hAnsi="Times New Roman" w:cs="Times New Roman"/>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2F33D9" w:rsidRPr="00D37656" w14:paraId="3DB2195A" w14:textId="77777777" w:rsidTr="00D37656">
        <w:trPr>
          <w:trHeight w:val="361"/>
        </w:trPr>
        <w:tc>
          <w:tcPr>
            <w:tcW w:w="2972" w:type="dxa"/>
            <w:vMerge w:val="restart"/>
          </w:tcPr>
          <w:p w14:paraId="15F08A33"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Тема 2.2. Техническая эксплуатация железных дорог и безопасность движения</w:t>
            </w:r>
          </w:p>
        </w:tc>
        <w:tc>
          <w:tcPr>
            <w:tcW w:w="6662" w:type="dxa"/>
            <w:tcBorders>
              <w:top w:val="single" w:sz="4" w:space="0" w:color="auto"/>
              <w:left w:val="single" w:sz="4" w:space="0" w:color="auto"/>
              <w:bottom w:val="single" w:sz="4" w:space="0" w:color="auto"/>
              <w:right w:val="single" w:sz="4" w:space="0" w:color="auto"/>
            </w:tcBorders>
            <w:vAlign w:val="bottom"/>
          </w:tcPr>
          <w:p w14:paraId="47F283AB"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2F33D9" w:rsidRPr="00D37656" w14:paraId="6D52CF6C" w14:textId="77777777" w:rsidTr="00D37656">
        <w:trPr>
          <w:trHeight w:val="361"/>
        </w:trPr>
        <w:tc>
          <w:tcPr>
            <w:tcW w:w="2972" w:type="dxa"/>
            <w:vMerge/>
          </w:tcPr>
          <w:p w14:paraId="7483708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181CFC6"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 xml:space="preserve">Задачи и содержание темы, ее значение в формировании специалиста, связь с другими дисциплинами. Общие обязанности работников железнодорожного транспорта. Организация </w:t>
            </w:r>
            <w:r w:rsidRPr="00D37656">
              <w:rPr>
                <w:rFonts w:ascii="Times New Roman" w:eastAsia="Times New Roman" w:hAnsi="Times New Roman" w:cs="Times New Roman"/>
                <w:lang w:eastAsia="ru-RU"/>
              </w:rPr>
              <w:lastRenderedPageBreak/>
              <w:t>функционирования сооружений и устройств железнодорожного транспорта. Требования к содержанию сооружений и устройств. Габариты. Требования к содержанию сооружений и устройств локомотивного и станционного хозяйств. Техническая эксплуатация сооружений и устройств путевого хозяйства. План и профиль железнодорожного пути. Размеры рельсовой колеи.</w:t>
            </w:r>
          </w:p>
          <w:p w14:paraId="1C0CD731"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Стрелочные переводы. Переезды, пересечения, примыкания железных дорог. Путевые и сигнальные знаки.</w:t>
            </w:r>
          </w:p>
          <w:p w14:paraId="33A83ACF"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Техническая эксплуатация устройств СЦБ. Инструкция по сигнализации на железнодорожном транспорте Российской Федерации.</w:t>
            </w:r>
          </w:p>
          <w:p w14:paraId="57E4E007"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Назначение сигналов, их классификация. Светофоры, их показания. Переносные сигналы. Сигналы ограждения мест производства работ на перегоне и станции. Ручные сигналы. Сигнальные указатели и знаки. Маневровые сигналы. Поездные сигналы. Звуковые сигналы.</w:t>
            </w:r>
          </w:p>
          <w:p w14:paraId="02735BAA"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Техническая эксплуатация сооружений и устройств технологического электроснабжения.</w:t>
            </w:r>
          </w:p>
          <w:p w14:paraId="1E904A8C"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Требования ПТЭ к сооружениям и устройствам электроснабжения железных дорог.</w:t>
            </w:r>
          </w:p>
          <w:p w14:paraId="2088A2C6"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Техническая эксплуатация железнодорожного подвижного состава. Требования ПТЭ к подвижному составу и специальному подвижному составу. Требования ПТЭ, предъявляемые к колесным парам. Тормозное оборудование и автосцепное устройство, требования ПТЭ к их техническому состоянию. Неисправности локомотивов, с которыми запрещается их эксплуатация.</w:t>
            </w:r>
          </w:p>
          <w:p w14:paraId="34D93C1B"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Организация движения поездов.</w:t>
            </w:r>
          </w:p>
          <w:p w14:paraId="0CE397CD"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Организация технической работы станции. Раздельные пункты. Формирование поездов. Производство маневров, Закрепление подвижного состава на станционных путях. Маневры с выездом за границу станции.</w:t>
            </w:r>
          </w:p>
          <w:p w14:paraId="12434B99"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Движение поездов.</w:t>
            </w:r>
          </w:p>
          <w:p w14:paraId="3AB7E1EE"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График движения поездов. Прием и отправление поездов. Движение поездов при телефонных средствах связи и полуавтоматической блокировке. Движение поездов при автоматической блокировке, диспетчерской централизации. Выдача предупреждений. Перевозка опасных грузов.</w:t>
            </w:r>
          </w:p>
          <w:p w14:paraId="3B634DE3"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Движение поездов в не стандартных ситуациях.</w:t>
            </w:r>
          </w:p>
          <w:p w14:paraId="6BAFE2EA"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Движение поездов при перерыве всех средств сигнализации и связи. Движение восстановительных, пожарных поездов и вспомогательных локомотивов. Оказание помощи поезду при вынужденной остановке на перегоне. Регламент действий работников в аварийных и нестандартных ситуация.</w:t>
            </w:r>
          </w:p>
          <w:p w14:paraId="55A128F6"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Безопасность движения поездов.</w:t>
            </w:r>
          </w:p>
          <w:p w14:paraId="22AD4C3F"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Руководящие документы по безопасности движения на железнодорожном транспорте. Классификация нарушений безопасности движения в поездной и маневровой работе. Служебное расследование нарушений безопасности движения</w:t>
            </w:r>
          </w:p>
        </w:tc>
      </w:tr>
      <w:tr w:rsidR="002F33D9" w:rsidRPr="00D37656" w14:paraId="1EA87E0C" w14:textId="77777777" w:rsidTr="00D37656">
        <w:trPr>
          <w:trHeight w:val="361"/>
        </w:trPr>
        <w:tc>
          <w:tcPr>
            <w:tcW w:w="2972" w:type="dxa"/>
            <w:vMerge/>
          </w:tcPr>
          <w:p w14:paraId="1CEC477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7E62FE"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2F33D9" w:rsidRPr="00D37656" w14:paraId="4B7017BE" w14:textId="77777777" w:rsidTr="00D37656">
        <w:trPr>
          <w:trHeight w:val="361"/>
        </w:trPr>
        <w:tc>
          <w:tcPr>
            <w:tcW w:w="2972" w:type="dxa"/>
            <w:vMerge/>
          </w:tcPr>
          <w:p w14:paraId="40F848A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092F81"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7. Габариты. </w:t>
            </w:r>
            <w:r w:rsidRPr="00D37656">
              <w:rPr>
                <w:rFonts w:ascii="Times New Roman" w:eastAsia="Times New Roman" w:hAnsi="Times New Roman" w:cs="Times New Roman"/>
                <w:lang w:eastAsia="ru-RU"/>
              </w:rPr>
              <w:t xml:space="preserve">Габарит погрузки. Виды и степени </w:t>
            </w:r>
            <w:proofErr w:type="spellStart"/>
            <w:r w:rsidRPr="00D37656">
              <w:rPr>
                <w:rFonts w:ascii="Times New Roman" w:eastAsia="Times New Roman" w:hAnsi="Times New Roman" w:cs="Times New Roman"/>
                <w:lang w:eastAsia="ru-RU"/>
              </w:rPr>
              <w:t>негабаритности</w:t>
            </w:r>
            <w:proofErr w:type="spellEnd"/>
          </w:p>
        </w:tc>
      </w:tr>
      <w:tr w:rsidR="002F33D9" w:rsidRPr="00D37656" w14:paraId="631FB291" w14:textId="77777777" w:rsidTr="00D37656">
        <w:trPr>
          <w:trHeight w:val="361"/>
        </w:trPr>
        <w:tc>
          <w:tcPr>
            <w:tcW w:w="2972" w:type="dxa"/>
            <w:vMerge/>
          </w:tcPr>
          <w:p w14:paraId="264BB07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BE646E"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8. Неисправности с</w:t>
            </w:r>
            <w:r w:rsidRPr="00D37656">
              <w:rPr>
                <w:rFonts w:ascii="Times New Roman" w:eastAsia="Times New Roman" w:hAnsi="Times New Roman" w:cs="Times New Roman"/>
                <w:lang w:eastAsia="ru-RU"/>
              </w:rPr>
              <w:t>трелочных переводов</w:t>
            </w:r>
          </w:p>
        </w:tc>
      </w:tr>
      <w:tr w:rsidR="002F33D9" w:rsidRPr="00D37656" w14:paraId="144B5C55" w14:textId="77777777" w:rsidTr="00D37656">
        <w:trPr>
          <w:trHeight w:val="361"/>
        </w:trPr>
        <w:tc>
          <w:tcPr>
            <w:tcW w:w="2972" w:type="dxa"/>
            <w:vMerge/>
          </w:tcPr>
          <w:p w14:paraId="5212400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2E9D0A"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9. Установка сигнальных знаков и указателей</w:t>
            </w:r>
          </w:p>
        </w:tc>
      </w:tr>
      <w:tr w:rsidR="002F33D9" w:rsidRPr="00D37656" w14:paraId="67DDFF56" w14:textId="77777777" w:rsidTr="00D37656">
        <w:trPr>
          <w:trHeight w:val="361"/>
        </w:trPr>
        <w:tc>
          <w:tcPr>
            <w:tcW w:w="2972" w:type="dxa"/>
            <w:vMerge/>
          </w:tcPr>
          <w:p w14:paraId="2A21D83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7147D7"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10. Ограждение мест производства работ на перегоне</w:t>
            </w:r>
          </w:p>
        </w:tc>
      </w:tr>
      <w:tr w:rsidR="002F33D9" w:rsidRPr="00D37656" w14:paraId="6BF63D2D" w14:textId="77777777" w:rsidTr="00D37656">
        <w:trPr>
          <w:trHeight w:val="361"/>
        </w:trPr>
        <w:tc>
          <w:tcPr>
            <w:tcW w:w="2972" w:type="dxa"/>
            <w:vMerge/>
          </w:tcPr>
          <w:p w14:paraId="4A99666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F94C6F"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11. Ограждение мест производства работ на станции</w:t>
            </w:r>
          </w:p>
        </w:tc>
      </w:tr>
      <w:tr w:rsidR="002F33D9" w:rsidRPr="00D37656" w14:paraId="63069259" w14:textId="77777777" w:rsidTr="00D37656">
        <w:trPr>
          <w:trHeight w:val="361"/>
        </w:trPr>
        <w:tc>
          <w:tcPr>
            <w:tcW w:w="2972" w:type="dxa"/>
            <w:vMerge/>
          </w:tcPr>
          <w:p w14:paraId="6095D51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1DBDC8"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12. Параметры контактной сети</w:t>
            </w:r>
          </w:p>
        </w:tc>
      </w:tr>
      <w:tr w:rsidR="002F33D9" w:rsidRPr="00D37656" w14:paraId="01616AEE" w14:textId="77777777" w:rsidTr="00D37656">
        <w:trPr>
          <w:trHeight w:val="361"/>
        </w:trPr>
        <w:tc>
          <w:tcPr>
            <w:tcW w:w="2972" w:type="dxa"/>
            <w:vMerge/>
          </w:tcPr>
          <w:p w14:paraId="0E29415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BD6F3D"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13. Формирование поездов</w:t>
            </w:r>
          </w:p>
        </w:tc>
      </w:tr>
      <w:tr w:rsidR="002F33D9" w:rsidRPr="00D37656" w14:paraId="1C804243" w14:textId="77777777" w:rsidTr="00D37656">
        <w:trPr>
          <w:trHeight w:val="361"/>
        </w:trPr>
        <w:tc>
          <w:tcPr>
            <w:tcW w:w="2972" w:type="dxa"/>
            <w:vMerge/>
          </w:tcPr>
          <w:p w14:paraId="114FD1E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35440B"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14. Прием (отправление) поездов</w:t>
            </w:r>
          </w:p>
        </w:tc>
      </w:tr>
      <w:tr w:rsidR="002F33D9" w:rsidRPr="00D37656" w14:paraId="524E88F1" w14:textId="77777777" w:rsidTr="00D37656">
        <w:trPr>
          <w:trHeight w:val="361"/>
        </w:trPr>
        <w:tc>
          <w:tcPr>
            <w:tcW w:w="2972" w:type="dxa"/>
            <w:vMerge/>
          </w:tcPr>
          <w:p w14:paraId="7F7AC17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5D6DEB"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15. Организация маневровой работы</w:t>
            </w:r>
          </w:p>
        </w:tc>
      </w:tr>
      <w:tr w:rsidR="002F33D9" w:rsidRPr="00D37656" w14:paraId="00D7A4A1" w14:textId="77777777" w:rsidTr="00D37656">
        <w:trPr>
          <w:trHeight w:val="361"/>
        </w:trPr>
        <w:tc>
          <w:tcPr>
            <w:tcW w:w="2972" w:type="dxa"/>
            <w:vMerge/>
          </w:tcPr>
          <w:p w14:paraId="29E864B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6C67D1"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16. Оформление письменных разрешений на занятие поездом перегона</w:t>
            </w:r>
          </w:p>
        </w:tc>
      </w:tr>
      <w:tr w:rsidR="002F33D9" w:rsidRPr="00D37656" w14:paraId="1DDE4E7B" w14:textId="77777777" w:rsidTr="00D37656">
        <w:trPr>
          <w:trHeight w:val="361"/>
        </w:trPr>
        <w:tc>
          <w:tcPr>
            <w:tcW w:w="2972" w:type="dxa"/>
            <w:vMerge/>
          </w:tcPr>
          <w:p w14:paraId="6BD376F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87268A"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17. Оформление предупреждений на поезда</w:t>
            </w:r>
          </w:p>
        </w:tc>
      </w:tr>
      <w:tr w:rsidR="002F33D9" w:rsidRPr="00D37656" w14:paraId="5D1B1D43" w14:textId="77777777" w:rsidTr="00D37656">
        <w:trPr>
          <w:trHeight w:val="361"/>
        </w:trPr>
        <w:tc>
          <w:tcPr>
            <w:tcW w:w="2972" w:type="dxa"/>
            <w:vMerge/>
          </w:tcPr>
          <w:p w14:paraId="7475900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24854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18. Оформление разрешений при отправлении поезда на закрытый перегон </w:t>
            </w:r>
          </w:p>
        </w:tc>
      </w:tr>
      <w:tr w:rsidR="00E07D96" w:rsidRPr="00D37656" w14:paraId="09049B12" w14:textId="77777777" w:rsidTr="00D37656">
        <w:trPr>
          <w:trHeight w:val="361"/>
        </w:trPr>
        <w:tc>
          <w:tcPr>
            <w:tcW w:w="2972" w:type="dxa"/>
            <w:vMerge/>
          </w:tcPr>
          <w:p w14:paraId="6B0042D3"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108680" w14:textId="522FBAC2" w:rsidR="00E07D96" w:rsidRPr="00D37656" w:rsidRDefault="00E07D96"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19. Определение порядка действий в аварийных и нестандартных ситуациях</w:t>
            </w:r>
          </w:p>
        </w:tc>
      </w:tr>
      <w:tr w:rsidR="00E07D96" w:rsidRPr="00D37656" w14:paraId="41F1FE65" w14:textId="77777777" w:rsidTr="00D37656">
        <w:trPr>
          <w:trHeight w:val="361"/>
        </w:trPr>
        <w:tc>
          <w:tcPr>
            <w:tcW w:w="2972" w:type="dxa"/>
            <w:vMerge/>
          </w:tcPr>
          <w:p w14:paraId="743E6CF4"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6BB8AE" w14:textId="77777777" w:rsidR="00E07D96" w:rsidRPr="00D37656" w:rsidRDefault="00E07D96" w:rsidP="00E07D9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 xml:space="preserve">В том числе самостоятельная работа </w:t>
            </w:r>
            <w:proofErr w:type="gramStart"/>
            <w:r w:rsidRPr="00D37656">
              <w:rPr>
                <w:rFonts w:ascii="Times New Roman" w:eastAsia="Times New Roman" w:hAnsi="Times New Roman" w:cs="Times New Roman"/>
                <w:b/>
                <w:lang w:eastAsia="ru-RU"/>
              </w:rPr>
              <w:t>обучающихся</w:t>
            </w:r>
            <w:proofErr w:type="gramEnd"/>
          </w:p>
          <w:p w14:paraId="19E6AFC6" w14:textId="5F98B4B7" w:rsidR="00E07D96" w:rsidRPr="00D37656" w:rsidRDefault="00E07D96" w:rsidP="00D37656">
            <w:pPr>
              <w:rPr>
                <w:rFonts w:ascii="Times New Roman" w:eastAsia="Times New Roman" w:hAnsi="Times New Roman" w:cs="Times New Roman"/>
                <w:b/>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37656" w14:paraId="60B25826" w14:textId="77777777" w:rsidTr="00D37656">
        <w:trPr>
          <w:trHeight w:val="361"/>
        </w:trPr>
        <w:tc>
          <w:tcPr>
            <w:tcW w:w="2972" w:type="dxa"/>
            <w:vMerge w:val="restart"/>
          </w:tcPr>
          <w:p w14:paraId="7BB93CC2"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Тема 2.3. Техническая эксплуатация подвижного состава, поездная радиосвязь и регламент переговоров</w:t>
            </w:r>
          </w:p>
        </w:tc>
        <w:tc>
          <w:tcPr>
            <w:tcW w:w="6662" w:type="dxa"/>
            <w:tcBorders>
              <w:top w:val="single" w:sz="4" w:space="0" w:color="auto"/>
              <w:left w:val="single" w:sz="4" w:space="0" w:color="auto"/>
              <w:bottom w:val="single" w:sz="4" w:space="0" w:color="auto"/>
              <w:right w:val="single" w:sz="4" w:space="0" w:color="auto"/>
            </w:tcBorders>
            <w:vAlign w:val="bottom"/>
          </w:tcPr>
          <w:p w14:paraId="0C5CD70A"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E07D96" w:rsidRPr="00D37656" w14:paraId="59CD5AF2" w14:textId="77777777" w:rsidTr="00D37656">
        <w:trPr>
          <w:trHeight w:val="361"/>
        </w:trPr>
        <w:tc>
          <w:tcPr>
            <w:tcW w:w="2972" w:type="dxa"/>
            <w:vMerge/>
          </w:tcPr>
          <w:p w14:paraId="34EC8884"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13DFA34" w14:textId="77777777" w:rsidR="00E07D96" w:rsidRPr="00D37656" w:rsidRDefault="00E07D96" w:rsidP="00D37656">
            <w:pPr>
              <w:jc w:val="both"/>
              <w:rPr>
                <w:rFonts w:ascii="Times New Roman" w:eastAsia="Times New Roman" w:hAnsi="Times New Roman" w:cs="Times New Roman"/>
                <w:b/>
                <w:spacing w:val="-4"/>
                <w:lang w:eastAsia="ru-RU"/>
              </w:rPr>
            </w:pPr>
            <w:r w:rsidRPr="00D37656">
              <w:rPr>
                <w:rFonts w:ascii="Times New Roman" w:eastAsia="Times New Roman" w:hAnsi="Times New Roman" w:cs="Times New Roman"/>
                <w:spacing w:val="-4"/>
                <w:lang w:eastAsia="ru-RU"/>
              </w:rPr>
              <w:t>Система технического обслуживания электровозов. Экипировка электроподвижного состава (ЭПС). Назначение, виды работ, обязанности работников по экипировке ЭПС, правила охраны труда при выполнении работ.</w:t>
            </w:r>
          </w:p>
          <w:p w14:paraId="71B49D51"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Обязанности локомотивной бригады. Должностная инструкция</w:t>
            </w:r>
            <w:r w:rsidRPr="00D37656">
              <w:rPr>
                <w:rFonts w:ascii="Times New Roman" w:eastAsia="Times New Roman" w:hAnsi="Times New Roman" w:cs="Times New Roman"/>
                <w:b/>
                <w:bCs/>
                <w:spacing w:val="-4"/>
                <w:lang w:eastAsia="ru-RU"/>
              </w:rPr>
              <w:t xml:space="preserve">. </w:t>
            </w:r>
            <w:r w:rsidRPr="00D37656">
              <w:rPr>
                <w:rFonts w:ascii="Times New Roman" w:eastAsia="Times New Roman" w:hAnsi="Times New Roman" w:cs="Times New Roman"/>
                <w:spacing w:val="-4"/>
                <w:lang w:eastAsia="ru-RU"/>
              </w:rPr>
              <w:t>Приемка и сдача ЭПС. Подготовка локомотива к работе, проверка работоспособности систем, приведение систем ЭПС в нерабочее состояние.</w:t>
            </w:r>
          </w:p>
          <w:p w14:paraId="39041327"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Прицепка, отцепка ЭПС под поезд, при маневровой работе, расцепка и сцепка моторвагонного подвижного состава (МВПС), закрепление подвижного состава.</w:t>
            </w:r>
          </w:p>
          <w:p w14:paraId="6C5F9A34"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Ведение поездов. Порядок использования систем, обслуживание в пути следования, контроль за работой систем.</w:t>
            </w:r>
          </w:p>
          <w:p w14:paraId="2AABB155"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Техническая эксплуатация автоматических тормозов. Подготовка тормозного оборудования перед выездом из депо, продувка, проверка и регулировка, опробование тормозов, регулировка выхода штока тормозного цилиндра, обеспеченность поезда тормозными средствами по «Справке об обеспечении поезда тормозами и исправном их действии», управление тормозными средствами.</w:t>
            </w:r>
          </w:p>
          <w:p w14:paraId="17BEC7D9"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Ведение поездов на различных профилях пути.</w:t>
            </w:r>
          </w:p>
          <w:p w14:paraId="0D058BA1"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Порядок использования систем ЭПС, обслуживание ЭПС в пути следования.</w:t>
            </w:r>
          </w:p>
          <w:p w14:paraId="28CA5105"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Автоматизированная система управления ЭПС. Микропроцессорная система управления локомотивом (МСУЛ, МСУД), система «человек-машина».</w:t>
            </w:r>
          </w:p>
          <w:p w14:paraId="7492E2C3"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Основная нормативно-правовая документация по регламенту переговоров при поездной и маневровой работе. Инструкция по движению поездов и маневровой работе на железнодорожном транспорте Российской Федерации.</w:t>
            </w:r>
          </w:p>
          <w:p w14:paraId="42124AA6"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Ведение учетной и отчетной документации. Маршрут, формуляр, ТУ152, ТУ28.</w:t>
            </w:r>
          </w:p>
          <w:p w14:paraId="52C6AD3A"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Радиостанция. Назначение, основные режимы работы, основные правила пользования.</w:t>
            </w:r>
          </w:p>
          <w:p w14:paraId="2AF06BA1"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Охрана труда при эксплуатации и обслуживании ЭПС перед началом работ, во время выполнения работ, в аварийных ситуациях, по окончании работ.</w:t>
            </w:r>
          </w:p>
          <w:p w14:paraId="645DC5FE"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Правила противопожарной безопасности ЭПС. Использование противопожарных средств.</w:t>
            </w:r>
          </w:p>
          <w:p w14:paraId="7C819E8D"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 xml:space="preserve">Ведение учетной и отчетной документации. Маршрут, формуляр, </w:t>
            </w:r>
            <w:r w:rsidRPr="00D37656">
              <w:rPr>
                <w:rFonts w:ascii="Times New Roman" w:eastAsia="Times New Roman" w:hAnsi="Times New Roman" w:cs="Times New Roman"/>
                <w:spacing w:val="-4"/>
                <w:lang w:eastAsia="ru-RU"/>
              </w:rPr>
              <w:lastRenderedPageBreak/>
              <w:t>ТУ152, ТУ28.</w:t>
            </w:r>
          </w:p>
          <w:p w14:paraId="13AC7C0A" w14:textId="77777777" w:rsidR="00E07D96" w:rsidRPr="00D37656" w:rsidRDefault="00E07D96" w:rsidP="00D37656">
            <w:pPr>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Порядок действий в аварийных и нестандартных ситуациях.</w:t>
            </w:r>
          </w:p>
          <w:p w14:paraId="5B1F4600" w14:textId="77777777" w:rsidR="00E07D96" w:rsidRPr="00D37656" w:rsidRDefault="00E07D96"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spacing w:val="-4"/>
                <w:lang w:eastAsia="ru-RU"/>
              </w:rPr>
              <w:t>Эксплуатация ЭПС в зимних условиях. Нормативно-правовая и техническая документация</w:t>
            </w:r>
          </w:p>
        </w:tc>
      </w:tr>
      <w:tr w:rsidR="00E07D96" w:rsidRPr="00D37656" w14:paraId="0A887E82" w14:textId="77777777" w:rsidTr="00D37656">
        <w:trPr>
          <w:trHeight w:val="361"/>
        </w:trPr>
        <w:tc>
          <w:tcPr>
            <w:tcW w:w="2972" w:type="dxa"/>
            <w:vMerge/>
          </w:tcPr>
          <w:p w14:paraId="3626D3CD"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9829CE"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E07D96" w:rsidRPr="00D37656" w14:paraId="7B9C23A0" w14:textId="77777777" w:rsidTr="00D37656">
        <w:trPr>
          <w:trHeight w:val="361"/>
        </w:trPr>
        <w:tc>
          <w:tcPr>
            <w:tcW w:w="2972" w:type="dxa"/>
            <w:vMerge/>
          </w:tcPr>
          <w:p w14:paraId="3169FD52"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280031"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20. </w:t>
            </w:r>
            <w:r w:rsidRPr="00D37656">
              <w:rPr>
                <w:rFonts w:ascii="Times New Roman" w:eastAsia="Times New Roman" w:hAnsi="Times New Roman" w:cs="Times New Roman"/>
                <w:sz w:val="24"/>
                <w:szCs w:val="24"/>
                <w:lang w:eastAsia="ru-RU"/>
              </w:rPr>
              <w:t>Подготовка системы ЭПС к работе</w:t>
            </w:r>
          </w:p>
        </w:tc>
      </w:tr>
      <w:tr w:rsidR="00E07D96" w:rsidRPr="00D37656" w14:paraId="78729DC1" w14:textId="77777777" w:rsidTr="00D37656">
        <w:trPr>
          <w:trHeight w:val="361"/>
        </w:trPr>
        <w:tc>
          <w:tcPr>
            <w:tcW w:w="2972" w:type="dxa"/>
            <w:vMerge/>
          </w:tcPr>
          <w:p w14:paraId="300FAA6F"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0A4129"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21. Приведение систем ЭПС в нерабочее состояние</w:t>
            </w:r>
          </w:p>
        </w:tc>
      </w:tr>
      <w:tr w:rsidR="00E07D96" w:rsidRPr="00D37656" w14:paraId="3F187B9E" w14:textId="77777777" w:rsidTr="00D37656">
        <w:trPr>
          <w:trHeight w:val="361"/>
        </w:trPr>
        <w:tc>
          <w:tcPr>
            <w:tcW w:w="2972" w:type="dxa"/>
            <w:vMerge/>
          </w:tcPr>
          <w:p w14:paraId="601AE97A"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7BCA9C"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22. Порядок приемки тормозного оборудования перед выездом из депо. Опробование тормозов локомотив</w:t>
            </w:r>
          </w:p>
        </w:tc>
      </w:tr>
      <w:tr w:rsidR="00E07D96" w:rsidRPr="00D37656" w14:paraId="480A1925" w14:textId="77777777" w:rsidTr="00D37656">
        <w:trPr>
          <w:trHeight w:val="361"/>
        </w:trPr>
        <w:tc>
          <w:tcPr>
            <w:tcW w:w="2972" w:type="dxa"/>
            <w:vMerge/>
          </w:tcPr>
          <w:p w14:paraId="294B380A"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B190BA"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23. Опробование тормозов поезда. Заполнение справки о тормозах</w:t>
            </w:r>
          </w:p>
        </w:tc>
      </w:tr>
      <w:tr w:rsidR="00E07D96" w:rsidRPr="00D37656" w14:paraId="77DE3D3B" w14:textId="77777777" w:rsidTr="00D37656">
        <w:trPr>
          <w:trHeight w:val="361"/>
        </w:trPr>
        <w:tc>
          <w:tcPr>
            <w:tcW w:w="2972" w:type="dxa"/>
            <w:vMerge/>
          </w:tcPr>
          <w:p w14:paraId="467377A8"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C2525A"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24. Управление ЭПС при ведении поезда (на тренажере)</w:t>
            </w:r>
          </w:p>
        </w:tc>
      </w:tr>
      <w:tr w:rsidR="00E07D96" w:rsidRPr="00D37656" w14:paraId="6308C3CE" w14:textId="77777777" w:rsidTr="00D37656">
        <w:trPr>
          <w:trHeight w:val="361"/>
        </w:trPr>
        <w:tc>
          <w:tcPr>
            <w:tcW w:w="2972" w:type="dxa"/>
            <w:vMerge/>
          </w:tcPr>
          <w:p w14:paraId="23DFE7E9"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D0A9A3"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25. Порядок использования систем ЭПС, обслуживание в пути следования</w:t>
            </w:r>
          </w:p>
        </w:tc>
      </w:tr>
      <w:tr w:rsidR="00E07D96" w:rsidRPr="00D37656" w14:paraId="18CCD827" w14:textId="77777777" w:rsidTr="00D37656">
        <w:trPr>
          <w:trHeight w:val="361"/>
        </w:trPr>
        <w:tc>
          <w:tcPr>
            <w:tcW w:w="2972" w:type="dxa"/>
            <w:vMerge/>
          </w:tcPr>
          <w:p w14:paraId="624C9DC2"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4D1935"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26. Оформление отчетной и учетной документации</w:t>
            </w:r>
          </w:p>
        </w:tc>
      </w:tr>
      <w:tr w:rsidR="00E07D96" w:rsidRPr="00D37656" w14:paraId="576F2693" w14:textId="77777777" w:rsidTr="00D37656">
        <w:trPr>
          <w:trHeight w:val="361"/>
        </w:trPr>
        <w:tc>
          <w:tcPr>
            <w:tcW w:w="2972" w:type="dxa"/>
            <w:vMerge/>
          </w:tcPr>
          <w:p w14:paraId="058D181A"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E25F4F"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27. Выполнение регламента переговоров между машинистом и помощником машиниста локомотива, по радиосвязи с работниками хозяйства перевозок</w:t>
            </w:r>
          </w:p>
        </w:tc>
      </w:tr>
      <w:tr w:rsidR="00E07D96" w:rsidRPr="00D37656" w14:paraId="23C8DA38" w14:textId="77777777" w:rsidTr="00D37656">
        <w:trPr>
          <w:trHeight w:val="361"/>
        </w:trPr>
        <w:tc>
          <w:tcPr>
            <w:tcW w:w="2972" w:type="dxa"/>
            <w:vMerge/>
          </w:tcPr>
          <w:p w14:paraId="5E27BD2D"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915724"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28. Порядок действий в аварийных и нестандартных ситуациях</w:t>
            </w:r>
          </w:p>
        </w:tc>
      </w:tr>
      <w:tr w:rsidR="00E07D96" w:rsidRPr="00D37656" w14:paraId="7C6201E6" w14:textId="77777777" w:rsidTr="00D37656">
        <w:trPr>
          <w:trHeight w:val="361"/>
        </w:trPr>
        <w:tc>
          <w:tcPr>
            <w:tcW w:w="2972" w:type="dxa"/>
            <w:vMerge/>
          </w:tcPr>
          <w:p w14:paraId="6B685D86"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D8CCF3" w14:textId="77777777" w:rsidR="00E07D96" w:rsidRPr="00D37656" w:rsidRDefault="00E07D96"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213B5614" w14:textId="77777777" w:rsidR="00E07D96" w:rsidRPr="00D37656" w:rsidRDefault="00E07D96" w:rsidP="00D37656">
            <w:pPr>
              <w:rPr>
                <w:rFonts w:ascii="Times New Roman" w:eastAsia="Times New Roman" w:hAnsi="Times New Roman" w:cs="Times New Roman"/>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37656" w14:paraId="100BFD9E" w14:textId="77777777" w:rsidTr="00D37656">
        <w:trPr>
          <w:trHeight w:val="361"/>
        </w:trPr>
        <w:tc>
          <w:tcPr>
            <w:tcW w:w="2972" w:type="dxa"/>
            <w:vMerge w:val="restart"/>
          </w:tcPr>
          <w:p w14:paraId="56EFBD14"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lang w:eastAsia="ru-RU"/>
              </w:rPr>
              <w:t>Тема 2</w:t>
            </w:r>
            <w:r w:rsidRPr="00D37656">
              <w:rPr>
                <w:rFonts w:ascii="Times New Roman" w:eastAsia="Times New Roman" w:hAnsi="Times New Roman" w:cs="Times New Roman"/>
                <w:b/>
                <w:spacing w:val="-1"/>
                <w:lang w:eastAsia="ru-RU"/>
              </w:rPr>
              <w:t>.</w:t>
            </w:r>
            <w:r w:rsidRPr="00D37656">
              <w:rPr>
                <w:rFonts w:ascii="Times New Roman" w:eastAsia="Times New Roman" w:hAnsi="Times New Roman" w:cs="Times New Roman"/>
                <w:b/>
                <w:lang w:eastAsia="ru-RU"/>
              </w:rPr>
              <w:t>4. Ос</w:t>
            </w:r>
            <w:r w:rsidRPr="00D37656">
              <w:rPr>
                <w:rFonts w:ascii="Times New Roman" w:eastAsia="Times New Roman" w:hAnsi="Times New Roman" w:cs="Times New Roman"/>
                <w:b/>
                <w:spacing w:val="-2"/>
                <w:lang w:eastAsia="ru-RU"/>
              </w:rPr>
              <w:t>н</w:t>
            </w:r>
            <w:r w:rsidRPr="00D37656">
              <w:rPr>
                <w:rFonts w:ascii="Times New Roman" w:eastAsia="Times New Roman" w:hAnsi="Times New Roman" w:cs="Times New Roman"/>
                <w:b/>
                <w:spacing w:val="1"/>
                <w:lang w:eastAsia="ru-RU"/>
              </w:rPr>
              <w:t>о</w:t>
            </w:r>
            <w:r w:rsidRPr="00D37656">
              <w:rPr>
                <w:rFonts w:ascii="Times New Roman" w:eastAsia="Times New Roman" w:hAnsi="Times New Roman" w:cs="Times New Roman"/>
                <w:b/>
                <w:lang w:eastAsia="ru-RU"/>
              </w:rPr>
              <w:t xml:space="preserve">вы </w:t>
            </w:r>
            <w:r w:rsidRPr="00D37656">
              <w:rPr>
                <w:rFonts w:ascii="Times New Roman" w:eastAsia="Times New Roman" w:hAnsi="Times New Roman" w:cs="Times New Roman"/>
                <w:b/>
                <w:spacing w:val="-1"/>
                <w:lang w:eastAsia="ru-RU"/>
              </w:rPr>
              <w:t>л</w:t>
            </w:r>
            <w:r w:rsidRPr="00D37656">
              <w:rPr>
                <w:rFonts w:ascii="Times New Roman" w:eastAsia="Times New Roman" w:hAnsi="Times New Roman" w:cs="Times New Roman"/>
                <w:b/>
                <w:spacing w:val="1"/>
                <w:lang w:eastAsia="ru-RU"/>
              </w:rPr>
              <w:t>о</w:t>
            </w:r>
            <w:r w:rsidRPr="00D37656">
              <w:rPr>
                <w:rFonts w:ascii="Times New Roman" w:eastAsia="Times New Roman" w:hAnsi="Times New Roman" w:cs="Times New Roman"/>
                <w:b/>
                <w:spacing w:val="-1"/>
                <w:lang w:eastAsia="ru-RU"/>
              </w:rPr>
              <w:t>к</w:t>
            </w:r>
            <w:r w:rsidRPr="00D37656">
              <w:rPr>
                <w:rFonts w:ascii="Times New Roman" w:eastAsia="Times New Roman" w:hAnsi="Times New Roman" w:cs="Times New Roman"/>
                <w:b/>
                <w:spacing w:val="1"/>
                <w:lang w:eastAsia="ru-RU"/>
              </w:rPr>
              <w:t>о</w:t>
            </w:r>
            <w:r w:rsidRPr="00D37656">
              <w:rPr>
                <w:rFonts w:ascii="Times New Roman" w:eastAsia="Times New Roman" w:hAnsi="Times New Roman" w:cs="Times New Roman"/>
                <w:b/>
                <w:spacing w:val="-1"/>
                <w:lang w:eastAsia="ru-RU"/>
              </w:rPr>
              <w:t>м</w:t>
            </w:r>
            <w:r w:rsidRPr="00D37656">
              <w:rPr>
                <w:rFonts w:ascii="Times New Roman" w:eastAsia="Times New Roman" w:hAnsi="Times New Roman" w:cs="Times New Roman"/>
                <w:b/>
                <w:spacing w:val="1"/>
                <w:lang w:eastAsia="ru-RU"/>
              </w:rPr>
              <w:t>о</w:t>
            </w:r>
            <w:r w:rsidRPr="00D37656">
              <w:rPr>
                <w:rFonts w:ascii="Times New Roman" w:eastAsia="Times New Roman" w:hAnsi="Times New Roman" w:cs="Times New Roman"/>
                <w:b/>
                <w:spacing w:val="-1"/>
                <w:lang w:eastAsia="ru-RU"/>
              </w:rPr>
              <w:t>тивн</w:t>
            </w:r>
            <w:r w:rsidRPr="00D37656">
              <w:rPr>
                <w:rFonts w:ascii="Times New Roman" w:eastAsia="Times New Roman" w:hAnsi="Times New Roman" w:cs="Times New Roman"/>
                <w:b/>
                <w:spacing w:val="1"/>
                <w:lang w:eastAsia="ru-RU"/>
              </w:rPr>
              <w:t>о</w:t>
            </w:r>
            <w:r w:rsidRPr="00D37656">
              <w:rPr>
                <w:rFonts w:ascii="Times New Roman" w:eastAsia="Times New Roman" w:hAnsi="Times New Roman" w:cs="Times New Roman"/>
                <w:b/>
                <w:lang w:eastAsia="ru-RU"/>
              </w:rPr>
              <w:t xml:space="preserve">й </w:t>
            </w:r>
            <w:r w:rsidRPr="00D37656">
              <w:rPr>
                <w:rFonts w:ascii="Times New Roman" w:eastAsia="Times New Roman" w:hAnsi="Times New Roman" w:cs="Times New Roman"/>
                <w:b/>
                <w:spacing w:val="-1"/>
                <w:lang w:eastAsia="ru-RU"/>
              </w:rPr>
              <w:t>тя</w:t>
            </w:r>
            <w:r w:rsidRPr="00D37656">
              <w:rPr>
                <w:rFonts w:ascii="Times New Roman" w:eastAsia="Times New Roman" w:hAnsi="Times New Roman" w:cs="Times New Roman"/>
                <w:b/>
                <w:lang w:eastAsia="ru-RU"/>
              </w:rPr>
              <w:t>ги</w:t>
            </w:r>
          </w:p>
        </w:tc>
        <w:tc>
          <w:tcPr>
            <w:tcW w:w="6662" w:type="dxa"/>
            <w:tcBorders>
              <w:top w:val="single" w:sz="4" w:space="0" w:color="auto"/>
              <w:left w:val="single" w:sz="4" w:space="0" w:color="auto"/>
              <w:bottom w:val="single" w:sz="4" w:space="0" w:color="auto"/>
              <w:right w:val="single" w:sz="4" w:space="0" w:color="auto"/>
            </w:tcBorders>
            <w:vAlign w:val="bottom"/>
          </w:tcPr>
          <w:p w14:paraId="46359117"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E07D96" w:rsidRPr="00D37656" w14:paraId="763E9FF5" w14:textId="77777777" w:rsidTr="00D37656">
        <w:trPr>
          <w:trHeight w:val="361"/>
        </w:trPr>
        <w:tc>
          <w:tcPr>
            <w:tcW w:w="2972" w:type="dxa"/>
            <w:vMerge/>
          </w:tcPr>
          <w:p w14:paraId="370D5D35"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BD86AF" w14:textId="77777777" w:rsidR="00E07D96" w:rsidRPr="00D37656" w:rsidRDefault="00E07D96" w:rsidP="00D37656">
            <w:pPr>
              <w:widowControl w:val="0"/>
              <w:autoSpaceDE w:val="0"/>
              <w:autoSpaceDN w:val="0"/>
              <w:adjustRightInd w:val="0"/>
              <w:jc w:val="both"/>
              <w:rPr>
                <w:rFonts w:ascii="Times New Roman" w:eastAsia="Times New Roman" w:hAnsi="Times New Roman" w:cs="Times New Roman"/>
                <w:b/>
                <w:lang w:eastAsia="ru-RU"/>
              </w:rPr>
            </w:pPr>
            <w:r w:rsidRPr="00D37656">
              <w:rPr>
                <w:rFonts w:ascii="Times New Roman" w:eastAsia="Times New Roman" w:hAnsi="Times New Roman" w:cs="Times New Roman"/>
                <w:spacing w:val="-4"/>
                <w:lang w:eastAsia="ru-RU"/>
              </w:rPr>
              <w:t>Сил</w:t>
            </w:r>
            <w:r w:rsidRPr="00D37656">
              <w:rPr>
                <w:rFonts w:ascii="Times New Roman" w:eastAsia="Times New Roman" w:hAnsi="Times New Roman" w:cs="Times New Roman"/>
                <w:spacing w:val="-5"/>
                <w:lang w:eastAsia="ru-RU"/>
              </w:rPr>
              <w:t>ы</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spacing w:val="-4"/>
                <w:lang w:eastAsia="ru-RU"/>
              </w:rPr>
              <w:t>де</w:t>
            </w:r>
            <w:r w:rsidRPr="00D37656">
              <w:rPr>
                <w:rFonts w:ascii="Times New Roman" w:eastAsia="Times New Roman" w:hAnsi="Times New Roman" w:cs="Times New Roman"/>
                <w:spacing w:val="-5"/>
                <w:lang w:eastAsia="ru-RU"/>
              </w:rPr>
              <w:t>й</w:t>
            </w:r>
            <w:r w:rsidRPr="00D37656">
              <w:rPr>
                <w:rFonts w:ascii="Times New Roman" w:eastAsia="Times New Roman" w:hAnsi="Times New Roman" w:cs="Times New Roman"/>
                <w:spacing w:val="-4"/>
                <w:lang w:eastAsia="ru-RU"/>
              </w:rPr>
              <w:t>с</w:t>
            </w:r>
            <w:r w:rsidRPr="00D37656">
              <w:rPr>
                <w:rFonts w:ascii="Times New Roman" w:eastAsia="Times New Roman" w:hAnsi="Times New Roman" w:cs="Times New Roman"/>
                <w:spacing w:val="-5"/>
                <w:lang w:eastAsia="ru-RU"/>
              </w:rPr>
              <w:t>т</w:t>
            </w:r>
            <w:r w:rsidRPr="00D37656">
              <w:rPr>
                <w:rFonts w:ascii="Times New Roman" w:eastAsia="Times New Roman" w:hAnsi="Times New Roman" w:cs="Times New Roman"/>
                <w:spacing w:val="-3"/>
                <w:lang w:eastAsia="ru-RU"/>
              </w:rPr>
              <w:t>в</w:t>
            </w:r>
            <w:r w:rsidRPr="00D37656">
              <w:rPr>
                <w:rFonts w:ascii="Times New Roman" w:eastAsia="Times New Roman" w:hAnsi="Times New Roman" w:cs="Times New Roman"/>
                <w:spacing w:val="-5"/>
                <w:lang w:eastAsia="ru-RU"/>
              </w:rPr>
              <w:t>у</w:t>
            </w:r>
            <w:r w:rsidRPr="00D37656">
              <w:rPr>
                <w:rFonts w:ascii="Times New Roman" w:eastAsia="Times New Roman" w:hAnsi="Times New Roman" w:cs="Times New Roman"/>
                <w:spacing w:val="-4"/>
                <w:lang w:eastAsia="ru-RU"/>
              </w:rPr>
              <w:t>ющи</w:t>
            </w:r>
            <w:r w:rsidRPr="00D37656">
              <w:rPr>
                <w:rFonts w:ascii="Times New Roman" w:eastAsia="Times New Roman" w:hAnsi="Times New Roman" w:cs="Times New Roman"/>
                <w:lang w:eastAsia="ru-RU"/>
              </w:rPr>
              <w:t xml:space="preserve">е </w:t>
            </w:r>
            <w:r w:rsidRPr="00D37656">
              <w:rPr>
                <w:rFonts w:ascii="Times New Roman" w:eastAsia="Times New Roman" w:hAnsi="Times New Roman" w:cs="Times New Roman"/>
                <w:spacing w:val="-5"/>
                <w:lang w:eastAsia="ru-RU"/>
              </w:rPr>
              <w:t>н</w:t>
            </w:r>
            <w:r w:rsidRPr="00D37656">
              <w:rPr>
                <w:rFonts w:ascii="Times New Roman" w:eastAsia="Times New Roman" w:hAnsi="Times New Roman" w:cs="Times New Roman"/>
                <w:lang w:eastAsia="ru-RU"/>
              </w:rPr>
              <w:t xml:space="preserve">а </w:t>
            </w:r>
            <w:r w:rsidRPr="00D37656">
              <w:rPr>
                <w:rFonts w:ascii="Times New Roman" w:eastAsia="Times New Roman" w:hAnsi="Times New Roman" w:cs="Times New Roman"/>
                <w:spacing w:val="-4"/>
                <w:lang w:eastAsia="ru-RU"/>
              </w:rPr>
              <w:t>поезд</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spacing w:val="-4"/>
                <w:lang w:eastAsia="ru-RU"/>
              </w:rPr>
              <w:t>Ос</w:t>
            </w:r>
            <w:r w:rsidRPr="00D37656">
              <w:rPr>
                <w:rFonts w:ascii="Times New Roman" w:eastAsia="Times New Roman" w:hAnsi="Times New Roman" w:cs="Times New Roman"/>
                <w:spacing w:val="-5"/>
                <w:lang w:eastAsia="ru-RU"/>
              </w:rPr>
              <w:t>н</w:t>
            </w:r>
            <w:r w:rsidRPr="00D37656">
              <w:rPr>
                <w:rFonts w:ascii="Times New Roman" w:eastAsia="Times New Roman" w:hAnsi="Times New Roman" w:cs="Times New Roman"/>
                <w:spacing w:val="-4"/>
                <w:lang w:eastAsia="ru-RU"/>
              </w:rPr>
              <w:t>ов</w:t>
            </w:r>
            <w:r w:rsidRPr="00D37656">
              <w:rPr>
                <w:rFonts w:ascii="Times New Roman" w:eastAsia="Times New Roman" w:hAnsi="Times New Roman" w:cs="Times New Roman"/>
                <w:spacing w:val="-5"/>
                <w:lang w:eastAsia="ru-RU"/>
              </w:rPr>
              <w:t>н</w:t>
            </w:r>
            <w:r w:rsidRPr="00D37656">
              <w:rPr>
                <w:rFonts w:ascii="Times New Roman" w:eastAsia="Times New Roman" w:hAnsi="Times New Roman" w:cs="Times New Roman"/>
                <w:spacing w:val="-4"/>
                <w:lang w:eastAsia="ru-RU"/>
              </w:rPr>
              <w:t>ы</w:t>
            </w:r>
            <w:r w:rsidRPr="00D37656">
              <w:rPr>
                <w:rFonts w:ascii="Times New Roman" w:eastAsia="Times New Roman" w:hAnsi="Times New Roman" w:cs="Times New Roman"/>
                <w:lang w:eastAsia="ru-RU"/>
              </w:rPr>
              <w:t xml:space="preserve">е </w:t>
            </w:r>
            <w:r w:rsidRPr="00D37656">
              <w:rPr>
                <w:rFonts w:ascii="Times New Roman" w:eastAsia="Times New Roman" w:hAnsi="Times New Roman" w:cs="Times New Roman"/>
                <w:spacing w:val="-4"/>
                <w:lang w:eastAsia="ru-RU"/>
              </w:rPr>
              <w:t>реж</w:t>
            </w:r>
            <w:r w:rsidRPr="00D37656">
              <w:rPr>
                <w:rFonts w:ascii="Times New Roman" w:eastAsia="Times New Roman" w:hAnsi="Times New Roman" w:cs="Times New Roman"/>
                <w:spacing w:val="-5"/>
                <w:lang w:eastAsia="ru-RU"/>
              </w:rPr>
              <w:t>и</w:t>
            </w:r>
            <w:r w:rsidRPr="00D37656">
              <w:rPr>
                <w:rFonts w:ascii="Times New Roman" w:eastAsia="Times New Roman" w:hAnsi="Times New Roman" w:cs="Times New Roman"/>
                <w:spacing w:val="-4"/>
                <w:lang w:eastAsia="ru-RU"/>
              </w:rPr>
              <w:t>м</w:t>
            </w:r>
            <w:r w:rsidRPr="00D37656">
              <w:rPr>
                <w:rFonts w:ascii="Times New Roman" w:eastAsia="Times New Roman" w:hAnsi="Times New Roman" w:cs="Times New Roman"/>
                <w:lang w:eastAsia="ru-RU"/>
              </w:rPr>
              <w:t xml:space="preserve">ы </w:t>
            </w:r>
            <w:r w:rsidRPr="00D37656">
              <w:rPr>
                <w:rFonts w:ascii="Times New Roman" w:eastAsia="Times New Roman" w:hAnsi="Times New Roman" w:cs="Times New Roman"/>
                <w:spacing w:val="-4"/>
                <w:lang w:eastAsia="ru-RU"/>
              </w:rPr>
              <w:t>движени</w:t>
            </w:r>
            <w:r w:rsidRPr="00D37656">
              <w:rPr>
                <w:rFonts w:ascii="Times New Roman" w:eastAsia="Times New Roman" w:hAnsi="Times New Roman" w:cs="Times New Roman"/>
                <w:lang w:eastAsia="ru-RU"/>
              </w:rPr>
              <w:t xml:space="preserve">я </w:t>
            </w:r>
            <w:r w:rsidRPr="00D37656">
              <w:rPr>
                <w:rFonts w:ascii="Times New Roman" w:eastAsia="Times New Roman" w:hAnsi="Times New Roman" w:cs="Times New Roman"/>
                <w:spacing w:val="-5"/>
                <w:lang w:eastAsia="ru-RU"/>
              </w:rPr>
              <w:t>п</w:t>
            </w:r>
            <w:r w:rsidRPr="00D37656">
              <w:rPr>
                <w:rFonts w:ascii="Times New Roman" w:eastAsia="Times New Roman" w:hAnsi="Times New Roman" w:cs="Times New Roman"/>
                <w:spacing w:val="-3"/>
                <w:lang w:eastAsia="ru-RU"/>
              </w:rPr>
              <w:t>о</w:t>
            </w:r>
            <w:r w:rsidRPr="00D37656">
              <w:rPr>
                <w:rFonts w:ascii="Times New Roman" w:eastAsia="Times New Roman" w:hAnsi="Times New Roman" w:cs="Times New Roman"/>
                <w:spacing w:val="-5"/>
                <w:lang w:eastAsia="ru-RU"/>
              </w:rPr>
              <w:t>е</w:t>
            </w:r>
            <w:r w:rsidRPr="00D37656">
              <w:rPr>
                <w:rFonts w:ascii="Times New Roman" w:eastAsia="Times New Roman" w:hAnsi="Times New Roman" w:cs="Times New Roman"/>
                <w:spacing w:val="-4"/>
                <w:lang w:eastAsia="ru-RU"/>
              </w:rPr>
              <w:t>з</w:t>
            </w:r>
            <w:r w:rsidRPr="00D37656">
              <w:rPr>
                <w:rFonts w:ascii="Times New Roman" w:eastAsia="Times New Roman" w:hAnsi="Times New Roman" w:cs="Times New Roman"/>
                <w:spacing w:val="-5"/>
                <w:lang w:eastAsia="ru-RU"/>
              </w:rPr>
              <w:t>д</w:t>
            </w:r>
            <w:r w:rsidRPr="00D37656">
              <w:rPr>
                <w:rFonts w:ascii="Times New Roman" w:eastAsia="Times New Roman" w:hAnsi="Times New Roman" w:cs="Times New Roman"/>
                <w:spacing w:val="-4"/>
                <w:lang w:eastAsia="ru-RU"/>
              </w:rPr>
              <w:t>а</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spacing w:val="-4"/>
                <w:lang w:eastAsia="ru-RU"/>
              </w:rPr>
              <w:t>с</w:t>
            </w:r>
            <w:r w:rsidRPr="00D37656">
              <w:rPr>
                <w:rFonts w:ascii="Times New Roman" w:eastAsia="Times New Roman" w:hAnsi="Times New Roman" w:cs="Times New Roman"/>
                <w:spacing w:val="-5"/>
                <w:lang w:eastAsia="ru-RU"/>
              </w:rPr>
              <w:t>и</w:t>
            </w:r>
            <w:r w:rsidRPr="00D37656">
              <w:rPr>
                <w:rFonts w:ascii="Times New Roman" w:eastAsia="Times New Roman" w:hAnsi="Times New Roman" w:cs="Times New Roman"/>
                <w:spacing w:val="-4"/>
                <w:lang w:eastAsia="ru-RU"/>
              </w:rPr>
              <w:t>л</w:t>
            </w:r>
            <w:r w:rsidRPr="00D37656">
              <w:rPr>
                <w:rFonts w:ascii="Times New Roman" w:eastAsia="Times New Roman" w:hAnsi="Times New Roman" w:cs="Times New Roman"/>
                <w:lang w:eastAsia="ru-RU"/>
              </w:rPr>
              <w:t xml:space="preserve">а </w:t>
            </w:r>
            <w:r w:rsidRPr="00D37656">
              <w:rPr>
                <w:rFonts w:ascii="Times New Roman" w:eastAsia="Times New Roman" w:hAnsi="Times New Roman" w:cs="Times New Roman"/>
                <w:spacing w:val="-3"/>
                <w:lang w:eastAsia="ru-RU"/>
              </w:rPr>
              <w:t>тя</w:t>
            </w:r>
            <w:r w:rsidRPr="00D37656">
              <w:rPr>
                <w:rFonts w:ascii="Times New Roman" w:eastAsia="Times New Roman" w:hAnsi="Times New Roman" w:cs="Times New Roman"/>
                <w:spacing w:val="-5"/>
                <w:lang w:eastAsia="ru-RU"/>
              </w:rPr>
              <w:t>г</w:t>
            </w:r>
            <w:r w:rsidRPr="00D37656">
              <w:rPr>
                <w:rFonts w:ascii="Times New Roman" w:eastAsia="Times New Roman" w:hAnsi="Times New Roman" w:cs="Times New Roman"/>
                <w:spacing w:val="-4"/>
                <w:lang w:eastAsia="ru-RU"/>
              </w:rPr>
              <w:t>и</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spacing w:val="-4"/>
                <w:lang w:eastAsia="ru-RU"/>
              </w:rPr>
              <w:t>с</w:t>
            </w:r>
            <w:r w:rsidRPr="00D37656">
              <w:rPr>
                <w:rFonts w:ascii="Times New Roman" w:eastAsia="Times New Roman" w:hAnsi="Times New Roman" w:cs="Times New Roman"/>
                <w:spacing w:val="-5"/>
                <w:lang w:eastAsia="ru-RU"/>
              </w:rPr>
              <w:t>ц</w:t>
            </w:r>
            <w:r w:rsidRPr="00D37656">
              <w:rPr>
                <w:rFonts w:ascii="Times New Roman" w:eastAsia="Times New Roman" w:hAnsi="Times New Roman" w:cs="Times New Roman"/>
                <w:spacing w:val="-4"/>
                <w:lang w:eastAsia="ru-RU"/>
              </w:rPr>
              <w:t>еп</w:t>
            </w:r>
            <w:r w:rsidRPr="00D37656">
              <w:rPr>
                <w:rFonts w:ascii="Times New Roman" w:eastAsia="Times New Roman" w:hAnsi="Times New Roman" w:cs="Times New Roman"/>
                <w:spacing w:val="-5"/>
                <w:lang w:eastAsia="ru-RU"/>
              </w:rPr>
              <w:t>л</w:t>
            </w:r>
            <w:r w:rsidRPr="00D37656">
              <w:rPr>
                <w:rFonts w:ascii="Times New Roman" w:eastAsia="Times New Roman" w:hAnsi="Times New Roman" w:cs="Times New Roman"/>
                <w:spacing w:val="-4"/>
                <w:lang w:eastAsia="ru-RU"/>
              </w:rPr>
              <w:t>ени</w:t>
            </w:r>
            <w:r w:rsidRPr="00D37656">
              <w:rPr>
                <w:rFonts w:ascii="Times New Roman" w:eastAsia="Times New Roman" w:hAnsi="Times New Roman" w:cs="Times New Roman"/>
                <w:lang w:eastAsia="ru-RU"/>
              </w:rPr>
              <w:t xml:space="preserve">е </w:t>
            </w:r>
            <w:r w:rsidRPr="00D37656">
              <w:rPr>
                <w:rFonts w:ascii="Times New Roman" w:eastAsia="Times New Roman" w:hAnsi="Times New Roman" w:cs="Times New Roman"/>
                <w:spacing w:val="-5"/>
                <w:lang w:eastAsia="ru-RU"/>
              </w:rPr>
              <w:t>к</w:t>
            </w:r>
            <w:r w:rsidRPr="00D37656">
              <w:rPr>
                <w:rFonts w:ascii="Times New Roman" w:eastAsia="Times New Roman" w:hAnsi="Times New Roman" w:cs="Times New Roman"/>
                <w:spacing w:val="-4"/>
                <w:lang w:eastAsia="ru-RU"/>
              </w:rPr>
              <w:t>оле</w:t>
            </w:r>
            <w:r w:rsidRPr="00D37656">
              <w:rPr>
                <w:rFonts w:ascii="Times New Roman" w:eastAsia="Times New Roman" w:hAnsi="Times New Roman" w:cs="Times New Roman"/>
                <w:lang w:eastAsia="ru-RU"/>
              </w:rPr>
              <w:t xml:space="preserve">с с </w:t>
            </w:r>
            <w:r w:rsidRPr="00D37656">
              <w:rPr>
                <w:rFonts w:ascii="Times New Roman" w:eastAsia="Times New Roman" w:hAnsi="Times New Roman" w:cs="Times New Roman"/>
                <w:spacing w:val="-4"/>
                <w:lang w:eastAsia="ru-RU"/>
              </w:rPr>
              <w:t>рел</w:t>
            </w:r>
            <w:r w:rsidRPr="00D37656">
              <w:rPr>
                <w:rFonts w:ascii="Times New Roman" w:eastAsia="Times New Roman" w:hAnsi="Times New Roman" w:cs="Times New Roman"/>
                <w:spacing w:val="-5"/>
                <w:lang w:eastAsia="ru-RU"/>
              </w:rPr>
              <w:t>ьс</w:t>
            </w:r>
            <w:r w:rsidRPr="00D37656">
              <w:rPr>
                <w:rFonts w:ascii="Times New Roman" w:eastAsia="Times New Roman" w:hAnsi="Times New Roman" w:cs="Times New Roman"/>
                <w:spacing w:val="-4"/>
                <w:lang w:eastAsia="ru-RU"/>
              </w:rPr>
              <w:t>о</w:t>
            </w:r>
            <w:r w:rsidRPr="00D37656">
              <w:rPr>
                <w:rFonts w:ascii="Times New Roman" w:eastAsia="Times New Roman" w:hAnsi="Times New Roman" w:cs="Times New Roman"/>
                <w:spacing w:val="-3"/>
                <w:lang w:eastAsia="ru-RU"/>
              </w:rPr>
              <w:t>м</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spacing w:val="-4"/>
                <w:lang w:eastAsia="ru-RU"/>
              </w:rPr>
              <w:t>повышени</w:t>
            </w:r>
            <w:r w:rsidRPr="00D37656">
              <w:rPr>
                <w:rFonts w:ascii="Times New Roman" w:eastAsia="Times New Roman" w:hAnsi="Times New Roman" w:cs="Times New Roman"/>
                <w:lang w:eastAsia="ru-RU"/>
              </w:rPr>
              <w:t xml:space="preserve">е </w:t>
            </w:r>
            <w:r w:rsidRPr="00D37656">
              <w:rPr>
                <w:rFonts w:ascii="Times New Roman" w:eastAsia="Times New Roman" w:hAnsi="Times New Roman" w:cs="Times New Roman"/>
                <w:spacing w:val="-4"/>
                <w:lang w:eastAsia="ru-RU"/>
              </w:rPr>
              <w:t>тяго</w:t>
            </w:r>
            <w:r w:rsidRPr="00D37656">
              <w:rPr>
                <w:rFonts w:ascii="Times New Roman" w:eastAsia="Times New Roman" w:hAnsi="Times New Roman" w:cs="Times New Roman"/>
                <w:spacing w:val="-3"/>
                <w:lang w:eastAsia="ru-RU"/>
              </w:rPr>
              <w:t>в</w:t>
            </w:r>
            <w:r w:rsidRPr="00D37656">
              <w:rPr>
                <w:rFonts w:ascii="Times New Roman" w:eastAsia="Times New Roman" w:hAnsi="Times New Roman" w:cs="Times New Roman"/>
                <w:spacing w:val="-5"/>
                <w:lang w:eastAsia="ru-RU"/>
              </w:rPr>
              <w:t>ы</w:t>
            </w:r>
            <w:r w:rsidRPr="00D37656">
              <w:rPr>
                <w:rFonts w:ascii="Times New Roman" w:eastAsia="Times New Roman" w:hAnsi="Times New Roman" w:cs="Times New Roman"/>
                <w:lang w:eastAsia="ru-RU"/>
              </w:rPr>
              <w:t xml:space="preserve">х </w:t>
            </w:r>
            <w:r w:rsidRPr="00D37656">
              <w:rPr>
                <w:rFonts w:ascii="Times New Roman" w:eastAsia="Times New Roman" w:hAnsi="Times New Roman" w:cs="Times New Roman"/>
                <w:spacing w:val="-5"/>
                <w:lang w:eastAsia="ru-RU"/>
              </w:rPr>
              <w:t>св</w:t>
            </w:r>
            <w:r w:rsidRPr="00D37656">
              <w:rPr>
                <w:rFonts w:ascii="Times New Roman" w:eastAsia="Times New Roman" w:hAnsi="Times New Roman" w:cs="Times New Roman"/>
                <w:spacing w:val="-3"/>
                <w:lang w:eastAsia="ru-RU"/>
              </w:rPr>
              <w:t>о</w:t>
            </w:r>
            <w:r w:rsidRPr="00D37656">
              <w:rPr>
                <w:rFonts w:ascii="Times New Roman" w:eastAsia="Times New Roman" w:hAnsi="Times New Roman" w:cs="Times New Roman"/>
                <w:spacing w:val="-4"/>
                <w:lang w:eastAsia="ru-RU"/>
              </w:rPr>
              <w:t>й</w:t>
            </w:r>
            <w:r w:rsidRPr="00D37656">
              <w:rPr>
                <w:rFonts w:ascii="Times New Roman" w:eastAsia="Times New Roman" w:hAnsi="Times New Roman" w:cs="Times New Roman"/>
                <w:spacing w:val="-5"/>
                <w:lang w:eastAsia="ru-RU"/>
              </w:rPr>
              <w:t>с</w:t>
            </w:r>
            <w:r w:rsidRPr="00D37656">
              <w:rPr>
                <w:rFonts w:ascii="Times New Roman" w:eastAsia="Times New Roman" w:hAnsi="Times New Roman" w:cs="Times New Roman"/>
                <w:spacing w:val="-4"/>
                <w:lang w:eastAsia="ru-RU"/>
              </w:rPr>
              <w:t>т</w:t>
            </w:r>
            <w:r w:rsidRPr="00D37656">
              <w:rPr>
                <w:rFonts w:ascii="Times New Roman" w:eastAsia="Times New Roman" w:hAnsi="Times New Roman" w:cs="Times New Roman"/>
                <w:lang w:eastAsia="ru-RU"/>
              </w:rPr>
              <w:t xml:space="preserve">в </w:t>
            </w:r>
            <w:r w:rsidRPr="00D37656">
              <w:rPr>
                <w:rFonts w:ascii="Times New Roman" w:eastAsia="Times New Roman" w:hAnsi="Times New Roman" w:cs="Times New Roman"/>
                <w:spacing w:val="-4"/>
                <w:lang w:eastAsia="ru-RU"/>
              </w:rPr>
              <w:t>локомот</w:t>
            </w:r>
            <w:r w:rsidRPr="00D37656">
              <w:rPr>
                <w:rFonts w:ascii="Times New Roman" w:eastAsia="Times New Roman" w:hAnsi="Times New Roman" w:cs="Times New Roman"/>
                <w:spacing w:val="-5"/>
                <w:lang w:eastAsia="ru-RU"/>
              </w:rPr>
              <w:t>и</w:t>
            </w:r>
            <w:r w:rsidRPr="00D37656">
              <w:rPr>
                <w:rFonts w:ascii="Times New Roman" w:eastAsia="Times New Roman" w:hAnsi="Times New Roman" w:cs="Times New Roman"/>
                <w:spacing w:val="-4"/>
                <w:lang w:eastAsia="ru-RU"/>
              </w:rPr>
              <w:t>ва.</w:t>
            </w:r>
          </w:p>
          <w:p w14:paraId="7FE4A589"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 xml:space="preserve">Электромеханические характеристики на валу ТЭД постоянного тока, электромеханические характеристики ТЭД, отнесенные к </w:t>
            </w:r>
            <w:proofErr w:type="spellStart"/>
            <w:r w:rsidRPr="00D37656">
              <w:rPr>
                <w:rFonts w:ascii="Times New Roman" w:eastAsia="Times New Roman" w:hAnsi="Times New Roman" w:cs="Times New Roman"/>
                <w:lang w:eastAsia="ru-RU"/>
              </w:rPr>
              <w:t>ободам</w:t>
            </w:r>
            <w:proofErr w:type="spellEnd"/>
            <w:r w:rsidRPr="00D37656">
              <w:rPr>
                <w:rFonts w:ascii="Times New Roman" w:eastAsia="Times New Roman" w:hAnsi="Times New Roman" w:cs="Times New Roman"/>
                <w:lang w:eastAsia="ru-RU"/>
              </w:rPr>
              <w:t xml:space="preserve"> колес.</w:t>
            </w:r>
          </w:p>
          <w:p w14:paraId="01AF814B"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Расчет и построение тяговых характеристик при изменении передаточного отношения и диаметров колесных пар. Ограничения тяговых характеристик по скорости, сцеплению.</w:t>
            </w:r>
          </w:p>
          <w:p w14:paraId="44FFCBEC"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Способы регулирования скорости движения, характеристики при изменении напряжения на тяговых электродвигателях.</w:t>
            </w:r>
          </w:p>
          <w:p w14:paraId="243F06FD" w14:textId="77777777" w:rsidR="00E07D96" w:rsidRPr="00D37656" w:rsidRDefault="00E07D96" w:rsidP="00D37656">
            <w:pPr>
              <w:jc w:val="both"/>
              <w:rPr>
                <w:rFonts w:ascii="Times New Roman" w:eastAsia="Times New Roman" w:hAnsi="Times New Roman" w:cs="Times New Roman"/>
                <w:b/>
                <w:lang w:eastAsia="ru-RU"/>
              </w:rPr>
            </w:pPr>
            <w:r w:rsidRPr="00D37656">
              <w:rPr>
                <w:rFonts w:ascii="Times New Roman" w:eastAsia="Times New Roman" w:hAnsi="Times New Roman" w:cs="Times New Roman"/>
                <w:lang w:eastAsia="ru-RU"/>
              </w:rPr>
              <w:t>Пуск и разгон подвижного состава. Коэффициент пусковых потерь.</w:t>
            </w:r>
          </w:p>
          <w:p w14:paraId="20FBD1C2"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Особенности электрической тяги на переменном токе, упрощенная схема электровозов переменного тока. Внешние характеристики преобразовательной установки при регулировании напряжения на низкой стороне силового трансформатора. Характеристики ТЭД с учетом внешней характеристики.</w:t>
            </w:r>
          </w:p>
          <w:p w14:paraId="77AABBA4"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Регулирование скорости движения при ступенчатом регулировании напряжения, плавное регулирование напряжения. Расчет кривой ограничения тяговых характеристик электровоза.</w:t>
            </w:r>
          </w:p>
          <w:p w14:paraId="6BED7D4F"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Классификация способов торможения. Тормозные силы поезда, их значение для обеспечения безопасности движения. Образование тормозной силы. Коэффициент трения тормозных колодок. Удельная тормозная сила, расчетный тормозной коэффициент.</w:t>
            </w:r>
          </w:p>
          <w:p w14:paraId="10ED2DEC"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Сущность электрического торможения, токовые и тормозные характеристики при рекуперативном и реостатном торможении. Расчет тормозной силы поезда.</w:t>
            </w:r>
          </w:p>
          <w:p w14:paraId="760771B3"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 xml:space="preserve">Условия расчета массы грузового поезда. Выбор расчетного подъема. Расчет массы состава по условию движения поезда с равномерной скоростью на расчетном подъеме и расчетной скорости по тяговым характеристикам. Проверка массы состава по </w:t>
            </w:r>
            <w:r w:rsidRPr="00D37656">
              <w:rPr>
                <w:rFonts w:ascii="Times New Roman" w:eastAsia="Times New Roman" w:hAnsi="Times New Roman" w:cs="Times New Roman"/>
                <w:lang w:eastAsia="ru-RU"/>
              </w:rPr>
              <w:lastRenderedPageBreak/>
              <w:t xml:space="preserve">условию </w:t>
            </w:r>
            <w:proofErr w:type="spellStart"/>
            <w:r w:rsidRPr="00D37656">
              <w:rPr>
                <w:rFonts w:ascii="Times New Roman" w:eastAsia="Times New Roman" w:hAnsi="Times New Roman" w:cs="Times New Roman"/>
                <w:lang w:eastAsia="ru-RU"/>
              </w:rPr>
              <w:t>трогания</w:t>
            </w:r>
            <w:proofErr w:type="spellEnd"/>
            <w:r w:rsidRPr="00D37656">
              <w:rPr>
                <w:rFonts w:ascii="Times New Roman" w:eastAsia="Times New Roman" w:hAnsi="Times New Roman" w:cs="Times New Roman"/>
                <w:lang w:eastAsia="ru-RU"/>
              </w:rPr>
              <w:t xml:space="preserve"> поезда на расчетном подъеме, по длине приемоотправочных путей. </w:t>
            </w:r>
            <w:proofErr w:type="spellStart"/>
            <w:r w:rsidRPr="00D37656">
              <w:rPr>
                <w:rFonts w:ascii="Times New Roman" w:eastAsia="Times New Roman" w:hAnsi="Times New Roman" w:cs="Times New Roman"/>
                <w:lang w:eastAsia="ru-RU"/>
              </w:rPr>
              <w:t>Тоннокилометровая</w:t>
            </w:r>
            <w:proofErr w:type="spellEnd"/>
            <w:r w:rsidRPr="00D37656">
              <w:rPr>
                <w:rFonts w:ascii="Times New Roman" w:eastAsia="Times New Roman" w:hAnsi="Times New Roman" w:cs="Times New Roman"/>
                <w:lang w:eastAsia="ru-RU"/>
              </w:rPr>
              <w:t xml:space="preserve"> диаграмма. Расчет массы состава с использованием кинетической энергии.</w:t>
            </w:r>
          </w:p>
          <w:p w14:paraId="16A1DE5C"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Условия движения поезда в режимах тяги, выбега и торможения. Выражение ускоряющей и замедляющей силы в этих режимах. Уравнение движения поезда, аналитический метод решения уравнения. Графическое изображение удельных ускоряющих и замедляющих сил, построение их диаграммы.</w:t>
            </w:r>
          </w:p>
          <w:p w14:paraId="5ADC2C7D"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Основные принципы определения скорости движения. Аналитический метод расчета. Графический метод построения кривой скорости. Учет дополнительного сопротивления движению при построении кривой скорости. Расчет времени хода способом установившихся скоростей и применением вычислительной техники.</w:t>
            </w:r>
          </w:p>
          <w:p w14:paraId="4BA392AC"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Тормозные задачи и методы их решения. Расчет тормозного пути аналитическим и графическим способами. Тормозные расчеты с помощью номограмм.</w:t>
            </w:r>
          </w:p>
          <w:p w14:paraId="5D3EB377"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Токовые характеристики электровозов и тяговых двигателей электровозов постоянного тока.</w:t>
            </w:r>
          </w:p>
          <w:p w14:paraId="4977B40C"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Характеристики полного тока, кривые тока электровозов переменного тока.</w:t>
            </w:r>
          </w:p>
          <w:p w14:paraId="104305B5" w14:textId="77777777" w:rsidR="00E07D96" w:rsidRPr="00D37656" w:rsidRDefault="00E07D96"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Общие сведения о нагревании электрических машин. Аналитический способ расчета превышения температуры нагретых частей машины. Упрощенные формулы расчета. Тепловые параметры и тепловые характеристики нагревания обмоток электрических машин. Графический способ расчета Факторы, влияющие на расход электроэнергии натягу поездов. Определение расхода электроэнергии на тягу поездов графоаналитическим, аналитическим и графическим методами. Полный и удельный расход электроэнергии. Техническое нормирование расхода электроэнергии. Способы уменьшения расхода электроэнергии</w:t>
            </w:r>
          </w:p>
        </w:tc>
      </w:tr>
      <w:tr w:rsidR="00E07D96" w:rsidRPr="00D37656" w14:paraId="7A5A8D10" w14:textId="77777777" w:rsidTr="00D37656">
        <w:trPr>
          <w:trHeight w:val="361"/>
        </w:trPr>
        <w:tc>
          <w:tcPr>
            <w:tcW w:w="2972" w:type="dxa"/>
            <w:vMerge/>
          </w:tcPr>
          <w:p w14:paraId="5B8B647A"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9A7A82"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E07D96" w:rsidRPr="00D37656" w14:paraId="130CF085" w14:textId="77777777" w:rsidTr="00D37656">
        <w:trPr>
          <w:trHeight w:val="361"/>
        </w:trPr>
        <w:tc>
          <w:tcPr>
            <w:tcW w:w="2972" w:type="dxa"/>
            <w:vMerge/>
          </w:tcPr>
          <w:p w14:paraId="7EE295B8"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96BE3C"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29. </w:t>
            </w:r>
            <w:r w:rsidRPr="00D37656">
              <w:rPr>
                <w:rFonts w:ascii="Times New Roman" w:eastAsia="Times New Roman" w:hAnsi="Times New Roman" w:cs="Times New Roman"/>
                <w:lang w:eastAsia="ru-RU"/>
              </w:rPr>
              <w:t>Расчет электром</w:t>
            </w:r>
            <w:r w:rsidRPr="00D37656">
              <w:rPr>
                <w:rFonts w:ascii="Times New Roman" w:eastAsia="Times New Roman" w:hAnsi="Times New Roman" w:cs="Times New Roman"/>
                <w:spacing w:val="-1"/>
                <w:lang w:eastAsia="ru-RU"/>
              </w:rPr>
              <w:t>е</w:t>
            </w:r>
            <w:r w:rsidRPr="00D37656">
              <w:rPr>
                <w:rFonts w:ascii="Times New Roman" w:eastAsia="Times New Roman" w:hAnsi="Times New Roman" w:cs="Times New Roman"/>
                <w:spacing w:val="1"/>
                <w:lang w:eastAsia="ru-RU"/>
              </w:rPr>
              <w:t>х</w:t>
            </w:r>
            <w:r w:rsidRPr="00D37656">
              <w:rPr>
                <w:rFonts w:ascii="Times New Roman" w:eastAsia="Times New Roman" w:hAnsi="Times New Roman" w:cs="Times New Roman"/>
                <w:lang w:eastAsia="ru-RU"/>
              </w:rPr>
              <w:t>аниче</w:t>
            </w:r>
            <w:r w:rsidRPr="00D37656">
              <w:rPr>
                <w:rFonts w:ascii="Times New Roman" w:eastAsia="Times New Roman" w:hAnsi="Times New Roman" w:cs="Times New Roman"/>
                <w:spacing w:val="-1"/>
                <w:lang w:eastAsia="ru-RU"/>
              </w:rPr>
              <w:t>с</w:t>
            </w:r>
            <w:r w:rsidRPr="00D37656">
              <w:rPr>
                <w:rFonts w:ascii="Times New Roman" w:eastAsia="Times New Roman" w:hAnsi="Times New Roman" w:cs="Times New Roman"/>
                <w:lang w:eastAsia="ru-RU"/>
              </w:rPr>
              <w:t>ких характ</w:t>
            </w:r>
            <w:r w:rsidRPr="00D37656">
              <w:rPr>
                <w:rFonts w:ascii="Times New Roman" w:eastAsia="Times New Roman" w:hAnsi="Times New Roman" w:cs="Times New Roman"/>
                <w:spacing w:val="-1"/>
                <w:lang w:eastAsia="ru-RU"/>
              </w:rPr>
              <w:t>е</w:t>
            </w:r>
            <w:r w:rsidRPr="00D37656">
              <w:rPr>
                <w:rFonts w:ascii="Times New Roman" w:eastAsia="Times New Roman" w:hAnsi="Times New Roman" w:cs="Times New Roman"/>
                <w:spacing w:val="1"/>
                <w:lang w:eastAsia="ru-RU"/>
              </w:rPr>
              <w:t>р</w:t>
            </w:r>
            <w:r w:rsidRPr="00D37656">
              <w:rPr>
                <w:rFonts w:ascii="Times New Roman" w:eastAsia="Times New Roman" w:hAnsi="Times New Roman" w:cs="Times New Roman"/>
                <w:spacing w:val="-2"/>
                <w:lang w:eastAsia="ru-RU"/>
              </w:rPr>
              <w:t>и</w:t>
            </w:r>
            <w:r w:rsidRPr="00D37656">
              <w:rPr>
                <w:rFonts w:ascii="Times New Roman" w:eastAsia="Times New Roman" w:hAnsi="Times New Roman" w:cs="Times New Roman"/>
                <w:lang w:eastAsia="ru-RU"/>
              </w:rPr>
              <w:t>ст</w:t>
            </w:r>
            <w:r w:rsidRPr="00D37656">
              <w:rPr>
                <w:rFonts w:ascii="Times New Roman" w:eastAsia="Times New Roman" w:hAnsi="Times New Roman" w:cs="Times New Roman"/>
                <w:spacing w:val="-1"/>
                <w:lang w:eastAsia="ru-RU"/>
              </w:rPr>
              <w:t>и</w:t>
            </w:r>
            <w:r w:rsidRPr="00D37656">
              <w:rPr>
                <w:rFonts w:ascii="Times New Roman" w:eastAsia="Times New Roman" w:hAnsi="Times New Roman" w:cs="Times New Roman"/>
                <w:lang w:eastAsia="ru-RU"/>
              </w:rPr>
              <w:t>к</w:t>
            </w:r>
            <w:r w:rsidRPr="00D37656">
              <w:rPr>
                <w:rFonts w:ascii="Times New Roman" w:eastAsia="Times New Roman" w:hAnsi="Times New Roman" w:cs="Times New Roman"/>
                <w:spacing w:val="1"/>
                <w:lang w:eastAsia="ru-RU"/>
              </w:rPr>
              <w:t xml:space="preserve"> тягового электродвигателя</w:t>
            </w:r>
          </w:p>
        </w:tc>
      </w:tr>
      <w:tr w:rsidR="00E07D96" w:rsidRPr="00D37656" w14:paraId="530CDAF4" w14:textId="77777777" w:rsidTr="00D37656">
        <w:trPr>
          <w:trHeight w:val="361"/>
        </w:trPr>
        <w:tc>
          <w:tcPr>
            <w:tcW w:w="2972" w:type="dxa"/>
            <w:vMerge/>
          </w:tcPr>
          <w:p w14:paraId="7273E74B"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7D254D"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30. П</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стр</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 xml:space="preserve">ение </w:t>
            </w:r>
            <w:r w:rsidRPr="00D37656">
              <w:rPr>
                <w:rFonts w:ascii="Times New Roman" w:eastAsia="Times New Roman" w:hAnsi="Times New Roman" w:cs="Times New Roman"/>
                <w:spacing w:val="-1"/>
                <w:lang w:eastAsia="ru-RU"/>
              </w:rPr>
              <w:t>т</w:t>
            </w:r>
            <w:r w:rsidRPr="00D37656">
              <w:rPr>
                <w:rFonts w:ascii="Times New Roman" w:eastAsia="Times New Roman" w:hAnsi="Times New Roman" w:cs="Times New Roman"/>
                <w:lang w:eastAsia="ru-RU"/>
              </w:rPr>
              <w:t>я</w:t>
            </w:r>
            <w:r w:rsidRPr="00D37656">
              <w:rPr>
                <w:rFonts w:ascii="Times New Roman" w:eastAsia="Times New Roman" w:hAnsi="Times New Roman" w:cs="Times New Roman"/>
                <w:spacing w:val="-1"/>
                <w:lang w:eastAsia="ru-RU"/>
              </w:rPr>
              <w:t>г</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spacing w:val="-1"/>
                <w:lang w:eastAsia="ru-RU"/>
              </w:rPr>
              <w:t>в</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й х</w:t>
            </w:r>
            <w:r w:rsidRPr="00D37656">
              <w:rPr>
                <w:rFonts w:ascii="Times New Roman" w:eastAsia="Times New Roman" w:hAnsi="Times New Roman" w:cs="Times New Roman"/>
                <w:spacing w:val="-1"/>
                <w:lang w:eastAsia="ru-RU"/>
              </w:rPr>
              <w:t>а</w:t>
            </w:r>
            <w:r w:rsidRPr="00D37656">
              <w:rPr>
                <w:rFonts w:ascii="Times New Roman" w:eastAsia="Times New Roman" w:hAnsi="Times New Roman" w:cs="Times New Roman"/>
                <w:lang w:eastAsia="ru-RU"/>
              </w:rPr>
              <w:t>рак</w:t>
            </w:r>
            <w:r w:rsidRPr="00D37656">
              <w:rPr>
                <w:rFonts w:ascii="Times New Roman" w:eastAsia="Times New Roman" w:hAnsi="Times New Roman" w:cs="Times New Roman"/>
                <w:spacing w:val="-1"/>
                <w:lang w:eastAsia="ru-RU"/>
              </w:rPr>
              <w:t>т</w:t>
            </w:r>
            <w:r w:rsidRPr="00D37656">
              <w:rPr>
                <w:rFonts w:ascii="Times New Roman" w:eastAsia="Times New Roman" w:hAnsi="Times New Roman" w:cs="Times New Roman"/>
                <w:lang w:eastAsia="ru-RU"/>
              </w:rPr>
              <w:t>еристики локомотива и де</w:t>
            </w:r>
            <w:r w:rsidRPr="00D37656">
              <w:rPr>
                <w:rFonts w:ascii="Times New Roman" w:eastAsia="Times New Roman" w:hAnsi="Times New Roman" w:cs="Times New Roman"/>
                <w:spacing w:val="-2"/>
                <w:lang w:eastAsia="ru-RU"/>
              </w:rPr>
              <w:t>й</w:t>
            </w:r>
            <w:r w:rsidRPr="00D37656">
              <w:rPr>
                <w:rFonts w:ascii="Times New Roman" w:eastAsia="Times New Roman" w:hAnsi="Times New Roman" w:cs="Times New Roman"/>
                <w:lang w:eastAsia="ru-RU"/>
              </w:rPr>
              <w:t>ствующ</w:t>
            </w:r>
            <w:r w:rsidRPr="00D37656">
              <w:rPr>
                <w:rFonts w:ascii="Times New Roman" w:eastAsia="Times New Roman" w:hAnsi="Times New Roman" w:cs="Times New Roman"/>
                <w:spacing w:val="-2"/>
                <w:lang w:eastAsia="ru-RU"/>
              </w:rPr>
              <w:t>и</w:t>
            </w:r>
            <w:r w:rsidRPr="00D37656">
              <w:rPr>
                <w:rFonts w:ascii="Times New Roman" w:eastAsia="Times New Roman" w:hAnsi="Times New Roman" w:cs="Times New Roman"/>
                <w:lang w:eastAsia="ru-RU"/>
              </w:rPr>
              <w:t xml:space="preserve">х </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граничений</w:t>
            </w:r>
          </w:p>
        </w:tc>
      </w:tr>
      <w:tr w:rsidR="00E07D96" w:rsidRPr="00D37656" w14:paraId="3191944A" w14:textId="77777777" w:rsidTr="00D37656">
        <w:trPr>
          <w:trHeight w:val="361"/>
        </w:trPr>
        <w:tc>
          <w:tcPr>
            <w:tcW w:w="2972" w:type="dxa"/>
            <w:vMerge/>
          </w:tcPr>
          <w:p w14:paraId="2F38B6A2"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C31F39"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31. Спрямление профиля пути</w:t>
            </w:r>
          </w:p>
        </w:tc>
      </w:tr>
      <w:tr w:rsidR="00E07D96" w:rsidRPr="00D37656" w14:paraId="71B25D39" w14:textId="77777777" w:rsidTr="00D37656">
        <w:trPr>
          <w:trHeight w:val="361"/>
        </w:trPr>
        <w:tc>
          <w:tcPr>
            <w:tcW w:w="2972" w:type="dxa"/>
            <w:vMerge/>
          </w:tcPr>
          <w:p w14:paraId="38F2B8C5"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A727E5"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32. Определение и проверка расчетной массы состава. Расчет и </w:t>
            </w:r>
            <w:r w:rsidRPr="00D37656">
              <w:rPr>
                <w:rFonts w:ascii="Times New Roman" w:eastAsia="Times New Roman" w:hAnsi="Times New Roman" w:cs="Times New Roman"/>
                <w:spacing w:val="-2"/>
                <w:lang w:eastAsia="ru-RU"/>
              </w:rPr>
              <w:t>п</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с</w:t>
            </w:r>
            <w:r w:rsidRPr="00D37656">
              <w:rPr>
                <w:rFonts w:ascii="Times New Roman" w:eastAsia="Times New Roman" w:hAnsi="Times New Roman" w:cs="Times New Roman"/>
                <w:spacing w:val="-1"/>
                <w:lang w:eastAsia="ru-RU"/>
              </w:rPr>
              <w:t>т</w:t>
            </w:r>
            <w:r w:rsidRPr="00D37656">
              <w:rPr>
                <w:rFonts w:ascii="Times New Roman" w:eastAsia="Times New Roman" w:hAnsi="Times New Roman" w:cs="Times New Roman"/>
                <w:lang w:eastAsia="ru-RU"/>
              </w:rPr>
              <w:t xml:space="preserve">роение удельных сил </w:t>
            </w:r>
            <w:r w:rsidRPr="00D37656">
              <w:rPr>
                <w:rFonts w:ascii="Times New Roman" w:eastAsia="Times New Roman" w:hAnsi="Times New Roman" w:cs="Times New Roman"/>
                <w:spacing w:val="-1"/>
                <w:lang w:eastAsia="ru-RU"/>
              </w:rPr>
              <w:t>п</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spacing w:val="-1"/>
                <w:lang w:eastAsia="ru-RU"/>
              </w:rPr>
              <w:t>езд</w:t>
            </w:r>
            <w:r w:rsidRPr="00D37656">
              <w:rPr>
                <w:rFonts w:ascii="Times New Roman" w:eastAsia="Times New Roman" w:hAnsi="Times New Roman" w:cs="Times New Roman"/>
                <w:lang w:eastAsia="ru-RU"/>
              </w:rPr>
              <w:t>а в ре</w:t>
            </w:r>
            <w:r w:rsidRPr="00D37656">
              <w:rPr>
                <w:rFonts w:ascii="Times New Roman" w:eastAsia="Times New Roman" w:hAnsi="Times New Roman" w:cs="Times New Roman"/>
                <w:spacing w:val="-1"/>
                <w:lang w:eastAsia="ru-RU"/>
              </w:rPr>
              <w:t>жи</w:t>
            </w:r>
            <w:r w:rsidRPr="00D37656">
              <w:rPr>
                <w:rFonts w:ascii="Times New Roman" w:eastAsia="Times New Roman" w:hAnsi="Times New Roman" w:cs="Times New Roman"/>
                <w:lang w:eastAsia="ru-RU"/>
              </w:rPr>
              <w:t>ме в</w:t>
            </w:r>
            <w:r w:rsidRPr="00D37656">
              <w:rPr>
                <w:rFonts w:ascii="Times New Roman" w:eastAsia="Times New Roman" w:hAnsi="Times New Roman" w:cs="Times New Roman"/>
                <w:spacing w:val="-1"/>
                <w:lang w:eastAsia="ru-RU"/>
              </w:rPr>
              <w:t>ы</w:t>
            </w:r>
            <w:r w:rsidRPr="00D37656">
              <w:rPr>
                <w:rFonts w:ascii="Times New Roman" w:eastAsia="Times New Roman" w:hAnsi="Times New Roman" w:cs="Times New Roman"/>
                <w:lang w:eastAsia="ru-RU"/>
              </w:rPr>
              <w:t>бега</w:t>
            </w:r>
          </w:p>
        </w:tc>
      </w:tr>
      <w:tr w:rsidR="00E07D96" w:rsidRPr="00D37656" w14:paraId="671AFCF6" w14:textId="77777777" w:rsidTr="00D37656">
        <w:trPr>
          <w:trHeight w:val="361"/>
        </w:trPr>
        <w:tc>
          <w:tcPr>
            <w:tcW w:w="2972" w:type="dxa"/>
            <w:vMerge/>
          </w:tcPr>
          <w:p w14:paraId="62AF3629"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BDB6CE"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33. Расчет и </w:t>
            </w:r>
            <w:r w:rsidRPr="00D37656">
              <w:rPr>
                <w:rFonts w:ascii="Times New Roman" w:eastAsia="Times New Roman" w:hAnsi="Times New Roman" w:cs="Times New Roman"/>
                <w:spacing w:val="-2"/>
                <w:lang w:eastAsia="ru-RU"/>
              </w:rPr>
              <w:t>п</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с</w:t>
            </w:r>
            <w:r w:rsidRPr="00D37656">
              <w:rPr>
                <w:rFonts w:ascii="Times New Roman" w:eastAsia="Times New Roman" w:hAnsi="Times New Roman" w:cs="Times New Roman"/>
                <w:spacing w:val="-1"/>
                <w:lang w:eastAsia="ru-RU"/>
              </w:rPr>
              <w:t>т</w:t>
            </w:r>
            <w:r w:rsidRPr="00D37656">
              <w:rPr>
                <w:rFonts w:ascii="Times New Roman" w:eastAsia="Times New Roman" w:hAnsi="Times New Roman" w:cs="Times New Roman"/>
                <w:lang w:eastAsia="ru-RU"/>
              </w:rPr>
              <w:t xml:space="preserve">роение удельных сил </w:t>
            </w:r>
            <w:r w:rsidRPr="00D37656">
              <w:rPr>
                <w:rFonts w:ascii="Times New Roman" w:eastAsia="Times New Roman" w:hAnsi="Times New Roman" w:cs="Times New Roman"/>
                <w:spacing w:val="-1"/>
                <w:lang w:eastAsia="ru-RU"/>
              </w:rPr>
              <w:t>п</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spacing w:val="-1"/>
                <w:lang w:eastAsia="ru-RU"/>
              </w:rPr>
              <w:t>езд</w:t>
            </w:r>
            <w:r w:rsidRPr="00D37656">
              <w:rPr>
                <w:rFonts w:ascii="Times New Roman" w:eastAsia="Times New Roman" w:hAnsi="Times New Roman" w:cs="Times New Roman"/>
                <w:lang w:eastAsia="ru-RU"/>
              </w:rPr>
              <w:t>а в ре</w:t>
            </w:r>
            <w:r w:rsidRPr="00D37656">
              <w:rPr>
                <w:rFonts w:ascii="Times New Roman" w:eastAsia="Times New Roman" w:hAnsi="Times New Roman" w:cs="Times New Roman"/>
                <w:spacing w:val="-1"/>
                <w:lang w:eastAsia="ru-RU"/>
              </w:rPr>
              <w:t>жи</w:t>
            </w:r>
            <w:r w:rsidRPr="00D37656">
              <w:rPr>
                <w:rFonts w:ascii="Times New Roman" w:eastAsia="Times New Roman" w:hAnsi="Times New Roman" w:cs="Times New Roman"/>
                <w:lang w:eastAsia="ru-RU"/>
              </w:rPr>
              <w:t xml:space="preserve">ме </w:t>
            </w:r>
            <w:r w:rsidRPr="00D37656">
              <w:rPr>
                <w:rFonts w:ascii="Times New Roman" w:eastAsia="Times New Roman" w:hAnsi="Times New Roman" w:cs="Times New Roman"/>
                <w:spacing w:val="-1"/>
                <w:lang w:eastAsia="ru-RU"/>
              </w:rPr>
              <w:t>тяги</w:t>
            </w:r>
          </w:p>
        </w:tc>
      </w:tr>
      <w:tr w:rsidR="00E07D96" w:rsidRPr="00D37656" w14:paraId="4FE28060" w14:textId="77777777" w:rsidTr="00D37656">
        <w:trPr>
          <w:trHeight w:val="361"/>
        </w:trPr>
        <w:tc>
          <w:tcPr>
            <w:tcW w:w="2972" w:type="dxa"/>
            <w:vMerge/>
          </w:tcPr>
          <w:p w14:paraId="11675A96"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0AF193"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34. Расчет и </w:t>
            </w:r>
            <w:r w:rsidRPr="00D37656">
              <w:rPr>
                <w:rFonts w:ascii="Times New Roman" w:eastAsia="Times New Roman" w:hAnsi="Times New Roman" w:cs="Times New Roman"/>
                <w:spacing w:val="-2"/>
                <w:lang w:eastAsia="ru-RU"/>
              </w:rPr>
              <w:t>п</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с</w:t>
            </w:r>
            <w:r w:rsidRPr="00D37656">
              <w:rPr>
                <w:rFonts w:ascii="Times New Roman" w:eastAsia="Times New Roman" w:hAnsi="Times New Roman" w:cs="Times New Roman"/>
                <w:spacing w:val="-1"/>
                <w:lang w:eastAsia="ru-RU"/>
              </w:rPr>
              <w:t>т</w:t>
            </w:r>
            <w:r w:rsidRPr="00D37656">
              <w:rPr>
                <w:rFonts w:ascii="Times New Roman" w:eastAsia="Times New Roman" w:hAnsi="Times New Roman" w:cs="Times New Roman"/>
                <w:lang w:eastAsia="ru-RU"/>
              </w:rPr>
              <w:t xml:space="preserve">роение удельных сил </w:t>
            </w:r>
            <w:r w:rsidRPr="00D37656">
              <w:rPr>
                <w:rFonts w:ascii="Times New Roman" w:eastAsia="Times New Roman" w:hAnsi="Times New Roman" w:cs="Times New Roman"/>
                <w:spacing w:val="-1"/>
                <w:lang w:eastAsia="ru-RU"/>
              </w:rPr>
              <w:t>п</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spacing w:val="-1"/>
                <w:lang w:eastAsia="ru-RU"/>
              </w:rPr>
              <w:t>езд</w:t>
            </w:r>
            <w:r w:rsidRPr="00D37656">
              <w:rPr>
                <w:rFonts w:ascii="Times New Roman" w:eastAsia="Times New Roman" w:hAnsi="Times New Roman" w:cs="Times New Roman"/>
                <w:lang w:eastAsia="ru-RU"/>
              </w:rPr>
              <w:t>а в ре</w:t>
            </w:r>
            <w:r w:rsidRPr="00D37656">
              <w:rPr>
                <w:rFonts w:ascii="Times New Roman" w:eastAsia="Times New Roman" w:hAnsi="Times New Roman" w:cs="Times New Roman"/>
                <w:spacing w:val="-1"/>
                <w:lang w:eastAsia="ru-RU"/>
              </w:rPr>
              <w:t>жи</w:t>
            </w:r>
            <w:r w:rsidRPr="00D37656">
              <w:rPr>
                <w:rFonts w:ascii="Times New Roman" w:eastAsia="Times New Roman" w:hAnsi="Times New Roman" w:cs="Times New Roman"/>
                <w:lang w:eastAsia="ru-RU"/>
              </w:rPr>
              <w:t xml:space="preserve">ме </w:t>
            </w:r>
            <w:r w:rsidRPr="00D37656">
              <w:rPr>
                <w:rFonts w:ascii="Times New Roman" w:eastAsia="Times New Roman" w:hAnsi="Times New Roman" w:cs="Times New Roman"/>
                <w:spacing w:val="-1"/>
                <w:lang w:eastAsia="ru-RU"/>
              </w:rPr>
              <w:t>то</w:t>
            </w:r>
            <w:r w:rsidRPr="00D37656">
              <w:rPr>
                <w:rFonts w:ascii="Times New Roman" w:eastAsia="Times New Roman" w:hAnsi="Times New Roman" w:cs="Times New Roman"/>
                <w:lang w:eastAsia="ru-RU"/>
              </w:rPr>
              <w:t>р</w:t>
            </w:r>
            <w:r w:rsidRPr="00D37656">
              <w:rPr>
                <w:rFonts w:ascii="Times New Roman" w:eastAsia="Times New Roman" w:hAnsi="Times New Roman" w:cs="Times New Roman"/>
                <w:spacing w:val="-1"/>
                <w:lang w:eastAsia="ru-RU"/>
              </w:rPr>
              <w:t>м</w:t>
            </w:r>
            <w:r w:rsidRPr="00D37656">
              <w:rPr>
                <w:rFonts w:ascii="Times New Roman" w:eastAsia="Times New Roman" w:hAnsi="Times New Roman" w:cs="Times New Roman"/>
                <w:lang w:eastAsia="ru-RU"/>
              </w:rPr>
              <w:t>о</w:t>
            </w:r>
            <w:r w:rsidRPr="00D37656">
              <w:rPr>
                <w:rFonts w:ascii="Times New Roman" w:eastAsia="Times New Roman" w:hAnsi="Times New Roman" w:cs="Times New Roman"/>
                <w:spacing w:val="-1"/>
                <w:lang w:eastAsia="ru-RU"/>
              </w:rPr>
              <w:t>ж</w:t>
            </w:r>
            <w:r w:rsidRPr="00D37656">
              <w:rPr>
                <w:rFonts w:ascii="Times New Roman" w:eastAsia="Times New Roman" w:hAnsi="Times New Roman" w:cs="Times New Roman"/>
                <w:lang w:eastAsia="ru-RU"/>
              </w:rPr>
              <w:t>е</w:t>
            </w:r>
            <w:r w:rsidRPr="00D37656">
              <w:rPr>
                <w:rFonts w:ascii="Times New Roman" w:eastAsia="Times New Roman" w:hAnsi="Times New Roman" w:cs="Times New Roman"/>
                <w:spacing w:val="-1"/>
                <w:lang w:eastAsia="ru-RU"/>
              </w:rPr>
              <w:t>ни</w:t>
            </w:r>
            <w:r w:rsidRPr="00D37656">
              <w:rPr>
                <w:rFonts w:ascii="Times New Roman" w:eastAsia="Times New Roman" w:hAnsi="Times New Roman" w:cs="Times New Roman"/>
                <w:lang w:eastAsia="ru-RU"/>
              </w:rPr>
              <w:t>я</w:t>
            </w:r>
          </w:p>
        </w:tc>
      </w:tr>
      <w:tr w:rsidR="00E07D96" w:rsidRPr="00D37656" w14:paraId="2EF7A3E2" w14:textId="77777777" w:rsidTr="00D37656">
        <w:trPr>
          <w:trHeight w:val="361"/>
        </w:trPr>
        <w:tc>
          <w:tcPr>
            <w:tcW w:w="2972" w:type="dxa"/>
            <w:vMerge/>
          </w:tcPr>
          <w:p w14:paraId="3F63B2E6"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D2FB17"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35. П</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стр</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 xml:space="preserve">ение </w:t>
            </w:r>
            <w:r w:rsidRPr="00D37656">
              <w:rPr>
                <w:rFonts w:ascii="Times New Roman" w:eastAsia="Times New Roman" w:hAnsi="Times New Roman" w:cs="Times New Roman"/>
                <w:spacing w:val="-1"/>
                <w:lang w:eastAsia="ru-RU"/>
              </w:rPr>
              <w:t>к</w:t>
            </w:r>
            <w:r w:rsidRPr="00D37656">
              <w:rPr>
                <w:rFonts w:ascii="Times New Roman" w:eastAsia="Times New Roman" w:hAnsi="Times New Roman" w:cs="Times New Roman"/>
                <w:spacing w:val="1"/>
                <w:lang w:eastAsia="ru-RU"/>
              </w:rPr>
              <w:t>р</w:t>
            </w:r>
            <w:r w:rsidRPr="00D37656">
              <w:rPr>
                <w:rFonts w:ascii="Times New Roman" w:eastAsia="Times New Roman" w:hAnsi="Times New Roman" w:cs="Times New Roman"/>
                <w:spacing w:val="-1"/>
                <w:lang w:eastAsia="ru-RU"/>
              </w:rPr>
              <w:t>и</w:t>
            </w:r>
            <w:r w:rsidRPr="00D37656">
              <w:rPr>
                <w:rFonts w:ascii="Times New Roman" w:eastAsia="Times New Roman" w:hAnsi="Times New Roman" w:cs="Times New Roman"/>
                <w:lang w:eastAsia="ru-RU"/>
              </w:rPr>
              <w:t>в</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й скорос</w:t>
            </w:r>
            <w:r w:rsidRPr="00D37656">
              <w:rPr>
                <w:rFonts w:ascii="Times New Roman" w:eastAsia="Times New Roman" w:hAnsi="Times New Roman" w:cs="Times New Roman"/>
                <w:spacing w:val="-1"/>
                <w:lang w:eastAsia="ru-RU"/>
              </w:rPr>
              <w:t>т</w:t>
            </w:r>
            <w:r w:rsidRPr="00D37656">
              <w:rPr>
                <w:rFonts w:ascii="Times New Roman" w:eastAsia="Times New Roman" w:hAnsi="Times New Roman" w:cs="Times New Roman"/>
                <w:lang w:eastAsia="ru-RU"/>
              </w:rPr>
              <w:t>и движения поезда. Построение кривой времени</w:t>
            </w:r>
          </w:p>
        </w:tc>
      </w:tr>
      <w:tr w:rsidR="00E07D96" w:rsidRPr="00D37656" w14:paraId="56E2A59C" w14:textId="77777777" w:rsidTr="00D37656">
        <w:trPr>
          <w:trHeight w:val="361"/>
        </w:trPr>
        <w:tc>
          <w:tcPr>
            <w:tcW w:w="2972" w:type="dxa"/>
            <w:vMerge/>
          </w:tcPr>
          <w:p w14:paraId="6D56D8C2"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C68B81"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36. Определение времени разгона и пройденного пути аналитическим путем</w:t>
            </w:r>
          </w:p>
        </w:tc>
      </w:tr>
      <w:tr w:rsidR="00E07D96" w:rsidRPr="00D37656" w14:paraId="57796A37" w14:textId="77777777" w:rsidTr="00D37656">
        <w:trPr>
          <w:trHeight w:val="361"/>
        </w:trPr>
        <w:tc>
          <w:tcPr>
            <w:tcW w:w="2972" w:type="dxa"/>
            <w:vMerge/>
          </w:tcPr>
          <w:p w14:paraId="4FF83207"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A42702"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37. Расчет тормозного пути</w:t>
            </w:r>
          </w:p>
        </w:tc>
      </w:tr>
      <w:tr w:rsidR="00E07D96" w:rsidRPr="00D37656" w14:paraId="16DB2E25" w14:textId="77777777" w:rsidTr="00D37656">
        <w:trPr>
          <w:trHeight w:val="361"/>
        </w:trPr>
        <w:tc>
          <w:tcPr>
            <w:tcW w:w="2972" w:type="dxa"/>
            <w:vMerge/>
          </w:tcPr>
          <w:p w14:paraId="67ECAECC"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FABABF"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38. Определение максимально допустимой скорости движения</w:t>
            </w:r>
          </w:p>
        </w:tc>
      </w:tr>
      <w:tr w:rsidR="00E07D96" w:rsidRPr="00D37656" w14:paraId="51382C1D" w14:textId="77777777" w:rsidTr="00D37656">
        <w:trPr>
          <w:trHeight w:val="361"/>
        </w:trPr>
        <w:tc>
          <w:tcPr>
            <w:tcW w:w="2972" w:type="dxa"/>
            <w:vMerge/>
          </w:tcPr>
          <w:p w14:paraId="7186058C"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8FD055"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39. Определение расчетного тормозного коэффициента автотормозов</w:t>
            </w:r>
          </w:p>
        </w:tc>
      </w:tr>
      <w:tr w:rsidR="00E07D96" w:rsidRPr="00D37656" w14:paraId="41A44BDE" w14:textId="77777777" w:rsidTr="00D37656">
        <w:trPr>
          <w:trHeight w:val="361"/>
        </w:trPr>
        <w:tc>
          <w:tcPr>
            <w:tcW w:w="2972" w:type="dxa"/>
            <w:vMerge/>
          </w:tcPr>
          <w:p w14:paraId="73012934"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969379"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40. Построение кривых тока</w:t>
            </w:r>
          </w:p>
        </w:tc>
      </w:tr>
      <w:tr w:rsidR="00E07D96" w:rsidRPr="00D37656" w14:paraId="187EAB8A" w14:textId="77777777" w:rsidTr="00D37656">
        <w:trPr>
          <w:trHeight w:val="361"/>
        </w:trPr>
        <w:tc>
          <w:tcPr>
            <w:tcW w:w="2972" w:type="dxa"/>
            <w:vMerge/>
          </w:tcPr>
          <w:p w14:paraId="56FF655B"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E02881"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41. Проверка расчетной массы состава по условию нагревания электрических машин электровоза</w:t>
            </w:r>
          </w:p>
        </w:tc>
      </w:tr>
      <w:tr w:rsidR="00E07D96" w:rsidRPr="00D37656" w14:paraId="6A54BEE7" w14:textId="77777777" w:rsidTr="00D37656">
        <w:trPr>
          <w:trHeight w:val="361"/>
        </w:trPr>
        <w:tc>
          <w:tcPr>
            <w:tcW w:w="2972" w:type="dxa"/>
            <w:vMerge/>
          </w:tcPr>
          <w:p w14:paraId="4E879C55"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85427E"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42. Расчет расхода электроэнергии</w:t>
            </w:r>
          </w:p>
        </w:tc>
      </w:tr>
      <w:tr w:rsidR="00E07D96" w:rsidRPr="00D37656" w14:paraId="749710A0" w14:textId="77777777" w:rsidTr="00D37656">
        <w:trPr>
          <w:trHeight w:val="361"/>
        </w:trPr>
        <w:tc>
          <w:tcPr>
            <w:tcW w:w="2972" w:type="dxa"/>
            <w:vMerge/>
          </w:tcPr>
          <w:p w14:paraId="502C89AC"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AA5896" w14:textId="77777777" w:rsidR="00E07D96" w:rsidRPr="00D37656" w:rsidRDefault="00E07D96"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3D1548CF" w14:textId="77777777" w:rsidR="00E07D96" w:rsidRPr="00D37656" w:rsidRDefault="00E07D96" w:rsidP="00D37656">
            <w:pPr>
              <w:rPr>
                <w:rFonts w:ascii="Times New Roman" w:eastAsia="Times New Roman" w:hAnsi="Times New Roman" w:cs="Times New Roman"/>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37656" w14:paraId="16AE9707" w14:textId="77777777" w:rsidTr="00D37656">
        <w:trPr>
          <w:trHeight w:val="361"/>
        </w:trPr>
        <w:tc>
          <w:tcPr>
            <w:tcW w:w="2972" w:type="dxa"/>
            <w:vMerge w:val="restart"/>
          </w:tcPr>
          <w:p w14:paraId="6265CBC0" w14:textId="77777777" w:rsidR="00E07D96" w:rsidRPr="00D37656" w:rsidRDefault="00E07D96"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bCs/>
                <w:lang w:eastAsia="ru-RU"/>
              </w:rPr>
              <w:t>Тема 2.5. Системы обеспечения безопасности</w:t>
            </w:r>
          </w:p>
          <w:p w14:paraId="764667E1"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движения</w:t>
            </w:r>
          </w:p>
        </w:tc>
        <w:tc>
          <w:tcPr>
            <w:tcW w:w="6662" w:type="dxa"/>
            <w:tcBorders>
              <w:top w:val="single" w:sz="4" w:space="0" w:color="auto"/>
              <w:left w:val="single" w:sz="4" w:space="0" w:color="auto"/>
              <w:bottom w:val="single" w:sz="4" w:space="0" w:color="auto"/>
              <w:right w:val="single" w:sz="4" w:space="0" w:color="auto"/>
            </w:tcBorders>
            <w:vAlign w:val="bottom"/>
          </w:tcPr>
          <w:p w14:paraId="060C087F"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E07D96" w:rsidRPr="00D37656" w14:paraId="4BF79134" w14:textId="77777777" w:rsidTr="00D37656">
        <w:trPr>
          <w:trHeight w:val="361"/>
        </w:trPr>
        <w:tc>
          <w:tcPr>
            <w:tcW w:w="2972" w:type="dxa"/>
            <w:vMerge/>
          </w:tcPr>
          <w:p w14:paraId="42E4A56F"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AB6E83" w14:textId="77777777" w:rsidR="00E07D96" w:rsidRPr="00D37656" w:rsidRDefault="00E07D96"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Классификация, назначение, способы контроля скорости и состояния машиниста. Принцип работы радиоканала, спутниковой навигационной системы. </w:t>
            </w:r>
          </w:p>
          <w:p w14:paraId="43BB739A" w14:textId="77777777" w:rsidR="00E07D96" w:rsidRPr="00D37656" w:rsidRDefault="00E07D96"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Классификация и типы систем автоматической локомотивной сигнализации (АЛС). АЛС точечного типа с механическим автостопом и </w:t>
            </w:r>
            <w:proofErr w:type="spellStart"/>
            <w:r w:rsidRPr="00D37656">
              <w:rPr>
                <w:rFonts w:ascii="Times New Roman" w:eastAsia="Times New Roman" w:hAnsi="Times New Roman" w:cs="Times New Roman"/>
                <w:bCs/>
                <w:lang w:eastAsia="ru-RU"/>
              </w:rPr>
              <w:t>электроконтактным</w:t>
            </w:r>
            <w:proofErr w:type="spellEnd"/>
            <w:r w:rsidRPr="00D37656">
              <w:rPr>
                <w:rFonts w:ascii="Times New Roman" w:eastAsia="Times New Roman" w:hAnsi="Times New Roman" w:cs="Times New Roman"/>
                <w:bCs/>
                <w:lang w:eastAsia="ru-RU"/>
              </w:rPr>
              <w:t xml:space="preserve"> устройством. АЛС точечного типа с индуктивным автостопом, АЛСН числового кода. Назначение, структурная схема, принцип работы АЛСН, АЛС-ЕН. Путевые устройства АЛСН. Локомотивные устройства АЛСН.</w:t>
            </w:r>
          </w:p>
          <w:p w14:paraId="094EB6E3" w14:textId="77777777" w:rsidR="00E07D96" w:rsidRPr="00D37656" w:rsidRDefault="00E07D96"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Технические характеристики </w:t>
            </w:r>
            <w:proofErr w:type="spellStart"/>
            <w:r w:rsidRPr="00D37656">
              <w:rPr>
                <w:rFonts w:ascii="Times New Roman" w:eastAsia="Times New Roman" w:hAnsi="Times New Roman" w:cs="Times New Roman"/>
                <w:bCs/>
                <w:lang w:eastAsia="ru-RU"/>
              </w:rPr>
              <w:t>скоростемеров</w:t>
            </w:r>
            <w:proofErr w:type="spellEnd"/>
            <w:r w:rsidRPr="00D37656">
              <w:rPr>
                <w:rFonts w:ascii="Times New Roman" w:eastAsia="Times New Roman" w:hAnsi="Times New Roman" w:cs="Times New Roman"/>
                <w:bCs/>
                <w:lang w:eastAsia="ru-RU"/>
              </w:rPr>
              <w:t xml:space="preserve"> 3СЛ-2М, КПД. Назначение, устройство, принцип действия локомотивного </w:t>
            </w:r>
            <w:proofErr w:type="spellStart"/>
            <w:r w:rsidRPr="00D37656">
              <w:rPr>
                <w:rFonts w:ascii="Times New Roman" w:eastAsia="Times New Roman" w:hAnsi="Times New Roman" w:cs="Times New Roman"/>
                <w:bCs/>
                <w:lang w:eastAsia="ru-RU"/>
              </w:rPr>
              <w:t>скоростемера</w:t>
            </w:r>
            <w:proofErr w:type="spellEnd"/>
            <w:r w:rsidRPr="00D37656">
              <w:rPr>
                <w:rFonts w:ascii="Times New Roman" w:eastAsia="Times New Roman" w:hAnsi="Times New Roman" w:cs="Times New Roman"/>
                <w:bCs/>
                <w:lang w:eastAsia="ru-RU"/>
              </w:rPr>
              <w:t xml:space="preserve"> 3СЛ-2М. Влияние различных факторов на качество записи на </w:t>
            </w:r>
            <w:proofErr w:type="spellStart"/>
            <w:r w:rsidRPr="00D37656">
              <w:rPr>
                <w:rFonts w:ascii="Times New Roman" w:eastAsia="Times New Roman" w:hAnsi="Times New Roman" w:cs="Times New Roman"/>
                <w:bCs/>
                <w:lang w:eastAsia="ru-RU"/>
              </w:rPr>
              <w:t>скоростемерной</w:t>
            </w:r>
            <w:proofErr w:type="spellEnd"/>
            <w:r w:rsidRPr="00D37656">
              <w:rPr>
                <w:rFonts w:ascii="Times New Roman" w:eastAsia="Times New Roman" w:hAnsi="Times New Roman" w:cs="Times New Roman"/>
                <w:bCs/>
                <w:lang w:eastAsia="ru-RU"/>
              </w:rPr>
              <w:t xml:space="preserve"> ленте, выявление погрешностей и их устранение.</w:t>
            </w:r>
          </w:p>
          <w:p w14:paraId="2BCAD112" w14:textId="77777777" w:rsidR="00E07D96" w:rsidRPr="00D37656" w:rsidRDefault="00E07D96"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Расположение и масштаб записей на </w:t>
            </w:r>
            <w:proofErr w:type="spellStart"/>
            <w:r w:rsidRPr="00D37656">
              <w:rPr>
                <w:rFonts w:ascii="Times New Roman" w:eastAsia="Times New Roman" w:hAnsi="Times New Roman" w:cs="Times New Roman"/>
                <w:bCs/>
                <w:lang w:eastAsia="ru-RU"/>
              </w:rPr>
              <w:t>скоростемерной</w:t>
            </w:r>
            <w:proofErr w:type="spellEnd"/>
            <w:r w:rsidRPr="00D37656">
              <w:rPr>
                <w:rFonts w:ascii="Times New Roman" w:eastAsia="Times New Roman" w:hAnsi="Times New Roman" w:cs="Times New Roman"/>
                <w:bCs/>
                <w:lang w:eastAsia="ru-RU"/>
              </w:rPr>
              <w:t xml:space="preserve"> ленте. Комплекс средств сбора и регистрации данных КПД-3 и расшифровка их диаграммных лент. Назначение и устройство КПД-3. Блочная схема КПД-3. Контроль состояния КПД-3. Дополнительные устройства безопасности. Блоки предварительной световой сигнализации Л-143, Л-77, Л-159М, Л-168, Л-116У. Назначение, устройство, принцип действия блока Л132 «Дозор». Единая комплексная система управления и обеспечения безопасности движения поездов. Универсальная бортовая система </w:t>
            </w:r>
            <w:proofErr w:type="spellStart"/>
            <w:r w:rsidRPr="00D37656">
              <w:rPr>
                <w:rFonts w:ascii="Times New Roman" w:eastAsia="Times New Roman" w:hAnsi="Times New Roman" w:cs="Times New Roman"/>
                <w:bCs/>
                <w:lang w:eastAsia="ru-RU"/>
              </w:rPr>
              <w:t>автоведения</w:t>
            </w:r>
            <w:proofErr w:type="spellEnd"/>
            <w:r w:rsidRPr="00D37656">
              <w:rPr>
                <w:rFonts w:ascii="Times New Roman" w:eastAsia="Times New Roman" w:hAnsi="Times New Roman" w:cs="Times New Roman"/>
                <w:bCs/>
                <w:lang w:eastAsia="ru-RU"/>
              </w:rPr>
              <w:t xml:space="preserve"> УСАВП. Технические характеристики, поблочное устройство, правила эксплуатации в пути следования. Устройство контроля бдительности машиниста УКБМ. Назначение, устройство, алгоритм работы УКБМ. Эксплуатация УКБМ машинистами на локомотивах. Контроль несанкционированного отключения ЭПК (КОН). КЛУБ – комплексное локомотивное устройство безопасности. Назначение, принцип действия комплектов оборудования КЛУБ, особенности работы и возможности каждого из них, состав и назначение блоков, правила эксплуатации в пути следования. Эффективность внедрения КЛУБ.</w:t>
            </w:r>
          </w:p>
          <w:p w14:paraId="1EC378A2" w14:textId="77777777" w:rsidR="00E07D96" w:rsidRPr="00D37656" w:rsidRDefault="00E07D96"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Индикаторы бодрствования машиниста. Индикатор бодрствования машиниста Л164. Телемеханическая система контроля бодрствования машиниста ТСКБМ. Назначение и принцип действия ТСКБМ. Приборы и блоки ТСКБМ. Порядок включения системы ТСКБМ и действия машиниста. Системы автоматического управления тормозами. Назначение, структурная схема, функции системы автоматического управления тормозами поезда САУТ ЦМ/485. Использование системы САУТ ЦМ/485. Назначение, устройство, функции блоков САУТ ЦМ/485. Маневровая автоматическая локомотивная сигнализация МАЛС. Назначение и общая характеристика системы МАЛС. Состав и функции бортовой аппаратуры. Режимы работы системы МАЛС. Перспективы развития системы МАЛС. Горочная автоматическая локомотивная сигнализация (ГАЛС). Назначение, устройство, области применения, технические характеристики. Режимы управления. Расшифровка параметров движения поезда с кассет регистрации поездок. Автоматизированное рабочее место (АРМ) расшифровщика, выявление нарушений</w:t>
            </w:r>
          </w:p>
        </w:tc>
      </w:tr>
      <w:tr w:rsidR="00E07D96" w:rsidRPr="00D37656" w14:paraId="1618045A" w14:textId="77777777" w:rsidTr="00D37656">
        <w:trPr>
          <w:trHeight w:val="361"/>
        </w:trPr>
        <w:tc>
          <w:tcPr>
            <w:tcW w:w="2972" w:type="dxa"/>
            <w:vMerge/>
          </w:tcPr>
          <w:p w14:paraId="738A5420"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CA4078"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E07D96" w:rsidRPr="00D37656" w14:paraId="03E9F08B" w14:textId="77777777" w:rsidTr="00D37656">
        <w:trPr>
          <w:trHeight w:val="361"/>
        </w:trPr>
        <w:tc>
          <w:tcPr>
            <w:tcW w:w="2972" w:type="dxa"/>
            <w:vMerge/>
          </w:tcPr>
          <w:p w14:paraId="326BB27C"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AB04F4"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42. </w:t>
            </w:r>
            <w:r w:rsidRPr="00D37656">
              <w:rPr>
                <w:rFonts w:ascii="Times New Roman" w:eastAsia="Times New Roman" w:hAnsi="Times New Roman" w:cs="Times New Roman"/>
                <w:lang w:eastAsia="ru-RU"/>
              </w:rPr>
              <w:t xml:space="preserve">Расшифровка </w:t>
            </w:r>
            <w:proofErr w:type="spellStart"/>
            <w:r w:rsidRPr="00D37656">
              <w:rPr>
                <w:rFonts w:ascii="Times New Roman" w:eastAsia="Times New Roman" w:hAnsi="Times New Roman" w:cs="Times New Roman"/>
                <w:lang w:eastAsia="ru-RU"/>
              </w:rPr>
              <w:t>скоростемерных</w:t>
            </w:r>
            <w:proofErr w:type="spellEnd"/>
            <w:r w:rsidRPr="00D37656">
              <w:rPr>
                <w:rFonts w:ascii="Times New Roman" w:eastAsia="Times New Roman" w:hAnsi="Times New Roman" w:cs="Times New Roman"/>
                <w:lang w:eastAsia="ru-RU"/>
              </w:rPr>
              <w:t xml:space="preserve"> лент механических </w:t>
            </w:r>
            <w:proofErr w:type="spellStart"/>
            <w:r w:rsidRPr="00D37656">
              <w:rPr>
                <w:rFonts w:ascii="Times New Roman" w:eastAsia="Times New Roman" w:hAnsi="Times New Roman" w:cs="Times New Roman"/>
                <w:lang w:eastAsia="ru-RU"/>
              </w:rPr>
              <w:t>скоростемеров</w:t>
            </w:r>
            <w:proofErr w:type="spellEnd"/>
            <w:r w:rsidRPr="00D37656">
              <w:rPr>
                <w:rFonts w:ascii="Times New Roman" w:eastAsia="Times New Roman" w:hAnsi="Times New Roman" w:cs="Times New Roman"/>
                <w:lang w:eastAsia="ru-RU"/>
              </w:rPr>
              <w:t xml:space="preserve"> 3СЛ-2М</w:t>
            </w:r>
          </w:p>
        </w:tc>
      </w:tr>
      <w:tr w:rsidR="00E07D96" w:rsidRPr="00D37656" w14:paraId="5DC72CDE" w14:textId="77777777" w:rsidTr="00D37656">
        <w:trPr>
          <w:trHeight w:val="361"/>
        </w:trPr>
        <w:tc>
          <w:tcPr>
            <w:tcW w:w="2972" w:type="dxa"/>
            <w:vMerge/>
          </w:tcPr>
          <w:p w14:paraId="40BDA730"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C3BA19"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 xml:space="preserve">43. Расшифровка диаграммных лент электронных </w:t>
            </w:r>
            <w:proofErr w:type="spellStart"/>
            <w:r w:rsidRPr="00D37656">
              <w:rPr>
                <w:rFonts w:ascii="Times New Roman" w:eastAsia="Times New Roman" w:hAnsi="Times New Roman" w:cs="Times New Roman"/>
                <w:lang w:eastAsia="ru-RU"/>
              </w:rPr>
              <w:t>скоростемеров</w:t>
            </w:r>
            <w:proofErr w:type="spellEnd"/>
            <w:r w:rsidRPr="00D37656">
              <w:rPr>
                <w:rFonts w:ascii="Times New Roman" w:eastAsia="Times New Roman" w:hAnsi="Times New Roman" w:cs="Times New Roman"/>
                <w:lang w:eastAsia="ru-RU"/>
              </w:rPr>
              <w:t xml:space="preserve"> КПД-3</w:t>
            </w:r>
          </w:p>
        </w:tc>
      </w:tr>
      <w:tr w:rsidR="00E07D96" w:rsidRPr="00D37656" w14:paraId="0ADD977C" w14:textId="77777777" w:rsidTr="00D37656">
        <w:trPr>
          <w:trHeight w:val="361"/>
        </w:trPr>
        <w:tc>
          <w:tcPr>
            <w:tcW w:w="2972" w:type="dxa"/>
            <w:vMerge/>
          </w:tcPr>
          <w:p w14:paraId="3D112E0B"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203D54"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44. Порядок подготовки к работе, проверка действия блоков Л159, Л143, Л168</w:t>
            </w:r>
          </w:p>
        </w:tc>
      </w:tr>
      <w:tr w:rsidR="00E07D96" w:rsidRPr="00D37656" w14:paraId="03DD7D50" w14:textId="77777777" w:rsidTr="00D37656">
        <w:trPr>
          <w:trHeight w:val="361"/>
        </w:trPr>
        <w:tc>
          <w:tcPr>
            <w:tcW w:w="2972" w:type="dxa"/>
            <w:vMerge/>
          </w:tcPr>
          <w:p w14:paraId="72092CF6"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0ECD0E"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45. Порядок подготовки к работе, проверка действия блока КОН</w:t>
            </w:r>
          </w:p>
        </w:tc>
      </w:tr>
      <w:tr w:rsidR="00E07D96" w:rsidRPr="00D37656" w14:paraId="73512E45" w14:textId="77777777" w:rsidTr="00D37656">
        <w:trPr>
          <w:trHeight w:val="361"/>
        </w:trPr>
        <w:tc>
          <w:tcPr>
            <w:tcW w:w="2972" w:type="dxa"/>
            <w:vMerge/>
          </w:tcPr>
          <w:p w14:paraId="631D16C4"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FF3996"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46. Порядок подготовки к работе и проверка действия САУТ-ЦМ/485</w:t>
            </w:r>
          </w:p>
        </w:tc>
      </w:tr>
      <w:tr w:rsidR="00E07D96" w:rsidRPr="00D37656" w14:paraId="6D152618" w14:textId="77777777" w:rsidTr="00D37656">
        <w:trPr>
          <w:trHeight w:val="361"/>
        </w:trPr>
        <w:tc>
          <w:tcPr>
            <w:tcW w:w="2972" w:type="dxa"/>
            <w:vMerge/>
          </w:tcPr>
          <w:p w14:paraId="0C68F3CC"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5D8DC9"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
                <w:bCs/>
                <w:lang w:eastAsia="ru-RU"/>
              </w:rPr>
              <w:t>В том числе лабораторных занятий</w:t>
            </w:r>
          </w:p>
        </w:tc>
      </w:tr>
      <w:tr w:rsidR="00E07D96" w:rsidRPr="00D37656" w14:paraId="6914C4EE" w14:textId="77777777" w:rsidTr="00D37656">
        <w:trPr>
          <w:trHeight w:val="361"/>
        </w:trPr>
        <w:tc>
          <w:tcPr>
            <w:tcW w:w="2972" w:type="dxa"/>
            <w:vMerge/>
          </w:tcPr>
          <w:p w14:paraId="5F634AE5"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3D2DD8" w14:textId="77777777" w:rsidR="00E07D96" w:rsidRPr="00D37656" w:rsidRDefault="00E07D96" w:rsidP="00D37656">
            <w:pPr>
              <w:tabs>
                <w:tab w:val="left" w:pos="7800"/>
              </w:tabs>
              <w:rPr>
                <w:rFonts w:ascii="Times New Roman" w:eastAsia="Times New Roman" w:hAnsi="Times New Roman" w:cs="Times New Roman"/>
                <w:lang w:eastAsia="ru-RU"/>
              </w:rPr>
            </w:pPr>
            <w:r w:rsidRPr="00D37656">
              <w:rPr>
                <w:rFonts w:ascii="Times New Roman" w:eastAsia="Times New Roman" w:hAnsi="Times New Roman" w:cs="Times New Roman"/>
                <w:bCs/>
                <w:lang w:eastAsia="ru-RU"/>
              </w:rPr>
              <w:t>1. И</w:t>
            </w:r>
            <w:r w:rsidRPr="00D37656">
              <w:rPr>
                <w:rFonts w:ascii="Times New Roman" w:eastAsia="Times New Roman" w:hAnsi="Times New Roman" w:cs="Times New Roman"/>
                <w:lang w:eastAsia="ru-RU"/>
              </w:rPr>
              <w:t>зучение принципа работы путевых устройств локомотивной сигнализации</w:t>
            </w:r>
          </w:p>
        </w:tc>
      </w:tr>
      <w:tr w:rsidR="00E07D96" w:rsidRPr="00D37656" w14:paraId="4D9AA5D9" w14:textId="77777777" w:rsidTr="00D37656">
        <w:trPr>
          <w:trHeight w:val="361"/>
        </w:trPr>
        <w:tc>
          <w:tcPr>
            <w:tcW w:w="2972" w:type="dxa"/>
            <w:vMerge/>
          </w:tcPr>
          <w:p w14:paraId="5CD3DC44"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B5F591"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2. Изучение принципа работы автоматической </w:t>
            </w:r>
            <w:r w:rsidRPr="00D37656">
              <w:rPr>
                <w:rFonts w:ascii="Times New Roman" w:eastAsia="Times New Roman" w:hAnsi="Times New Roman" w:cs="Times New Roman"/>
                <w:lang w:eastAsia="ru-RU"/>
              </w:rPr>
              <w:t>локомотивной сигнализации</w:t>
            </w:r>
          </w:p>
        </w:tc>
      </w:tr>
      <w:tr w:rsidR="00E07D96" w:rsidRPr="00D37656" w14:paraId="2527E20E" w14:textId="77777777" w:rsidTr="00D37656">
        <w:trPr>
          <w:trHeight w:val="361"/>
        </w:trPr>
        <w:tc>
          <w:tcPr>
            <w:tcW w:w="2972" w:type="dxa"/>
            <w:vMerge/>
          </w:tcPr>
          <w:p w14:paraId="40D95E6F"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0891AD" w14:textId="77777777" w:rsidR="00E07D96" w:rsidRPr="00D37656" w:rsidRDefault="00E07D96"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59C99361" w14:textId="77777777" w:rsidR="00E07D96" w:rsidRPr="00D37656" w:rsidRDefault="00E07D96" w:rsidP="00D37656">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37656" w14:paraId="43B40EE0" w14:textId="77777777" w:rsidTr="00D37656">
        <w:trPr>
          <w:trHeight w:val="361"/>
        </w:trPr>
        <w:tc>
          <w:tcPr>
            <w:tcW w:w="2972" w:type="dxa"/>
            <w:vMerge w:val="restart"/>
          </w:tcPr>
          <w:p w14:paraId="0618098F"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Тема 2.6. Выявление неисправностей локомотивов</w:t>
            </w:r>
          </w:p>
        </w:tc>
        <w:tc>
          <w:tcPr>
            <w:tcW w:w="6662" w:type="dxa"/>
            <w:tcBorders>
              <w:top w:val="single" w:sz="4" w:space="0" w:color="auto"/>
              <w:left w:val="single" w:sz="4" w:space="0" w:color="auto"/>
              <w:bottom w:val="single" w:sz="4" w:space="0" w:color="auto"/>
              <w:right w:val="single" w:sz="4" w:space="0" w:color="auto"/>
            </w:tcBorders>
            <w:vAlign w:val="bottom"/>
          </w:tcPr>
          <w:p w14:paraId="63335796"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E07D96" w:rsidRPr="00D37656" w14:paraId="46ED472C" w14:textId="77777777" w:rsidTr="00D37656">
        <w:trPr>
          <w:trHeight w:val="361"/>
        </w:trPr>
        <w:tc>
          <w:tcPr>
            <w:tcW w:w="2972" w:type="dxa"/>
            <w:vMerge/>
          </w:tcPr>
          <w:p w14:paraId="6DAB8B1A"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045B94"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Безопасность производства работ при устранении аварийных и нестандартных ситуаций.</w:t>
            </w:r>
          </w:p>
          <w:p w14:paraId="673A35C6"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Выявление неисправностей на локомотиве.</w:t>
            </w:r>
          </w:p>
          <w:p w14:paraId="3F2DD42E"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Порядок действий в аварийных и нестандартных ситуациях.</w:t>
            </w:r>
          </w:p>
          <w:p w14:paraId="5C31CE16"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Охрана труда при эксплуатации обслуживании ЭПС перед началом работ, во время выполнения работ, в аварийных ситуациях, по окончании работ.</w:t>
            </w:r>
          </w:p>
          <w:p w14:paraId="7DBC18FA"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Правила противопожарной безопасности ЭПС. Использование противопожарных средств на ЭПС.</w:t>
            </w:r>
          </w:p>
          <w:p w14:paraId="341719BE"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Ведение учетной и отчетной документации. Маршрут, формуляр, ТУ152, ТУ28.</w:t>
            </w:r>
          </w:p>
          <w:p w14:paraId="75436FA7"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Порядок действий в аварийных и нестандартных ситуациях.</w:t>
            </w:r>
          </w:p>
          <w:p w14:paraId="371F4D82"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Эксплуатация ЭПС в зимних условиях. Нормативно-правовая и техническая документация.</w:t>
            </w:r>
          </w:p>
        </w:tc>
      </w:tr>
      <w:tr w:rsidR="00E07D96" w:rsidRPr="00D37656" w14:paraId="034C7BA2" w14:textId="77777777" w:rsidTr="00D37656">
        <w:trPr>
          <w:trHeight w:val="361"/>
        </w:trPr>
        <w:tc>
          <w:tcPr>
            <w:tcW w:w="2972" w:type="dxa"/>
            <w:vMerge/>
          </w:tcPr>
          <w:p w14:paraId="17D03FC0"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2A5748" w14:textId="77777777" w:rsidR="00E07D96" w:rsidRPr="00D37656" w:rsidRDefault="00E07D96"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12633748" w14:textId="77777777" w:rsidR="00E07D96" w:rsidRPr="00D37656" w:rsidRDefault="00E07D96" w:rsidP="00D37656">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37656" w14:paraId="28C55BE7" w14:textId="77777777" w:rsidTr="00D37656">
        <w:trPr>
          <w:trHeight w:val="2400"/>
        </w:trPr>
        <w:tc>
          <w:tcPr>
            <w:tcW w:w="9634" w:type="dxa"/>
            <w:gridSpan w:val="2"/>
            <w:tcBorders>
              <w:right w:val="single" w:sz="4" w:space="0" w:color="auto"/>
            </w:tcBorders>
          </w:tcPr>
          <w:p w14:paraId="282FAB5A" w14:textId="59D40178"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Учебная практика (72 ч</w:t>
            </w:r>
            <w:r>
              <w:rPr>
                <w:rFonts w:ascii="Times New Roman" w:eastAsia="Times New Roman" w:hAnsi="Times New Roman" w:cs="Times New Roman"/>
                <w:b/>
                <w:bCs/>
                <w:lang w:eastAsia="ru-RU"/>
              </w:rPr>
              <w:t>аса</w:t>
            </w:r>
            <w:r w:rsidRPr="00D37656">
              <w:rPr>
                <w:rFonts w:ascii="Times New Roman" w:eastAsia="Times New Roman" w:hAnsi="Times New Roman" w:cs="Times New Roman"/>
                <w:b/>
                <w:bCs/>
                <w:lang w:eastAsia="ru-RU"/>
              </w:rPr>
              <w:t>)</w:t>
            </w:r>
          </w:p>
          <w:p w14:paraId="47CD69B3"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Виды работ:</w:t>
            </w:r>
          </w:p>
          <w:p w14:paraId="2E5CC5E1" w14:textId="77777777" w:rsidR="00E07D96" w:rsidRPr="00E07D96" w:rsidRDefault="00E07D96" w:rsidP="00E07D96">
            <w:pPr>
              <w:pStyle w:val="a9"/>
              <w:numPr>
                <w:ilvl w:val="0"/>
                <w:numId w:val="32"/>
              </w:numPr>
              <w:ind w:left="284" w:hanging="284"/>
              <w:rPr>
                <w:rFonts w:ascii="Times New Roman" w:eastAsia="Times New Roman" w:hAnsi="Times New Roman" w:cs="Times New Roman"/>
                <w:bCs/>
                <w:lang w:eastAsia="ru-RU"/>
              </w:rPr>
            </w:pPr>
            <w:proofErr w:type="gramStart"/>
            <w:r w:rsidRPr="00E07D96">
              <w:rPr>
                <w:rFonts w:ascii="Times New Roman" w:eastAsia="Times New Roman" w:hAnsi="Times New Roman" w:cs="Times New Roman"/>
                <w:bCs/>
                <w:lang w:eastAsia="ru-RU"/>
              </w:rPr>
              <w:t>Слесарные работы (измерение, плоскостная разметка, резание, опиливание, сверление, нарезание резьбы, рубка, гибка, клепка, притирка, шлифовка, изготовление деталей по 12-14 квалитетам, разборка и сборка простых узлов).</w:t>
            </w:r>
            <w:proofErr w:type="gramEnd"/>
          </w:p>
          <w:p w14:paraId="38201803" w14:textId="77777777" w:rsidR="00E07D96" w:rsidRPr="00E07D96" w:rsidRDefault="00E07D96" w:rsidP="00E07D96">
            <w:pPr>
              <w:pStyle w:val="a9"/>
              <w:numPr>
                <w:ilvl w:val="0"/>
                <w:numId w:val="32"/>
              </w:numPr>
              <w:ind w:left="284" w:hanging="284"/>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Обработка металлов на токарном станке. Обработка металлов на фрезерном и строгальном станках.</w:t>
            </w:r>
          </w:p>
          <w:p w14:paraId="42460BAC" w14:textId="77777777" w:rsidR="00E07D96" w:rsidRPr="00E07D96" w:rsidRDefault="00E07D96" w:rsidP="00E07D96">
            <w:pPr>
              <w:pStyle w:val="a9"/>
              <w:numPr>
                <w:ilvl w:val="0"/>
                <w:numId w:val="32"/>
              </w:numPr>
              <w:ind w:left="284" w:hanging="284"/>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Электросварочные работы (наплавка валиков и сварка пластин при различных положениях шва).</w:t>
            </w:r>
          </w:p>
          <w:p w14:paraId="143AA47F" w14:textId="77777777" w:rsidR="00E07D96" w:rsidRPr="00E07D96" w:rsidRDefault="00E07D96" w:rsidP="00E07D96">
            <w:pPr>
              <w:pStyle w:val="a9"/>
              <w:numPr>
                <w:ilvl w:val="0"/>
                <w:numId w:val="32"/>
              </w:numPr>
              <w:ind w:left="284" w:hanging="284"/>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Электромонтажные работы (разделка, сращивание, монтаж проводов; монтаж и разделка кабелей; заземление; пайка и лужение, монтаж электроизмерительных приборов, монтаж простых схем)</w:t>
            </w:r>
          </w:p>
        </w:tc>
      </w:tr>
      <w:tr w:rsidR="00E07D96" w:rsidRPr="00D37656" w14:paraId="7D3FFE3C" w14:textId="77777777" w:rsidTr="00D37656">
        <w:trPr>
          <w:trHeight w:val="2542"/>
        </w:trPr>
        <w:tc>
          <w:tcPr>
            <w:tcW w:w="9634" w:type="dxa"/>
            <w:gridSpan w:val="2"/>
            <w:tcBorders>
              <w:right w:val="single" w:sz="4" w:space="0" w:color="auto"/>
            </w:tcBorders>
          </w:tcPr>
          <w:p w14:paraId="36637680" w14:textId="54B0578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
                <w:bCs/>
                <w:lang w:eastAsia="ru-RU"/>
              </w:rPr>
              <w:lastRenderedPageBreak/>
              <w:t>Производственная практика (360 ч</w:t>
            </w:r>
            <w:r>
              <w:rPr>
                <w:rFonts w:ascii="Times New Roman" w:eastAsia="Times New Roman" w:hAnsi="Times New Roman" w:cs="Times New Roman"/>
                <w:b/>
                <w:bCs/>
                <w:lang w:eastAsia="ru-RU"/>
              </w:rPr>
              <w:t>асов</w:t>
            </w:r>
            <w:r w:rsidRPr="00D37656">
              <w:rPr>
                <w:rFonts w:ascii="Times New Roman" w:eastAsia="Times New Roman" w:hAnsi="Times New Roman" w:cs="Times New Roman"/>
                <w:b/>
                <w:bCs/>
                <w:lang w:eastAsia="ru-RU"/>
              </w:rPr>
              <w:t>)</w:t>
            </w:r>
          </w:p>
          <w:p w14:paraId="20C5CE37"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Виды работ:</w:t>
            </w:r>
          </w:p>
          <w:p w14:paraId="5F84D2EB" w14:textId="77777777" w:rsidR="00E07D96" w:rsidRPr="00E07D96" w:rsidRDefault="00E07D96" w:rsidP="00E07D96">
            <w:pPr>
              <w:pStyle w:val="a9"/>
              <w:numPr>
                <w:ilvl w:val="0"/>
                <w:numId w:val="33"/>
              </w:numPr>
              <w:ind w:left="284" w:hanging="720"/>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Измерение универсальными и специальными инструментами и приспособлениями средней сложности.</w:t>
            </w:r>
          </w:p>
          <w:p w14:paraId="059C7165" w14:textId="77777777" w:rsidR="00E07D96" w:rsidRPr="00E07D96" w:rsidRDefault="00E07D96" w:rsidP="00E07D96">
            <w:pPr>
              <w:pStyle w:val="a9"/>
              <w:numPr>
                <w:ilvl w:val="0"/>
                <w:numId w:val="33"/>
              </w:numPr>
              <w:ind w:left="284" w:hanging="720"/>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Ремонт и изготовление деталей по 10-11 квалитетам.</w:t>
            </w:r>
          </w:p>
          <w:p w14:paraId="5DB6D202" w14:textId="77777777" w:rsidR="00E07D96" w:rsidRPr="00E07D96" w:rsidRDefault="00E07D96" w:rsidP="00E07D96">
            <w:pPr>
              <w:pStyle w:val="a9"/>
              <w:numPr>
                <w:ilvl w:val="0"/>
                <w:numId w:val="33"/>
              </w:numPr>
              <w:ind w:left="284" w:hanging="720"/>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Разборка и сборка узлов подвижного состава с тугой и скользящей посадкой.</w:t>
            </w:r>
          </w:p>
          <w:p w14:paraId="49A377E9" w14:textId="77777777" w:rsidR="00E07D96" w:rsidRPr="00E07D96" w:rsidRDefault="00E07D96" w:rsidP="00E07D96">
            <w:pPr>
              <w:pStyle w:val="a9"/>
              <w:numPr>
                <w:ilvl w:val="0"/>
                <w:numId w:val="33"/>
              </w:numPr>
              <w:ind w:left="284" w:hanging="720"/>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Регулировка и испытание отдельных узлов.</w:t>
            </w:r>
          </w:p>
          <w:p w14:paraId="1F3BEFAD" w14:textId="77777777" w:rsidR="00E07D96" w:rsidRPr="00E07D96" w:rsidRDefault="00E07D96" w:rsidP="00E07D96">
            <w:pPr>
              <w:pStyle w:val="a9"/>
              <w:numPr>
                <w:ilvl w:val="0"/>
                <w:numId w:val="33"/>
              </w:numPr>
              <w:ind w:left="284" w:hanging="720"/>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Выбор и применение смазывающих и промывающих жидкостей.</w:t>
            </w:r>
          </w:p>
          <w:p w14:paraId="59668501" w14:textId="77777777" w:rsidR="00E07D96" w:rsidRPr="00E07D96" w:rsidRDefault="00E07D96" w:rsidP="00E07D96">
            <w:pPr>
              <w:pStyle w:val="a9"/>
              <w:numPr>
                <w:ilvl w:val="0"/>
                <w:numId w:val="33"/>
              </w:numPr>
              <w:ind w:left="284" w:hanging="720"/>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Демонтаж и монтаж отдельных аппаратов, узлов и приборов систем подвижного состава.</w:t>
            </w:r>
          </w:p>
          <w:p w14:paraId="4D096A4E" w14:textId="77777777" w:rsidR="00E07D96" w:rsidRPr="00E07D96" w:rsidRDefault="00E07D96" w:rsidP="00E07D96">
            <w:pPr>
              <w:pStyle w:val="a9"/>
              <w:numPr>
                <w:ilvl w:val="0"/>
                <w:numId w:val="33"/>
              </w:numPr>
              <w:ind w:left="284" w:hanging="720"/>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Соблюдение правил и норм охраны труда и требований безопасности</w:t>
            </w:r>
          </w:p>
        </w:tc>
      </w:tr>
      <w:tr w:rsidR="00E07D96" w:rsidRPr="00D37656" w14:paraId="4D85658B" w14:textId="77777777" w:rsidTr="004F254F">
        <w:trPr>
          <w:trHeight w:val="361"/>
        </w:trPr>
        <w:tc>
          <w:tcPr>
            <w:tcW w:w="9634" w:type="dxa"/>
            <w:gridSpan w:val="2"/>
            <w:tcBorders>
              <w:right w:val="single" w:sz="4" w:space="0" w:color="auto"/>
            </w:tcBorders>
            <w:vAlign w:val="center"/>
          </w:tcPr>
          <w:p w14:paraId="1B094414" w14:textId="77777777" w:rsidR="00E07D96" w:rsidRPr="00D37656" w:rsidRDefault="00E07D96" w:rsidP="004F254F">
            <w:pPr>
              <w:rPr>
                <w:rFonts w:ascii="Times New Roman" w:eastAsia="Times New Roman" w:hAnsi="Times New Roman" w:cs="Times New Roman"/>
                <w:bCs/>
                <w:lang w:eastAsia="ru-RU"/>
              </w:rPr>
            </w:pPr>
            <w:r w:rsidRPr="00D37656">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E07D96" w:rsidRPr="00D37656" w14:paraId="29C7DFCE" w14:textId="77777777" w:rsidTr="004F254F">
        <w:trPr>
          <w:trHeight w:val="361"/>
        </w:trPr>
        <w:tc>
          <w:tcPr>
            <w:tcW w:w="9634" w:type="dxa"/>
            <w:gridSpan w:val="2"/>
            <w:tcBorders>
              <w:right w:val="single" w:sz="4" w:space="0" w:color="auto"/>
            </w:tcBorders>
            <w:vAlign w:val="center"/>
          </w:tcPr>
          <w:p w14:paraId="11955AC5" w14:textId="063BF498" w:rsidR="00E07D96" w:rsidRPr="00D37656" w:rsidRDefault="00E07D96" w:rsidP="004F254F">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Всего 1122 ч</w:t>
            </w:r>
            <w:r>
              <w:rPr>
                <w:rFonts w:ascii="Times New Roman" w:eastAsia="Times New Roman" w:hAnsi="Times New Roman" w:cs="Times New Roman"/>
                <w:b/>
                <w:bCs/>
                <w:lang w:eastAsia="ru-RU"/>
              </w:rPr>
              <w:t>асов</w:t>
            </w:r>
          </w:p>
        </w:tc>
      </w:tr>
    </w:tbl>
    <w:p w14:paraId="73E1AA10" w14:textId="77777777" w:rsidR="00D37656" w:rsidRPr="00D37656" w:rsidRDefault="00D37656" w:rsidP="00D37656">
      <w:pPr>
        <w:spacing w:after="120" w:line="276" w:lineRule="auto"/>
        <w:ind w:firstLine="709"/>
        <w:jc w:val="both"/>
        <w:outlineLvl w:val="1"/>
        <w:rPr>
          <w:rFonts w:ascii="Times New Roman" w:eastAsia="Segoe UI" w:hAnsi="Times New Roman" w:cs="Times New Roman"/>
          <w:b/>
          <w:bCs/>
          <w:sz w:val="24"/>
          <w:szCs w:val="24"/>
          <w:lang w:eastAsia="ru-RU"/>
        </w:rPr>
      </w:pPr>
    </w:p>
    <w:p w14:paraId="33462BEA" w14:textId="77777777" w:rsidR="00D37656" w:rsidRPr="00D37656" w:rsidRDefault="00D37656" w:rsidP="00D37656">
      <w:pPr>
        <w:keepNext/>
        <w:spacing w:after="120"/>
        <w:jc w:val="center"/>
        <w:outlineLvl w:val="0"/>
        <w:rPr>
          <w:rFonts w:ascii="Times New Roman" w:eastAsia="Segoe UI" w:hAnsi="Times New Roman" w:cs="Times New Roman"/>
          <w:b/>
          <w:bCs/>
          <w:caps/>
          <w:kern w:val="32"/>
          <w:sz w:val="24"/>
          <w:szCs w:val="24"/>
          <w:lang w:val="x-none" w:eastAsia="x-none"/>
        </w:rPr>
      </w:pPr>
      <w:bookmarkStart w:id="23" w:name="_Toc152334671"/>
      <w:bookmarkStart w:id="24" w:name="_Toc156820317"/>
      <w:bookmarkEnd w:id="22"/>
      <w:r w:rsidRPr="00D37656">
        <w:rPr>
          <w:rFonts w:ascii="Times New Roman" w:eastAsia="Segoe UI" w:hAnsi="Times New Roman" w:cs="Times New Roman"/>
          <w:b/>
          <w:bCs/>
          <w:caps/>
          <w:kern w:val="32"/>
          <w:sz w:val="24"/>
          <w:szCs w:val="24"/>
          <w:lang w:val="x-none" w:eastAsia="x-none"/>
        </w:rPr>
        <w:t>3. Условия реализации профессионального модуля</w:t>
      </w:r>
      <w:bookmarkEnd w:id="23"/>
      <w:bookmarkEnd w:id="24"/>
    </w:p>
    <w:p w14:paraId="260F6C7A" w14:textId="77777777" w:rsidR="00D37656" w:rsidRPr="00D37656" w:rsidRDefault="00D37656" w:rsidP="00D37656">
      <w:pPr>
        <w:spacing w:after="120" w:line="276" w:lineRule="auto"/>
        <w:ind w:firstLine="709"/>
        <w:outlineLvl w:val="1"/>
        <w:rPr>
          <w:rFonts w:ascii="Times New Roman" w:eastAsia="Segoe UI" w:hAnsi="Times New Roman" w:cs="Times New Roman"/>
          <w:b/>
          <w:bCs/>
          <w:sz w:val="24"/>
          <w:szCs w:val="24"/>
          <w:lang w:eastAsia="ru-RU"/>
        </w:rPr>
      </w:pPr>
      <w:bookmarkStart w:id="25" w:name="_Toc152334672"/>
      <w:bookmarkStart w:id="26" w:name="_Toc156820318"/>
      <w:r w:rsidRPr="00D37656">
        <w:rPr>
          <w:rFonts w:ascii="Times New Roman" w:eastAsia="Segoe UI" w:hAnsi="Times New Roman" w:cs="Times New Roman"/>
          <w:b/>
          <w:bCs/>
          <w:sz w:val="24"/>
          <w:szCs w:val="24"/>
          <w:lang w:eastAsia="ru-RU"/>
        </w:rPr>
        <w:t>3.1. Материально-техническое обеспечение</w:t>
      </w:r>
      <w:bookmarkEnd w:id="25"/>
      <w:bookmarkEnd w:id="26"/>
    </w:p>
    <w:p w14:paraId="752CA55A" w14:textId="76C906DE" w:rsidR="00D37656" w:rsidRPr="00D37656" w:rsidRDefault="00D37656" w:rsidP="00E07D96">
      <w:pPr>
        <w:suppressAutoHyphens/>
        <w:ind w:firstLine="709"/>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Каб</w:t>
      </w:r>
      <w:r w:rsidR="00E07D96">
        <w:rPr>
          <w:rFonts w:ascii="Times New Roman" w:eastAsia="Calibri" w:hAnsi="Times New Roman" w:cs="Times New Roman"/>
          <w:bCs/>
          <w:sz w:val="24"/>
          <w:szCs w:val="24"/>
        </w:rPr>
        <w:t>инеты «</w:t>
      </w:r>
      <w:r w:rsidRPr="00D37656">
        <w:rPr>
          <w:rFonts w:ascii="Times New Roman" w:eastAsia="Times New Roman" w:hAnsi="Times New Roman" w:cs="Times New Roman"/>
          <w:sz w:val="24"/>
          <w:szCs w:val="24"/>
          <w:lang w:eastAsia="ru-RU"/>
        </w:rPr>
        <w:t>Конструкции подвижного состава</w:t>
      </w:r>
      <w:r w:rsidR="00E07D96">
        <w:rPr>
          <w:rFonts w:ascii="Times New Roman" w:eastAsia="Times New Roman" w:hAnsi="Times New Roman" w:cs="Times New Roman"/>
          <w:sz w:val="24"/>
          <w:szCs w:val="24"/>
          <w:lang w:eastAsia="ru-RU"/>
        </w:rPr>
        <w:t xml:space="preserve">», </w:t>
      </w:r>
      <w:r w:rsidR="00E07D96">
        <w:rPr>
          <w:rFonts w:ascii="Times New Roman" w:eastAsia="Calibri" w:hAnsi="Times New Roman" w:cs="Times New Roman"/>
          <w:bCs/>
          <w:sz w:val="24"/>
          <w:szCs w:val="24"/>
        </w:rPr>
        <w:t>«</w:t>
      </w:r>
      <w:r w:rsidRPr="00D37656">
        <w:rPr>
          <w:rFonts w:ascii="Times New Roman" w:eastAsia="Times New Roman" w:hAnsi="Times New Roman" w:cs="Times New Roman"/>
          <w:color w:val="000000"/>
          <w:sz w:val="24"/>
          <w:szCs w:val="24"/>
          <w:lang w:eastAsia="ru-RU"/>
        </w:rPr>
        <w:t>Технической эксплуатации железных дорог и безопасности движения</w:t>
      </w:r>
      <w:r w:rsidR="00E07D96">
        <w:rPr>
          <w:rFonts w:ascii="Times New Roman" w:eastAsia="Times New Roman" w:hAnsi="Times New Roman" w:cs="Times New Roman"/>
          <w:color w:val="000000"/>
          <w:sz w:val="24"/>
          <w:szCs w:val="24"/>
          <w:lang w:eastAsia="ru-RU"/>
        </w:rPr>
        <w:t>»</w:t>
      </w:r>
      <w:r w:rsidRPr="00D37656">
        <w:rPr>
          <w:rFonts w:ascii="Times New Roman" w:eastAsia="Times New Roman" w:hAnsi="Times New Roman" w:cs="Times New Roman"/>
          <w:color w:val="000000"/>
          <w:sz w:val="24"/>
          <w:szCs w:val="24"/>
          <w:lang w:eastAsia="ru-RU"/>
        </w:rPr>
        <w:t xml:space="preserve">, </w:t>
      </w:r>
      <w:r w:rsidRPr="00D37656">
        <w:rPr>
          <w:rFonts w:ascii="Times New Roman" w:eastAsia="Calibri" w:hAnsi="Times New Roman" w:cs="Times New Roman"/>
          <w:bCs/>
          <w:sz w:val="24"/>
          <w:szCs w:val="24"/>
        </w:rPr>
        <w:t xml:space="preserve">оснащенные </w:t>
      </w:r>
      <w:r w:rsidRPr="00D37656">
        <w:rPr>
          <w:rFonts w:ascii="Times New Roman" w:eastAsia="Calibri" w:hAnsi="Times New Roman" w:cs="Times New Roman"/>
          <w:bCs/>
          <w:iCs/>
          <w:sz w:val="24"/>
          <w:szCs w:val="24"/>
        </w:rPr>
        <w:t>в соответствии с приложением 3 ПОП</w:t>
      </w:r>
      <w:r w:rsidRPr="00D37656">
        <w:rPr>
          <w:rFonts w:ascii="Times New Roman" w:eastAsia="Calibri" w:hAnsi="Times New Roman" w:cs="Times New Roman"/>
          <w:bCs/>
          <w:sz w:val="24"/>
          <w:szCs w:val="24"/>
        </w:rPr>
        <w:t xml:space="preserve">. </w:t>
      </w:r>
    </w:p>
    <w:p w14:paraId="4CD05F36" w14:textId="1919722E" w:rsidR="00D37656" w:rsidRPr="00D37656" w:rsidRDefault="00D37656" w:rsidP="00D37656">
      <w:pPr>
        <w:suppressAutoHyphens/>
        <w:ind w:firstLine="709"/>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Лаборатории «Электрических машин и преобразователей подвижного состава», «Электрических аппаратов и цепей подвижного состава», «Автоматических тормозов подвижного состава», «Технического обслуживания и ремонта подвижного состава»</w:t>
      </w:r>
      <w:r w:rsidRPr="00D37656">
        <w:rPr>
          <w:rFonts w:ascii="Times New Roman" w:eastAsia="Calibri" w:hAnsi="Times New Roman" w:cs="Times New Roman"/>
          <w:bCs/>
          <w:i/>
          <w:sz w:val="24"/>
          <w:szCs w:val="24"/>
        </w:rPr>
        <w:t xml:space="preserve">, </w:t>
      </w:r>
      <w:r w:rsidRPr="00D37656">
        <w:rPr>
          <w:rFonts w:ascii="Times New Roman" w:eastAsia="Calibri" w:hAnsi="Times New Roman" w:cs="Times New Roman"/>
          <w:bCs/>
          <w:sz w:val="24"/>
          <w:szCs w:val="24"/>
        </w:rPr>
        <w:t xml:space="preserve">оснащенные в соответствии с </w:t>
      </w:r>
      <w:r w:rsidRPr="00D37656">
        <w:rPr>
          <w:rFonts w:ascii="Times New Roman" w:eastAsia="Calibri" w:hAnsi="Times New Roman" w:cs="Times New Roman"/>
          <w:bCs/>
          <w:iCs/>
          <w:sz w:val="24"/>
          <w:szCs w:val="24"/>
        </w:rPr>
        <w:t>приложением 3 ПОП</w:t>
      </w:r>
      <w:r w:rsidRPr="00D37656">
        <w:rPr>
          <w:rFonts w:ascii="Times New Roman" w:eastAsia="Calibri" w:hAnsi="Times New Roman" w:cs="Times New Roman"/>
          <w:bCs/>
          <w:i/>
          <w:sz w:val="24"/>
          <w:szCs w:val="24"/>
        </w:rPr>
        <w:t>.</w:t>
      </w:r>
    </w:p>
    <w:p w14:paraId="70E17BA6" w14:textId="0BE4C558" w:rsidR="00D37656" w:rsidRPr="00D37656" w:rsidRDefault="00E07D96" w:rsidP="00D37656">
      <w:pPr>
        <w:suppressAutoHyphens/>
        <w:ind w:firstLine="709"/>
        <w:jc w:val="both"/>
        <w:rPr>
          <w:rFonts w:ascii="Times New Roman" w:eastAsia="Calibri" w:hAnsi="Times New Roman" w:cs="Times New Roman"/>
          <w:bCs/>
          <w:iCs/>
          <w:sz w:val="24"/>
          <w:szCs w:val="24"/>
        </w:rPr>
      </w:pPr>
      <w:r>
        <w:rPr>
          <w:rFonts w:ascii="Times New Roman" w:eastAsia="Calibri" w:hAnsi="Times New Roman" w:cs="Times New Roman"/>
          <w:bCs/>
          <w:sz w:val="24"/>
          <w:szCs w:val="24"/>
        </w:rPr>
        <w:t>Мастерские «</w:t>
      </w:r>
      <w:r w:rsidR="00D37656" w:rsidRPr="00D37656">
        <w:rPr>
          <w:rFonts w:ascii="Times New Roman" w:eastAsia="Calibri" w:hAnsi="Times New Roman" w:cs="Times New Roman"/>
          <w:bCs/>
          <w:sz w:val="24"/>
          <w:szCs w:val="24"/>
        </w:rPr>
        <w:t>слесарная</w:t>
      </w:r>
      <w:r>
        <w:rPr>
          <w:rFonts w:ascii="Times New Roman" w:eastAsia="Calibri" w:hAnsi="Times New Roman" w:cs="Times New Roman"/>
          <w:bCs/>
          <w:sz w:val="24"/>
          <w:szCs w:val="24"/>
        </w:rPr>
        <w:t>»</w:t>
      </w:r>
      <w:r w:rsidR="00D37656" w:rsidRPr="00D37656">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D37656" w:rsidRPr="00D37656">
        <w:rPr>
          <w:rFonts w:ascii="Times New Roman" w:eastAsia="Calibri" w:hAnsi="Times New Roman" w:cs="Times New Roman"/>
          <w:bCs/>
          <w:sz w:val="24"/>
          <w:szCs w:val="24"/>
        </w:rPr>
        <w:t>электросварочная</w:t>
      </w:r>
      <w:r>
        <w:rPr>
          <w:rFonts w:ascii="Times New Roman" w:eastAsia="Calibri" w:hAnsi="Times New Roman" w:cs="Times New Roman"/>
          <w:bCs/>
          <w:sz w:val="24"/>
          <w:szCs w:val="24"/>
        </w:rPr>
        <w:t>»</w:t>
      </w:r>
      <w:r w:rsidR="00D37656" w:rsidRPr="00D37656">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D37656" w:rsidRPr="00D37656">
        <w:rPr>
          <w:rFonts w:ascii="Times New Roman" w:eastAsia="Calibri" w:hAnsi="Times New Roman" w:cs="Times New Roman"/>
          <w:bCs/>
          <w:sz w:val="24"/>
          <w:szCs w:val="24"/>
        </w:rPr>
        <w:t>электромонтажная</w:t>
      </w:r>
      <w:r>
        <w:rPr>
          <w:rFonts w:ascii="Times New Roman" w:eastAsia="Calibri" w:hAnsi="Times New Roman" w:cs="Times New Roman"/>
          <w:bCs/>
          <w:sz w:val="24"/>
          <w:szCs w:val="24"/>
        </w:rPr>
        <w:t>»</w:t>
      </w:r>
      <w:r w:rsidR="00D37656" w:rsidRPr="00D37656">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D37656" w:rsidRPr="00D37656">
        <w:rPr>
          <w:rFonts w:ascii="Times New Roman" w:eastAsia="Calibri" w:hAnsi="Times New Roman" w:cs="Times New Roman"/>
          <w:bCs/>
          <w:sz w:val="24"/>
          <w:szCs w:val="24"/>
        </w:rPr>
        <w:t>механообрабатывающая</w:t>
      </w:r>
      <w:r>
        <w:rPr>
          <w:rFonts w:ascii="Times New Roman" w:eastAsia="Calibri" w:hAnsi="Times New Roman" w:cs="Times New Roman"/>
          <w:bCs/>
          <w:sz w:val="24"/>
          <w:szCs w:val="24"/>
        </w:rPr>
        <w:t xml:space="preserve">», </w:t>
      </w:r>
      <w:r w:rsidR="00D37656" w:rsidRPr="00D37656">
        <w:rPr>
          <w:rFonts w:ascii="Times New Roman" w:eastAsia="Calibri" w:hAnsi="Times New Roman" w:cs="Times New Roman"/>
          <w:bCs/>
          <w:sz w:val="24"/>
          <w:szCs w:val="24"/>
        </w:rPr>
        <w:t xml:space="preserve">оснащенные в соответствии с </w:t>
      </w:r>
      <w:r w:rsidR="00D37656" w:rsidRPr="00D37656">
        <w:rPr>
          <w:rFonts w:ascii="Times New Roman" w:eastAsia="Calibri" w:hAnsi="Times New Roman" w:cs="Times New Roman"/>
          <w:bCs/>
          <w:iCs/>
          <w:sz w:val="24"/>
          <w:szCs w:val="24"/>
        </w:rPr>
        <w:t>приложением 3 ПОП</w:t>
      </w:r>
      <w:r w:rsidR="00D37656" w:rsidRPr="00D37656">
        <w:rPr>
          <w:rFonts w:ascii="Times New Roman" w:eastAsia="Calibri" w:hAnsi="Times New Roman" w:cs="Times New Roman"/>
          <w:bCs/>
          <w:i/>
          <w:iCs/>
          <w:sz w:val="24"/>
          <w:szCs w:val="24"/>
        </w:rPr>
        <w:t>.</w:t>
      </w:r>
    </w:p>
    <w:p w14:paraId="155171C3" w14:textId="77777777" w:rsidR="00D37656" w:rsidRPr="00D37656" w:rsidRDefault="00D37656" w:rsidP="00D37656">
      <w:pPr>
        <w:suppressAutoHyphens/>
        <w:ind w:firstLine="709"/>
        <w:jc w:val="both"/>
        <w:rPr>
          <w:rFonts w:ascii="Times New Roman" w:eastAsia="Calibri" w:hAnsi="Times New Roman" w:cs="Times New Roman"/>
          <w:bCs/>
          <w:i/>
          <w:iCs/>
          <w:sz w:val="24"/>
          <w:szCs w:val="24"/>
        </w:rPr>
      </w:pPr>
      <w:r w:rsidRPr="00D37656">
        <w:rPr>
          <w:rFonts w:ascii="Times New Roman" w:eastAsia="Calibri" w:hAnsi="Times New Roman" w:cs="Times New Roman"/>
          <w:bCs/>
          <w:sz w:val="24"/>
          <w:szCs w:val="24"/>
        </w:rPr>
        <w:t>Оснащенные базы практики (</w:t>
      </w:r>
      <w:r w:rsidRPr="00D37656">
        <w:rPr>
          <w:rFonts w:ascii="Times New Roman" w:eastAsia="Calibri" w:hAnsi="Times New Roman" w:cs="Times New Roman"/>
          <w:sz w:val="24"/>
          <w:szCs w:val="24"/>
        </w:rPr>
        <w:t xml:space="preserve">мастерские/зоны по видам работ), </w:t>
      </w:r>
      <w:r w:rsidRPr="00D37656">
        <w:rPr>
          <w:rFonts w:ascii="Times New Roman" w:eastAsia="Calibri" w:hAnsi="Times New Roman" w:cs="Times New Roman"/>
          <w:bCs/>
          <w:sz w:val="24"/>
          <w:szCs w:val="24"/>
        </w:rPr>
        <w:t xml:space="preserve">оснащены в соответствии с </w:t>
      </w:r>
      <w:r w:rsidRPr="00D37656">
        <w:rPr>
          <w:rFonts w:ascii="Times New Roman" w:eastAsia="Calibri" w:hAnsi="Times New Roman" w:cs="Times New Roman"/>
          <w:bCs/>
          <w:iCs/>
          <w:sz w:val="24"/>
          <w:szCs w:val="24"/>
        </w:rPr>
        <w:t>приложением 3 ПОП</w:t>
      </w:r>
      <w:r w:rsidRPr="00D37656">
        <w:rPr>
          <w:rFonts w:ascii="Times New Roman" w:eastAsia="Calibri" w:hAnsi="Times New Roman" w:cs="Times New Roman"/>
          <w:bCs/>
          <w:i/>
          <w:iCs/>
          <w:sz w:val="24"/>
          <w:szCs w:val="24"/>
        </w:rPr>
        <w:t>.</w:t>
      </w:r>
    </w:p>
    <w:p w14:paraId="70861363" w14:textId="77777777" w:rsidR="00D37656" w:rsidRPr="00D37656" w:rsidRDefault="00D37656" w:rsidP="00D37656">
      <w:pPr>
        <w:rPr>
          <w:rFonts w:ascii="Times New Roman" w:eastAsia="Segoe UI" w:hAnsi="Times New Roman" w:cs="Times New Roman"/>
          <w:b/>
          <w:bCs/>
          <w:sz w:val="24"/>
          <w:szCs w:val="24"/>
          <w:lang w:eastAsia="ru-RU"/>
        </w:rPr>
      </w:pPr>
      <w:bookmarkStart w:id="27" w:name="_Toc152334673"/>
      <w:bookmarkStart w:id="28" w:name="_Toc156820319"/>
    </w:p>
    <w:p w14:paraId="62A2BD17" w14:textId="77777777" w:rsidR="00D37656" w:rsidRPr="00D37656" w:rsidRDefault="00D37656" w:rsidP="00D37656">
      <w:pPr>
        <w:spacing w:after="120" w:line="276" w:lineRule="auto"/>
        <w:ind w:firstLine="709"/>
        <w:outlineLvl w:val="1"/>
        <w:rPr>
          <w:rFonts w:ascii="Times New Roman" w:eastAsia="Times New Roman" w:hAnsi="Times New Roman" w:cs="Times New Roman"/>
          <w:b/>
          <w:bCs/>
          <w:sz w:val="24"/>
          <w:szCs w:val="24"/>
          <w:lang w:eastAsia="ru-RU"/>
        </w:rPr>
      </w:pPr>
      <w:r w:rsidRPr="00D37656">
        <w:rPr>
          <w:rFonts w:ascii="Times New Roman" w:eastAsia="Segoe UI" w:hAnsi="Times New Roman" w:cs="Times New Roman"/>
          <w:b/>
          <w:bCs/>
          <w:sz w:val="24"/>
          <w:szCs w:val="24"/>
          <w:lang w:eastAsia="ru-RU"/>
        </w:rPr>
        <w:t>3.2. Учебно-методическое обеспечение</w:t>
      </w:r>
      <w:bookmarkEnd w:id="27"/>
      <w:bookmarkEnd w:id="28"/>
    </w:p>
    <w:p w14:paraId="183D0C93" w14:textId="77777777" w:rsidR="00D37656" w:rsidRPr="00D37656" w:rsidRDefault="00D37656" w:rsidP="00D37656">
      <w:pPr>
        <w:spacing w:line="276" w:lineRule="auto"/>
        <w:ind w:firstLine="709"/>
        <w:contextualSpacing/>
        <w:jc w:val="both"/>
        <w:rPr>
          <w:rFonts w:ascii="Times New Roman" w:eastAsia="Calibri" w:hAnsi="Times New Roman" w:cs="Times New Roman"/>
          <w:bCs/>
          <w:sz w:val="24"/>
          <w:szCs w:val="24"/>
        </w:rPr>
      </w:pPr>
      <w:bookmarkStart w:id="29" w:name="_Hlk152333986"/>
      <w:r w:rsidRPr="00D37656">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D37656">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37656">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9"/>
    </w:p>
    <w:p w14:paraId="7918287C" w14:textId="77777777" w:rsidR="00D37656" w:rsidRPr="00D37656" w:rsidRDefault="00D37656" w:rsidP="00D37656">
      <w:pPr>
        <w:spacing w:line="276" w:lineRule="auto"/>
        <w:ind w:firstLine="709"/>
        <w:contextualSpacing/>
        <w:jc w:val="both"/>
        <w:rPr>
          <w:rFonts w:ascii="Times New Roman" w:eastAsia="Calibri" w:hAnsi="Times New Roman" w:cs="Times New Roman"/>
          <w:bCs/>
          <w:sz w:val="24"/>
          <w:szCs w:val="24"/>
        </w:rPr>
      </w:pPr>
    </w:p>
    <w:p w14:paraId="2ED60905" w14:textId="77777777" w:rsidR="00D37656" w:rsidRPr="00D37656" w:rsidRDefault="00D37656" w:rsidP="00D37656">
      <w:pPr>
        <w:spacing w:line="276" w:lineRule="auto"/>
        <w:ind w:firstLine="709"/>
        <w:contextualSpacing/>
        <w:rPr>
          <w:rFonts w:ascii="Times New Roman" w:eastAsia="Calibri" w:hAnsi="Times New Roman" w:cs="Times New Roman"/>
          <w:b/>
          <w:sz w:val="24"/>
          <w:szCs w:val="24"/>
        </w:rPr>
      </w:pPr>
      <w:r w:rsidRPr="00D37656">
        <w:rPr>
          <w:rFonts w:ascii="Times New Roman" w:eastAsia="Calibri" w:hAnsi="Times New Roman" w:cs="Times New Roman"/>
          <w:b/>
          <w:sz w:val="24"/>
          <w:szCs w:val="24"/>
        </w:rPr>
        <w:t>3.2.1. Основные печатные и/или электронные издания</w:t>
      </w:r>
    </w:p>
    <w:p w14:paraId="6424D4EA" w14:textId="5C65ED72"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1. Осинцев И.А. Теория работы электрооборудования электроподвижного состава: учеб. пособие: в 2 ч. – М.: ФГБУ ДПО «Учебно-методический центр по образованию на железнодорожном транспорте», 2020. – 372 с. – ISBN 978-5-907206-07-6. – Текст: электронный // УМЦ ЖДТ: электронная библиотека. – URL: http://umczdt.ru/books/1194/242270/. – Режим доступа: для </w:t>
      </w:r>
      <w:proofErr w:type="spellStart"/>
      <w:r w:rsidRPr="00D37656">
        <w:rPr>
          <w:rFonts w:ascii="Times New Roman" w:eastAsia="Times New Roman" w:hAnsi="Times New Roman" w:cs="Times New Roman"/>
          <w:sz w:val="24"/>
          <w:szCs w:val="24"/>
          <w:lang w:eastAsia="ru-RU"/>
        </w:rPr>
        <w:t>авториз</w:t>
      </w:r>
      <w:proofErr w:type="spellEnd"/>
      <w:r w:rsidRPr="00D37656">
        <w:rPr>
          <w:rFonts w:ascii="Times New Roman" w:eastAsia="Times New Roman" w:hAnsi="Times New Roman" w:cs="Times New Roman"/>
          <w:sz w:val="24"/>
          <w:szCs w:val="24"/>
          <w:lang w:eastAsia="ru-RU"/>
        </w:rPr>
        <w:t>. пользователей.</w:t>
      </w:r>
    </w:p>
    <w:p w14:paraId="7408F583" w14:textId="4D5305C8"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2. Волков А.Н. Устройство и ремонт электровоза 2ЭС6 «Синара»: учеб. пособие.  – М.: ФГБУ ДПО «Учебно-методический центр по образованию на железнодорожном транспорте», 2020. – 680 с. – ISBN 978-5-907206-14-4. – Текст: электронный // УМЦ ЖДТ: электронная библиотека. – URL: http://umczdt.ru/books/1202/242196/. – Режим доступа: для </w:t>
      </w:r>
      <w:proofErr w:type="spellStart"/>
      <w:r w:rsidRPr="00D37656">
        <w:rPr>
          <w:rFonts w:ascii="Times New Roman" w:eastAsia="Times New Roman" w:hAnsi="Times New Roman" w:cs="Times New Roman"/>
          <w:sz w:val="24"/>
          <w:szCs w:val="24"/>
          <w:lang w:eastAsia="ru-RU"/>
        </w:rPr>
        <w:t>авториз</w:t>
      </w:r>
      <w:proofErr w:type="spellEnd"/>
      <w:r w:rsidRPr="00D37656">
        <w:rPr>
          <w:rFonts w:ascii="Times New Roman" w:eastAsia="Times New Roman" w:hAnsi="Times New Roman" w:cs="Times New Roman"/>
          <w:sz w:val="24"/>
          <w:szCs w:val="24"/>
          <w:lang w:eastAsia="ru-RU"/>
        </w:rPr>
        <w:t>. пользователей.</w:t>
      </w:r>
    </w:p>
    <w:p w14:paraId="16BFA0FF" w14:textId="05119B8F"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3. Елистратов А.В. Тормозные системы подвижного состава железных дорог: учебное пособие – Москва: ФГБУ ДПО «Учебно-методический центр по образованию на </w:t>
      </w:r>
      <w:r w:rsidRPr="00D37656">
        <w:rPr>
          <w:rFonts w:ascii="Times New Roman" w:eastAsia="Times New Roman" w:hAnsi="Times New Roman" w:cs="Times New Roman"/>
          <w:sz w:val="24"/>
          <w:szCs w:val="24"/>
          <w:lang w:eastAsia="ru-RU"/>
        </w:rPr>
        <w:lastRenderedPageBreak/>
        <w:t xml:space="preserve">железнодорожном транспорте», 2021. – 304 с. – ISBN 978-5-907206-61-8. – Текст: электронный // УМЦ ЖДТ: электронная библиотека. – URL: http://umczdt.ru/books/1200/251711. – Режим доступа: для </w:t>
      </w:r>
      <w:proofErr w:type="spellStart"/>
      <w:r w:rsidRPr="00D37656">
        <w:rPr>
          <w:rFonts w:ascii="Times New Roman" w:eastAsia="Times New Roman" w:hAnsi="Times New Roman" w:cs="Times New Roman"/>
          <w:sz w:val="24"/>
          <w:szCs w:val="24"/>
          <w:lang w:eastAsia="ru-RU"/>
        </w:rPr>
        <w:t>авториз</w:t>
      </w:r>
      <w:proofErr w:type="spellEnd"/>
      <w:r w:rsidRPr="00D37656">
        <w:rPr>
          <w:rFonts w:ascii="Times New Roman" w:eastAsia="Times New Roman" w:hAnsi="Times New Roman" w:cs="Times New Roman"/>
          <w:sz w:val="24"/>
          <w:szCs w:val="24"/>
          <w:lang w:eastAsia="ru-RU"/>
        </w:rPr>
        <w:t>. пользователей.</w:t>
      </w:r>
    </w:p>
    <w:p w14:paraId="50901A99" w14:textId="0F895E85"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4. Кузнецов, К.В. Неисправности тормозного оборудования тягового подвижного состава: справочное издание / К.В. Кузнецов, Ю.В. Рязанцев. – Москва: УМЦ ЖДТ, 2023. – 136 с. – 978-5-907695-00-9. – Текст: электронный // УМЦ ЖДТ: электронная библиотека. – URL: https://umczdt.ru/books/972/280586/. – Режим доступа: по подписке.</w:t>
      </w:r>
    </w:p>
    <w:p w14:paraId="43592FC1" w14:textId="23FBD62E"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5. </w:t>
      </w:r>
      <w:proofErr w:type="spellStart"/>
      <w:r w:rsidRPr="00D37656">
        <w:rPr>
          <w:rFonts w:ascii="Times New Roman" w:eastAsia="Times New Roman" w:hAnsi="Times New Roman" w:cs="Times New Roman"/>
          <w:sz w:val="24"/>
          <w:szCs w:val="24"/>
          <w:lang w:eastAsia="ru-RU"/>
        </w:rPr>
        <w:t>Менумеров</w:t>
      </w:r>
      <w:proofErr w:type="spellEnd"/>
      <w:r w:rsidRPr="00D37656">
        <w:rPr>
          <w:rFonts w:ascii="Times New Roman" w:eastAsia="Times New Roman" w:hAnsi="Times New Roman" w:cs="Times New Roman"/>
          <w:sz w:val="24"/>
          <w:szCs w:val="24"/>
          <w:lang w:eastAsia="ru-RU"/>
        </w:rPr>
        <w:t xml:space="preserve">, Р.М. Электробезопасность / Р.М. </w:t>
      </w:r>
      <w:proofErr w:type="spellStart"/>
      <w:r w:rsidRPr="00D37656">
        <w:rPr>
          <w:rFonts w:ascii="Times New Roman" w:eastAsia="Times New Roman" w:hAnsi="Times New Roman" w:cs="Times New Roman"/>
          <w:sz w:val="24"/>
          <w:szCs w:val="24"/>
          <w:lang w:eastAsia="ru-RU"/>
        </w:rPr>
        <w:t>Менумеров</w:t>
      </w:r>
      <w:proofErr w:type="spellEnd"/>
      <w:r w:rsidRPr="00D37656">
        <w:rPr>
          <w:rFonts w:ascii="Times New Roman" w:eastAsia="Times New Roman" w:hAnsi="Times New Roman" w:cs="Times New Roman"/>
          <w:sz w:val="24"/>
          <w:szCs w:val="24"/>
          <w:lang w:eastAsia="ru-RU"/>
        </w:rPr>
        <w:t xml:space="preserve">. – 6-е изд., </w:t>
      </w:r>
      <w:proofErr w:type="spellStart"/>
      <w:r w:rsidRPr="00D37656">
        <w:rPr>
          <w:rFonts w:ascii="Times New Roman" w:eastAsia="Times New Roman" w:hAnsi="Times New Roman" w:cs="Times New Roman"/>
          <w:sz w:val="24"/>
          <w:szCs w:val="24"/>
          <w:lang w:eastAsia="ru-RU"/>
        </w:rPr>
        <w:t>перераб</w:t>
      </w:r>
      <w:proofErr w:type="spellEnd"/>
      <w:r w:rsidRPr="00D37656">
        <w:rPr>
          <w:rFonts w:ascii="Times New Roman" w:eastAsia="Times New Roman" w:hAnsi="Times New Roman" w:cs="Times New Roman"/>
          <w:sz w:val="24"/>
          <w:szCs w:val="24"/>
          <w:lang w:eastAsia="ru-RU"/>
        </w:rPr>
        <w:t xml:space="preserve">. и доп. – Санкт-Петербург: Лань, 2022. – 220 с. – ISBN 978-5-8114-9911-3. – Текст: электронный // Лань: электронно-библиотечная система. – URL: https://e.lanbook.com/book/238844. – Режим доступа: для </w:t>
      </w:r>
      <w:proofErr w:type="spellStart"/>
      <w:r w:rsidRPr="00D37656">
        <w:rPr>
          <w:rFonts w:ascii="Times New Roman" w:eastAsia="Times New Roman" w:hAnsi="Times New Roman" w:cs="Times New Roman"/>
          <w:sz w:val="24"/>
          <w:szCs w:val="24"/>
          <w:lang w:eastAsia="ru-RU"/>
        </w:rPr>
        <w:t>авториз</w:t>
      </w:r>
      <w:proofErr w:type="spellEnd"/>
      <w:r w:rsidRPr="00D37656">
        <w:rPr>
          <w:rFonts w:ascii="Times New Roman" w:eastAsia="Times New Roman" w:hAnsi="Times New Roman" w:cs="Times New Roman"/>
          <w:sz w:val="24"/>
          <w:szCs w:val="24"/>
          <w:lang w:eastAsia="ru-RU"/>
        </w:rPr>
        <w:t>. пользователей.</w:t>
      </w:r>
    </w:p>
    <w:p w14:paraId="4F89E697" w14:textId="0F546F97"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6. Сосков, А.В. Пособие для локомотивных бригад в обеспечении безопасности движения поездов: / А.В. Сосков, В.Е. </w:t>
      </w:r>
      <w:proofErr w:type="spellStart"/>
      <w:r w:rsidRPr="00D37656">
        <w:rPr>
          <w:rFonts w:ascii="Times New Roman" w:eastAsia="Times New Roman" w:hAnsi="Times New Roman" w:cs="Times New Roman"/>
          <w:sz w:val="24"/>
          <w:szCs w:val="24"/>
          <w:lang w:eastAsia="ru-RU"/>
        </w:rPr>
        <w:t>Добросельский</w:t>
      </w:r>
      <w:proofErr w:type="spellEnd"/>
      <w:r w:rsidRPr="00D37656">
        <w:rPr>
          <w:rFonts w:ascii="Times New Roman" w:eastAsia="Times New Roman" w:hAnsi="Times New Roman" w:cs="Times New Roman"/>
          <w:sz w:val="24"/>
          <w:szCs w:val="24"/>
          <w:lang w:eastAsia="ru-RU"/>
        </w:rPr>
        <w:t>. – Москва: УМЦ ЖДТ, 2024. – 248 с. – 978-5-907695-66-5. – Текст: электронный // УМЦ ЖДТ: электронная библиотека. – URL: https://umczdt.ru/books/1200/290040/. – Режим доступа: по подписке.</w:t>
      </w:r>
    </w:p>
    <w:p w14:paraId="786002C6" w14:textId="3549B545"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7. Соломатин А.В. Электрическое оборудование тягового подвижного состава железных дорог: учебное пособие – Москва: ФГБУ ДПО «Учебно-методический центр по образованию на железнодорожном транспорте», 2021. – 216 с. – ISBN 978-5-907206-76-2. – Текст: электронный // УМЦ ЖДТ: электронная библиотека. – URL: http://umczdt.ru/books/1200/251706/. – Режим доступа: для </w:t>
      </w:r>
      <w:proofErr w:type="spellStart"/>
      <w:r w:rsidRPr="00D37656">
        <w:rPr>
          <w:rFonts w:ascii="Times New Roman" w:eastAsia="Times New Roman" w:hAnsi="Times New Roman" w:cs="Times New Roman"/>
          <w:sz w:val="24"/>
          <w:szCs w:val="24"/>
          <w:lang w:eastAsia="ru-RU"/>
        </w:rPr>
        <w:t>авториз</w:t>
      </w:r>
      <w:proofErr w:type="spellEnd"/>
      <w:r w:rsidRPr="00D37656">
        <w:rPr>
          <w:rFonts w:ascii="Times New Roman" w:eastAsia="Times New Roman" w:hAnsi="Times New Roman" w:cs="Times New Roman"/>
          <w:sz w:val="24"/>
          <w:szCs w:val="24"/>
          <w:lang w:eastAsia="ru-RU"/>
        </w:rPr>
        <w:t>. пользователей.</w:t>
      </w:r>
    </w:p>
    <w:p w14:paraId="1657508E" w14:textId="67BBE17E"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8. Приказ Минтранса России от 23.06.2022 № 250 «Об утверждении Правил технической эксплуатации железных дорог Российской Федерации»</w:t>
      </w:r>
      <w:proofErr w:type="gramStart"/>
      <w:r w:rsidRPr="00D37656">
        <w:rPr>
          <w:rFonts w:ascii="Times New Roman" w:eastAsia="Times New Roman" w:hAnsi="Times New Roman" w:cs="Times New Roman"/>
          <w:sz w:val="24"/>
          <w:szCs w:val="24"/>
          <w:lang w:eastAsia="ru-RU"/>
        </w:rPr>
        <w:t xml:space="preserve"> :</w:t>
      </w:r>
      <w:proofErr w:type="gramEnd"/>
      <w:r w:rsidRPr="00D37656">
        <w:rPr>
          <w:rFonts w:ascii="Times New Roman" w:eastAsia="Times New Roman" w:hAnsi="Times New Roman" w:cs="Times New Roman"/>
          <w:sz w:val="24"/>
          <w:szCs w:val="24"/>
          <w:lang w:eastAsia="ru-RU"/>
        </w:rPr>
        <w:t xml:space="preserve"> зарегистрировано в Минюсте России 20.07.2022 № 69324 – Текст: электронный // Гарант: справочно-правовая система – URL : https://base.garant.ru/405042985/. – Режим доступа: свободный.</w:t>
      </w:r>
    </w:p>
    <w:p w14:paraId="2EBA1D58" w14:textId="2DC69F47"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9. Положение об организации расследования и учета транспортных происшествий и иных событий, связанных с нарушением правил безопасности движения и эксплуатации железнодорожного транспорта в ОАО «РЖД» : утв. распоряжением ОАО «РЖД» от 20.07.2021 № 1560/</w:t>
      </w:r>
      <w:proofErr w:type="gramStart"/>
      <w:r w:rsidRPr="00D37656">
        <w:rPr>
          <w:rFonts w:ascii="Times New Roman" w:eastAsia="Times New Roman" w:hAnsi="Times New Roman" w:cs="Times New Roman"/>
          <w:sz w:val="24"/>
          <w:szCs w:val="24"/>
          <w:lang w:eastAsia="ru-RU"/>
        </w:rPr>
        <w:t>р</w:t>
      </w:r>
      <w:proofErr w:type="gramEnd"/>
      <w:r w:rsidRPr="00D37656">
        <w:rPr>
          <w:rFonts w:ascii="Times New Roman" w:eastAsia="Times New Roman" w:hAnsi="Times New Roman" w:cs="Times New Roman"/>
          <w:sz w:val="24"/>
          <w:szCs w:val="24"/>
          <w:lang w:eastAsia="ru-RU"/>
        </w:rPr>
        <w:t xml:space="preserve"> с изменениями и дополнениями от 03 августа 2023 г. : Текст: электронный // КонсультантПлюс: справочно-правовая система РФ – URL: https://legalacts.ru/doc/rasporjazhenie-oao-rzhd-ot-20072021-n-1560r-ob-utverzhdenii//. – Режим доступа: свободный.</w:t>
      </w:r>
    </w:p>
    <w:p w14:paraId="350496EE" w14:textId="77777777" w:rsidR="00D37656" w:rsidRPr="00D37656" w:rsidRDefault="00D37656" w:rsidP="00D37656">
      <w:pPr>
        <w:spacing w:line="276" w:lineRule="auto"/>
        <w:ind w:left="720" w:firstLine="709"/>
        <w:contextualSpacing/>
        <w:jc w:val="both"/>
        <w:rPr>
          <w:rFonts w:ascii="Times New Roman" w:eastAsia="Times New Roman" w:hAnsi="Times New Roman" w:cs="Times New Roman"/>
          <w:sz w:val="24"/>
          <w:szCs w:val="24"/>
          <w:lang w:eastAsia="ru-RU"/>
        </w:rPr>
      </w:pPr>
    </w:p>
    <w:p w14:paraId="0C1EF9C3" w14:textId="77777777" w:rsidR="00D37656" w:rsidRPr="00D37656" w:rsidRDefault="00D37656" w:rsidP="00D37656">
      <w:pPr>
        <w:spacing w:line="276" w:lineRule="auto"/>
        <w:ind w:firstLine="709"/>
        <w:contextualSpacing/>
        <w:jc w:val="both"/>
        <w:rPr>
          <w:rFonts w:ascii="Times New Roman" w:eastAsia="Times New Roman" w:hAnsi="Times New Roman" w:cs="Times New Roman"/>
          <w:b/>
          <w:sz w:val="24"/>
          <w:szCs w:val="24"/>
          <w:lang w:eastAsia="ru-RU"/>
        </w:rPr>
      </w:pPr>
      <w:r w:rsidRPr="00D37656">
        <w:rPr>
          <w:rFonts w:ascii="Times New Roman" w:eastAsia="Times New Roman" w:hAnsi="Times New Roman" w:cs="Times New Roman"/>
          <w:b/>
          <w:sz w:val="24"/>
          <w:szCs w:val="24"/>
          <w:lang w:eastAsia="ru-RU"/>
        </w:rPr>
        <w:t xml:space="preserve">3.2.2. Дополнительные источники </w:t>
      </w:r>
    </w:p>
    <w:p w14:paraId="1B606464" w14:textId="37D92DFA" w:rsidR="00D37656" w:rsidRPr="00D37656" w:rsidRDefault="00D37656" w:rsidP="00025CDA">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1. Осинцев И.А. Теория работы электрооборудования электроподвижного состава: учеб. пособие: в 2 ч. – М.: ФГБУ ДПО «Учебно-методический центр по образованию на железнодорожном транспорте», 2020. – 324 с. – ISBN 978-5-907206-06-9. – Текст: электронный // УМЦ ЖДТ: электронная библиотека. – URL: http://umczdt.ru/books/1194/242271/. – Режим доступа: для </w:t>
      </w:r>
      <w:proofErr w:type="spellStart"/>
      <w:r w:rsidRPr="00D37656">
        <w:rPr>
          <w:rFonts w:ascii="Times New Roman" w:eastAsia="Times New Roman" w:hAnsi="Times New Roman" w:cs="Times New Roman"/>
          <w:sz w:val="24"/>
          <w:szCs w:val="24"/>
          <w:lang w:eastAsia="ru-RU"/>
        </w:rPr>
        <w:t>авториз</w:t>
      </w:r>
      <w:proofErr w:type="spellEnd"/>
      <w:r w:rsidRPr="00D37656">
        <w:rPr>
          <w:rFonts w:ascii="Times New Roman" w:eastAsia="Times New Roman" w:hAnsi="Times New Roman" w:cs="Times New Roman"/>
          <w:sz w:val="24"/>
          <w:szCs w:val="24"/>
          <w:lang w:eastAsia="ru-RU"/>
        </w:rPr>
        <w:t>. пользователей.</w:t>
      </w:r>
    </w:p>
    <w:p w14:paraId="5BF80CCB" w14:textId="21C598BA" w:rsidR="00D37656" w:rsidRPr="00D37656" w:rsidRDefault="00D37656" w:rsidP="00025CDA">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2. Осинцев И.А. Теория работы электрических машин подвижного состава: учебное пособие – Москва: ФГБУ ДПО «Учебно-методический центр по образованию на железнодорожном транспорте», 2021. – 672 с. – ISBN 978-5-907206-57-1. – Текст: электронный // УМЦ ЖДТ: электронная библиотека. – URL: http://umczdt.ru/books/1202/251702/. – Режим доступа: для </w:t>
      </w:r>
      <w:proofErr w:type="spellStart"/>
      <w:r w:rsidRPr="00D37656">
        <w:rPr>
          <w:rFonts w:ascii="Times New Roman" w:eastAsia="Times New Roman" w:hAnsi="Times New Roman" w:cs="Times New Roman"/>
          <w:sz w:val="24"/>
          <w:szCs w:val="24"/>
          <w:lang w:eastAsia="ru-RU"/>
        </w:rPr>
        <w:t>авториз</w:t>
      </w:r>
      <w:proofErr w:type="spellEnd"/>
      <w:r w:rsidRPr="00D37656">
        <w:rPr>
          <w:rFonts w:ascii="Times New Roman" w:eastAsia="Times New Roman" w:hAnsi="Times New Roman" w:cs="Times New Roman"/>
          <w:sz w:val="24"/>
          <w:szCs w:val="24"/>
          <w:lang w:eastAsia="ru-RU"/>
        </w:rPr>
        <w:t>. пользователей.</w:t>
      </w:r>
    </w:p>
    <w:p w14:paraId="560FB7FD" w14:textId="3480E74C" w:rsidR="00D37656" w:rsidRPr="00D37656" w:rsidRDefault="00D37656" w:rsidP="00025CDA">
      <w:pPr>
        <w:widowControl w:val="0"/>
        <w:autoSpaceDE w:val="0"/>
        <w:autoSpaceDN w:val="0"/>
        <w:spacing w:line="276" w:lineRule="auto"/>
        <w:ind w:firstLine="709"/>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3. Инструкция по осмотру, освидетельствованию, ремонту и формированию колесных пар локомотивов и мотор-вагонного подвижного состава железных дорог колеи 1520 мм</w:t>
      </w:r>
      <w:proofErr w:type="gramStart"/>
      <w:r w:rsidRPr="00D37656">
        <w:rPr>
          <w:rFonts w:ascii="Times New Roman" w:eastAsia="Times New Roman" w:hAnsi="Times New Roman" w:cs="Times New Roman"/>
          <w:sz w:val="24"/>
          <w:szCs w:val="24"/>
          <w:lang w:eastAsia="ru-RU"/>
        </w:rPr>
        <w:t xml:space="preserve"> :</w:t>
      </w:r>
      <w:proofErr w:type="gramEnd"/>
      <w:r w:rsidRPr="00D37656">
        <w:rPr>
          <w:rFonts w:ascii="Times New Roman" w:eastAsia="Times New Roman" w:hAnsi="Times New Roman" w:cs="Times New Roman"/>
          <w:sz w:val="24"/>
          <w:szCs w:val="24"/>
          <w:lang w:eastAsia="ru-RU"/>
        </w:rPr>
        <w:t xml:space="preserve"> </w:t>
      </w:r>
      <w:r w:rsidRPr="00D37656">
        <w:rPr>
          <w:rFonts w:ascii="Times New Roman" w:eastAsia="Times New Roman" w:hAnsi="Times New Roman" w:cs="Times New Roman"/>
          <w:sz w:val="24"/>
          <w:szCs w:val="24"/>
          <w:lang w:eastAsia="ru-RU"/>
        </w:rPr>
        <w:lastRenderedPageBreak/>
        <w:t xml:space="preserve">утв. распоряжением ОАО «РЖД» от 22.12.2016 № 2631р. </w:t>
      </w:r>
      <w:r w:rsidRPr="00D37656">
        <w:rPr>
          <w:rFonts w:ascii="Times New Roman" w:eastAsia="Times New Roman" w:hAnsi="Times New Roman" w:cs="Times New Roman"/>
          <w:sz w:val="24"/>
          <w:szCs w:val="24"/>
          <w:lang w:eastAsia="ru-RU"/>
        </w:rPr>
        <w:softHyphen/>
      </w:r>
      <w:r w:rsidRPr="00D37656">
        <w:rPr>
          <w:rFonts w:ascii="Times New Roman" w:eastAsia="Times New Roman" w:hAnsi="Times New Roman" w:cs="Times New Roman"/>
          <w:b/>
          <w:sz w:val="24"/>
          <w:szCs w:val="24"/>
          <w:lang w:eastAsia="ru-RU"/>
        </w:rPr>
        <w:t xml:space="preserve"> </w:t>
      </w:r>
      <w:r w:rsidRPr="00D37656">
        <w:rPr>
          <w:rFonts w:ascii="Times New Roman" w:eastAsia="Times New Roman" w:hAnsi="Times New Roman" w:cs="Times New Roman"/>
          <w:sz w:val="24"/>
          <w:szCs w:val="24"/>
          <w:lang w:eastAsia="ru-RU"/>
        </w:rPr>
        <w:t xml:space="preserve">Текст: электронный // Гарант: справочно-правовая система – </w:t>
      </w:r>
      <w:r w:rsidRPr="00D37656">
        <w:rPr>
          <w:rFonts w:ascii="Times New Roman" w:eastAsia="Times New Roman" w:hAnsi="Times New Roman" w:cs="Times New Roman"/>
          <w:sz w:val="24"/>
          <w:szCs w:val="24"/>
          <w:lang w:val="en-US" w:eastAsia="ru-RU"/>
        </w:rPr>
        <w:t>URL</w:t>
      </w:r>
      <w:r w:rsidRPr="00D37656">
        <w:rPr>
          <w:rFonts w:ascii="Times New Roman" w:eastAsia="Times New Roman" w:hAnsi="Times New Roman" w:cs="Times New Roman"/>
          <w:sz w:val="24"/>
          <w:szCs w:val="24"/>
          <w:lang w:eastAsia="ru-RU"/>
        </w:rPr>
        <w:t>: https://base.garant.ru/73062794/. – Режим доступа: свободный.</w:t>
      </w:r>
    </w:p>
    <w:p w14:paraId="3412427F" w14:textId="50360C46" w:rsidR="00D37656" w:rsidRPr="00D37656" w:rsidRDefault="00D37656" w:rsidP="00025CDA">
      <w:pPr>
        <w:widowControl w:val="0"/>
        <w:autoSpaceDE w:val="0"/>
        <w:autoSpaceDN w:val="0"/>
        <w:spacing w:line="276" w:lineRule="auto"/>
        <w:ind w:firstLine="709"/>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4. Регламент взаимодействия работников, связанных с движением поездов, с работниками локомотивных бригад при возникновении аварийных и нестандартных ситуаций на путях общего пользования инфраструктуры</w:t>
      </w:r>
      <w:proofErr w:type="gramStart"/>
      <w:r w:rsidRPr="00D37656">
        <w:rPr>
          <w:rFonts w:ascii="Times New Roman" w:eastAsia="Times New Roman" w:hAnsi="Times New Roman" w:cs="Times New Roman"/>
          <w:sz w:val="24"/>
          <w:szCs w:val="24"/>
          <w:lang w:eastAsia="ru-RU"/>
        </w:rPr>
        <w:t xml:space="preserve"> :</w:t>
      </w:r>
      <w:proofErr w:type="gramEnd"/>
      <w:r w:rsidRPr="00D37656">
        <w:rPr>
          <w:rFonts w:ascii="Times New Roman" w:eastAsia="Times New Roman" w:hAnsi="Times New Roman" w:cs="Times New Roman"/>
          <w:sz w:val="24"/>
          <w:szCs w:val="24"/>
          <w:lang w:eastAsia="ru-RU"/>
        </w:rPr>
        <w:t xml:space="preserve"> утв. распоряжением ОАО «РЖД» от 12.12.2017 № 2580Р : с изменениями и дополнениями от 18.20.2025). Текст: электронный // Гарант: справочно-правовая система – </w:t>
      </w:r>
      <w:r w:rsidRPr="00D37656">
        <w:rPr>
          <w:rFonts w:ascii="Times New Roman" w:eastAsia="Times New Roman" w:hAnsi="Times New Roman" w:cs="Times New Roman"/>
          <w:sz w:val="24"/>
          <w:szCs w:val="24"/>
          <w:lang w:val="en-US" w:eastAsia="ru-RU"/>
        </w:rPr>
        <w:t>URL</w:t>
      </w:r>
      <w:r w:rsidRPr="00D37656">
        <w:rPr>
          <w:rFonts w:ascii="Times New Roman" w:eastAsia="Times New Roman" w:hAnsi="Times New Roman" w:cs="Times New Roman"/>
          <w:sz w:val="24"/>
          <w:szCs w:val="24"/>
          <w:lang w:eastAsia="ru-RU"/>
        </w:rPr>
        <w:t>: https://www.garant.ru/products/ipo/prime/doc/71754780/. – Режим доступа: свободный.</w:t>
      </w:r>
    </w:p>
    <w:p w14:paraId="3B8DD6F5" w14:textId="4481C613" w:rsidR="00D37656" w:rsidRPr="00D37656" w:rsidRDefault="00D37656" w:rsidP="00025CDA">
      <w:pPr>
        <w:widowControl w:val="0"/>
        <w:tabs>
          <w:tab w:val="left" w:pos="1701"/>
        </w:tabs>
        <w:autoSpaceDE w:val="0"/>
        <w:autoSpaceDN w:val="0"/>
        <w:spacing w:line="276" w:lineRule="auto"/>
        <w:ind w:firstLine="709"/>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5. Должностная инструкция работников локомотивных бригад эксплуатационных локомотивных депо Дирекции тяги</w:t>
      </w:r>
      <w:proofErr w:type="gramStart"/>
      <w:r w:rsidRPr="00D37656">
        <w:rPr>
          <w:rFonts w:ascii="Times New Roman" w:eastAsia="Times New Roman" w:hAnsi="Times New Roman" w:cs="Times New Roman"/>
          <w:sz w:val="24"/>
          <w:szCs w:val="24"/>
          <w:lang w:eastAsia="ru-RU"/>
        </w:rPr>
        <w:t xml:space="preserve"> :</w:t>
      </w:r>
      <w:proofErr w:type="gramEnd"/>
      <w:r w:rsidRPr="00D37656">
        <w:rPr>
          <w:rFonts w:ascii="Times New Roman" w:eastAsia="Times New Roman" w:hAnsi="Times New Roman" w:cs="Times New Roman"/>
          <w:sz w:val="24"/>
          <w:szCs w:val="24"/>
          <w:lang w:eastAsia="ru-RU"/>
        </w:rPr>
        <w:t xml:space="preserve"> организационно-методический документ информационной системы ОАО «РЖД» : утв. распоряжением ОАО «РЖД» от 25.12.2017 № 2714р : введена в действие с 01.02.2018 : введена взамен «Положения о локомотивной бригаде ОАО «РЖД», утвержденного и введенного в действие 29 декабря 2005 г. № ЦТ-40 / разработан Отрытым акционерным обществом «Российские железные дороги».  – М.</w:t>
      </w:r>
      <w:proofErr w:type="gramStart"/>
      <w:r w:rsidRPr="00D37656">
        <w:rPr>
          <w:rFonts w:ascii="Times New Roman" w:eastAsia="Times New Roman" w:hAnsi="Times New Roman" w:cs="Times New Roman"/>
          <w:sz w:val="24"/>
          <w:szCs w:val="24"/>
          <w:lang w:eastAsia="ru-RU"/>
        </w:rPr>
        <w:t xml:space="preserve"> :</w:t>
      </w:r>
      <w:proofErr w:type="gramEnd"/>
      <w:r w:rsidRPr="00D37656">
        <w:rPr>
          <w:rFonts w:ascii="Times New Roman" w:eastAsia="Times New Roman" w:hAnsi="Times New Roman" w:cs="Times New Roman"/>
          <w:sz w:val="24"/>
          <w:szCs w:val="24"/>
          <w:lang w:eastAsia="ru-RU"/>
        </w:rPr>
        <w:t xml:space="preserve"> ОАО «РЖД», 2018. – 12 с. – Текст : непосредственный.</w:t>
      </w:r>
    </w:p>
    <w:p w14:paraId="4B7C4028" w14:textId="4198AF47" w:rsidR="00D37656" w:rsidRPr="00D37656" w:rsidRDefault="00D37656" w:rsidP="00025CDA">
      <w:pPr>
        <w:autoSpaceDE w:val="0"/>
        <w:autoSpaceDN w:val="0"/>
        <w:spacing w:line="276" w:lineRule="auto"/>
        <w:ind w:firstLine="709"/>
        <w:jc w:val="both"/>
        <w:rPr>
          <w:rFonts w:ascii="Times New Roman" w:eastAsia="Calibri" w:hAnsi="Times New Roman" w:cs="Times New Roman"/>
          <w:sz w:val="24"/>
          <w:szCs w:val="24"/>
          <w:lang w:eastAsia="ru-RU"/>
        </w:rPr>
      </w:pPr>
      <w:r w:rsidRPr="00D37656">
        <w:rPr>
          <w:rFonts w:ascii="Times New Roman" w:eastAsia="Calibri" w:hAnsi="Times New Roman" w:cs="Times New Roman"/>
          <w:sz w:val="24"/>
          <w:szCs w:val="24"/>
          <w:lang w:eastAsia="ru-RU"/>
        </w:rPr>
        <w:t>6. Правила технического обслуживания тормозного оборудования и управления тормозами железнодорожного подвижного состава</w:t>
      </w:r>
      <w:proofErr w:type="gramStart"/>
      <w:r w:rsidRPr="00D37656">
        <w:rPr>
          <w:rFonts w:ascii="Times New Roman" w:eastAsia="Calibri" w:hAnsi="Times New Roman" w:cs="Times New Roman"/>
          <w:sz w:val="24"/>
          <w:szCs w:val="24"/>
          <w:lang w:eastAsia="ru-RU"/>
        </w:rPr>
        <w:t xml:space="preserve"> :</w:t>
      </w:r>
      <w:proofErr w:type="gramEnd"/>
      <w:r w:rsidRPr="00D37656">
        <w:rPr>
          <w:rFonts w:ascii="Times New Roman" w:eastAsia="Calibri" w:hAnsi="Times New Roman" w:cs="Times New Roman"/>
          <w:sz w:val="24"/>
          <w:szCs w:val="24"/>
          <w:lang w:eastAsia="ru-RU"/>
        </w:rPr>
        <w:t xml:space="preserve">  утв. Советом по железнодорожному транспорту государств-участников  Содружества (протокол от 6-7 мая 2014 г. № 60 ) : текст с изменения и дополнениями от 20 ноября 2023 г. : введены в действие с 1 января 2015 г. : Текст: электронный // Гарант: справочно-правовая система – </w:t>
      </w:r>
      <w:r w:rsidRPr="00D37656">
        <w:rPr>
          <w:rFonts w:ascii="Times New Roman" w:eastAsia="Calibri" w:hAnsi="Times New Roman" w:cs="Times New Roman"/>
          <w:sz w:val="24"/>
          <w:szCs w:val="24"/>
          <w:lang w:val="en-US" w:eastAsia="ru-RU"/>
        </w:rPr>
        <w:t>URL</w:t>
      </w:r>
      <w:r w:rsidRPr="00D37656">
        <w:rPr>
          <w:rFonts w:ascii="Times New Roman" w:eastAsia="Calibri" w:hAnsi="Times New Roman" w:cs="Times New Roman"/>
          <w:sz w:val="24"/>
          <w:szCs w:val="24"/>
          <w:lang w:eastAsia="ru-RU"/>
        </w:rPr>
        <w:t>: https://base.garant.ru/70690506/. – Режим доступа: свободный.</w:t>
      </w:r>
    </w:p>
    <w:p w14:paraId="78B61F7C" w14:textId="1989119C" w:rsidR="00D37656" w:rsidRPr="00D37656" w:rsidRDefault="00D37656" w:rsidP="00025CDA">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Calibri" w:hAnsi="Times New Roman" w:cs="Times New Roman"/>
          <w:sz w:val="24"/>
          <w:szCs w:val="24"/>
        </w:rPr>
        <w:t>7. Приказ Минтранса России от 18.12.2014 № 344 «Об утверждении Положения о классификации, порядке расследования и учета транспортных происшествий и иных событий, связанных с нарушением правил безопасности движения и эксплуатации железнодорожного транспорта»</w:t>
      </w:r>
      <w:proofErr w:type="gramStart"/>
      <w:r w:rsidRPr="00D37656">
        <w:rPr>
          <w:rFonts w:ascii="Times New Roman" w:eastAsia="Calibri" w:hAnsi="Times New Roman" w:cs="Times New Roman"/>
          <w:sz w:val="24"/>
          <w:szCs w:val="24"/>
        </w:rPr>
        <w:t xml:space="preserve"> :</w:t>
      </w:r>
      <w:proofErr w:type="gramEnd"/>
      <w:r w:rsidRPr="00D37656">
        <w:rPr>
          <w:rFonts w:ascii="Times New Roman" w:eastAsia="Calibri" w:hAnsi="Times New Roman" w:cs="Times New Roman"/>
          <w:sz w:val="24"/>
          <w:szCs w:val="24"/>
        </w:rPr>
        <w:t xml:space="preserve"> текст с изменениями и дополнениями на 19 июля 2022 г. : зарегистрирован в Минюсте России 26.02.2015 № 36209 : Текст: электронный // Министерство транспорта Российской Федерации : [сайт]. 2015. – 5 марта. – URL: https://mintrans.gov.ru/documents/7/4246/. – Режим доступа: свободный.</w:t>
      </w:r>
    </w:p>
    <w:p w14:paraId="7DE2D9E5" w14:textId="77777777" w:rsidR="00D37656" w:rsidRPr="00D37656" w:rsidRDefault="00D37656" w:rsidP="00D37656">
      <w:pPr>
        <w:spacing w:line="276" w:lineRule="auto"/>
        <w:ind w:left="720" w:firstLine="709"/>
        <w:contextualSpacing/>
        <w:jc w:val="both"/>
        <w:rPr>
          <w:rFonts w:ascii="Times New Roman" w:eastAsia="Times New Roman" w:hAnsi="Times New Roman" w:cs="Times New Roman"/>
          <w:sz w:val="24"/>
          <w:szCs w:val="24"/>
          <w:lang w:eastAsia="ru-RU"/>
        </w:rPr>
      </w:pPr>
    </w:p>
    <w:p w14:paraId="02CE1E28" w14:textId="77777777" w:rsidR="00D37656" w:rsidRPr="00D37656" w:rsidRDefault="00D37656" w:rsidP="00D37656">
      <w:pPr>
        <w:keepNext/>
        <w:spacing w:after="120"/>
        <w:jc w:val="center"/>
        <w:outlineLvl w:val="0"/>
        <w:rPr>
          <w:rFonts w:ascii="Times New Roman" w:eastAsia="Segoe UI" w:hAnsi="Times New Roman" w:cs="Times New Roman"/>
          <w:caps/>
          <w:kern w:val="32"/>
          <w:sz w:val="24"/>
          <w:szCs w:val="24"/>
          <w:lang w:val="x-none" w:eastAsia="x-none"/>
        </w:rPr>
      </w:pPr>
      <w:bookmarkStart w:id="30" w:name="_Toc152334674"/>
      <w:bookmarkStart w:id="31" w:name="_Toc156820320"/>
      <w:r w:rsidRPr="00D37656">
        <w:rPr>
          <w:rFonts w:ascii="Times New Roman" w:eastAsia="Segoe UI" w:hAnsi="Times New Roman" w:cs="Times New Roman"/>
          <w:b/>
          <w:bCs/>
          <w:caps/>
          <w:kern w:val="32"/>
          <w:sz w:val="24"/>
          <w:szCs w:val="24"/>
          <w:lang w:val="x-none" w:eastAsia="x-none"/>
        </w:rPr>
        <w:t xml:space="preserve">4. Контроль и оценка результатов освоения </w:t>
      </w:r>
      <w:r w:rsidRPr="00D37656">
        <w:rPr>
          <w:rFonts w:ascii="Times New Roman" w:eastAsia="Segoe UI" w:hAnsi="Times New Roman" w:cs="Times New Roman"/>
          <w:b/>
          <w:bCs/>
          <w:caps/>
          <w:kern w:val="32"/>
          <w:sz w:val="24"/>
          <w:szCs w:val="24"/>
          <w:lang w:val="x-none" w:eastAsia="x-none"/>
        </w:rPr>
        <w:br/>
        <w:t>профессионального модуля</w:t>
      </w:r>
      <w:bookmarkEnd w:id="30"/>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430"/>
        <w:gridCol w:w="2850"/>
      </w:tblGrid>
      <w:tr w:rsidR="00D37656" w:rsidRPr="00D37656" w14:paraId="00D68838" w14:textId="77777777" w:rsidTr="00D37656">
        <w:trPr>
          <w:trHeight w:val="23"/>
        </w:trPr>
        <w:tc>
          <w:tcPr>
            <w:tcW w:w="799" w:type="pct"/>
          </w:tcPr>
          <w:p w14:paraId="386790AA" w14:textId="77777777" w:rsidR="00D37656" w:rsidRPr="00D37656" w:rsidRDefault="00D37656" w:rsidP="00D37656">
            <w:pPr>
              <w:suppressAutoHyphens/>
              <w:contextualSpacing/>
              <w:jc w:val="center"/>
              <w:rPr>
                <w:rFonts w:ascii="Times New Roman" w:eastAsia="Calibri" w:hAnsi="Times New Roman" w:cs="Times New Roman"/>
                <w:b/>
                <w:iCs/>
                <w:sz w:val="24"/>
                <w:szCs w:val="24"/>
              </w:rPr>
            </w:pPr>
            <w:bookmarkStart w:id="32" w:name="_Hlk152334357"/>
            <w:r w:rsidRPr="00D37656">
              <w:rPr>
                <w:rFonts w:ascii="Times New Roman" w:eastAsia="Calibri" w:hAnsi="Times New Roman" w:cs="Times New Roman"/>
                <w:b/>
                <w:iCs/>
                <w:sz w:val="24"/>
                <w:szCs w:val="24"/>
              </w:rPr>
              <w:t>Код ПК, ОК</w:t>
            </w:r>
          </w:p>
        </w:tc>
        <w:tc>
          <w:tcPr>
            <w:tcW w:w="2755" w:type="pct"/>
            <w:vAlign w:val="center"/>
          </w:tcPr>
          <w:p w14:paraId="7825A312" w14:textId="77777777" w:rsidR="00D37656" w:rsidRPr="00D37656" w:rsidRDefault="00D37656" w:rsidP="00D37656">
            <w:pPr>
              <w:suppressAutoHyphens/>
              <w:contextualSpacing/>
              <w:jc w:val="center"/>
              <w:rPr>
                <w:rFonts w:ascii="Times New Roman" w:eastAsia="Calibri" w:hAnsi="Times New Roman" w:cs="Times New Roman"/>
                <w:b/>
                <w:sz w:val="24"/>
                <w:szCs w:val="24"/>
              </w:rPr>
            </w:pPr>
            <w:r w:rsidRPr="00D37656">
              <w:rPr>
                <w:rFonts w:ascii="Times New Roman" w:eastAsia="Calibri" w:hAnsi="Times New Roman" w:cs="Times New Roman"/>
                <w:b/>
                <w:iCs/>
                <w:sz w:val="24"/>
                <w:szCs w:val="24"/>
              </w:rPr>
              <w:t xml:space="preserve">Критерии оценки результата </w:t>
            </w:r>
            <w:r w:rsidRPr="00D37656">
              <w:rPr>
                <w:rFonts w:ascii="Times New Roman" w:eastAsia="Calibri" w:hAnsi="Times New Roman" w:cs="Times New Roman"/>
                <w:b/>
                <w:iCs/>
                <w:sz w:val="24"/>
                <w:szCs w:val="24"/>
              </w:rPr>
              <w:br/>
              <w:t>(показатели освоенности компетенций)</w:t>
            </w:r>
          </w:p>
        </w:tc>
        <w:tc>
          <w:tcPr>
            <w:tcW w:w="1446" w:type="pct"/>
            <w:vAlign w:val="center"/>
          </w:tcPr>
          <w:p w14:paraId="56EDEE29" w14:textId="42072D69" w:rsidR="00D37656" w:rsidRPr="00D37656" w:rsidRDefault="00D37656" w:rsidP="00E07D96">
            <w:pPr>
              <w:suppressAutoHyphens/>
              <w:contextualSpacing/>
              <w:jc w:val="center"/>
              <w:rPr>
                <w:rFonts w:ascii="Times New Roman" w:eastAsia="Calibri" w:hAnsi="Times New Roman" w:cs="Times New Roman"/>
                <w:b/>
                <w:sz w:val="24"/>
                <w:szCs w:val="24"/>
              </w:rPr>
            </w:pPr>
            <w:r w:rsidRPr="00D37656">
              <w:rPr>
                <w:rFonts w:ascii="Times New Roman" w:eastAsia="Calibri" w:hAnsi="Times New Roman" w:cs="Times New Roman"/>
                <w:b/>
                <w:sz w:val="24"/>
                <w:szCs w:val="24"/>
              </w:rPr>
              <w:t>Формы контроля и методы оценки</w:t>
            </w:r>
          </w:p>
        </w:tc>
      </w:tr>
      <w:tr w:rsidR="00D37656" w:rsidRPr="00D37656" w14:paraId="0EB9DBDA" w14:textId="77777777" w:rsidTr="00D37656">
        <w:trPr>
          <w:trHeight w:val="23"/>
        </w:trPr>
        <w:tc>
          <w:tcPr>
            <w:tcW w:w="799" w:type="pct"/>
          </w:tcPr>
          <w:p w14:paraId="41348058"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01</w:t>
            </w:r>
          </w:p>
        </w:tc>
        <w:tc>
          <w:tcPr>
            <w:tcW w:w="2755" w:type="pct"/>
          </w:tcPr>
          <w:p w14:paraId="162C8C0F"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Обучающийся демонстрирует наличие умений:</w:t>
            </w:r>
          </w:p>
          <w:p w14:paraId="4605E375" w14:textId="77777777" w:rsidR="00D37656" w:rsidRPr="00D37656" w:rsidRDefault="00D37656" w:rsidP="00D37656">
            <w:pPr>
              <w:numPr>
                <w:ilvl w:val="0"/>
                <w:numId w:val="3"/>
              </w:numPr>
              <w:tabs>
                <w:tab w:val="left" w:pos="333"/>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6AF3C855" w14:textId="77777777" w:rsidR="00D37656" w:rsidRPr="00D37656" w:rsidRDefault="00D37656" w:rsidP="00D37656">
            <w:pPr>
              <w:numPr>
                <w:ilvl w:val="0"/>
                <w:numId w:val="3"/>
              </w:numPr>
              <w:tabs>
                <w:tab w:val="left" w:pos="333"/>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анализировать и выделять её составные части;</w:t>
            </w:r>
          </w:p>
          <w:p w14:paraId="25595400" w14:textId="77777777" w:rsidR="00D37656" w:rsidRPr="00D37656" w:rsidRDefault="00D37656" w:rsidP="00D37656">
            <w:pPr>
              <w:numPr>
                <w:ilvl w:val="0"/>
                <w:numId w:val="3"/>
              </w:numPr>
              <w:tabs>
                <w:tab w:val="left" w:pos="333"/>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определять этапы решения задачи;</w:t>
            </w:r>
          </w:p>
          <w:p w14:paraId="6EF845DC" w14:textId="77777777" w:rsidR="00D37656" w:rsidRPr="00D37656" w:rsidRDefault="00D37656" w:rsidP="00D37656">
            <w:pPr>
              <w:numPr>
                <w:ilvl w:val="0"/>
                <w:numId w:val="3"/>
              </w:numPr>
              <w:tabs>
                <w:tab w:val="left" w:pos="333"/>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459CFC29" w14:textId="77777777" w:rsidR="00D37656" w:rsidRPr="00D37656" w:rsidRDefault="00D37656" w:rsidP="00D37656">
            <w:pPr>
              <w:numPr>
                <w:ilvl w:val="0"/>
                <w:numId w:val="3"/>
              </w:numPr>
              <w:tabs>
                <w:tab w:val="left" w:pos="333"/>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составлять план действий;</w:t>
            </w:r>
          </w:p>
          <w:p w14:paraId="328298D2" w14:textId="77777777" w:rsidR="00D37656" w:rsidRPr="00D37656" w:rsidRDefault="00D37656" w:rsidP="00D37656">
            <w:pPr>
              <w:numPr>
                <w:ilvl w:val="0"/>
                <w:numId w:val="3"/>
              </w:numPr>
              <w:tabs>
                <w:tab w:val="left" w:pos="333"/>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определять необходимые ресурсы;</w:t>
            </w:r>
          </w:p>
          <w:p w14:paraId="572D87A8" w14:textId="77777777" w:rsidR="00D37656" w:rsidRPr="00D37656" w:rsidRDefault="00D37656" w:rsidP="00D37656">
            <w:pPr>
              <w:numPr>
                <w:ilvl w:val="0"/>
                <w:numId w:val="3"/>
              </w:numPr>
              <w:tabs>
                <w:tab w:val="left" w:pos="333"/>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08BA09EE" w14:textId="77777777" w:rsidR="00D37656" w:rsidRPr="00D37656" w:rsidRDefault="00D37656" w:rsidP="00D37656">
            <w:pPr>
              <w:numPr>
                <w:ilvl w:val="0"/>
                <w:numId w:val="3"/>
              </w:numPr>
              <w:tabs>
                <w:tab w:val="left" w:pos="333"/>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реализовывать составленный план;</w:t>
            </w:r>
          </w:p>
          <w:p w14:paraId="641BB764" w14:textId="77777777" w:rsidR="00D37656" w:rsidRPr="00D37656" w:rsidRDefault="00D37656" w:rsidP="00D37656">
            <w:pPr>
              <w:numPr>
                <w:ilvl w:val="0"/>
                <w:numId w:val="3"/>
              </w:numPr>
              <w:tabs>
                <w:tab w:val="left" w:pos="333"/>
              </w:tabs>
              <w:suppressAutoHyphens/>
              <w:ind w:left="4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lastRenderedPageBreak/>
              <w:t>оценивать результат и последствия своих действий</w:t>
            </w:r>
          </w:p>
        </w:tc>
        <w:tc>
          <w:tcPr>
            <w:tcW w:w="1446" w:type="pct"/>
          </w:tcPr>
          <w:p w14:paraId="16575F8E" w14:textId="77777777" w:rsidR="00D37656" w:rsidRPr="00D37656" w:rsidRDefault="00D37656" w:rsidP="00D37656">
            <w:pPr>
              <w:numPr>
                <w:ilvl w:val="0"/>
                <w:numId w:val="3"/>
              </w:numPr>
              <w:tabs>
                <w:tab w:val="left" w:pos="273"/>
              </w:tabs>
              <w:suppressAutoHyphens/>
              <w:ind w:left="-11" w:firstLine="11"/>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lastRenderedPageBreak/>
              <w:t>практические занятия;</w:t>
            </w:r>
          </w:p>
          <w:p w14:paraId="30F99777" w14:textId="77777777" w:rsidR="00D37656" w:rsidRPr="00D37656" w:rsidRDefault="00D37656" w:rsidP="00D37656">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723471A4" w14:textId="77777777" w:rsidR="00D37656" w:rsidRPr="00D37656" w:rsidRDefault="00D37656" w:rsidP="00D37656">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тестирование;</w:t>
            </w:r>
          </w:p>
          <w:p w14:paraId="60F8905F" w14:textId="77777777" w:rsidR="00D37656" w:rsidRPr="00D37656" w:rsidRDefault="00D37656" w:rsidP="00D37656">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14:paraId="3AC766A7" w14:textId="77777777" w:rsidR="00D37656" w:rsidRPr="00D37656" w:rsidRDefault="00D37656" w:rsidP="00D37656">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tr w:rsidR="00D37656" w:rsidRPr="00D37656" w14:paraId="220D069B" w14:textId="77777777" w:rsidTr="00D37656">
        <w:trPr>
          <w:trHeight w:val="23"/>
        </w:trPr>
        <w:tc>
          <w:tcPr>
            <w:tcW w:w="799" w:type="pct"/>
          </w:tcPr>
          <w:p w14:paraId="0B34031B"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lastRenderedPageBreak/>
              <w:t>ОК 02</w:t>
            </w:r>
          </w:p>
        </w:tc>
        <w:tc>
          <w:tcPr>
            <w:tcW w:w="2755" w:type="pct"/>
          </w:tcPr>
          <w:p w14:paraId="6567CC2B" w14:textId="77777777" w:rsidR="00D37656" w:rsidRPr="00D37656" w:rsidRDefault="00D37656" w:rsidP="00D37656">
            <w:pPr>
              <w:tabs>
                <w:tab w:val="left" w:pos="274"/>
              </w:tabs>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Обучающийся обладает способностью:</w:t>
            </w:r>
          </w:p>
          <w:p w14:paraId="5A1071A6"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определять задачи и необходимые источники для поиска информации;</w:t>
            </w:r>
          </w:p>
          <w:p w14:paraId="43E4D9F3"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планировать процесс поиска и структурировать получаемую информацию;</w:t>
            </w:r>
          </w:p>
          <w:p w14:paraId="3D8A27A7"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выделять наиболее значимое в перечне информации и оценивать практическую значимость результатов поиска;</w:t>
            </w:r>
          </w:p>
          <w:p w14:paraId="78200C7A"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008BAA39"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446" w:type="pct"/>
          </w:tcPr>
          <w:p w14:paraId="090DF09A" w14:textId="77777777" w:rsidR="00D37656" w:rsidRPr="00D37656" w:rsidRDefault="00D37656" w:rsidP="00D37656">
            <w:pPr>
              <w:numPr>
                <w:ilvl w:val="0"/>
                <w:numId w:val="5"/>
              </w:numPr>
              <w:tabs>
                <w:tab w:val="left" w:pos="254"/>
              </w:tabs>
              <w:suppressAutoHyphens/>
              <w:ind w:left="-6" w:hanging="11"/>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14:paraId="76D3F7A5" w14:textId="77777777" w:rsidR="00D37656" w:rsidRPr="00D37656" w:rsidRDefault="00D37656" w:rsidP="00D37656">
            <w:pPr>
              <w:numPr>
                <w:ilvl w:val="0"/>
                <w:numId w:val="5"/>
              </w:numPr>
              <w:tabs>
                <w:tab w:val="left" w:pos="254"/>
              </w:tabs>
              <w:suppressAutoHyphens/>
              <w:ind w:left="-6" w:hanging="11"/>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устный опрос;</w:t>
            </w:r>
          </w:p>
          <w:p w14:paraId="3CD06705" w14:textId="77777777" w:rsidR="00D37656" w:rsidRPr="00D37656" w:rsidDel="009D5E3A" w:rsidRDefault="00D37656" w:rsidP="00D37656">
            <w:pPr>
              <w:numPr>
                <w:ilvl w:val="0"/>
                <w:numId w:val="5"/>
              </w:numPr>
              <w:tabs>
                <w:tab w:val="left" w:pos="254"/>
              </w:tabs>
              <w:suppressAutoHyphens/>
              <w:ind w:left="-6" w:hanging="11"/>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37656" w:rsidRPr="00D37656" w14:paraId="46C81F11" w14:textId="77777777" w:rsidTr="00D37656">
        <w:trPr>
          <w:trHeight w:val="23"/>
        </w:trPr>
        <w:tc>
          <w:tcPr>
            <w:tcW w:w="799" w:type="pct"/>
          </w:tcPr>
          <w:p w14:paraId="68C32F57"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03</w:t>
            </w:r>
          </w:p>
        </w:tc>
        <w:tc>
          <w:tcPr>
            <w:tcW w:w="2755" w:type="pct"/>
          </w:tcPr>
          <w:p w14:paraId="22FBFDF0" w14:textId="77777777" w:rsidR="00D37656" w:rsidRPr="00D37656" w:rsidRDefault="00D37656" w:rsidP="00D37656">
            <w:pPr>
              <w:tabs>
                <w:tab w:val="left" w:pos="274"/>
              </w:tabs>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При выполнении поставленных задач обучающийся демонстрирует способность:</w:t>
            </w:r>
          </w:p>
          <w:p w14:paraId="3849B827" w14:textId="77777777" w:rsidR="00D37656" w:rsidRPr="00D37656" w:rsidRDefault="00D37656" w:rsidP="004731A0">
            <w:pPr>
              <w:tabs>
                <w:tab w:val="left" w:pos="274"/>
                <w:tab w:val="left" w:pos="318"/>
              </w:tab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7F2A9372" w14:textId="77777777" w:rsidR="00D37656" w:rsidRPr="00D37656" w:rsidRDefault="00D37656" w:rsidP="004731A0">
            <w:pPr>
              <w:tabs>
                <w:tab w:val="left" w:pos="274"/>
                <w:tab w:val="left" w:pos="318"/>
              </w:tab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применять современную научную профессиональную терминологию.</w:t>
            </w:r>
          </w:p>
          <w:p w14:paraId="1F67701B" w14:textId="77777777" w:rsidR="00D37656" w:rsidRPr="00D37656" w:rsidRDefault="00D37656" w:rsidP="00D37656">
            <w:pPr>
              <w:tabs>
                <w:tab w:val="left" w:pos="274"/>
              </w:tabs>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Обучающийся осознано определяет и выстраивает траектории своего профессионального развития и самообразования; способен использовать знания по финансовой грамотности в различных жизненных ситуациях</w:t>
            </w:r>
          </w:p>
        </w:tc>
        <w:tc>
          <w:tcPr>
            <w:tcW w:w="1446" w:type="pct"/>
          </w:tcPr>
          <w:p w14:paraId="5E4480AB"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14:paraId="0508F731"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устный опрос;</w:t>
            </w:r>
          </w:p>
          <w:p w14:paraId="43FFC8D3"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37656" w:rsidRPr="00D37656" w14:paraId="108B9A70" w14:textId="77777777" w:rsidTr="00D37656">
        <w:trPr>
          <w:trHeight w:val="23"/>
        </w:trPr>
        <w:tc>
          <w:tcPr>
            <w:tcW w:w="799" w:type="pct"/>
          </w:tcPr>
          <w:p w14:paraId="065CB5E8"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04</w:t>
            </w:r>
          </w:p>
        </w:tc>
        <w:tc>
          <w:tcPr>
            <w:tcW w:w="2755" w:type="pct"/>
          </w:tcPr>
          <w:p w14:paraId="2DBB39E2"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 xml:space="preserve">Обучающийся демонстрирует умение организовать работу коллектива и команды, </w:t>
            </w:r>
          </w:p>
          <w:p w14:paraId="02A85A36"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взаимодействовать с коллегами, руководством и клиентами в ходе профессиональной деятельности</w:t>
            </w:r>
          </w:p>
        </w:tc>
        <w:tc>
          <w:tcPr>
            <w:tcW w:w="1446" w:type="pct"/>
          </w:tcPr>
          <w:p w14:paraId="0F998B8F" w14:textId="77777777" w:rsidR="00D37656" w:rsidRPr="00D37656" w:rsidDel="009D5E3A"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tc>
      </w:tr>
      <w:tr w:rsidR="00D37656" w:rsidRPr="00D37656" w14:paraId="1C625EEB" w14:textId="77777777" w:rsidTr="00D37656">
        <w:trPr>
          <w:trHeight w:val="23"/>
        </w:trPr>
        <w:tc>
          <w:tcPr>
            <w:tcW w:w="799" w:type="pct"/>
          </w:tcPr>
          <w:p w14:paraId="56B0689E"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05</w:t>
            </w:r>
          </w:p>
        </w:tc>
        <w:tc>
          <w:tcPr>
            <w:tcW w:w="2755" w:type="pct"/>
          </w:tcPr>
          <w:p w14:paraId="48AA5C80" w14:textId="77777777" w:rsidR="00D37656" w:rsidRPr="00D37656" w:rsidRDefault="00D37656" w:rsidP="00D37656">
            <w:pPr>
              <w:suppressAutoHyphens/>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Обучающийся разбирается в особенностях социального и культурного контекста, осознано применяет правила оформления документов и построения устных сообщений.</w:t>
            </w:r>
          </w:p>
          <w:p w14:paraId="4AAB71F1"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446" w:type="pct"/>
          </w:tcPr>
          <w:p w14:paraId="2E3F036B"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14:paraId="4272E3AE"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устный опрос;</w:t>
            </w:r>
          </w:p>
          <w:p w14:paraId="4C9572CF"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37656" w:rsidRPr="00D37656" w14:paraId="140AF279" w14:textId="77777777" w:rsidTr="00D37656">
        <w:trPr>
          <w:trHeight w:val="23"/>
        </w:trPr>
        <w:tc>
          <w:tcPr>
            <w:tcW w:w="799" w:type="pct"/>
          </w:tcPr>
          <w:p w14:paraId="04E0308C"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06</w:t>
            </w:r>
          </w:p>
        </w:tc>
        <w:tc>
          <w:tcPr>
            <w:tcW w:w="2755" w:type="pct"/>
          </w:tcPr>
          <w:p w14:paraId="27B30FCD" w14:textId="77777777" w:rsidR="00D37656" w:rsidRPr="00D37656" w:rsidRDefault="00D37656" w:rsidP="00D37656">
            <w:pPr>
              <w:suppressAutoHyphens/>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 xml:space="preserve">Обучающийся демонстрирует знание и понимание сущности гражданско-патриотической позиции, общечеловеческих ценностей; </w:t>
            </w:r>
          </w:p>
          <w:p w14:paraId="1B71F401" w14:textId="77777777" w:rsidR="00D37656" w:rsidRPr="00D37656" w:rsidRDefault="00D37656" w:rsidP="00D37656">
            <w:pPr>
              <w:numPr>
                <w:ilvl w:val="0"/>
                <w:numId w:val="7"/>
              </w:numPr>
              <w:tabs>
                <w:tab w:val="left" w:pos="306"/>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описывает значимость своей специальности;</w:t>
            </w:r>
          </w:p>
          <w:p w14:paraId="7DAA9D9B" w14:textId="77777777" w:rsidR="00D37656" w:rsidRPr="00D37656" w:rsidRDefault="00D37656" w:rsidP="00D37656">
            <w:pPr>
              <w:numPr>
                <w:ilvl w:val="0"/>
                <w:numId w:val="7"/>
              </w:numPr>
              <w:tabs>
                <w:tab w:val="left" w:pos="306"/>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применяет стандарты антикоррупционного поведения, осознает возможные последствия его нарушения</w:t>
            </w:r>
          </w:p>
        </w:tc>
        <w:tc>
          <w:tcPr>
            <w:tcW w:w="1446" w:type="pct"/>
            <w:vMerge w:val="restart"/>
            <w:vAlign w:val="center"/>
          </w:tcPr>
          <w:p w14:paraId="156D3BF2"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14:paraId="1AA1777A"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F713E84"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тестирование;</w:t>
            </w:r>
          </w:p>
          <w:p w14:paraId="76781475"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14:paraId="77B5C9C8"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tr w:rsidR="00D37656" w:rsidRPr="00D37656" w14:paraId="46BD9A6D" w14:textId="77777777" w:rsidTr="00D37656">
        <w:trPr>
          <w:trHeight w:val="23"/>
        </w:trPr>
        <w:tc>
          <w:tcPr>
            <w:tcW w:w="799" w:type="pct"/>
          </w:tcPr>
          <w:p w14:paraId="0304C655"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07</w:t>
            </w:r>
          </w:p>
        </w:tc>
        <w:tc>
          <w:tcPr>
            <w:tcW w:w="2755" w:type="pct"/>
          </w:tcPr>
          <w:p w14:paraId="69394B19"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 xml:space="preserve">Обучающийся соблюдает нормы экологической безопасности; определяет направления ресурсосбережения в рамках профессиональной деятельности по специальности, осуществляет </w:t>
            </w:r>
            <w:r w:rsidRPr="00D37656">
              <w:rPr>
                <w:rFonts w:ascii="Times New Roman" w:eastAsia="Calibri" w:hAnsi="Times New Roman" w:cs="Times New Roman"/>
                <w:sz w:val="24"/>
                <w:szCs w:val="24"/>
              </w:rPr>
              <w:lastRenderedPageBreak/>
              <w:t>работу с соблюдением принципов бережливого производства; организовывает профессиональную деятельность с учетом знаний об изменении климатических условий региона</w:t>
            </w:r>
          </w:p>
        </w:tc>
        <w:tc>
          <w:tcPr>
            <w:tcW w:w="1446" w:type="pct"/>
            <w:vMerge/>
          </w:tcPr>
          <w:p w14:paraId="5602DBF8" w14:textId="77777777" w:rsidR="00D37656" w:rsidRPr="00D37656" w:rsidRDefault="00D37656" w:rsidP="00D37656">
            <w:pPr>
              <w:suppressAutoHyphens/>
              <w:contextualSpacing/>
              <w:rPr>
                <w:rFonts w:ascii="Times New Roman" w:eastAsia="Calibri" w:hAnsi="Times New Roman" w:cs="Times New Roman"/>
                <w:sz w:val="24"/>
                <w:szCs w:val="24"/>
              </w:rPr>
            </w:pPr>
          </w:p>
        </w:tc>
      </w:tr>
      <w:tr w:rsidR="00D37656" w:rsidRPr="00D37656" w14:paraId="3F183F90" w14:textId="77777777" w:rsidTr="00D37656">
        <w:trPr>
          <w:trHeight w:val="23"/>
        </w:trPr>
        <w:tc>
          <w:tcPr>
            <w:tcW w:w="799" w:type="pct"/>
          </w:tcPr>
          <w:p w14:paraId="72DA1F90"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lastRenderedPageBreak/>
              <w:t>ОК 09</w:t>
            </w:r>
          </w:p>
        </w:tc>
        <w:tc>
          <w:tcPr>
            <w:tcW w:w="2755" w:type="pct"/>
          </w:tcPr>
          <w:p w14:paraId="34F9BA98"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446" w:type="pct"/>
          </w:tcPr>
          <w:p w14:paraId="6B78269E"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14:paraId="7B6E6D96"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566F0CCD"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14:paraId="7D4AF14E"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tr w:rsidR="00D37656" w:rsidRPr="00D37656" w14:paraId="10817849" w14:textId="77777777" w:rsidTr="00D37656">
        <w:trPr>
          <w:trHeight w:val="23"/>
        </w:trPr>
        <w:tc>
          <w:tcPr>
            <w:tcW w:w="799" w:type="pct"/>
          </w:tcPr>
          <w:p w14:paraId="204B4577"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ПК 1.1.</w:t>
            </w:r>
          </w:p>
        </w:tc>
        <w:tc>
          <w:tcPr>
            <w:tcW w:w="2755" w:type="pct"/>
          </w:tcPr>
          <w:p w14:paraId="02B4AB05"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демонстрирует знания конструкции деталей, узлов, агрегатов и систем ПС;</w:t>
            </w:r>
          </w:p>
          <w:p w14:paraId="6811888D"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соблюдает полностью и точно нормы охраны труда;</w:t>
            </w:r>
          </w:p>
          <w:p w14:paraId="03B069BD"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техническое обслуживание узлов, агрегатов и систем ПС;</w:t>
            </w:r>
          </w:p>
          <w:p w14:paraId="21D519FB"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ремонт деталей и узлов ПС;</w:t>
            </w:r>
          </w:p>
          <w:p w14:paraId="07526D02"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излагает требования типовых технологических процессов при ремонте деталей, узлов, агрегатов и систем ПС;</w:t>
            </w:r>
          </w:p>
          <w:p w14:paraId="002C8966"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правильно и грамотно заполняет техническую и технологическую документацию;</w:t>
            </w:r>
          </w:p>
          <w:p w14:paraId="479FACDA"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быстро и правильно находит информацию по нормативной документации и профессиональным базам данных;</w:t>
            </w:r>
          </w:p>
          <w:p w14:paraId="53B6F3C6"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точно и грамотно выполняет чтение чертежей и схем;</w:t>
            </w:r>
          </w:p>
          <w:p w14:paraId="2CB2CD38" w14:textId="77777777" w:rsidR="00D37656" w:rsidRPr="00D37656" w:rsidRDefault="00D37656" w:rsidP="004731A0">
            <w:pPr>
              <w:numPr>
                <w:ilvl w:val="0"/>
                <w:numId w:val="8"/>
              </w:numPr>
              <w:tabs>
                <w:tab w:val="left" w:pos="203"/>
              </w:tabs>
              <w:suppressAutoHyphens/>
              <w:ind w:left="0" w:firstLine="0"/>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демонстрирует применения ПК в профессиональной деятельности при составлении технологической документации</w:t>
            </w:r>
          </w:p>
        </w:tc>
        <w:tc>
          <w:tcPr>
            <w:tcW w:w="1446" w:type="pct"/>
          </w:tcPr>
          <w:p w14:paraId="6277B276"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14:paraId="25063FE5"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7BCE04A9"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тестирование;</w:t>
            </w:r>
          </w:p>
          <w:p w14:paraId="2995CABF"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14:paraId="728FC4E5"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tr w:rsidR="00D37656" w:rsidRPr="00D37656" w14:paraId="46553C72" w14:textId="77777777" w:rsidTr="00D37656">
        <w:trPr>
          <w:trHeight w:val="23"/>
        </w:trPr>
        <w:tc>
          <w:tcPr>
            <w:tcW w:w="799" w:type="pct"/>
          </w:tcPr>
          <w:p w14:paraId="51F03BFF"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ПК 1.2.</w:t>
            </w:r>
          </w:p>
        </w:tc>
        <w:tc>
          <w:tcPr>
            <w:tcW w:w="2755" w:type="pct"/>
          </w:tcPr>
          <w:p w14:paraId="083A7750"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демонстрирует знания конструкции деталей, узлов, агрегатов и систем ПС;</w:t>
            </w:r>
          </w:p>
          <w:p w14:paraId="45FFEB17"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соблюдает полностью и точно нормы охраны труда;</w:t>
            </w:r>
          </w:p>
          <w:p w14:paraId="05EA9F96"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подготовку систем ПС к работе;</w:t>
            </w:r>
          </w:p>
          <w:p w14:paraId="14F8E2E2"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проверку работоспособности систем ПС;</w:t>
            </w:r>
          </w:p>
          <w:p w14:paraId="2B24C415"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управляет системами ПС;</w:t>
            </w:r>
          </w:p>
          <w:p w14:paraId="3C831426"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осуществляет контроль за работой систем ПС;</w:t>
            </w:r>
          </w:p>
          <w:p w14:paraId="0BA8CA54"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приведение систем ПС в нерабочее состояние;</w:t>
            </w:r>
          </w:p>
          <w:p w14:paraId="6566A7CB"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осуществляет выбор оптимального режима управления системами ПС;</w:t>
            </w:r>
          </w:p>
          <w:p w14:paraId="2E400830"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выбирает экономичный режим движения поезда;</w:t>
            </w:r>
          </w:p>
          <w:p w14:paraId="6986F36D"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техническое обслуживание узлов, агрегатов и систем ПС;</w:t>
            </w:r>
          </w:p>
          <w:p w14:paraId="79357C34" w14:textId="77777777" w:rsidR="00D37656" w:rsidRPr="00D37656" w:rsidRDefault="00D37656" w:rsidP="004731A0">
            <w:pPr>
              <w:numPr>
                <w:ilvl w:val="0"/>
                <w:numId w:val="8"/>
              </w:numPr>
              <w:tabs>
                <w:tab w:val="left" w:pos="203"/>
              </w:tabs>
              <w:suppressAutoHyphens/>
              <w:ind w:left="0" w:firstLine="0"/>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lastRenderedPageBreak/>
              <w:t>применяет противопожарные средства</w:t>
            </w:r>
          </w:p>
        </w:tc>
        <w:tc>
          <w:tcPr>
            <w:tcW w:w="1446" w:type="pct"/>
          </w:tcPr>
          <w:p w14:paraId="13EACE67" w14:textId="77777777" w:rsidR="00D37656" w:rsidRPr="00D37656" w:rsidRDefault="00D37656" w:rsidP="004731A0">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lastRenderedPageBreak/>
              <w:t>практические занятия;</w:t>
            </w:r>
          </w:p>
          <w:p w14:paraId="31FD1478" w14:textId="77777777" w:rsidR="00D37656" w:rsidRPr="00D37656" w:rsidRDefault="00D37656" w:rsidP="004731A0">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55070B45" w14:textId="77777777" w:rsidR="00D37656" w:rsidRPr="00D37656" w:rsidRDefault="00D37656" w:rsidP="004731A0">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тестирование;</w:t>
            </w:r>
          </w:p>
          <w:p w14:paraId="0A484171" w14:textId="77777777" w:rsidR="00D37656" w:rsidRPr="00D37656" w:rsidRDefault="00D37656" w:rsidP="004731A0">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14:paraId="11034AB2" w14:textId="77777777" w:rsidR="00D37656" w:rsidRPr="00D37656" w:rsidRDefault="00D37656" w:rsidP="004731A0">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tr w:rsidR="00D37656" w:rsidRPr="00D37656" w14:paraId="7C2A9098" w14:textId="77777777" w:rsidTr="00D37656">
        <w:trPr>
          <w:trHeight w:val="23"/>
        </w:trPr>
        <w:tc>
          <w:tcPr>
            <w:tcW w:w="799" w:type="pct"/>
          </w:tcPr>
          <w:p w14:paraId="4EFCBA94"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lastRenderedPageBreak/>
              <w:t>ПК 1.3.</w:t>
            </w:r>
          </w:p>
        </w:tc>
        <w:tc>
          <w:tcPr>
            <w:tcW w:w="2755" w:type="pct"/>
          </w:tcPr>
          <w:p w14:paraId="508E9F73"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демонстрирует знания конструкции деталей, узлов, агрегатов и систем ПС;</w:t>
            </w:r>
          </w:p>
          <w:p w14:paraId="0A87D6E6"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 xml:space="preserve"> соблюдает полностью и точно нормы охраны труда;</w:t>
            </w:r>
          </w:p>
          <w:p w14:paraId="184BDA0C"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принимает решения о скоростном режиме и других условиях следования ПС;</w:t>
            </w:r>
          </w:p>
          <w:p w14:paraId="30F8C372"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точно и своевременно выполняет требования сигналов;</w:t>
            </w:r>
          </w:p>
          <w:p w14:paraId="526EB206"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правильно и своевременно подает сигналы другим работникам;</w:t>
            </w:r>
          </w:p>
          <w:p w14:paraId="7BB06033"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регламент переговоров локомотивной бригады между собой и с другими работниками железнодорожного транспорта;</w:t>
            </w:r>
          </w:p>
          <w:p w14:paraId="3867846E"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правильно оформляет поездную документацию;</w:t>
            </w:r>
          </w:p>
          <w:p w14:paraId="76504C32"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демонстрирует правильный порядок действий в аварийных и нестандартных ситуациях, в том числе с опасными грузами;</w:t>
            </w:r>
          </w:p>
          <w:p w14:paraId="01880B03" w14:textId="77777777" w:rsidR="00D37656" w:rsidRPr="00D37656" w:rsidRDefault="00D37656" w:rsidP="004731A0">
            <w:pPr>
              <w:numPr>
                <w:ilvl w:val="0"/>
                <w:numId w:val="8"/>
              </w:numPr>
              <w:tabs>
                <w:tab w:val="left" w:pos="203"/>
              </w:tabs>
              <w:suppressAutoHyphens/>
              <w:ind w:left="0" w:firstLine="0"/>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определяет неисправности железнодорожной инфраструктуры и подвижного состава по внешним признакам; демонстрирует взаимодействие с локомотивными системами безопасности движения</w:t>
            </w:r>
          </w:p>
        </w:tc>
        <w:tc>
          <w:tcPr>
            <w:tcW w:w="1446" w:type="pct"/>
          </w:tcPr>
          <w:p w14:paraId="5B1B147B" w14:textId="77777777" w:rsidR="00D37656" w:rsidRPr="00D37656" w:rsidRDefault="00D37656" w:rsidP="004731A0">
            <w:pPr>
              <w:numPr>
                <w:ilvl w:val="0"/>
                <w:numId w:val="8"/>
              </w:numPr>
              <w:tabs>
                <w:tab w:val="left" w:pos="254"/>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14:paraId="38ED9AD6" w14:textId="77777777" w:rsidR="00D37656" w:rsidRPr="00D37656" w:rsidRDefault="00D37656" w:rsidP="004731A0">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0E59D51E" w14:textId="77777777" w:rsidR="00D37656" w:rsidRPr="00D37656" w:rsidRDefault="00D37656" w:rsidP="004731A0">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тестирование;</w:t>
            </w:r>
          </w:p>
          <w:p w14:paraId="27519D6B" w14:textId="77777777" w:rsidR="00D37656" w:rsidRPr="00D37656" w:rsidRDefault="00D37656" w:rsidP="004731A0">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14:paraId="0110CA39" w14:textId="77777777" w:rsidR="00D37656" w:rsidRPr="00D37656" w:rsidRDefault="00D37656" w:rsidP="004731A0">
            <w:pPr>
              <w:numPr>
                <w:ilvl w:val="0"/>
                <w:numId w:val="8"/>
              </w:numPr>
              <w:tabs>
                <w:tab w:val="left" w:pos="231"/>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bookmarkEnd w:id="32"/>
    </w:tbl>
    <w:p w14:paraId="07FA17A7" w14:textId="77777777" w:rsidR="00D37656" w:rsidRPr="00D37656" w:rsidRDefault="00D37656" w:rsidP="00D37656">
      <w:pPr>
        <w:rPr>
          <w:rFonts w:ascii="Times New Roman" w:eastAsia="Calibri" w:hAnsi="Times New Roman" w:cs="Times New Roman"/>
          <w:b/>
          <w:bCs/>
          <w:sz w:val="18"/>
          <w:szCs w:val="18"/>
        </w:rPr>
      </w:pPr>
    </w:p>
    <w:p w14:paraId="206A070F" w14:textId="77777777" w:rsidR="00D37656" w:rsidRPr="00D37656" w:rsidRDefault="00D37656" w:rsidP="00D37656">
      <w:pPr>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br w:type="page"/>
      </w:r>
    </w:p>
    <w:p w14:paraId="094E0F40" w14:textId="4565F23F" w:rsidR="00AE3997" w:rsidRPr="00AE3997" w:rsidRDefault="00AE3997" w:rsidP="00AE3997">
      <w:pPr>
        <w:jc w:val="right"/>
        <w:rPr>
          <w:rFonts w:ascii="Times New Roman" w:eastAsia="Calibri" w:hAnsi="Times New Roman" w:cs="Times New Roman"/>
          <w:b/>
          <w:bCs/>
          <w:sz w:val="24"/>
          <w:szCs w:val="24"/>
        </w:rPr>
      </w:pPr>
      <w:r w:rsidRPr="00AE3997">
        <w:rPr>
          <w:rFonts w:ascii="Times New Roman" w:eastAsia="Calibri" w:hAnsi="Times New Roman" w:cs="Times New Roman"/>
          <w:b/>
          <w:bCs/>
          <w:sz w:val="24"/>
          <w:szCs w:val="24"/>
        </w:rPr>
        <w:lastRenderedPageBreak/>
        <w:t>Приложение 1.</w:t>
      </w:r>
      <w:r w:rsidR="00DC5C33">
        <w:rPr>
          <w:rFonts w:ascii="Times New Roman" w:eastAsia="Calibri" w:hAnsi="Times New Roman" w:cs="Times New Roman"/>
          <w:b/>
          <w:bCs/>
          <w:sz w:val="24"/>
          <w:szCs w:val="24"/>
        </w:rPr>
        <w:t>2</w:t>
      </w:r>
    </w:p>
    <w:p w14:paraId="12ABC4C6" w14:textId="77777777" w:rsidR="00AE3997" w:rsidRPr="00AE3997" w:rsidRDefault="00AE3997" w:rsidP="00AE3997">
      <w:pPr>
        <w:jc w:val="right"/>
        <w:rPr>
          <w:rFonts w:ascii="Times New Roman" w:eastAsia="Calibri" w:hAnsi="Times New Roman" w:cs="Times New Roman"/>
          <w:b/>
          <w:bCs/>
          <w:sz w:val="24"/>
          <w:szCs w:val="24"/>
        </w:rPr>
      </w:pPr>
      <w:r w:rsidRPr="00AE3997">
        <w:rPr>
          <w:rFonts w:ascii="Times New Roman" w:eastAsia="Calibri" w:hAnsi="Times New Roman" w:cs="Times New Roman"/>
          <w:b/>
          <w:bCs/>
          <w:sz w:val="24"/>
          <w:szCs w:val="24"/>
        </w:rPr>
        <w:t>к ПОП по специальности</w:t>
      </w:r>
    </w:p>
    <w:p w14:paraId="62A88E15" w14:textId="77777777" w:rsidR="00AE3997" w:rsidRPr="00AE3997" w:rsidRDefault="00AE3997" w:rsidP="00AE3997">
      <w:pPr>
        <w:jc w:val="right"/>
        <w:rPr>
          <w:rFonts w:ascii="Times New Roman" w:eastAsia="Calibri" w:hAnsi="Times New Roman" w:cs="Times New Roman"/>
          <w:b/>
          <w:bCs/>
          <w:sz w:val="24"/>
          <w:szCs w:val="24"/>
        </w:rPr>
      </w:pPr>
      <w:r w:rsidRPr="00AE3997">
        <w:rPr>
          <w:rFonts w:ascii="Times New Roman" w:eastAsia="Calibri" w:hAnsi="Times New Roman" w:cs="Times New Roman"/>
          <w:b/>
          <w:bCs/>
          <w:sz w:val="24"/>
          <w:szCs w:val="24"/>
        </w:rPr>
        <w:t>23.02.06 Техническая эксплуатация</w:t>
      </w:r>
    </w:p>
    <w:p w14:paraId="775FB7A2" w14:textId="77777777" w:rsidR="00AE3997" w:rsidRPr="00AE3997" w:rsidRDefault="00AE3997" w:rsidP="00AE3997">
      <w:pPr>
        <w:jc w:val="right"/>
        <w:rPr>
          <w:rFonts w:ascii="Times New Roman" w:eastAsia="Calibri" w:hAnsi="Times New Roman" w:cs="Times New Roman"/>
          <w:b/>
          <w:bCs/>
          <w:sz w:val="24"/>
          <w:szCs w:val="24"/>
        </w:rPr>
      </w:pPr>
      <w:r w:rsidRPr="00AE3997">
        <w:rPr>
          <w:rFonts w:ascii="Times New Roman" w:eastAsia="Calibri" w:hAnsi="Times New Roman" w:cs="Times New Roman"/>
          <w:b/>
          <w:bCs/>
          <w:sz w:val="24"/>
          <w:szCs w:val="24"/>
        </w:rPr>
        <w:t>подвижного состава железных дорог</w:t>
      </w:r>
    </w:p>
    <w:p w14:paraId="2E14B34B" w14:textId="77777777" w:rsidR="00AE3997" w:rsidRPr="00AE3997" w:rsidRDefault="00AE3997" w:rsidP="00AE3997">
      <w:pPr>
        <w:jc w:val="right"/>
        <w:rPr>
          <w:rFonts w:ascii="Times New Roman" w:eastAsia="Calibri" w:hAnsi="Times New Roman" w:cs="Times New Roman"/>
          <w:b/>
          <w:bCs/>
          <w:color w:val="0070C0"/>
          <w:sz w:val="24"/>
          <w:szCs w:val="24"/>
        </w:rPr>
      </w:pPr>
    </w:p>
    <w:p w14:paraId="6B2F1E62" w14:textId="77777777" w:rsidR="00AE3997" w:rsidRPr="00AE3997" w:rsidRDefault="00AE3997" w:rsidP="00AE3997">
      <w:pPr>
        <w:jc w:val="right"/>
        <w:rPr>
          <w:rFonts w:ascii="Times New Roman" w:eastAsia="Calibri" w:hAnsi="Times New Roman" w:cs="Times New Roman"/>
          <w:b/>
          <w:bCs/>
          <w:color w:val="0070C0"/>
          <w:sz w:val="24"/>
          <w:szCs w:val="24"/>
        </w:rPr>
      </w:pPr>
    </w:p>
    <w:p w14:paraId="09AD8326" w14:textId="77777777" w:rsidR="00AE3997" w:rsidRPr="00AE3997" w:rsidRDefault="00AE3997" w:rsidP="00AE3997">
      <w:pPr>
        <w:jc w:val="right"/>
        <w:rPr>
          <w:rFonts w:ascii="Times New Roman" w:eastAsia="Calibri" w:hAnsi="Times New Roman" w:cs="Times New Roman"/>
          <w:b/>
          <w:bCs/>
          <w:color w:val="0070C0"/>
          <w:sz w:val="24"/>
          <w:szCs w:val="24"/>
        </w:rPr>
      </w:pPr>
    </w:p>
    <w:p w14:paraId="608D11DC" w14:textId="77777777" w:rsidR="00AE3997" w:rsidRPr="00AE3997" w:rsidRDefault="00AE3997" w:rsidP="00AE3997">
      <w:pPr>
        <w:jc w:val="right"/>
        <w:rPr>
          <w:rFonts w:ascii="Times New Roman" w:eastAsia="Calibri" w:hAnsi="Times New Roman" w:cs="Times New Roman"/>
          <w:b/>
          <w:bCs/>
          <w:color w:val="0070C0"/>
          <w:sz w:val="24"/>
          <w:szCs w:val="24"/>
        </w:rPr>
      </w:pPr>
    </w:p>
    <w:p w14:paraId="1EF30296" w14:textId="77777777" w:rsidR="00AE3997" w:rsidRPr="00AE3997" w:rsidRDefault="00AE3997" w:rsidP="00AE3997">
      <w:pPr>
        <w:jc w:val="right"/>
        <w:rPr>
          <w:rFonts w:ascii="Times New Roman" w:eastAsia="Calibri" w:hAnsi="Times New Roman" w:cs="Times New Roman"/>
          <w:b/>
          <w:bCs/>
          <w:color w:val="0070C0"/>
          <w:sz w:val="24"/>
          <w:szCs w:val="24"/>
        </w:rPr>
      </w:pPr>
    </w:p>
    <w:p w14:paraId="6BB6E9EA" w14:textId="77777777" w:rsidR="00AE3997" w:rsidRPr="00AE3997" w:rsidRDefault="00AE3997" w:rsidP="00AE3997">
      <w:pPr>
        <w:jc w:val="right"/>
        <w:rPr>
          <w:rFonts w:ascii="Times New Roman" w:eastAsia="Calibri" w:hAnsi="Times New Roman" w:cs="Times New Roman"/>
          <w:b/>
          <w:bCs/>
          <w:color w:val="0070C0"/>
          <w:sz w:val="24"/>
          <w:szCs w:val="24"/>
        </w:rPr>
      </w:pPr>
    </w:p>
    <w:p w14:paraId="6338A367" w14:textId="77777777" w:rsidR="00AE3997" w:rsidRPr="00AE3997" w:rsidRDefault="00AE3997" w:rsidP="00AE3997">
      <w:pPr>
        <w:jc w:val="right"/>
        <w:rPr>
          <w:rFonts w:ascii="Times New Roman" w:eastAsia="Calibri" w:hAnsi="Times New Roman" w:cs="Times New Roman"/>
          <w:b/>
          <w:bCs/>
          <w:color w:val="0070C0"/>
          <w:sz w:val="24"/>
          <w:szCs w:val="24"/>
        </w:rPr>
      </w:pPr>
    </w:p>
    <w:p w14:paraId="0EE187C1" w14:textId="77777777" w:rsidR="00AE3997" w:rsidRPr="00AE3997" w:rsidRDefault="00AE3997" w:rsidP="00AE3997">
      <w:pPr>
        <w:jc w:val="right"/>
        <w:rPr>
          <w:rFonts w:ascii="Times New Roman" w:eastAsia="Calibri" w:hAnsi="Times New Roman" w:cs="Times New Roman"/>
          <w:b/>
          <w:bCs/>
          <w:color w:val="0070C0"/>
          <w:sz w:val="24"/>
          <w:szCs w:val="24"/>
        </w:rPr>
      </w:pPr>
    </w:p>
    <w:p w14:paraId="7D21A8B6" w14:textId="77777777" w:rsidR="00AE3997" w:rsidRPr="00AE3997" w:rsidRDefault="00AE3997" w:rsidP="00AE3997">
      <w:pPr>
        <w:jc w:val="right"/>
        <w:rPr>
          <w:rFonts w:ascii="Times New Roman" w:eastAsia="Calibri" w:hAnsi="Times New Roman" w:cs="Times New Roman"/>
          <w:b/>
          <w:bCs/>
          <w:color w:val="0070C0"/>
          <w:sz w:val="24"/>
          <w:szCs w:val="24"/>
        </w:rPr>
      </w:pPr>
    </w:p>
    <w:p w14:paraId="0F5257C4" w14:textId="77777777" w:rsidR="00AE3997" w:rsidRPr="00AE3997" w:rsidRDefault="00AE3997" w:rsidP="00AE3997">
      <w:pPr>
        <w:jc w:val="right"/>
        <w:rPr>
          <w:rFonts w:ascii="Times New Roman" w:eastAsia="Calibri" w:hAnsi="Times New Roman" w:cs="Times New Roman"/>
          <w:b/>
          <w:bCs/>
          <w:color w:val="0070C0"/>
          <w:sz w:val="24"/>
          <w:szCs w:val="24"/>
        </w:rPr>
      </w:pPr>
    </w:p>
    <w:p w14:paraId="64FDA13D" w14:textId="77777777" w:rsidR="00AE3997" w:rsidRPr="00AE3997" w:rsidRDefault="00AE3997" w:rsidP="00AE3997">
      <w:pPr>
        <w:jc w:val="center"/>
        <w:rPr>
          <w:rFonts w:ascii="Times New Roman" w:eastAsia="Calibri" w:hAnsi="Times New Roman" w:cs="Times New Roman"/>
          <w:b/>
          <w:bCs/>
          <w:sz w:val="24"/>
          <w:szCs w:val="24"/>
        </w:rPr>
      </w:pPr>
      <w:r w:rsidRPr="00AE3997">
        <w:rPr>
          <w:rFonts w:ascii="Times New Roman" w:eastAsia="Calibri" w:hAnsi="Times New Roman" w:cs="Times New Roman"/>
          <w:b/>
          <w:bCs/>
          <w:sz w:val="24"/>
          <w:szCs w:val="24"/>
        </w:rPr>
        <w:t>Примерная рабочая программа профессионального модуля</w:t>
      </w:r>
    </w:p>
    <w:p w14:paraId="711F9359" w14:textId="77777777" w:rsidR="00AE3997" w:rsidRPr="00AE3997" w:rsidRDefault="00AE3997" w:rsidP="00B134C3">
      <w:pPr>
        <w:pStyle w:val="1"/>
      </w:pPr>
      <w:bookmarkStart w:id="33" w:name="_Toc195867865"/>
      <w:r w:rsidRPr="00AE3997">
        <w:t xml:space="preserve">«ПМ.01 </w:t>
      </w:r>
      <w:r w:rsidRPr="00AE3997">
        <w:rPr>
          <w:rFonts w:eastAsia="Segoe UI"/>
        </w:rPr>
        <w:t>ОБЕСПЕЧЕНИЕ БЕЗОПАСНОЙ ЭКСПЛУАТАЦИИ, ТЕХНИЧЕСКОЕ ОБСЛУЖИВАНИЕ И РЕМОНТ ЖЕЛЕЗНОДОРОЖНОГО ПОДВИЖНОГО СОСТАВА (</w:t>
      </w:r>
      <w:r w:rsidRPr="00AE3997">
        <w:rPr>
          <w:rFonts w:eastAsia="Calibri"/>
          <w:iCs/>
        </w:rPr>
        <w:t xml:space="preserve">ТЕПЛОВОЗЫ И </w:t>
      </w:r>
      <w:proofErr w:type="gramStart"/>
      <w:r w:rsidRPr="00AE3997">
        <w:rPr>
          <w:rFonts w:eastAsia="Calibri"/>
          <w:iCs/>
        </w:rPr>
        <w:t>ДИЗЕЛЬ-ПОЕЗДА</w:t>
      </w:r>
      <w:proofErr w:type="gramEnd"/>
      <w:r w:rsidRPr="00AE3997">
        <w:rPr>
          <w:rFonts w:eastAsia="Segoe UI"/>
        </w:rPr>
        <w:t>)</w:t>
      </w:r>
      <w:r w:rsidRPr="00AE3997">
        <w:t>»</w:t>
      </w:r>
      <w:bookmarkEnd w:id="33"/>
    </w:p>
    <w:p w14:paraId="6364B6A4"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29BF8E6A"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34C7545F"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5DFC8E83"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3CF414CD"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7ACED4CF"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6BC70F52"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4EA39C06"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75A566EC"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656A5648"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3B7CED63"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42ABB1A7"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4FCB2078"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3EA97C67" w14:textId="77777777" w:rsidR="00AE3997" w:rsidRDefault="00AE3997" w:rsidP="00AE3997">
      <w:pPr>
        <w:spacing w:line="360" w:lineRule="auto"/>
        <w:jc w:val="center"/>
        <w:rPr>
          <w:rFonts w:ascii="Times New Roman" w:eastAsia="Calibri" w:hAnsi="Times New Roman" w:cs="Times New Roman"/>
          <w:sz w:val="24"/>
          <w:szCs w:val="24"/>
        </w:rPr>
      </w:pPr>
    </w:p>
    <w:p w14:paraId="28E09EE2" w14:textId="77777777" w:rsidR="00493919" w:rsidRDefault="00493919" w:rsidP="00AE3997">
      <w:pPr>
        <w:spacing w:line="360" w:lineRule="auto"/>
        <w:jc w:val="center"/>
        <w:rPr>
          <w:rFonts w:ascii="Times New Roman" w:eastAsia="Calibri" w:hAnsi="Times New Roman" w:cs="Times New Roman"/>
          <w:sz w:val="24"/>
          <w:szCs w:val="24"/>
        </w:rPr>
      </w:pPr>
    </w:p>
    <w:p w14:paraId="4C3BFB8C" w14:textId="77777777" w:rsidR="00493919" w:rsidRDefault="00493919" w:rsidP="00AE3997">
      <w:pPr>
        <w:spacing w:line="360" w:lineRule="auto"/>
        <w:jc w:val="center"/>
        <w:rPr>
          <w:rFonts w:ascii="Times New Roman" w:eastAsia="Calibri" w:hAnsi="Times New Roman" w:cs="Times New Roman"/>
          <w:sz w:val="24"/>
          <w:szCs w:val="24"/>
        </w:rPr>
      </w:pPr>
    </w:p>
    <w:p w14:paraId="342E1396" w14:textId="77777777" w:rsidR="00493919" w:rsidRDefault="00493919" w:rsidP="00AE3997">
      <w:pPr>
        <w:spacing w:line="360" w:lineRule="auto"/>
        <w:jc w:val="center"/>
        <w:rPr>
          <w:rFonts w:ascii="Times New Roman" w:eastAsia="Calibri" w:hAnsi="Times New Roman" w:cs="Times New Roman"/>
          <w:sz w:val="24"/>
          <w:szCs w:val="24"/>
        </w:rPr>
      </w:pPr>
    </w:p>
    <w:p w14:paraId="66B22048" w14:textId="77777777" w:rsidR="00493919" w:rsidRDefault="00493919" w:rsidP="00AE3997">
      <w:pPr>
        <w:spacing w:line="360" w:lineRule="auto"/>
        <w:jc w:val="center"/>
        <w:rPr>
          <w:rFonts w:ascii="Times New Roman" w:eastAsia="Calibri" w:hAnsi="Times New Roman" w:cs="Times New Roman"/>
          <w:sz w:val="24"/>
          <w:szCs w:val="24"/>
        </w:rPr>
      </w:pPr>
    </w:p>
    <w:p w14:paraId="5A8D4C3C" w14:textId="77777777" w:rsidR="00493919" w:rsidRPr="00AE3997" w:rsidRDefault="00493919" w:rsidP="00AE3997">
      <w:pPr>
        <w:spacing w:line="360" w:lineRule="auto"/>
        <w:jc w:val="center"/>
        <w:rPr>
          <w:rFonts w:ascii="Times New Roman" w:eastAsia="Calibri" w:hAnsi="Times New Roman" w:cs="Times New Roman"/>
          <w:sz w:val="24"/>
          <w:szCs w:val="24"/>
        </w:rPr>
      </w:pPr>
    </w:p>
    <w:p w14:paraId="071648F9" w14:textId="77777777" w:rsidR="00AE3997" w:rsidRPr="00AE3997" w:rsidRDefault="00AE3997" w:rsidP="00AE3997">
      <w:pPr>
        <w:jc w:val="center"/>
        <w:rPr>
          <w:rFonts w:ascii="Times New Roman" w:eastAsia="Calibri" w:hAnsi="Times New Roman" w:cs="Times New Roman"/>
          <w:b/>
          <w:bCs/>
          <w:sz w:val="24"/>
          <w:szCs w:val="24"/>
        </w:rPr>
      </w:pPr>
      <w:r w:rsidRPr="00AE3997">
        <w:rPr>
          <w:rFonts w:ascii="Times New Roman" w:eastAsia="Calibri" w:hAnsi="Times New Roman" w:cs="Times New Roman"/>
          <w:b/>
          <w:bCs/>
          <w:sz w:val="24"/>
          <w:szCs w:val="24"/>
        </w:rPr>
        <w:t>2025 г.</w:t>
      </w:r>
    </w:p>
    <w:p w14:paraId="7CFA2BDB" w14:textId="77777777" w:rsidR="00AE3997" w:rsidRPr="00AE3997" w:rsidRDefault="00AE3997" w:rsidP="00AE3997">
      <w:pPr>
        <w:rPr>
          <w:rFonts w:ascii="Times New Roman" w:eastAsia="Calibri" w:hAnsi="Times New Roman" w:cs="Times New Roman"/>
          <w:iCs/>
          <w:sz w:val="24"/>
          <w:szCs w:val="24"/>
        </w:rPr>
      </w:pPr>
      <w:r w:rsidRPr="00AE3997">
        <w:rPr>
          <w:rFonts w:ascii="Times New Roman" w:eastAsia="Calibri" w:hAnsi="Times New Roman" w:cs="Times New Roman"/>
          <w:iCs/>
          <w:sz w:val="24"/>
          <w:szCs w:val="24"/>
        </w:rPr>
        <w:br w:type="page"/>
      </w:r>
    </w:p>
    <w:p w14:paraId="247161A1" w14:textId="77777777" w:rsidR="00AE3997" w:rsidRPr="00AE3997" w:rsidRDefault="00AE3997" w:rsidP="00AE3997">
      <w:pPr>
        <w:jc w:val="center"/>
        <w:rPr>
          <w:rFonts w:ascii="Times New Roman" w:eastAsia="Calibri" w:hAnsi="Times New Roman" w:cs="Times New Roman"/>
          <w:b/>
          <w:bCs/>
          <w:color w:val="FF0000"/>
          <w:sz w:val="24"/>
          <w:szCs w:val="24"/>
        </w:rPr>
      </w:pPr>
      <w:r w:rsidRPr="00AE3997">
        <w:rPr>
          <w:rFonts w:ascii="Times New Roman" w:eastAsia="Calibri" w:hAnsi="Times New Roman" w:cs="Times New Roman"/>
          <w:b/>
          <w:bCs/>
          <w:sz w:val="24"/>
          <w:szCs w:val="24"/>
        </w:rPr>
        <w:lastRenderedPageBreak/>
        <w:t>СОДЕРЖАНИЕ ПРОГРАММЫ</w:t>
      </w:r>
    </w:p>
    <w:p w14:paraId="2CBB14B6" w14:textId="77777777" w:rsidR="00AE3997" w:rsidRPr="00AE3997" w:rsidRDefault="00AE3997" w:rsidP="00AE3997">
      <w:pPr>
        <w:rPr>
          <w:rFonts w:ascii="Calibri" w:eastAsia="Calibri" w:hAnsi="Calibri" w:cs="Times New Roman"/>
        </w:rPr>
      </w:pPr>
    </w:p>
    <w:p w14:paraId="20165EF0" w14:textId="3B430815" w:rsidR="00AE3997" w:rsidRPr="00AE3997" w:rsidRDefault="00AE3997" w:rsidP="00AE3997">
      <w:pPr>
        <w:tabs>
          <w:tab w:val="right" w:leader="dot" w:pos="9639"/>
        </w:tabs>
        <w:spacing w:before="120" w:line="276" w:lineRule="auto"/>
        <w:rPr>
          <w:rFonts w:ascii="Calibri" w:eastAsia="Times New Roman" w:hAnsi="Calibri" w:cs="Times New Roman"/>
          <w:noProof/>
          <w:sz w:val="24"/>
          <w:szCs w:val="24"/>
          <w:lang w:eastAsia="ru-RU"/>
        </w:rPr>
      </w:pPr>
      <w:r w:rsidRPr="00AE3997">
        <w:rPr>
          <w:rFonts w:ascii="Times New Roman" w:eastAsia="Calibri" w:hAnsi="Times New Roman" w:cs="Times New Roman"/>
          <w:b/>
          <w:bCs/>
          <w:noProof/>
        </w:rPr>
        <w:fldChar w:fldCharType="begin"/>
      </w:r>
      <w:r w:rsidRPr="00AE3997">
        <w:rPr>
          <w:rFonts w:ascii="Times New Roman" w:eastAsia="Calibri" w:hAnsi="Times New Roman" w:cs="Times New Roman"/>
          <w:b/>
          <w:bCs/>
          <w:noProof/>
        </w:rPr>
        <w:instrText xml:space="preserve"> TOC \h \z \t "Раздел 1;1;Раздел 1.1;2" </w:instrText>
      </w:r>
      <w:r w:rsidRPr="00AE3997">
        <w:rPr>
          <w:rFonts w:ascii="Times New Roman" w:eastAsia="Calibri" w:hAnsi="Times New Roman" w:cs="Times New Roman"/>
          <w:b/>
          <w:bCs/>
          <w:noProof/>
        </w:rPr>
        <w:fldChar w:fldCharType="separate"/>
      </w:r>
      <w:hyperlink w:anchor="_Toc156820309" w:history="1">
        <w:r w:rsidRPr="00AE3997">
          <w:rPr>
            <w:rFonts w:ascii="Times New Roman" w:eastAsia="Calibri" w:hAnsi="Times New Roman" w:cs="Times New Roman"/>
            <w:b/>
            <w:bCs/>
            <w:noProof/>
            <w:sz w:val="24"/>
            <w:szCs w:val="24"/>
          </w:rPr>
          <w:t>1. Общая характеристика</w:t>
        </w:r>
        <w:r w:rsidRPr="00AE3997">
          <w:rPr>
            <w:rFonts w:ascii="Times New Roman" w:eastAsia="Calibri" w:hAnsi="Times New Roman" w:cs="Times New Roman"/>
            <w:b/>
            <w:bCs/>
            <w:noProof/>
            <w:webHidden/>
            <w:sz w:val="24"/>
            <w:szCs w:val="24"/>
          </w:rPr>
          <w:tab/>
        </w:r>
      </w:hyperlink>
      <w:r w:rsidR="004F254F">
        <w:rPr>
          <w:rFonts w:ascii="Times New Roman" w:eastAsia="Calibri" w:hAnsi="Times New Roman" w:cs="Times New Roman"/>
          <w:b/>
          <w:bCs/>
          <w:noProof/>
          <w:sz w:val="24"/>
          <w:szCs w:val="24"/>
        </w:rPr>
        <w:t>42</w:t>
      </w:r>
    </w:p>
    <w:p w14:paraId="1544E858" w14:textId="50FB0C06" w:rsidR="00AE3997" w:rsidRPr="00AE3997" w:rsidRDefault="00495AF3" w:rsidP="00AE3997">
      <w:pPr>
        <w:tabs>
          <w:tab w:val="right" w:leader="dot" w:pos="9639"/>
        </w:tabs>
        <w:spacing w:before="120"/>
        <w:ind w:left="240"/>
        <w:jc w:val="both"/>
        <w:rPr>
          <w:rFonts w:ascii="Calibri" w:eastAsia="Times New Roman" w:hAnsi="Calibri" w:cs="Times New Roman"/>
          <w:noProof/>
          <w:sz w:val="24"/>
          <w:szCs w:val="24"/>
          <w:lang w:eastAsia="ru-RU"/>
        </w:rPr>
      </w:pPr>
      <w:hyperlink w:anchor="_Toc156820310" w:history="1">
        <w:r w:rsidR="00AE3997" w:rsidRPr="00AE3997">
          <w:rPr>
            <w:rFonts w:ascii="Times New Roman" w:eastAsia="Times New Roman" w:hAnsi="Times New Roman" w:cs="Times New Roman"/>
            <w:noProof/>
            <w:sz w:val="24"/>
            <w:szCs w:val="24"/>
            <w:lang w:eastAsia="ru-RU"/>
          </w:rPr>
          <w:t>1.1. Цель и место профессионального модуля «ПМ.01 Обеспечение безопасной эксплуатации, техническое обслуживание и ремонт железнодорожного подвижного состава (тепловозы и дизель-поезда)»  в структуре образовательной программы</w:t>
        </w:r>
        <w:r w:rsidR="00AE3997" w:rsidRPr="00AE3997">
          <w:rPr>
            <w:rFonts w:ascii="Times New Roman" w:eastAsia="Times New Roman" w:hAnsi="Times New Roman" w:cs="Times New Roman"/>
            <w:noProof/>
            <w:webHidden/>
            <w:sz w:val="24"/>
            <w:szCs w:val="24"/>
            <w:lang w:eastAsia="ru-RU"/>
          </w:rPr>
          <w:tab/>
        </w:r>
      </w:hyperlink>
      <w:r w:rsidR="004F254F">
        <w:rPr>
          <w:rFonts w:ascii="Times New Roman" w:eastAsia="Times New Roman" w:hAnsi="Times New Roman" w:cs="Times New Roman"/>
          <w:noProof/>
          <w:sz w:val="24"/>
          <w:szCs w:val="24"/>
          <w:lang w:eastAsia="ru-RU"/>
        </w:rPr>
        <w:t>42</w:t>
      </w:r>
    </w:p>
    <w:p w14:paraId="0F923291" w14:textId="4CE08271" w:rsidR="00AE3997" w:rsidRPr="00AE3997" w:rsidRDefault="00495AF3" w:rsidP="00AE3997">
      <w:pPr>
        <w:tabs>
          <w:tab w:val="right" w:leader="dot" w:pos="9639"/>
        </w:tabs>
        <w:spacing w:before="120"/>
        <w:ind w:left="240"/>
        <w:rPr>
          <w:rFonts w:ascii="Calibri" w:eastAsia="Times New Roman" w:hAnsi="Calibri" w:cs="Times New Roman"/>
          <w:noProof/>
          <w:sz w:val="24"/>
          <w:szCs w:val="24"/>
          <w:lang w:eastAsia="ru-RU"/>
        </w:rPr>
      </w:pPr>
      <w:hyperlink w:anchor="_Toc156820311" w:history="1">
        <w:r w:rsidR="00AE3997" w:rsidRPr="00AE3997">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AE3997" w:rsidRPr="00AE3997">
          <w:rPr>
            <w:rFonts w:ascii="Times New Roman" w:eastAsia="Times New Roman" w:hAnsi="Times New Roman" w:cs="Times New Roman"/>
            <w:noProof/>
            <w:webHidden/>
            <w:sz w:val="24"/>
            <w:szCs w:val="24"/>
            <w:lang w:eastAsia="ru-RU"/>
          </w:rPr>
          <w:tab/>
        </w:r>
      </w:hyperlink>
      <w:r w:rsidR="004F254F">
        <w:rPr>
          <w:rFonts w:ascii="Times New Roman" w:eastAsia="Times New Roman" w:hAnsi="Times New Roman" w:cs="Times New Roman"/>
          <w:noProof/>
          <w:sz w:val="24"/>
          <w:szCs w:val="24"/>
          <w:lang w:eastAsia="ru-RU"/>
        </w:rPr>
        <w:t>42</w:t>
      </w:r>
    </w:p>
    <w:p w14:paraId="76AA99CC" w14:textId="69D7FDEB" w:rsidR="00AE3997" w:rsidRPr="00AE3997" w:rsidRDefault="00495AF3" w:rsidP="00AE3997">
      <w:pPr>
        <w:tabs>
          <w:tab w:val="right" w:leader="dot" w:pos="9639"/>
        </w:tabs>
        <w:spacing w:before="120" w:line="276" w:lineRule="auto"/>
        <w:rPr>
          <w:rFonts w:ascii="Calibri" w:eastAsia="Times New Roman" w:hAnsi="Calibri" w:cs="Times New Roman"/>
          <w:noProof/>
          <w:sz w:val="24"/>
          <w:szCs w:val="24"/>
          <w:lang w:eastAsia="ru-RU"/>
        </w:rPr>
      </w:pPr>
      <w:hyperlink w:anchor="_Toc156820312" w:history="1">
        <w:r w:rsidR="00AE3997" w:rsidRPr="00AE3997">
          <w:rPr>
            <w:rFonts w:ascii="Times New Roman" w:eastAsia="Calibri" w:hAnsi="Times New Roman" w:cs="Times New Roman"/>
            <w:b/>
            <w:bCs/>
            <w:noProof/>
            <w:sz w:val="24"/>
            <w:szCs w:val="24"/>
          </w:rPr>
          <w:t>2. Структура и содержание профессионального модуля</w:t>
        </w:r>
        <w:r w:rsidR="00AE3997" w:rsidRPr="00AE3997">
          <w:rPr>
            <w:rFonts w:ascii="Times New Roman" w:eastAsia="Calibri" w:hAnsi="Times New Roman" w:cs="Times New Roman"/>
            <w:b/>
            <w:bCs/>
            <w:noProof/>
            <w:webHidden/>
            <w:sz w:val="24"/>
            <w:szCs w:val="24"/>
          </w:rPr>
          <w:tab/>
        </w:r>
      </w:hyperlink>
      <w:r w:rsidR="004F254F">
        <w:rPr>
          <w:rFonts w:ascii="Times New Roman" w:eastAsia="Calibri" w:hAnsi="Times New Roman" w:cs="Times New Roman"/>
          <w:b/>
          <w:bCs/>
          <w:noProof/>
          <w:sz w:val="24"/>
          <w:szCs w:val="24"/>
        </w:rPr>
        <w:t>48</w:t>
      </w:r>
    </w:p>
    <w:p w14:paraId="09DB1F00" w14:textId="1D65688F" w:rsidR="00AE3997" w:rsidRPr="00AE3997" w:rsidRDefault="00495AF3" w:rsidP="00AE3997">
      <w:pPr>
        <w:tabs>
          <w:tab w:val="right" w:leader="dot" w:pos="9639"/>
        </w:tabs>
        <w:spacing w:before="120"/>
        <w:ind w:left="240"/>
        <w:rPr>
          <w:rFonts w:ascii="Calibri" w:eastAsia="Times New Roman" w:hAnsi="Calibri" w:cs="Times New Roman"/>
          <w:noProof/>
          <w:sz w:val="24"/>
          <w:szCs w:val="24"/>
          <w:lang w:eastAsia="ru-RU"/>
        </w:rPr>
      </w:pPr>
      <w:hyperlink w:anchor="_Toc156820313" w:history="1">
        <w:r w:rsidR="00AE3997" w:rsidRPr="00AE3997">
          <w:rPr>
            <w:rFonts w:ascii="Times New Roman" w:eastAsia="Times New Roman" w:hAnsi="Times New Roman" w:cs="Times New Roman"/>
            <w:noProof/>
            <w:sz w:val="24"/>
            <w:szCs w:val="24"/>
            <w:lang w:eastAsia="ru-RU"/>
          </w:rPr>
          <w:t>2.1. Трудоемкость освоения модуля</w:t>
        </w:r>
        <w:r w:rsidR="00AE3997" w:rsidRPr="00AE3997">
          <w:rPr>
            <w:rFonts w:ascii="Times New Roman" w:eastAsia="Times New Roman" w:hAnsi="Times New Roman" w:cs="Times New Roman"/>
            <w:noProof/>
            <w:webHidden/>
            <w:sz w:val="24"/>
            <w:szCs w:val="24"/>
            <w:lang w:eastAsia="ru-RU"/>
          </w:rPr>
          <w:tab/>
        </w:r>
      </w:hyperlink>
      <w:r w:rsidR="004F254F">
        <w:rPr>
          <w:rFonts w:ascii="Times New Roman" w:eastAsia="Times New Roman" w:hAnsi="Times New Roman" w:cs="Times New Roman"/>
          <w:noProof/>
          <w:sz w:val="24"/>
          <w:szCs w:val="24"/>
          <w:lang w:eastAsia="ru-RU"/>
        </w:rPr>
        <w:t>48</w:t>
      </w:r>
    </w:p>
    <w:p w14:paraId="3640E817" w14:textId="284747B8" w:rsidR="00AE3997" w:rsidRPr="00AE3997" w:rsidRDefault="00495AF3" w:rsidP="00AE3997">
      <w:pPr>
        <w:tabs>
          <w:tab w:val="right" w:leader="dot" w:pos="9639"/>
        </w:tabs>
        <w:spacing w:before="120"/>
        <w:ind w:left="240"/>
        <w:rPr>
          <w:rFonts w:ascii="Calibri" w:eastAsia="Times New Roman" w:hAnsi="Calibri" w:cs="Times New Roman"/>
          <w:noProof/>
          <w:sz w:val="24"/>
          <w:szCs w:val="24"/>
          <w:lang w:eastAsia="ru-RU"/>
        </w:rPr>
      </w:pPr>
      <w:hyperlink w:anchor="_Toc156820314" w:history="1">
        <w:r w:rsidR="00AE3997" w:rsidRPr="00AE3997">
          <w:rPr>
            <w:rFonts w:ascii="Times New Roman" w:eastAsia="Times New Roman" w:hAnsi="Times New Roman" w:cs="Times New Roman"/>
            <w:noProof/>
            <w:sz w:val="24"/>
            <w:szCs w:val="24"/>
            <w:lang w:eastAsia="ru-RU"/>
          </w:rPr>
          <w:t>2.2. Структура профессионального модуля</w:t>
        </w:r>
        <w:r w:rsidR="00AE3997" w:rsidRPr="00AE3997">
          <w:rPr>
            <w:rFonts w:ascii="Times New Roman" w:eastAsia="Times New Roman" w:hAnsi="Times New Roman" w:cs="Times New Roman"/>
            <w:noProof/>
            <w:webHidden/>
            <w:sz w:val="24"/>
            <w:szCs w:val="24"/>
            <w:lang w:eastAsia="ru-RU"/>
          </w:rPr>
          <w:tab/>
        </w:r>
      </w:hyperlink>
      <w:r w:rsidR="004F254F">
        <w:rPr>
          <w:rFonts w:ascii="Times New Roman" w:eastAsia="Times New Roman" w:hAnsi="Times New Roman" w:cs="Times New Roman"/>
          <w:noProof/>
          <w:sz w:val="24"/>
          <w:szCs w:val="24"/>
          <w:lang w:eastAsia="ru-RU"/>
        </w:rPr>
        <w:t>48</w:t>
      </w:r>
    </w:p>
    <w:p w14:paraId="731490D2" w14:textId="79573876" w:rsidR="00AE3997" w:rsidRPr="00AE3997" w:rsidRDefault="00495AF3" w:rsidP="00AE3997">
      <w:pPr>
        <w:tabs>
          <w:tab w:val="right" w:leader="dot" w:pos="9639"/>
        </w:tabs>
        <w:spacing w:before="120"/>
        <w:ind w:left="240"/>
        <w:rPr>
          <w:rFonts w:ascii="Calibri" w:eastAsia="Times New Roman" w:hAnsi="Calibri" w:cs="Times New Roman"/>
          <w:noProof/>
          <w:sz w:val="24"/>
          <w:szCs w:val="24"/>
          <w:lang w:eastAsia="ru-RU"/>
        </w:rPr>
      </w:pPr>
      <w:hyperlink w:anchor="_Toc156820315" w:history="1">
        <w:r w:rsidR="00AE3997" w:rsidRPr="00AE3997">
          <w:rPr>
            <w:rFonts w:ascii="Times New Roman" w:eastAsia="Times New Roman" w:hAnsi="Times New Roman" w:cs="Times New Roman"/>
            <w:noProof/>
            <w:sz w:val="24"/>
            <w:szCs w:val="24"/>
            <w:lang w:eastAsia="ru-RU"/>
          </w:rPr>
          <w:t>2.3. Примерное содержание профессионального модуля</w:t>
        </w:r>
        <w:r w:rsidR="00AE3997" w:rsidRPr="00AE3997">
          <w:rPr>
            <w:rFonts w:ascii="Times New Roman" w:eastAsia="Times New Roman" w:hAnsi="Times New Roman" w:cs="Times New Roman"/>
            <w:noProof/>
            <w:webHidden/>
            <w:sz w:val="24"/>
            <w:szCs w:val="24"/>
            <w:lang w:eastAsia="ru-RU"/>
          </w:rPr>
          <w:tab/>
        </w:r>
      </w:hyperlink>
      <w:r w:rsidR="004F254F">
        <w:rPr>
          <w:rFonts w:ascii="Times New Roman" w:eastAsia="Times New Roman" w:hAnsi="Times New Roman" w:cs="Times New Roman"/>
          <w:noProof/>
          <w:sz w:val="24"/>
          <w:szCs w:val="24"/>
          <w:lang w:eastAsia="ru-RU"/>
        </w:rPr>
        <w:t>49</w:t>
      </w:r>
    </w:p>
    <w:p w14:paraId="7704B9A7" w14:textId="72CED11C" w:rsidR="00AE3997" w:rsidRPr="00AE3997" w:rsidRDefault="00495AF3" w:rsidP="00AE3997">
      <w:pPr>
        <w:tabs>
          <w:tab w:val="right" w:leader="dot" w:pos="9639"/>
        </w:tabs>
        <w:spacing w:before="120" w:line="276" w:lineRule="auto"/>
        <w:rPr>
          <w:rFonts w:ascii="Calibri" w:eastAsia="Times New Roman" w:hAnsi="Calibri" w:cs="Times New Roman"/>
          <w:noProof/>
          <w:sz w:val="24"/>
          <w:szCs w:val="24"/>
          <w:lang w:eastAsia="ru-RU"/>
        </w:rPr>
      </w:pPr>
      <w:hyperlink w:anchor="_Toc156820317" w:history="1">
        <w:r w:rsidR="00AE3997" w:rsidRPr="00AE3997">
          <w:rPr>
            <w:rFonts w:ascii="Times New Roman" w:eastAsia="Calibri" w:hAnsi="Times New Roman" w:cs="Times New Roman"/>
            <w:b/>
            <w:bCs/>
            <w:noProof/>
            <w:sz w:val="24"/>
            <w:szCs w:val="24"/>
          </w:rPr>
          <w:t>3. Условия реализации профессионального модуля</w:t>
        </w:r>
        <w:r w:rsidR="00AE3997" w:rsidRPr="00AE3997">
          <w:rPr>
            <w:rFonts w:ascii="Times New Roman" w:eastAsia="Calibri" w:hAnsi="Times New Roman" w:cs="Times New Roman"/>
            <w:b/>
            <w:bCs/>
            <w:noProof/>
            <w:webHidden/>
            <w:sz w:val="24"/>
            <w:szCs w:val="24"/>
          </w:rPr>
          <w:tab/>
        </w:r>
      </w:hyperlink>
      <w:r w:rsidR="004F254F">
        <w:rPr>
          <w:rFonts w:ascii="Times New Roman" w:eastAsia="Calibri" w:hAnsi="Times New Roman" w:cs="Times New Roman"/>
          <w:b/>
          <w:bCs/>
          <w:noProof/>
          <w:sz w:val="24"/>
          <w:szCs w:val="24"/>
        </w:rPr>
        <w:t>63</w:t>
      </w:r>
    </w:p>
    <w:p w14:paraId="0B533521" w14:textId="21F5C0AC" w:rsidR="00AE3997" w:rsidRPr="00AE3997" w:rsidRDefault="00495AF3" w:rsidP="00AE3997">
      <w:pPr>
        <w:tabs>
          <w:tab w:val="right" w:leader="dot" w:pos="9639"/>
        </w:tabs>
        <w:spacing w:before="120"/>
        <w:ind w:left="240"/>
        <w:rPr>
          <w:rFonts w:ascii="Calibri" w:eastAsia="Times New Roman" w:hAnsi="Calibri" w:cs="Times New Roman"/>
          <w:noProof/>
          <w:sz w:val="24"/>
          <w:szCs w:val="24"/>
          <w:lang w:eastAsia="ru-RU"/>
        </w:rPr>
      </w:pPr>
      <w:hyperlink w:anchor="_Toc156820318" w:history="1">
        <w:r w:rsidR="00AE3997" w:rsidRPr="00AE3997">
          <w:rPr>
            <w:rFonts w:ascii="Times New Roman" w:eastAsia="Times New Roman" w:hAnsi="Times New Roman" w:cs="Times New Roman"/>
            <w:noProof/>
            <w:sz w:val="24"/>
            <w:szCs w:val="24"/>
            <w:lang w:eastAsia="ru-RU"/>
          </w:rPr>
          <w:t>3.1. Материально-техническое обеспечение</w:t>
        </w:r>
        <w:r w:rsidR="00AE3997" w:rsidRPr="00AE3997">
          <w:rPr>
            <w:rFonts w:ascii="Times New Roman" w:eastAsia="Times New Roman" w:hAnsi="Times New Roman" w:cs="Times New Roman"/>
            <w:noProof/>
            <w:webHidden/>
            <w:sz w:val="24"/>
            <w:szCs w:val="24"/>
            <w:lang w:eastAsia="ru-RU"/>
          </w:rPr>
          <w:tab/>
        </w:r>
      </w:hyperlink>
      <w:r w:rsidR="004F254F">
        <w:rPr>
          <w:rFonts w:ascii="Times New Roman" w:eastAsia="Times New Roman" w:hAnsi="Times New Roman" w:cs="Times New Roman"/>
          <w:noProof/>
          <w:sz w:val="24"/>
          <w:szCs w:val="24"/>
          <w:lang w:eastAsia="ru-RU"/>
        </w:rPr>
        <w:t>63</w:t>
      </w:r>
    </w:p>
    <w:p w14:paraId="1229F767" w14:textId="4CCF044F" w:rsidR="00AE3997" w:rsidRPr="00AE3997" w:rsidRDefault="00495AF3" w:rsidP="00AE3997">
      <w:pPr>
        <w:tabs>
          <w:tab w:val="right" w:leader="dot" w:pos="9639"/>
        </w:tabs>
        <w:spacing w:before="120"/>
        <w:ind w:left="240"/>
        <w:rPr>
          <w:rFonts w:ascii="Calibri" w:eastAsia="Times New Roman" w:hAnsi="Calibri" w:cs="Times New Roman"/>
          <w:noProof/>
          <w:sz w:val="24"/>
          <w:szCs w:val="24"/>
          <w:lang w:eastAsia="ru-RU"/>
        </w:rPr>
      </w:pPr>
      <w:hyperlink w:anchor="_Toc156820319" w:history="1">
        <w:r w:rsidR="00AE3997" w:rsidRPr="00AE3997">
          <w:rPr>
            <w:rFonts w:ascii="Times New Roman" w:eastAsia="Times New Roman" w:hAnsi="Times New Roman" w:cs="Times New Roman"/>
            <w:noProof/>
            <w:sz w:val="24"/>
            <w:szCs w:val="24"/>
            <w:lang w:eastAsia="ru-RU"/>
          </w:rPr>
          <w:t>3.2. Учебно-методическое обеспечение</w:t>
        </w:r>
        <w:r w:rsidR="00AE3997" w:rsidRPr="00AE3997">
          <w:rPr>
            <w:rFonts w:ascii="Times New Roman" w:eastAsia="Times New Roman" w:hAnsi="Times New Roman" w:cs="Times New Roman"/>
            <w:noProof/>
            <w:webHidden/>
            <w:sz w:val="24"/>
            <w:szCs w:val="24"/>
            <w:lang w:eastAsia="ru-RU"/>
          </w:rPr>
          <w:tab/>
        </w:r>
      </w:hyperlink>
      <w:r w:rsidR="004F254F">
        <w:rPr>
          <w:rFonts w:ascii="Times New Roman" w:eastAsia="Times New Roman" w:hAnsi="Times New Roman" w:cs="Times New Roman"/>
          <w:noProof/>
          <w:sz w:val="24"/>
          <w:szCs w:val="24"/>
          <w:lang w:eastAsia="ru-RU"/>
        </w:rPr>
        <w:t>63</w:t>
      </w:r>
    </w:p>
    <w:p w14:paraId="6F04D7AC" w14:textId="26E99E08" w:rsidR="00AE3997" w:rsidRPr="00AE3997" w:rsidRDefault="00495AF3" w:rsidP="00AE3997">
      <w:pPr>
        <w:tabs>
          <w:tab w:val="right" w:leader="dot" w:pos="9639"/>
        </w:tabs>
        <w:spacing w:before="120" w:line="276" w:lineRule="auto"/>
        <w:rPr>
          <w:rFonts w:ascii="Times New Roman" w:eastAsia="Calibri" w:hAnsi="Times New Roman" w:cs="Times New Roman"/>
          <w:b/>
          <w:bCs/>
          <w:noProof/>
          <w:sz w:val="24"/>
          <w:szCs w:val="24"/>
        </w:rPr>
      </w:pPr>
      <w:hyperlink w:anchor="_Toc156820320" w:history="1">
        <w:r w:rsidR="00AE3997" w:rsidRPr="00AE3997">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AE3997" w:rsidRPr="00AE3997">
          <w:rPr>
            <w:rFonts w:ascii="Times New Roman" w:eastAsia="Calibri" w:hAnsi="Times New Roman" w:cs="Times New Roman"/>
            <w:b/>
            <w:bCs/>
            <w:noProof/>
            <w:webHidden/>
            <w:sz w:val="24"/>
            <w:szCs w:val="24"/>
          </w:rPr>
          <w:tab/>
        </w:r>
      </w:hyperlink>
      <w:r w:rsidR="004F254F">
        <w:rPr>
          <w:rFonts w:ascii="Times New Roman" w:eastAsia="Calibri" w:hAnsi="Times New Roman" w:cs="Times New Roman"/>
          <w:b/>
          <w:bCs/>
          <w:noProof/>
          <w:sz w:val="24"/>
          <w:szCs w:val="24"/>
        </w:rPr>
        <w:t>65</w:t>
      </w:r>
    </w:p>
    <w:p w14:paraId="27D2D699" w14:textId="77777777" w:rsidR="00AE3997" w:rsidRPr="00AE3997" w:rsidRDefault="00AE3997" w:rsidP="00AE3997">
      <w:pPr>
        <w:rPr>
          <w:rFonts w:ascii="Times New Roman" w:eastAsia="Calibri" w:hAnsi="Times New Roman" w:cs="Times New Roman"/>
          <w:b/>
          <w:bCs/>
          <w:noProof/>
          <w:sz w:val="24"/>
          <w:szCs w:val="24"/>
        </w:rPr>
      </w:pPr>
      <w:r w:rsidRPr="00AE3997">
        <w:rPr>
          <w:rFonts w:ascii="Times New Roman" w:eastAsia="Calibri" w:hAnsi="Times New Roman" w:cs="Times New Roman"/>
          <w:b/>
          <w:bCs/>
          <w:noProof/>
          <w:sz w:val="24"/>
          <w:szCs w:val="24"/>
        </w:rPr>
        <w:br w:type="page"/>
      </w:r>
    </w:p>
    <w:p w14:paraId="5E7F81D3" w14:textId="77777777" w:rsidR="00AE3997" w:rsidRPr="00AE3997" w:rsidRDefault="00AE3997" w:rsidP="00AE3997">
      <w:pPr>
        <w:tabs>
          <w:tab w:val="right" w:leader="dot" w:pos="9639"/>
        </w:tabs>
        <w:spacing w:before="120" w:line="276" w:lineRule="auto"/>
        <w:rPr>
          <w:rFonts w:ascii="Calibri" w:eastAsia="Times New Roman" w:hAnsi="Calibri" w:cs="Times New Roman"/>
          <w:noProof/>
          <w:lang w:eastAsia="ru-RU"/>
        </w:rPr>
      </w:pPr>
    </w:p>
    <w:p w14:paraId="5CA4581D" w14:textId="77777777" w:rsidR="00AE3997" w:rsidRPr="00AE3997" w:rsidRDefault="00AE3997" w:rsidP="00AE3997">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r w:rsidRPr="00AE3997">
        <w:rPr>
          <w:rFonts w:ascii="Times New Roman Полужирный" w:eastAsia="Segoe UI" w:hAnsi="Times New Roman Полужирный" w:cs="Times New Roman"/>
          <w:b/>
          <w:bCs/>
          <w:caps/>
          <w:kern w:val="32"/>
          <w:sz w:val="24"/>
          <w:szCs w:val="24"/>
          <w:lang w:val="x-none" w:eastAsia="x-none"/>
        </w:rPr>
        <w:fldChar w:fldCharType="end"/>
      </w:r>
      <w:r w:rsidRPr="00AE3997">
        <w:rPr>
          <w:rFonts w:ascii="Times New Roman Полужирный" w:eastAsia="Segoe UI" w:hAnsi="Times New Roman Полужирный" w:cs="Times New Roman"/>
          <w:b/>
          <w:bCs/>
          <w:caps/>
          <w:kern w:val="32"/>
          <w:sz w:val="24"/>
          <w:szCs w:val="24"/>
          <w:lang w:val="x-none" w:eastAsia="x-none"/>
        </w:rPr>
        <w:t>1. Общая характеристика ПРИМЕРНОЙ</w:t>
      </w:r>
      <w:r w:rsidRPr="00AE3997">
        <w:rPr>
          <w:rFonts w:ascii="Calibri" w:eastAsia="Segoe UI" w:hAnsi="Calibri" w:cs="Times New Roman"/>
          <w:b/>
          <w:bCs/>
          <w:caps/>
          <w:kern w:val="32"/>
          <w:sz w:val="24"/>
          <w:szCs w:val="24"/>
          <w:lang w:eastAsia="x-none"/>
        </w:rPr>
        <w:t xml:space="preserve"> </w:t>
      </w:r>
      <w:r w:rsidRPr="00AE3997">
        <w:rPr>
          <w:rFonts w:ascii="Times New Roman Полужирный" w:eastAsia="Segoe UI" w:hAnsi="Times New Roman Полужирный" w:cs="Times New Roman"/>
          <w:b/>
          <w:bCs/>
          <w:caps/>
          <w:kern w:val="32"/>
          <w:sz w:val="24"/>
          <w:szCs w:val="24"/>
          <w:lang w:val="x-none" w:eastAsia="x-none"/>
        </w:rPr>
        <w:t>РАБОЧЕЙ ПРОГРАММЫ</w:t>
      </w:r>
      <w:r w:rsidRPr="00AE3997">
        <w:rPr>
          <w:rFonts w:ascii="Calibri" w:eastAsia="Segoe UI" w:hAnsi="Calibri" w:cs="Times New Roman"/>
          <w:b/>
          <w:bCs/>
          <w:caps/>
          <w:kern w:val="32"/>
          <w:sz w:val="24"/>
          <w:szCs w:val="24"/>
          <w:lang w:eastAsia="x-none"/>
        </w:rPr>
        <w:t xml:space="preserve"> </w:t>
      </w:r>
      <w:r w:rsidRPr="00AE3997">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27D52FEC" w14:textId="77777777" w:rsidR="00AE3997" w:rsidRPr="00AE3997" w:rsidRDefault="00AE3997" w:rsidP="00AE3997">
      <w:pPr>
        <w:widowControl w:val="0"/>
        <w:jc w:val="center"/>
        <w:rPr>
          <w:rFonts w:ascii="Times New Roman" w:eastAsia="Segoe UI" w:hAnsi="Times New Roman" w:cs="Times New Roman"/>
          <w:b/>
          <w:sz w:val="24"/>
          <w:szCs w:val="24"/>
          <w:lang w:eastAsia="nl-NL"/>
        </w:rPr>
      </w:pPr>
      <w:r w:rsidRPr="00AE3997">
        <w:rPr>
          <w:rFonts w:ascii="Times New Roman" w:eastAsia="Segoe UI" w:hAnsi="Times New Roman" w:cs="Times New Roman"/>
          <w:b/>
          <w:sz w:val="24"/>
          <w:szCs w:val="24"/>
          <w:lang w:eastAsia="nl-NL"/>
        </w:rPr>
        <w:t>«ПМ.01 ОБЕСПЕЧЕНИЕ БЕЗОПАСНОЙ ЭКСПЛУАТАЦИИ, ТЕХНИЧЕСКОЕ ОБСЛУЖИВАНИЕ И РЕМОНТ ЖЕЛЕЗНОДОРОЖНОГО ПОДВИЖНОГО СОСТАВА (ТЕПЛОВОЗЫ И ДИЗЕЛЬ-ПОЕЗДА)»</w:t>
      </w:r>
    </w:p>
    <w:p w14:paraId="5A764E28" w14:textId="77777777" w:rsidR="00AE3997" w:rsidRPr="00AE3997" w:rsidRDefault="00AE3997" w:rsidP="00AE3997">
      <w:pPr>
        <w:keepNext/>
        <w:spacing w:after="120"/>
        <w:jc w:val="center"/>
        <w:outlineLvl w:val="0"/>
        <w:rPr>
          <w:rFonts w:ascii="Calibri" w:eastAsia="Segoe UI" w:hAnsi="Calibri" w:cs="Times New Roman"/>
          <w:b/>
          <w:bCs/>
          <w:caps/>
          <w:kern w:val="32"/>
          <w:sz w:val="24"/>
          <w:szCs w:val="24"/>
          <w:lang w:eastAsia="x-none"/>
        </w:rPr>
      </w:pPr>
    </w:p>
    <w:p w14:paraId="07A13E7C" w14:textId="77777777" w:rsidR="00AE3997" w:rsidRPr="00AE3997" w:rsidRDefault="00AE3997" w:rsidP="00AE3997">
      <w:pPr>
        <w:spacing w:after="120" w:line="276" w:lineRule="auto"/>
        <w:ind w:firstLine="709"/>
        <w:outlineLvl w:val="1"/>
        <w:rPr>
          <w:rFonts w:ascii="Times New Roman" w:eastAsia="Segoe UI" w:hAnsi="Times New Roman" w:cs="Times New Roman"/>
          <w:b/>
          <w:bCs/>
          <w:sz w:val="24"/>
          <w:szCs w:val="24"/>
          <w:lang w:eastAsia="ru-RU"/>
        </w:rPr>
      </w:pPr>
      <w:r w:rsidRPr="00AE3997">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4FE6C861" w14:textId="77777777" w:rsidR="00AE3997" w:rsidRPr="00E07D96" w:rsidRDefault="00AE3997" w:rsidP="00AE3997">
      <w:pPr>
        <w:suppressAutoHyphens/>
        <w:spacing w:line="276" w:lineRule="auto"/>
        <w:ind w:firstLine="709"/>
        <w:jc w:val="both"/>
        <w:rPr>
          <w:rFonts w:ascii="Times New Roman" w:eastAsia="Times New Roman" w:hAnsi="Times New Roman" w:cs="Times New Roman"/>
          <w:sz w:val="24"/>
          <w:szCs w:val="24"/>
          <w:lang w:eastAsia="ru-RU"/>
        </w:rPr>
      </w:pPr>
      <w:r w:rsidRPr="00E07D96">
        <w:rPr>
          <w:rFonts w:ascii="Times New Roman" w:eastAsia="Times New Roman" w:hAnsi="Times New Roman" w:cs="Times New Roman"/>
          <w:sz w:val="24"/>
          <w:szCs w:val="24"/>
          <w:lang w:eastAsia="ru-RU"/>
        </w:rPr>
        <w:t>Цель модуля: освоение вида деятельности «</w:t>
      </w:r>
      <w:r w:rsidRPr="00E07D96">
        <w:rPr>
          <w:rFonts w:ascii="Times New Roman" w:eastAsia="Calibri" w:hAnsi="Times New Roman" w:cs="Times New Roman"/>
          <w:sz w:val="24"/>
          <w:szCs w:val="24"/>
        </w:rPr>
        <w:t>Обеспечение безопасной эксплуатации, техническое обслуживание и ремонт железнодорожного подвижного состава (по видам подвижного состава железных дорог)</w:t>
      </w:r>
      <w:r w:rsidRPr="00E07D96">
        <w:rPr>
          <w:rFonts w:ascii="Times New Roman" w:eastAsia="Calibri" w:hAnsi="Times New Roman" w:cs="Times New Roman"/>
        </w:rPr>
        <w:t>»</w:t>
      </w:r>
      <w:r w:rsidRPr="00E07D96">
        <w:rPr>
          <w:rFonts w:ascii="Times New Roman" w:eastAsia="Times New Roman" w:hAnsi="Times New Roman" w:cs="Times New Roman"/>
          <w:sz w:val="24"/>
          <w:szCs w:val="24"/>
          <w:lang w:eastAsia="ru-RU"/>
        </w:rPr>
        <w:t>.</w:t>
      </w:r>
    </w:p>
    <w:p w14:paraId="63A206F4" w14:textId="77777777" w:rsidR="00AE3997" w:rsidRPr="00E07D96" w:rsidRDefault="00AE3997" w:rsidP="00AE3997">
      <w:pPr>
        <w:suppressAutoHyphens/>
        <w:spacing w:line="276" w:lineRule="auto"/>
        <w:ind w:firstLine="709"/>
        <w:jc w:val="both"/>
        <w:rPr>
          <w:rFonts w:ascii="Times New Roman" w:eastAsia="Calibri" w:hAnsi="Times New Roman" w:cs="Times New Roman"/>
          <w:sz w:val="24"/>
          <w:szCs w:val="24"/>
        </w:rPr>
      </w:pPr>
      <w:r w:rsidRPr="00E07D96">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r w:rsidRPr="00E07D96">
        <w:rPr>
          <w:rFonts w:ascii="Times New Roman" w:eastAsia="Calibri" w:hAnsi="Times New Roman" w:cs="Times New Roman"/>
          <w:color w:val="0070C0"/>
          <w:sz w:val="24"/>
          <w:szCs w:val="24"/>
        </w:rPr>
        <w:t>.</w:t>
      </w:r>
    </w:p>
    <w:p w14:paraId="59F1B70D" w14:textId="77777777" w:rsidR="00AE3997" w:rsidRPr="00E07D96" w:rsidRDefault="00AE3997" w:rsidP="00AE3997">
      <w:pPr>
        <w:suppressAutoHyphens/>
        <w:spacing w:line="276" w:lineRule="auto"/>
        <w:ind w:firstLine="709"/>
        <w:jc w:val="both"/>
        <w:rPr>
          <w:rFonts w:ascii="Times New Roman" w:eastAsia="Calibri" w:hAnsi="Times New Roman" w:cs="Times New Roman"/>
          <w:sz w:val="24"/>
          <w:szCs w:val="24"/>
        </w:rPr>
      </w:pPr>
    </w:p>
    <w:p w14:paraId="29084398" w14:textId="77777777" w:rsidR="00AE3997" w:rsidRPr="00AE3997" w:rsidRDefault="00AE3997" w:rsidP="00AE3997">
      <w:pPr>
        <w:spacing w:after="120" w:line="276" w:lineRule="auto"/>
        <w:ind w:firstLine="709"/>
        <w:outlineLvl w:val="1"/>
        <w:rPr>
          <w:rFonts w:ascii="Times New Roman" w:eastAsia="Segoe UI" w:hAnsi="Times New Roman" w:cs="Times New Roman"/>
          <w:b/>
          <w:bCs/>
          <w:sz w:val="24"/>
          <w:szCs w:val="24"/>
          <w:lang w:eastAsia="ru-RU"/>
        </w:rPr>
      </w:pPr>
      <w:r w:rsidRPr="00AE3997">
        <w:rPr>
          <w:rFonts w:ascii="Times New Roman" w:eastAsia="Segoe UI" w:hAnsi="Times New Roman" w:cs="Times New Roman"/>
          <w:b/>
          <w:bCs/>
          <w:sz w:val="24"/>
          <w:szCs w:val="24"/>
          <w:lang w:eastAsia="ru-RU"/>
        </w:rPr>
        <w:t>1.2. Планируемые результаты освоения профессионального модуля</w:t>
      </w:r>
    </w:p>
    <w:p w14:paraId="3D15D7D7" w14:textId="77777777" w:rsidR="00AE3997" w:rsidRPr="00AE3997" w:rsidRDefault="00AE3997" w:rsidP="00AE3997">
      <w:pPr>
        <w:ind w:firstLine="709"/>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0A0620BC" w14:textId="77777777" w:rsidR="00AE3997" w:rsidRPr="00AE3997" w:rsidRDefault="00AE3997" w:rsidP="00AE3997">
      <w:pPr>
        <w:spacing w:after="120"/>
        <w:ind w:firstLine="709"/>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В результате освоения профессионального модуля обучающийся должен</w:t>
      </w:r>
      <w:r w:rsidRPr="00AE3997">
        <w:rPr>
          <w:rFonts w:ascii="Times New Roman" w:eastAsia="Calibri" w:hAnsi="Times New Roman" w:cs="Times New Roman"/>
          <w:bCs/>
          <w:sz w:val="24"/>
          <w:szCs w:val="24"/>
          <w:vertAlign w:val="superscript"/>
        </w:rPr>
        <w:footnoteReference w:id="3"/>
      </w:r>
      <w:r w:rsidRPr="00AE3997">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AE3997" w:rsidRPr="00AE3997" w14:paraId="1374AF4C" w14:textId="77777777" w:rsidTr="00DD338A">
        <w:tc>
          <w:tcPr>
            <w:tcW w:w="1129" w:type="dxa"/>
            <w:tcBorders>
              <w:top w:val="single" w:sz="4" w:space="0" w:color="auto"/>
              <w:left w:val="single" w:sz="4" w:space="0" w:color="auto"/>
              <w:right w:val="single" w:sz="4" w:space="0" w:color="auto"/>
            </w:tcBorders>
          </w:tcPr>
          <w:p w14:paraId="282286AB" w14:textId="77777777" w:rsidR="00AE3997" w:rsidRPr="00AE3997" w:rsidRDefault="00AE3997" w:rsidP="00AE3997">
            <w:pPr>
              <w:rPr>
                <w:rFonts w:ascii="Times New Roman" w:eastAsia="Calibri" w:hAnsi="Times New Roman" w:cs="Times New Roman"/>
                <w:b/>
                <w:sz w:val="24"/>
                <w:szCs w:val="24"/>
              </w:rPr>
            </w:pPr>
            <w:r w:rsidRPr="00AE3997">
              <w:rPr>
                <w:rFonts w:ascii="Times New Roman" w:eastAsia="Calibri" w:hAnsi="Times New Roman" w:cs="Times New Roman"/>
                <w:b/>
                <w:sz w:val="24"/>
                <w:szCs w:val="24"/>
              </w:rPr>
              <w:t xml:space="preserve">Код </w:t>
            </w:r>
            <w:r w:rsidRPr="00AE3997">
              <w:rPr>
                <w:rFonts w:ascii="Times New Roman" w:eastAsia="Calibri" w:hAnsi="Times New Roman" w:cs="Times New Roman"/>
                <w:b/>
                <w:i/>
                <w:sz w:val="24"/>
                <w:szCs w:val="24"/>
              </w:rPr>
              <w:t>ОК, ПК</w:t>
            </w:r>
          </w:p>
        </w:tc>
        <w:tc>
          <w:tcPr>
            <w:tcW w:w="2833" w:type="dxa"/>
            <w:tcBorders>
              <w:top w:val="single" w:sz="4" w:space="0" w:color="auto"/>
              <w:left w:val="single" w:sz="4" w:space="0" w:color="auto"/>
              <w:right w:val="single" w:sz="4" w:space="0" w:color="auto"/>
            </w:tcBorders>
          </w:tcPr>
          <w:p w14:paraId="4F9514B4" w14:textId="77777777" w:rsidR="00AE3997" w:rsidRPr="00AE3997" w:rsidRDefault="00AE3997" w:rsidP="00AE3997">
            <w:pPr>
              <w:jc w:val="center"/>
              <w:rPr>
                <w:rFonts w:ascii="Times New Roman" w:eastAsia="Calibri" w:hAnsi="Times New Roman" w:cs="Times New Roman"/>
                <w:b/>
                <w:sz w:val="24"/>
                <w:szCs w:val="24"/>
              </w:rPr>
            </w:pPr>
            <w:r w:rsidRPr="00AE3997">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5481B47" w14:textId="77777777" w:rsidR="00AE3997" w:rsidRPr="00AE3997" w:rsidRDefault="00AE3997" w:rsidP="00AE3997">
            <w:pPr>
              <w:jc w:val="center"/>
              <w:rPr>
                <w:rFonts w:ascii="Times New Roman" w:eastAsia="Calibri" w:hAnsi="Times New Roman" w:cs="Times New Roman"/>
                <w:b/>
                <w:i/>
                <w:sz w:val="24"/>
                <w:szCs w:val="24"/>
              </w:rPr>
            </w:pPr>
            <w:r w:rsidRPr="00AE3997">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A4B3D1F" w14:textId="77777777" w:rsidR="00AE3997" w:rsidRPr="00AE3997" w:rsidRDefault="00AE3997" w:rsidP="00AE3997">
            <w:pPr>
              <w:jc w:val="center"/>
              <w:rPr>
                <w:rFonts w:ascii="Times New Roman" w:eastAsia="Calibri" w:hAnsi="Times New Roman" w:cs="Times New Roman"/>
                <w:b/>
                <w:i/>
                <w:sz w:val="24"/>
                <w:szCs w:val="24"/>
              </w:rPr>
            </w:pPr>
            <w:r w:rsidRPr="00AE3997">
              <w:rPr>
                <w:rFonts w:ascii="Times New Roman" w:eastAsia="Calibri" w:hAnsi="Times New Roman" w:cs="Times New Roman"/>
                <w:b/>
                <w:sz w:val="24"/>
                <w:szCs w:val="24"/>
              </w:rPr>
              <w:t>Владеть навыками</w:t>
            </w:r>
          </w:p>
        </w:tc>
      </w:tr>
      <w:tr w:rsidR="00AE3997" w:rsidRPr="00AE3997" w14:paraId="6AFF34CB" w14:textId="77777777" w:rsidTr="00DD338A">
        <w:tc>
          <w:tcPr>
            <w:tcW w:w="1129" w:type="dxa"/>
            <w:tcBorders>
              <w:top w:val="single" w:sz="4" w:space="0" w:color="auto"/>
              <w:left w:val="single" w:sz="4" w:space="0" w:color="auto"/>
              <w:right w:val="single" w:sz="4" w:space="0" w:color="auto"/>
            </w:tcBorders>
          </w:tcPr>
          <w:p w14:paraId="7E75B2B3"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ОК 01</w:t>
            </w:r>
          </w:p>
        </w:tc>
        <w:tc>
          <w:tcPr>
            <w:tcW w:w="2833" w:type="dxa"/>
            <w:tcBorders>
              <w:top w:val="single" w:sz="4" w:space="0" w:color="auto"/>
              <w:left w:val="single" w:sz="4" w:space="0" w:color="auto"/>
              <w:right w:val="single" w:sz="4" w:space="0" w:color="auto"/>
            </w:tcBorders>
          </w:tcPr>
          <w:p w14:paraId="045570CC"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CD4E7A6"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EC7A53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выявлять и эффективно искать информацию, необходимую для решения задачи и/или проблемы;</w:t>
            </w:r>
          </w:p>
          <w:p w14:paraId="7C1A2DF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1362F1E5"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lastRenderedPageBreak/>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E68D7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lastRenderedPageBreak/>
              <w:t>актуальный профессиональный и социальный контекст, в котором приходится работать и жить;</w:t>
            </w:r>
          </w:p>
          <w:p w14:paraId="08CE260A"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структура плана для решения задач, алгоритмы выполнения работ в профессиональной и смежных областях;</w:t>
            </w:r>
          </w:p>
          <w:p w14:paraId="67960142"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основные источники информации и ресурсы для решения задач и/или проблем в профессиональном и/или социальном контексте;</w:t>
            </w:r>
          </w:p>
          <w:p w14:paraId="00BB209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методы работы в профессиональной и смежных сферах;</w:t>
            </w:r>
          </w:p>
          <w:p w14:paraId="25DDEBA4"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4DA5C18E"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54A2AFC5" w14:textId="77777777" w:rsidTr="00DD338A">
        <w:tc>
          <w:tcPr>
            <w:tcW w:w="1129" w:type="dxa"/>
            <w:tcBorders>
              <w:left w:val="single" w:sz="4" w:space="0" w:color="auto"/>
              <w:bottom w:val="single" w:sz="4" w:space="0" w:color="auto"/>
              <w:right w:val="single" w:sz="4" w:space="0" w:color="auto"/>
            </w:tcBorders>
          </w:tcPr>
          <w:p w14:paraId="5B994DED"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lastRenderedPageBreak/>
              <w:t>ОК 02</w:t>
            </w:r>
          </w:p>
        </w:tc>
        <w:tc>
          <w:tcPr>
            <w:tcW w:w="2833" w:type="dxa"/>
            <w:tcBorders>
              <w:left w:val="single" w:sz="4" w:space="0" w:color="auto"/>
              <w:bottom w:val="single" w:sz="4" w:space="0" w:color="auto"/>
              <w:right w:val="single" w:sz="4" w:space="0" w:color="auto"/>
            </w:tcBorders>
          </w:tcPr>
          <w:p w14:paraId="234F5271"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p w14:paraId="351A8E9F"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56DE2DDF"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оценивать практическую значимость результатов поиска;</w:t>
            </w:r>
          </w:p>
          <w:p w14:paraId="2492A220"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применять средства информационных технологий для решения профессиональных задач;</w:t>
            </w:r>
          </w:p>
          <w:p w14:paraId="28625E7F"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использовать современное программное обеспечение в профессиональной деятельности;</w:t>
            </w:r>
          </w:p>
          <w:p w14:paraId="60D002CE"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087C6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номенклатура информационных источников, применяемых в профессиональной деятельности;</w:t>
            </w:r>
          </w:p>
          <w:p w14:paraId="0B99D7B6"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приемы структурирования информации;</w:t>
            </w:r>
          </w:p>
          <w:p w14:paraId="27F5157E"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формат оформления результатов поиска информации;</w:t>
            </w:r>
          </w:p>
          <w:p w14:paraId="00465B5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современные средства и устройства информатизации, порядок их применения;</w:t>
            </w:r>
          </w:p>
          <w:p w14:paraId="262AE6E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программное обеспечение в профессиональной деятельности, в том числе цифровые средства</w:t>
            </w:r>
          </w:p>
          <w:p w14:paraId="56E92501" w14:textId="77777777" w:rsidR="00AE3997" w:rsidRPr="00AE3997" w:rsidRDefault="00AE3997" w:rsidP="00AE3997">
            <w:pPr>
              <w:tabs>
                <w:tab w:val="left" w:pos="261"/>
              </w:tabs>
              <w:ind w:firstLine="26"/>
              <w:rPr>
                <w:rFonts w:ascii="Times New Roman" w:eastAsia="Calibri" w:hAnsi="Times New Roman" w:cs="Times New Roman"/>
                <w:bCs/>
                <w:i/>
                <w:sz w:val="24"/>
                <w:szCs w:val="24"/>
              </w:rPr>
            </w:pPr>
          </w:p>
        </w:tc>
        <w:tc>
          <w:tcPr>
            <w:tcW w:w="2833" w:type="dxa"/>
            <w:tcBorders>
              <w:top w:val="single" w:sz="4" w:space="0" w:color="auto"/>
              <w:left w:val="single" w:sz="4" w:space="0" w:color="auto"/>
              <w:bottom w:val="single" w:sz="4" w:space="0" w:color="auto"/>
              <w:right w:val="single" w:sz="4" w:space="0" w:color="auto"/>
            </w:tcBorders>
          </w:tcPr>
          <w:p w14:paraId="493D6D9B"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6417E6C3" w14:textId="77777777" w:rsidTr="00DD338A">
        <w:tc>
          <w:tcPr>
            <w:tcW w:w="1129" w:type="dxa"/>
            <w:tcBorders>
              <w:top w:val="single" w:sz="4" w:space="0" w:color="auto"/>
              <w:left w:val="single" w:sz="4" w:space="0" w:color="auto"/>
              <w:right w:val="single" w:sz="4" w:space="0" w:color="auto"/>
            </w:tcBorders>
          </w:tcPr>
          <w:p w14:paraId="003DF7F4"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ОК 04</w:t>
            </w:r>
          </w:p>
        </w:tc>
        <w:tc>
          <w:tcPr>
            <w:tcW w:w="2833" w:type="dxa"/>
            <w:tcBorders>
              <w:top w:val="single" w:sz="4" w:space="0" w:color="auto"/>
              <w:left w:val="single" w:sz="4" w:space="0" w:color="auto"/>
              <w:right w:val="single" w:sz="4" w:space="0" w:color="auto"/>
            </w:tcBorders>
          </w:tcPr>
          <w:p w14:paraId="645E07E2"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pacing w:val="-4"/>
                <w:sz w:val="24"/>
                <w:szCs w:val="24"/>
              </w:rPr>
              <w:t>организовывать работу коллектива и команды;</w:t>
            </w:r>
          </w:p>
          <w:p w14:paraId="06614472"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pacing w:val="-4"/>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8B7505"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психологические основы деятельности коллектива;</w:t>
            </w:r>
          </w:p>
          <w:p w14:paraId="6D153614"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61C8815E"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19C1F1FE" w14:textId="77777777" w:rsidTr="00DD338A">
        <w:trPr>
          <w:trHeight w:val="327"/>
        </w:trPr>
        <w:tc>
          <w:tcPr>
            <w:tcW w:w="1129" w:type="dxa"/>
            <w:tcBorders>
              <w:left w:val="single" w:sz="4" w:space="0" w:color="auto"/>
              <w:right w:val="single" w:sz="4" w:space="0" w:color="auto"/>
            </w:tcBorders>
          </w:tcPr>
          <w:p w14:paraId="03FCAB19"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ОК 05</w:t>
            </w:r>
          </w:p>
        </w:tc>
        <w:tc>
          <w:tcPr>
            <w:tcW w:w="2833" w:type="dxa"/>
            <w:tcBorders>
              <w:left w:val="single" w:sz="4" w:space="0" w:color="auto"/>
              <w:right w:val="single" w:sz="4" w:space="0" w:color="auto"/>
            </w:tcBorders>
          </w:tcPr>
          <w:p w14:paraId="0F3C92E9"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грамотно излагать свои мысли и оформлять документы по профессиональной тематике на государственном языке;</w:t>
            </w:r>
          </w:p>
          <w:p w14:paraId="21DCAA4C"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 xml:space="preserve">проявлять </w:t>
            </w:r>
            <w:r w:rsidRPr="00AE3997">
              <w:rPr>
                <w:rFonts w:ascii="Times New Roman" w:eastAsia="Calibri" w:hAnsi="Times New Roman" w:cs="Times New Roman"/>
                <w:sz w:val="24"/>
                <w:szCs w:val="24"/>
              </w:rPr>
              <w:lastRenderedPageBreak/>
              <w:t>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97DDB2F"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lastRenderedPageBreak/>
              <w:t>правила оформления документов;</w:t>
            </w:r>
          </w:p>
          <w:p w14:paraId="5C4E6F0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правила построения устных сообщений;</w:t>
            </w:r>
          </w:p>
          <w:p w14:paraId="4806D216"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48B66EB5"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3495ACC1" w14:textId="77777777" w:rsidTr="00DD338A">
        <w:trPr>
          <w:trHeight w:val="327"/>
        </w:trPr>
        <w:tc>
          <w:tcPr>
            <w:tcW w:w="1129" w:type="dxa"/>
            <w:tcBorders>
              <w:left w:val="single" w:sz="4" w:space="0" w:color="auto"/>
              <w:right w:val="single" w:sz="4" w:space="0" w:color="auto"/>
            </w:tcBorders>
          </w:tcPr>
          <w:p w14:paraId="406D67C1"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lastRenderedPageBreak/>
              <w:t>ОК 06</w:t>
            </w:r>
          </w:p>
        </w:tc>
        <w:tc>
          <w:tcPr>
            <w:tcW w:w="2833" w:type="dxa"/>
            <w:tcBorders>
              <w:left w:val="single" w:sz="4" w:space="0" w:color="auto"/>
              <w:right w:val="single" w:sz="4" w:space="0" w:color="auto"/>
            </w:tcBorders>
          </w:tcPr>
          <w:p w14:paraId="40321FB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проявлять гражданско-патриотическую позицию;</w:t>
            </w:r>
          </w:p>
          <w:p w14:paraId="5DF7B00E"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демонстрировать осознанное поведение;</w:t>
            </w:r>
          </w:p>
          <w:p w14:paraId="0229FD9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 xml:space="preserve">описывать значимость своей </w:t>
            </w:r>
            <w:r w:rsidRPr="00AE3997">
              <w:rPr>
                <w:rFonts w:ascii="Times New Roman" w:eastAsia="Calibri" w:hAnsi="Times New Roman" w:cs="Times New Roman"/>
                <w:iCs/>
                <w:sz w:val="24"/>
                <w:szCs w:val="24"/>
              </w:rPr>
              <w:t>специальности;</w:t>
            </w:r>
          </w:p>
          <w:p w14:paraId="1FF2C1B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EFEF309"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сущность гражданско-патриотической позиции;</w:t>
            </w:r>
          </w:p>
          <w:p w14:paraId="55BE716A"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 xml:space="preserve">традиционные общечеловеческие ценности, в том числе с учетом гармонизации межнациональных и межрелигиозных отношений; </w:t>
            </w:r>
          </w:p>
          <w:p w14:paraId="0611E4D9"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 xml:space="preserve">значимость профессиональной деятельности по </w:t>
            </w:r>
            <w:r w:rsidRPr="00AE3997">
              <w:rPr>
                <w:rFonts w:ascii="Times New Roman" w:eastAsia="Calibri" w:hAnsi="Times New Roman" w:cs="Times New Roman"/>
                <w:iCs/>
                <w:sz w:val="24"/>
                <w:szCs w:val="24"/>
              </w:rPr>
              <w:t>специальности;</w:t>
            </w:r>
          </w:p>
          <w:p w14:paraId="77851D8A"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48CB26A0"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2E9F6CFE" w14:textId="77777777" w:rsidTr="00DD338A">
        <w:trPr>
          <w:trHeight w:val="327"/>
        </w:trPr>
        <w:tc>
          <w:tcPr>
            <w:tcW w:w="1129" w:type="dxa"/>
            <w:tcBorders>
              <w:left w:val="single" w:sz="4" w:space="0" w:color="auto"/>
              <w:right w:val="single" w:sz="4" w:space="0" w:color="auto"/>
            </w:tcBorders>
          </w:tcPr>
          <w:p w14:paraId="6D113FC7"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ОК 07</w:t>
            </w:r>
          </w:p>
        </w:tc>
        <w:tc>
          <w:tcPr>
            <w:tcW w:w="2833" w:type="dxa"/>
            <w:tcBorders>
              <w:left w:val="single" w:sz="4" w:space="0" w:color="auto"/>
              <w:right w:val="single" w:sz="4" w:space="0" w:color="auto"/>
            </w:tcBorders>
          </w:tcPr>
          <w:p w14:paraId="49C8A310"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соблюдать нормы экологической безопасности;</w:t>
            </w:r>
          </w:p>
          <w:p w14:paraId="31247AB3"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 xml:space="preserve">определять направления ресурсосбережения в рамках профессиональной деятельности по </w:t>
            </w:r>
            <w:r w:rsidRPr="00AE3997">
              <w:rPr>
                <w:rFonts w:ascii="Times New Roman" w:eastAsia="Calibri" w:hAnsi="Times New Roman" w:cs="Times New Roman"/>
                <w:iCs/>
                <w:sz w:val="24"/>
                <w:szCs w:val="24"/>
              </w:rPr>
              <w:t>специальности;</w:t>
            </w:r>
          </w:p>
          <w:p w14:paraId="5F83EF5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организовывать профессиональную деятельность с соблюдением принципов бережливого производства;</w:t>
            </w:r>
          </w:p>
          <w:p w14:paraId="6382571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организовывать профессиональную деятельность с учетом знаний об изменении климатических условий региона;</w:t>
            </w:r>
          </w:p>
          <w:p w14:paraId="1A53EFD0"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123CBF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правила экологической безопасности при ведении профессиональной деятельности;</w:t>
            </w:r>
          </w:p>
          <w:p w14:paraId="75548E8E"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основные ресурсы, задействованные в профессиональной деятельности;</w:t>
            </w:r>
          </w:p>
          <w:p w14:paraId="47EDD6E5"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пути обеспечения ресурсосбережения;</w:t>
            </w:r>
          </w:p>
          <w:p w14:paraId="0A59EC0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принципы бережливого производства;</w:t>
            </w:r>
          </w:p>
          <w:p w14:paraId="36C0A46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основные направления изменения климатических условий региона;</w:t>
            </w:r>
          </w:p>
          <w:p w14:paraId="176FF7C9"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3D8190DE"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3D4A3CEE" w14:textId="77777777" w:rsidTr="00DD338A">
        <w:trPr>
          <w:trHeight w:val="327"/>
        </w:trPr>
        <w:tc>
          <w:tcPr>
            <w:tcW w:w="1129" w:type="dxa"/>
            <w:tcBorders>
              <w:left w:val="single" w:sz="4" w:space="0" w:color="auto"/>
              <w:right w:val="single" w:sz="4" w:space="0" w:color="auto"/>
            </w:tcBorders>
          </w:tcPr>
          <w:p w14:paraId="352505AB"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ОК 09</w:t>
            </w:r>
          </w:p>
        </w:tc>
        <w:tc>
          <w:tcPr>
            <w:tcW w:w="2833" w:type="dxa"/>
          </w:tcPr>
          <w:p w14:paraId="68575034" w14:textId="77777777" w:rsidR="00AE3997" w:rsidRPr="00AE3997" w:rsidRDefault="00AE3997" w:rsidP="00AE3997">
            <w:pPr>
              <w:numPr>
                <w:ilvl w:val="0"/>
                <w:numId w:val="30"/>
              </w:numPr>
              <w:tabs>
                <w:tab w:val="left" w:pos="251"/>
              </w:tabs>
              <w:ind w:left="0" w:hanging="28"/>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 xml:space="preserve">понимать общий смысл четко произнесенных высказываний на известные темы (профессиональные и </w:t>
            </w:r>
            <w:r w:rsidRPr="00AE3997">
              <w:rPr>
                <w:rFonts w:ascii="Times New Roman" w:eastAsia="Calibri" w:hAnsi="Times New Roman" w:cs="Times New Roman"/>
                <w:sz w:val="24"/>
                <w:szCs w:val="24"/>
              </w:rPr>
              <w:lastRenderedPageBreak/>
              <w:t>бытовые), понимать тексты на базовые профессиональные темы</w:t>
            </w:r>
          </w:p>
          <w:p w14:paraId="78ACC7FC" w14:textId="77777777" w:rsidR="00AE3997" w:rsidRPr="00AE3997" w:rsidRDefault="00AE3997" w:rsidP="00AE3997">
            <w:pPr>
              <w:numPr>
                <w:ilvl w:val="0"/>
                <w:numId w:val="30"/>
              </w:numPr>
              <w:tabs>
                <w:tab w:val="left" w:pos="251"/>
              </w:tabs>
              <w:ind w:left="0" w:hanging="28"/>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участвовать в диалогах на знакомые общие и профессиональные темы</w:t>
            </w:r>
          </w:p>
          <w:p w14:paraId="1780FA5F" w14:textId="77777777" w:rsidR="00AE3997" w:rsidRPr="00AE3997" w:rsidRDefault="00AE3997" w:rsidP="00AE3997">
            <w:pPr>
              <w:numPr>
                <w:ilvl w:val="0"/>
                <w:numId w:val="30"/>
              </w:numPr>
              <w:tabs>
                <w:tab w:val="left" w:pos="251"/>
              </w:tabs>
              <w:ind w:left="0" w:hanging="28"/>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строить простые высказывания о себе и о своей профессиональной деятельности</w:t>
            </w:r>
          </w:p>
          <w:p w14:paraId="4A11D0AC" w14:textId="77777777" w:rsidR="00AE3997" w:rsidRPr="00AE3997" w:rsidRDefault="00AE3997" w:rsidP="00AE3997">
            <w:pPr>
              <w:numPr>
                <w:ilvl w:val="0"/>
                <w:numId w:val="30"/>
              </w:numPr>
              <w:tabs>
                <w:tab w:val="left" w:pos="251"/>
              </w:tabs>
              <w:ind w:left="0" w:hanging="28"/>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кратко обосновывать и объяснять свои действия (текущие и планируемые)</w:t>
            </w:r>
          </w:p>
          <w:p w14:paraId="287F3F3C"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shd w:val="clear" w:color="auto" w:fill="auto"/>
          </w:tcPr>
          <w:p w14:paraId="34A9B817" w14:textId="77777777" w:rsidR="00AE3997" w:rsidRPr="00AE3997" w:rsidRDefault="00AE3997" w:rsidP="00AE3997">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lastRenderedPageBreak/>
              <w:t>правила построения простых и сложных предложений на профессиональные темы</w:t>
            </w:r>
          </w:p>
          <w:p w14:paraId="6E081548" w14:textId="77777777" w:rsidR="00AE3997" w:rsidRPr="00AE3997" w:rsidRDefault="00AE3997" w:rsidP="00AE3997">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 xml:space="preserve">основные общеупотребительные </w:t>
            </w:r>
            <w:r w:rsidRPr="00AE3997">
              <w:rPr>
                <w:rFonts w:ascii="Times New Roman" w:eastAsia="Calibri" w:hAnsi="Times New Roman" w:cs="Times New Roman"/>
                <w:sz w:val="24"/>
                <w:szCs w:val="24"/>
              </w:rPr>
              <w:lastRenderedPageBreak/>
              <w:t>глаголы (бытовая и профессиональная лексика)</w:t>
            </w:r>
          </w:p>
          <w:p w14:paraId="47255D92" w14:textId="77777777" w:rsidR="00AE3997" w:rsidRPr="00AE3997" w:rsidRDefault="00AE3997" w:rsidP="00AE3997">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14:paraId="7F8391F6" w14:textId="77777777" w:rsidR="00AE3997" w:rsidRPr="00AE3997" w:rsidRDefault="00AE3997" w:rsidP="00AE3997">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особенности произношения</w:t>
            </w:r>
          </w:p>
          <w:p w14:paraId="7583881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5208F921"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lastRenderedPageBreak/>
              <w:t>-</w:t>
            </w:r>
          </w:p>
        </w:tc>
      </w:tr>
      <w:tr w:rsidR="00AE3997" w:rsidRPr="00AE3997" w14:paraId="3B44A590" w14:textId="77777777" w:rsidTr="00DD338A">
        <w:trPr>
          <w:trHeight w:val="327"/>
        </w:trPr>
        <w:tc>
          <w:tcPr>
            <w:tcW w:w="1129" w:type="dxa"/>
            <w:tcBorders>
              <w:left w:val="single" w:sz="4" w:space="0" w:color="auto"/>
              <w:right w:val="single" w:sz="4" w:space="0" w:color="auto"/>
            </w:tcBorders>
          </w:tcPr>
          <w:p w14:paraId="64105D69"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lastRenderedPageBreak/>
              <w:t>ПК 1.1</w:t>
            </w:r>
          </w:p>
        </w:tc>
        <w:tc>
          <w:tcPr>
            <w:tcW w:w="2833" w:type="dxa"/>
            <w:tcBorders>
              <w:left w:val="single" w:sz="4" w:space="0" w:color="auto"/>
              <w:right w:val="single" w:sz="4" w:space="0" w:color="auto"/>
            </w:tcBorders>
          </w:tcPr>
          <w:p w14:paraId="62DC7503"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определять конструктивные особенности узлов и деталей железнодорожного подвижного состава;</w:t>
            </w:r>
          </w:p>
          <w:p w14:paraId="3E81D533"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определять соответствие технического состояния оборудования железнодорожного подвижного состава требованиям нормативных документов эксплуатации;</w:t>
            </w:r>
          </w:p>
          <w:p w14:paraId="15DCC89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обнаруживать неисправности узлов и деталей подвижного состава в эксплуатации, регулировать и испытывать оборудование железнодорожного подвижного состава;</w:t>
            </w:r>
          </w:p>
          <w:p w14:paraId="52081222"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выполнять основные виды работ по эксплуатации железнодорожного подвижного состава;</w:t>
            </w:r>
          </w:p>
          <w:p w14:paraId="1AAC94E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 xml:space="preserve">управлять системами </w:t>
            </w:r>
            <w:r w:rsidRPr="00AE3997">
              <w:rPr>
                <w:rFonts w:ascii="Times New Roman" w:eastAsia="Calibri" w:hAnsi="Times New Roman" w:cs="Times New Roman"/>
                <w:bCs/>
                <w:sz w:val="24"/>
                <w:szCs w:val="24"/>
              </w:rPr>
              <w:lastRenderedPageBreak/>
              <w:t>железнодорожного подвижного состава в соответствии с установленными требованиями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D9CAC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lastRenderedPageBreak/>
              <w:t>конструкция, принцип действия и технические характеристики оборудования железнодорожного подвижного состава;</w:t>
            </w:r>
          </w:p>
          <w:p w14:paraId="6345BC43"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нормативные документы по обеспечению безопасности движения поездов;</w:t>
            </w:r>
          </w:p>
          <w:p w14:paraId="05545379"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инструктивные указания по заполнению маршрутов машиниста;</w:t>
            </w:r>
          </w:p>
          <w:p w14:paraId="0F130979"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нормативные акты, связанные с эксплуатацией и техническим обслуживанием подвижного состава железнодорожного транспорта;</w:t>
            </w:r>
          </w:p>
          <w:p w14:paraId="685F297E"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 xml:space="preserve">нормативные документы об организации расшифровки параметров движения локомотивов и моторвагонного подвижного состава эксплуатационного </w:t>
            </w:r>
            <w:r w:rsidRPr="00AE3997">
              <w:rPr>
                <w:rFonts w:ascii="Times New Roman" w:eastAsia="Calibri" w:hAnsi="Times New Roman" w:cs="Times New Roman"/>
                <w:bCs/>
                <w:sz w:val="24"/>
                <w:szCs w:val="24"/>
              </w:rPr>
              <w:lastRenderedPageBreak/>
              <w:t>локомотивного (моторвагонного) депо;</w:t>
            </w:r>
          </w:p>
          <w:p w14:paraId="25C7AC01"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порядок учета и регистрации поступающих в отделение по расшифровке параметров движения локомотивов и моторвагонного подвижного состава электронных носителей информации;</w:t>
            </w:r>
          </w:p>
          <w:p w14:paraId="781E650C"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bCs/>
                <w:sz w:val="24"/>
                <w:szCs w:val="24"/>
              </w:rPr>
              <w:t>требования охраны труда, пожарной безопасности в объеме, необходимом для выполнения работ</w:t>
            </w:r>
          </w:p>
        </w:tc>
        <w:tc>
          <w:tcPr>
            <w:tcW w:w="2833" w:type="dxa"/>
            <w:tcBorders>
              <w:top w:val="single" w:sz="4" w:space="0" w:color="auto"/>
              <w:left w:val="single" w:sz="4" w:space="0" w:color="auto"/>
              <w:bottom w:val="single" w:sz="4" w:space="0" w:color="auto"/>
              <w:right w:val="single" w:sz="4" w:space="0" w:color="auto"/>
            </w:tcBorders>
          </w:tcPr>
          <w:p w14:paraId="41177086" w14:textId="77777777" w:rsidR="00AE3997" w:rsidRPr="00AE3997" w:rsidRDefault="00AE3997" w:rsidP="00AE3997">
            <w:pPr>
              <w:rPr>
                <w:rFonts w:ascii="Times New Roman" w:eastAsia="Calibri" w:hAnsi="Times New Roman" w:cs="Times New Roman"/>
                <w:bCs/>
                <w:i/>
                <w:sz w:val="24"/>
                <w:szCs w:val="24"/>
              </w:rPr>
            </w:pPr>
            <w:r w:rsidRPr="00AE3997">
              <w:rPr>
                <w:rFonts w:ascii="Times New Roman" w:eastAsia="Calibri" w:hAnsi="Times New Roman" w:cs="Times New Roman"/>
                <w:bCs/>
                <w:sz w:val="24"/>
                <w:szCs w:val="24"/>
              </w:rPr>
              <w:lastRenderedPageBreak/>
              <w:t>эксплуатации железнодорожного подвижного состава с обеспечением безопасности движения поездов</w:t>
            </w:r>
          </w:p>
        </w:tc>
      </w:tr>
      <w:tr w:rsidR="00AE3997" w:rsidRPr="00AE3997" w14:paraId="1548A9EE" w14:textId="77777777" w:rsidTr="00DD338A">
        <w:trPr>
          <w:trHeight w:val="327"/>
        </w:trPr>
        <w:tc>
          <w:tcPr>
            <w:tcW w:w="1129" w:type="dxa"/>
            <w:tcBorders>
              <w:left w:val="single" w:sz="4" w:space="0" w:color="auto"/>
              <w:right w:val="single" w:sz="4" w:space="0" w:color="auto"/>
            </w:tcBorders>
          </w:tcPr>
          <w:p w14:paraId="539059D5"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lastRenderedPageBreak/>
              <w:t>ПК 1.2</w:t>
            </w:r>
          </w:p>
        </w:tc>
        <w:tc>
          <w:tcPr>
            <w:tcW w:w="2833" w:type="dxa"/>
            <w:tcBorders>
              <w:left w:val="single" w:sz="4" w:space="0" w:color="auto"/>
              <w:right w:val="single" w:sz="4" w:space="0" w:color="auto"/>
            </w:tcBorders>
          </w:tcPr>
          <w:p w14:paraId="63D31605"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определять конструктивные особенности узлов и деталей железнодорожного подвижного состава;</w:t>
            </w:r>
          </w:p>
          <w:p w14:paraId="3400AF42"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определять соответствие технического состояния оборудования железнодорожного подвижного состава требованиям нормативных документов технического обслуживания и ремонта;</w:t>
            </w:r>
          </w:p>
          <w:p w14:paraId="195050F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определять состояние деталей и узлов подвижного состава при входном и выходном контроле;</w:t>
            </w:r>
          </w:p>
          <w:p w14:paraId="393EF35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обнаруживать неисправности, регулировать и испытывать оборудование железнодорожного подвижного состава при выпуске из ремонта;</w:t>
            </w:r>
          </w:p>
          <w:p w14:paraId="3F0A21C1"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 xml:space="preserve">выполнять основные виды работ по техническому </w:t>
            </w:r>
            <w:r w:rsidRPr="00AE3997">
              <w:rPr>
                <w:rFonts w:ascii="Times New Roman" w:eastAsia="Calibri" w:hAnsi="Times New Roman" w:cs="Times New Roman"/>
                <w:bCs/>
                <w:sz w:val="24"/>
                <w:szCs w:val="24"/>
              </w:rPr>
              <w:lastRenderedPageBreak/>
              <w:t>обслуживанию и ремонту подвижного состава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BDB81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lastRenderedPageBreak/>
              <w:t>конструкция, принцип действия и технические характеристики оборудования железнодорожного подвижного состава;</w:t>
            </w:r>
          </w:p>
          <w:p w14:paraId="434C0F11"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система технического обслуживания и ремонта железнодорожного подвижного состава;</w:t>
            </w:r>
          </w:p>
          <w:p w14:paraId="57EAC84F"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устройство и порядок использования контрольно-измерительных инструментов, шаблонов, приборов и приспособлений, применяемых при техническом обслуживании и ремонте узлов и деталей железнодорожного подвижного состава;</w:t>
            </w:r>
          </w:p>
          <w:p w14:paraId="651353F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нормативные акты, связанные с техническим обслуживанием, ремонтом и испытанием железнодорожного подвижного состава;</w:t>
            </w:r>
          </w:p>
          <w:p w14:paraId="31891FB2"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bCs/>
                <w:sz w:val="24"/>
                <w:szCs w:val="24"/>
              </w:rPr>
              <w:t>требования охраны труда, пожарной безопасности в объеме, необходимом для выполнения работ</w:t>
            </w:r>
          </w:p>
        </w:tc>
        <w:tc>
          <w:tcPr>
            <w:tcW w:w="2833" w:type="dxa"/>
            <w:tcBorders>
              <w:top w:val="single" w:sz="4" w:space="0" w:color="auto"/>
              <w:left w:val="single" w:sz="4" w:space="0" w:color="auto"/>
              <w:bottom w:val="single" w:sz="4" w:space="0" w:color="auto"/>
              <w:right w:val="single" w:sz="4" w:space="0" w:color="auto"/>
            </w:tcBorders>
          </w:tcPr>
          <w:p w14:paraId="7491B7E4" w14:textId="77777777" w:rsidR="00AE3997" w:rsidRPr="00AE3997" w:rsidRDefault="00AE3997" w:rsidP="00AE3997">
            <w:pPr>
              <w:rPr>
                <w:rFonts w:ascii="Times New Roman" w:eastAsia="Calibri" w:hAnsi="Times New Roman" w:cs="Times New Roman"/>
                <w:bCs/>
                <w:i/>
                <w:sz w:val="24"/>
                <w:szCs w:val="24"/>
              </w:rPr>
            </w:pPr>
            <w:r w:rsidRPr="00AE3997">
              <w:rPr>
                <w:rFonts w:ascii="Times New Roman" w:eastAsia="Calibri" w:hAnsi="Times New Roman" w:cs="Times New Roman"/>
                <w:bCs/>
                <w:sz w:val="24"/>
                <w:szCs w:val="24"/>
              </w:rPr>
              <w:t>технического обслуживания и ремонта деталей, узлов, агрегатов, систем подвижного состава железных дорог</w:t>
            </w:r>
          </w:p>
        </w:tc>
      </w:tr>
      <w:tr w:rsidR="00AE3997" w:rsidRPr="00AE3997" w14:paraId="12B1C804" w14:textId="77777777" w:rsidTr="00DD338A">
        <w:trPr>
          <w:trHeight w:val="327"/>
        </w:trPr>
        <w:tc>
          <w:tcPr>
            <w:tcW w:w="1129" w:type="dxa"/>
            <w:tcBorders>
              <w:left w:val="single" w:sz="4" w:space="0" w:color="auto"/>
              <w:right w:val="single" w:sz="4" w:space="0" w:color="auto"/>
            </w:tcBorders>
          </w:tcPr>
          <w:p w14:paraId="1FABCBEE"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lastRenderedPageBreak/>
              <w:t>ПК 1.3</w:t>
            </w:r>
          </w:p>
        </w:tc>
        <w:tc>
          <w:tcPr>
            <w:tcW w:w="2833" w:type="dxa"/>
            <w:tcBorders>
              <w:left w:val="single" w:sz="4" w:space="0" w:color="auto"/>
              <w:right w:val="single" w:sz="4" w:space="0" w:color="auto"/>
            </w:tcBorders>
          </w:tcPr>
          <w:p w14:paraId="1CBB335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определять соответствие технического состояния оборудования железнодорожного подвижного состава требованиям нормативных документов;</w:t>
            </w:r>
          </w:p>
          <w:p w14:paraId="54AD6E31"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обнаруживать неисправности железнодорожного подвижного состава, которые угрожают безопасности движения, регулировать и испытывать оборудование подвижного состава;</w:t>
            </w:r>
          </w:p>
          <w:p w14:paraId="1C69229F"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выполнять действия, направленные на устранения неисправностей и отказов, железнодорожного подвижного состава в эксплуатации;</w:t>
            </w:r>
          </w:p>
          <w:p w14:paraId="0861F8E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управлять системами железнодорожного подвижного состава в соответствии с установленными требованиями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9709F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нормативные документы по обеспечению безопасности движения поездов</w:t>
            </w:r>
          </w:p>
          <w:p w14:paraId="0A662439"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система технического обслуживания и ремонта железнодорожного подвижного состава;</w:t>
            </w:r>
          </w:p>
          <w:p w14:paraId="0B8849DF"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действия работников при возникновении аварийных и внештатных ситуаций;</w:t>
            </w:r>
          </w:p>
          <w:p w14:paraId="0686951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bCs/>
                <w:sz w:val="24"/>
                <w:szCs w:val="24"/>
              </w:rPr>
              <w:t>требования охраны труда, пожарной безопасности в объеме, необходимом для выполнения работ по эксплуатации, техническому обслуживанию и ремонту деталей, узлов, агрегатов, систем железнодорожного подвижного состава</w:t>
            </w:r>
          </w:p>
        </w:tc>
        <w:tc>
          <w:tcPr>
            <w:tcW w:w="2833" w:type="dxa"/>
            <w:tcBorders>
              <w:top w:val="single" w:sz="4" w:space="0" w:color="auto"/>
              <w:left w:val="single" w:sz="4" w:space="0" w:color="auto"/>
              <w:bottom w:val="single" w:sz="4" w:space="0" w:color="auto"/>
              <w:right w:val="single" w:sz="4" w:space="0" w:color="auto"/>
            </w:tcBorders>
          </w:tcPr>
          <w:p w14:paraId="7412DCE9" w14:textId="77777777" w:rsidR="00AE3997" w:rsidRPr="00AE3997" w:rsidRDefault="00AE3997" w:rsidP="00AE3997">
            <w:pPr>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обеспечения безопасности движения поездов при эксплуатации, техническом обслуживании и ремонте деталей, узлов, агрегатов, систем железнодорожного подвижного состава</w:t>
            </w:r>
          </w:p>
        </w:tc>
      </w:tr>
    </w:tbl>
    <w:p w14:paraId="4952EE2F" w14:textId="77777777" w:rsidR="00AE3997" w:rsidRPr="00AE3997" w:rsidRDefault="00AE3997" w:rsidP="00AE3997">
      <w:pPr>
        <w:ind w:firstLine="709"/>
        <w:rPr>
          <w:rFonts w:ascii="Times New Roman" w:eastAsia="Times New Roman" w:hAnsi="Times New Roman" w:cs="Times New Roman"/>
          <w:sz w:val="24"/>
          <w:szCs w:val="24"/>
          <w:lang w:eastAsia="ru-RU"/>
        </w:rPr>
      </w:pPr>
    </w:p>
    <w:p w14:paraId="0D886BC7" w14:textId="77777777" w:rsidR="00AE3997" w:rsidRPr="00AE3997" w:rsidRDefault="00AE3997" w:rsidP="00AE3997">
      <w:pPr>
        <w:ind w:firstLine="709"/>
        <w:rPr>
          <w:rFonts w:ascii="Times New Roman" w:eastAsia="Times New Roman" w:hAnsi="Times New Roman" w:cs="Times New Roman"/>
          <w:sz w:val="24"/>
          <w:szCs w:val="24"/>
          <w:lang w:eastAsia="ru-RU"/>
        </w:rPr>
      </w:pPr>
    </w:p>
    <w:p w14:paraId="7BF36ADB" w14:textId="77777777" w:rsidR="004F254F" w:rsidRDefault="004F254F">
      <w:pPr>
        <w:spacing w:after="160" w:line="259" w:lineRule="auto"/>
        <w:rPr>
          <w:rFonts w:ascii="Times New Roman" w:eastAsia="Segoe UI" w:hAnsi="Times New Roman" w:cs="Times New Roman"/>
          <w:b/>
          <w:bCs/>
          <w:caps/>
          <w:kern w:val="32"/>
          <w:sz w:val="24"/>
          <w:szCs w:val="24"/>
          <w:lang w:val="x-none" w:eastAsia="x-none"/>
        </w:rPr>
      </w:pPr>
      <w:r>
        <w:rPr>
          <w:rFonts w:ascii="Times New Roman" w:eastAsia="Segoe UI" w:hAnsi="Times New Roman" w:cs="Times New Roman"/>
          <w:b/>
          <w:bCs/>
          <w:caps/>
          <w:kern w:val="32"/>
          <w:sz w:val="24"/>
          <w:szCs w:val="24"/>
          <w:lang w:val="x-none" w:eastAsia="x-none"/>
        </w:rPr>
        <w:br w:type="page"/>
      </w:r>
    </w:p>
    <w:p w14:paraId="737BC1FF" w14:textId="5BF909A2" w:rsidR="00AE3997" w:rsidRPr="00AE3997" w:rsidRDefault="00AE3997" w:rsidP="00493919">
      <w:pPr>
        <w:jc w:val="center"/>
        <w:rPr>
          <w:rFonts w:ascii="Times New Roman" w:eastAsia="Segoe UI" w:hAnsi="Times New Roman" w:cs="Times New Roman"/>
          <w:b/>
          <w:bCs/>
          <w:caps/>
          <w:kern w:val="32"/>
          <w:sz w:val="24"/>
          <w:szCs w:val="24"/>
          <w:lang w:val="x-none" w:eastAsia="x-none"/>
        </w:rPr>
      </w:pPr>
      <w:r w:rsidRPr="00AE3997">
        <w:rPr>
          <w:rFonts w:ascii="Times New Roman" w:eastAsia="Segoe UI" w:hAnsi="Times New Roman" w:cs="Times New Roman"/>
          <w:b/>
          <w:bCs/>
          <w:caps/>
          <w:kern w:val="32"/>
          <w:sz w:val="24"/>
          <w:szCs w:val="24"/>
          <w:lang w:val="x-none" w:eastAsia="x-none"/>
        </w:rPr>
        <w:lastRenderedPageBreak/>
        <w:t>2. Структура и содержание профессионального модуля</w:t>
      </w:r>
    </w:p>
    <w:p w14:paraId="6DCE4FCA" w14:textId="77777777" w:rsidR="00AE3997" w:rsidRPr="00AE3997" w:rsidRDefault="00AE3997" w:rsidP="00AE3997">
      <w:pPr>
        <w:spacing w:after="120" w:line="276" w:lineRule="auto"/>
        <w:ind w:firstLine="709"/>
        <w:outlineLvl w:val="1"/>
        <w:rPr>
          <w:rFonts w:ascii="Times New Roman" w:eastAsia="Segoe UI" w:hAnsi="Times New Roman" w:cs="Times New Roman"/>
          <w:b/>
          <w:bCs/>
          <w:sz w:val="24"/>
          <w:szCs w:val="24"/>
          <w:lang w:eastAsia="ru-RU"/>
        </w:rPr>
      </w:pPr>
      <w:r w:rsidRPr="00AE3997">
        <w:rPr>
          <w:rFonts w:ascii="Times New Roman" w:eastAsia="Segoe UI" w:hAnsi="Times New Roman" w:cs="Times New Roman"/>
          <w:b/>
          <w:bCs/>
          <w:sz w:val="24"/>
          <w:szCs w:val="24"/>
          <w:lang w:eastAsia="ru-RU"/>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AE3997" w:rsidRPr="00AE3997" w14:paraId="63878E64" w14:textId="77777777" w:rsidTr="00DD338A">
        <w:trPr>
          <w:trHeight w:val="23"/>
        </w:trPr>
        <w:tc>
          <w:tcPr>
            <w:tcW w:w="2460" w:type="pct"/>
            <w:vAlign w:val="center"/>
          </w:tcPr>
          <w:p w14:paraId="1ED7F7D7" w14:textId="77777777" w:rsidR="00AE3997" w:rsidRPr="00AE3997" w:rsidRDefault="00AE3997" w:rsidP="00AE3997">
            <w:pPr>
              <w:jc w:val="center"/>
              <w:rPr>
                <w:rFonts w:ascii="Times New Roman" w:eastAsia="Calibri" w:hAnsi="Times New Roman" w:cs="Times New Roman"/>
                <w:b/>
                <w:sz w:val="24"/>
              </w:rPr>
            </w:pPr>
            <w:r w:rsidRPr="00AE3997">
              <w:rPr>
                <w:rFonts w:ascii="Times New Roman" w:eastAsia="Calibri" w:hAnsi="Times New Roman" w:cs="Times New Roman"/>
                <w:b/>
                <w:sz w:val="24"/>
              </w:rPr>
              <w:t>Наименование составных частей модуля</w:t>
            </w:r>
          </w:p>
        </w:tc>
        <w:tc>
          <w:tcPr>
            <w:tcW w:w="1195" w:type="pct"/>
            <w:vAlign w:val="center"/>
          </w:tcPr>
          <w:p w14:paraId="5E4BA588" w14:textId="77777777" w:rsidR="00AE3997" w:rsidRPr="00AE3997" w:rsidRDefault="00AE3997" w:rsidP="00AE3997">
            <w:pPr>
              <w:jc w:val="center"/>
              <w:rPr>
                <w:rFonts w:ascii="Times New Roman" w:eastAsia="Calibri" w:hAnsi="Times New Roman" w:cs="Times New Roman"/>
                <w:b/>
                <w:iCs/>
                <w:sz w:val="24"/>
              </w:rPr>
            </w:pPr>
            <w:r w:rsidRPr="00AE3997">
              <w:rPr>
                <w:rFonts w:ascii="Times New Roman" w:eastAsia="Calibri" w:hAnsi="Times New Roman" w:cs="Times New Roman"/>
                <w:b/>
                <w:iCs/>
                <w:sz w:val="24"/>
              </w:rPr>
              <w:t>Объем в часах</w:t>
            </w:r>
          </w:p>
        </w:tc>
        <w:tc>
          <w:tcPr>
            <w:tcW w:w="1345" w:type="pct"/>
          </w:tcPr>
          <w:p w14:paraId="171A359D" w14:textId="77777777" w:rsidR="00AE3997" w:rsidRPr="00AE3997" w:rsidRDefault="00AE3997" w:rsidP="00AE3997">
            <w:pPr>
              <w:jc w:val="center"/>
              <w:rPr>
                <w:rFonts w:ascii="Times New Roman" w:eastAsia="Calibri" w:hAnsi="Times New Roman" w:cs="Times New Roman"/>
                <w:b/>
                <w:iCs/>
                <w:sz w:val="24"/>
              </w:rPr>
            </w:pPr>
            <w:r w:rsidRPr="00AE3997">
              <w:rPr>
                <w:rFonts w:ascii="Times New Roman" w:eastAsia="Calibri" w:hAnsi="Times New Roman" w:cs="Times New Roman"/>
                <w:b/>
                <w:sz w:val="24"/>
              </w:rPr>
              <w:t>В т.ч. в форме практ. подготовки</w:t>
            </w:r>
          </w:p>
        </w:tc>
      </w:tr>
      <w:tr w:rsidR="00AE3997" w:rsidRPr="00AE3997" w14:paraId="64D5DAA2" w14:textId="77777777" w:rsidTr="00DD338A">
        <w:trPr>
          <w:trHeight w:val="23"/>
        </w:trPr>
        <w:tc>
          <w:tcPr>
            <w:tcW w:w="2460" w:type="pct"/>
            <w:vAlign w:val="center"/>
          </w:tcPr>
          <w:p w14:paraId="626E81AB" w14:textId="77777777" w:rsidR="00AE3997" w:rsidRPr="00AE3997" w:rsidRDefault="00AE3997" w:rsidP="00AE3997">
            <w:pPr>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Учебные занятия</w:t>
            </w:r>
          </w:p>
        </w:tc>
        <w:tc>
          <w:tcPr>
            <w:tcW w:w="1195" w:type="pct"/>
            <w:vAlign w:val="center"/>
          </w:tcPr>
          <w:p w14:paraId="44717A2D"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690</w:t>
            </w:r>
          </w:p>
        </w:tc>
        <w:tc>
          <w:tcPr>
            <w:tcW w:w="1345" w:type="pct"/>
            <w:vAlign w:val="center"/>
          </w:tcPr>
          <w:p w14:paraId="5068F041" w14:textId="6CF2ADB8" w:rsidR="00AE3997" w:rsidRPr="00AE3997" w:rsidRDefault="00AE3997" w:rsidP="00AE3997">
            <w:pPr>
              <w:jc w:val="center"/>
              <w:rPr>
                <w:rFonts w:ascii="Times New Roman" w:eastAsia="Calibri" w:hAnsi="Times New Roman" w:cs="Times New Roman"/>
                <w:bCs/>
                <w:sz w:val="24"/>
                <w:szCs w:val="24"/>
              </w:rPr>
            </w:pPr>
            <w:r w:rsidRPr="00E07D96">
              <w:rPr>
                <w:rFonts w:ascii="Times New Roman" w:eastAsia="Calibri" w:hAnsi="Times New Roman" w:cs="Times New Roman"/>
                <w:bCs/>
                <w:sz w:val="24"/>
                <w:szCs w:val="24"/>
              </w:rPr>
              <w:t>318</w:t>
            </w:r>
          </w:p>
        </w:tc>
      </w:tr>
      <w:tr w:rsidR="00AE3997" w:rsidRPr="00AE3997" w14:paraId="1F760EBD" w14:textId="77777777" w:rsidTr="00DD338A">
        <w:trPr>
          <w:trHeight w:val="23"/>
        </w:trPr>
        <w:tc>
          <w:tcPr>
            <w:tcW w:w="2460" w:type="pct"/>
            <w:vAlign w:val="center"/>
          </w:tcPr>
          <w:p w14:paraId="7B315DB4" w14:textId="77777777" w:rsidR="00AE3997" w:rsidRPr="00AE3997" w:rsidRDefault="00AE3997" w:rsidP="00AE3997">
            <w:pPr>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Курсовой проект (работа)</w:t>
            </w:r>
          </w:p>
        </w:tc>
        <w:tc>
          <w:tcPr>
            <w:tcW w:w="1195" w:type="pct"/>
            <w:vAlign w:val="center"/>
          </w:tcPr>
          <w:p w14:paraId="2FE4AEF7"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c>
          <w:tcPr>
            <w:tcW w:w="1345" w:type="pct"/>
            <w:vAlign w:val="center"/>
          </w:tcPr>
          <w:p w14:paraId="7318F4D9"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41672387" w14:textId="77777777" w:rsidTr="00DD338A">
        <w:trPr>
          <w:trHeight w:val="23"/>
        </w:trPr>
        <w:tc>
          <w:tcPr>
            <w:tcW w:w="2460" w:type="pct"/>
            <w:vAlign w:val="center"/>
          </w:tcPr>
          <w:p w14:paraId="0F201D57" w14:textId="77777777" w:rsidR="00AE3997" w:rsidRPr="00AE3997" w:rsidRDefault="00AE3997" w:rsidP="00AE3997">
            <w:pPr>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Самостоятельная работа</w:t>
            </w:r>
          </w:p>
        </w:tc>
        <w:tc>
          <w:tcPr>
            <w:tcW w:w="1195" w:type="pct"/>
            <w:vAlign w:val="center"/>
          </w:tcPr>
          <w:p w14:paraId="5E123A51"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c>
          <w:tcPr>
            <w:tcW w:w="1345" w:type="pct"/>
            <w:vAlign w:val="center"/>
          </w:tcPr>
          <w:p w14:paraId="7C54199A"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5DBC181F" w14:textId="77777777" w:rsidTr="00DD338A">
        <w:trPr>
          <w:trHeight w:val="23"/>
        </w:trPr>
        <w:tc>
          <w:tcPr>
            <w:tcW w:w="2460" w:type="pct"/>
            <w:vAlign w:val="center"/>
          </w:tcPr>
          <w:p w14:paraId="2CCAD22D" w14:textId="77777777" w:rsidR="00AE3997" w:rsidRPr="00AE3997" w:rsidRDefault="00AE3997" w:rsidP="00AE3997">
            <w:pPr>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Практика, в т.ч.:</w:t>
            </w:r>
          </w:p>
        </w:tc>
        <w:tc>
          <w:tcPr>
            <w:tcW w:w="1195" w:type="pct"/>
            <w:vAlign w:val="center"/>
          </w:tcPr>
          <w:p w14:paraId="7BEDE3E8"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432</w:t>
            </w:r>
          </w:p>
        </w:tc>
        <w:tc>
          <w:tcPr>
            <w:tcW w:w="1345" w:type="pct"/>
            <w:vAlign w:val="center"/>
          </w:tcPr>
          <w:p w14:paraId="704D3A22"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432</w:t>
            </w:r>
          </w:p>
        </w:tc>
      </w:tr>
      <w:tr w:rsidR="00AE3997" w:rsidRPr="00AE3997" w14:paraId="698F8A0E" w14:textId="77777777" w:rsidTr="00DD338A">
        <w:trPr>
          <w:trHeight w:val="23"/>
        </w:trPr>
        <w:tc>
          <w:tcPr>
            <w:tcW w:w="2460" w:type="pct"/>
            <w:vAlign w:val="center"/>
          </w:tcPr>
          <w:p w14:paraId="13F63B26" w14:textId="77777777" w:rsidR="00AE3997" w:rsidRPr="00AE3997" w:rsidRDefault="00AE3997" w:rsidP="00AE3997">
            <w:pPr>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учебная</w:t>
            </w:r>
          </w:p>
        </w:tc>
        <w:tc>
          <w:tcPr>
            <w:tcW w:w="1195" w:type="pct"/>
            <w:vAlign w:val="center"/>
          </w:tcPr>
          <w:p w14:paraId="6847EB22" w14:textId="77777777" w:rsidR="00AE3997" w:rsidRPr="00AE3997" w:rsidRDefault="00AE3997" w:rsidP="00AE3997">
            <w:pPr>
              <w:jc w:val="center"/>
              <w:rPr>
                <w:rFonts w:ascii="Times New Roman" w:eastAsia="Calibri" w:hAnsi="Times New Roman" w:cs="Times New Roman"/>
                <w:bCs/>
                <w:i/>
                <w:iCs/>
                <w:sz w:val="24"/>
                <w:szCs w:val="24"/>
              </w:rPr>
            </w:pPr>
            <w:r w:rsidRPr="00AE3997">
              <w:rPr>
                <w:rFonts w:ascii="Times New Roman" w:eastAsia="Calibri" w:hAnsi="Times New Roman" w:cs="Times New Roman"/>
                <w:bCs/>
                <w:i/>
                <w:iCs/>
                <w:sz w:val="24"/>
                <w:szCs w:val="24"/>
              </w:rPr>
              <w:t>72</w:t>
            </w:r>
          </w:p>
        </w:tc>
        <w:tc>
          <w:tcPr>
            <w:tcW w:w="1345" w:type="pct"/>
            <w:vAlign w:val="center"/>
          </w:tcPr>
          <w:p w14:paraId="2A145863" w14:textId="77777777" w:rsidR="00AE3997" w:rsidRPr="00AE3997" w:rsidRDefault="00AE3997" w:rsidP="00AE3997">
            <w:pPr>
              <w:jc w:val="center"/>
              <w:rPr>
                <w:rFonts w:ascii="Times New Roman" w:eastAsia="Calibri" w:hAnsi="Times New Roman" w:cs="Times New Roman"/>
                <w:bCs/>
                <w:i/>
                <w:iCs/>
                <w:sz w:val="24"/>
                <w:szCs w:val="24"/>
              </w:rPr>
            </w:pPr>
            <w:r w:rsidRPr="00AE3997">
              <w:rPr>
                <w:rFonts w:ascii="Times New Roman" w:eastAsia="Calibri" w:hAnsi="Times New Roman" w:cs="Times New Roman"/>
                <w:bCs/>
                <w:i/>
                <w:iCs/>
                <w:sz w:val="24"/>
                <w:szCs w:val="24"/>
              </w:rPr>
              <w:t>72</w:t>
            </w:r>
          </w:p>
        </w:tc>
      </w:tr>
      <w:tr w:rsidR="00AE3997" w:rsidRPr="00AE3997" w14:paraId="04723277" w14:textId="77777777" w:rsidTr="00DD338A">
        <w:trPr>
          <w:trHeight w:val="23"/>
        </w:trPr>
        <w:tc>
          <w:tcPr>
            <w:tcW w:w="2460" w:type="pct"/>
            <w:vAlign w:val="center"/>
          </w:tcPr>
          <w:p w14:paraId="42B02EDA" w14:textId="77777777" w:rsidR="00AE3997" w:rsidRPr="00AE3997" w:rsidRDefault="00AE3997" w:rsidP="00AE3997">
            <w:pPr>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производственная</w:t>
            </w:r>
          </w:p>
        </w:tc>
        <w:tc>
          <w:tcPr>
            <w:tcW w:w="1195" w:type="pct"/>
            <w:vAlign w:val="center"/>
          </w:tcPr>
          <w:p w14:paraId="7C022D05" w14:textId="77777777" w:rsidR="00AE3997" w:rsidRPr="00AE3997" w:rsidRDefault="00AE3997" w:rsidP="00AE3997">
            <w:pPr>
              <w:jc w:val="center"/>
              <w:rPr>
                <w:rFonts w:ascii="Times New Roman" w:eastAsia="Calibri" w:hAnsi="Times New Roman" w:cs="Times New Roman"/>
                <w:bCs/>
                <w:i/>
                <w:iCs/>
                <w:sz w:val="24"/>
                <w:szCs w:val="24"/>
              </w:rPr>
            </w:pPr>
            <w:r w:rsidRPr="00AE3997">
              <w:rPr>
                <w:rFonts w:ascii="Times New Roman" w:eastAsia="Calibri" w:hAnsi="Times New Roman" w:cs="Times New Roman"/>
                <w:bCs/>
                <w:i/>
                <w:iCs/>
                <w:sz w:val="24"/>
                <w:szCs w:val="24"/>
              </w:rPr>
              <w:t>360</w:t>
            </w:r>
          </w:p>
        </w:tc>
        <w:tc>
          <w:tcPr>
            <w:tcW w:w="1345" w:type="pct"/>
            <w:vAlign w:val="center"/>
          </w:tcPr>
          <w:p w14:paraId="7A86121F" w14:textId="77777777" w:rsidR="00AE3997" w:rsidRPr="00AE3997" w:rsidRDefault="00AE3997" w:rsidP="00AE3997">
            <w:pPr>
              <w:jc w:val="center"/>
              <w:rPr>
                <w:rFonts w:ascii="Times New Roman" w:eastAsia="Calibri" w:hAnsi="Times New Roman" w:cs="Times New Roman"/>
                <w:bCs/>
                <w:i/>
                <w:iCs/>
                <w:sz w:val="24"/>
                <w:szCs w:val="24"/>
              </w:rPr>
            </w:pPr>
            <w:r w:rsidRPr="00AE3997">
              <w:rPr>
                <w:rFonts w:ascii="Times New Roman" w:eastAsia="Calibri" w:hAnsi="Times New Roman" w:cs="Times New Roman"/>
                <w:bCs/>
                <w:i/>
                <w:iCs/>
                <w:sz w:val="24"/>
                <w:szCs w:val="24"/>
              </w:rPr>
              <w:t>360</w:t>
            </w:r>
          </w:p>
        </w:tc>
      </w:tr>
      <w:tr w:rsidR="00AE3997" w:rsidRPr="00AE3997" w14:paraId="1173E6D1" w14:textId="77777777" w:rsidTr="00DD338A">
        <w:trPr>
          <w:trHeight w:val="23"/>
        </w:trPr>
        <w:tc>
          <w:tcPr>
            <w:tcW w:w="2460" w:type="pct"/>
            <w:vAlign w:val="center"/>
          </w:tcPr>
          <w:p w14:paraId="2C06B4CE" w14:textId="77777777" w:rsidR="00AE3997" w:rsidRPr="00AE3997" w:rsidRDefault="00AE3997" w:rsidP="00AE3997">
            <w:pPr>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 xml:space="preserve">Промежуточная аттестация </w:t>
            </w:r>
          </w:p>
        </w:tc>
        <w:tc>
          <w:tcPr>
            <w:tcW w:w="1195" w:type="pct"/>
            <w:vAlign w:val="center"/>
          </w:tcPr>
          <w:p w14:paraId="185317CF"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c>
          <w:tcPr>
            <w:tcW w:w="1345" w:type="pct"/>
            <w:vAlign w:val="center"/>
          </w:tcPr>
          <w:p w14:paraId="46C512ED"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14D99B1A" w14:textId="77777777" w:rsidTr="00DD338A">
        <w:trPr>
          <w:trHeight w:val="23"/>
        </w:trPr>
        <w:tc>
          <w:tcPr>
            <w:tcW w:w="2460" w:type="pct"/>
            <w:vAlign w:val="center"/>
          </w:tcPr>
          <w:p w14:paraId="266A95CD" w14:textId="77777777" w:rsidR="00AE3997" w:rsidRPr="00AE3997" w:rsidRDefault="00AE3997" w:rsidP="00AE3997">
            <w:pPr>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Всего</w:t>
            </w:r>
          </w:p>
        </w:tc>
        <w:tc>
          <w:tcPr>
            <w:tcW w:w="1195" w:type="pct"/>
            <w:vAlign w:val="center"/>
          </w:tcPr>
          <w:p w14:paraId="6201A3F3" w14:textId="77777777" w:rsidR="00AE3997" w:rsidRPr="00AE3997" w:rsidRDefault="00AE3997" w:rsidP="00AE3997">
            <w:pPr>
              <w:jc w:val="center"/>
              <w:rPr>
                <w:rFonts w:ascii="Times New Roman" w:eastAsia="Calibri" w:hAnsi="Times New Roman" w:cs="Times New Roman"/>
                <w:b/>
                <w:sz w:val="24"/>
                <w:szCs w:val="24"/>
              </w:rPr>
            </w:pPr>
            <w:r w:rsidRPr="00AE3997">
              <w:rPr>
                <w:rFonts w:ascii="Times New Roman" w:eastAsia="Calibri" w:hAnsi="Times New Roman" w:cs="Times New Roman"/>
                <w:b/>
                <w:sz w:val="24"/>
                <w:szCs w:val="24"/>
              </w:rPr>
              <w:t>1122</w:t>
            </w:r>
          </w:p>
        </w:tc>
        <w:tc>
          <w:tcPr>
            <w:tcW w:w="1345" w:type="pct"/>
            <w:vAlign w:val="center"/>
          </w:tcPr>
          <w:p w14:paraId="73FB903E" w14:textId="77777777" w:rsidR="00AE3997" w:rsidRPr="00AE3997" w:rsidRDefault="00AE3997" w:rsidP="00AE3997">
            <w:pPr>
              <w:jc w:val="center"/>
              <w:rPr>
                <w:rFonts w:ascii="Times New Roman" w:eastAsia="Calibri" w:hAnsi="Times New Roman" w:cs="Times New Roman"/>
                <w:b/>
                <w:sz w:val="24"/>
                <w:szCs w:val="24"/>
              </w:rPr>
            </w:pPr>
            <w:r w:rsidRPr="00AE3997">
              <w:rPr>
                <w:rFonts w:ascii="Times New Roman" w:eastAsia="Calibri" w:hAnsi="Times New Roman" w:cs="Times New Roman"/>
                <w:b/>
                <w:sz w:val="24"/>
                <w:szCs w:val="24"/>
              </w:rPr>
              <w:t>750</w:t>
            </w:r>
          </w:p>
        </w:tc>
      </w:tr>
    </w:tbl>
    <w:p w14:paraId="7B200298" w14:textId="77777777" w:rsidR="00AE3997" w:rsidRPr="00AE3997" w:rsidRDefault="00AE3997" w:rsidP="00AE3997">
      <w:pPr>
        <w:rPr>
          <w:rFonts w:ascii="Times New Roman" w:eastAsia="Calibri" w:hAnsi="Times New Roman" w:cs="Times New Roman"/>
          <w:i/>
          <w:sz w:val="24"/>
          <w:szCs w:val="24"/>
        </w:rPr>
      </w:pPr>
    </w:p>
    <w:p w14:paraId="0F1A2266" w14:textId="77777777" w:rsidR="00AE3997" w:rsidRPr="00AE3997" w:rsidRDefault="00AE3997" w:rsidP="00AE3997">
      <w:pPr>
        <w:rPr>
          <w:rFonts w:ascii="Times New Roman" w:eastAsia="Calibri" w:hAnsi="Times New Roman" w:cs="Times New Roman"/>
          <w:i/>
          <w:sz w:val="24"/>
          <w:szCs w:val="24"/>
        </w:rPr>
      </w:pPr>
    </w:p>
    <w:p w14:paraId="78A66B22" w14:textId="77777777" w:rsidR="00AE3997" w:rsidRPr="00AE3997" w:rsidRDefault="00AE3997" w:rsidP="00AE3997">
      <w:pPr>
        <w:spacing w:after="120" w:line="276" w:lineRule="auto"/>
        <w:ind w:firstLine="709"/>
        <w:outlineLvl w:val="1"/>
        <w:rPr>
          <w:rFonts w:ascii="Times New Roman" w:eastAsia="Segoe UI" w:hAnsi="Times New Roman" w:cs="Times New Roman"/>
          <w:b/>
          <w:bCs/>
          <w:sz w:val="24"/>
          <w:szCs w:val="24"/>
          <w:lang w:eastAsia="ru-RU"/>
        </w:rPr>
      </w:pPr>
      <w:r w:rsidRPr="00AE3997">
        <w:rPr>
          <w:rFonts w:ascii="Times New Roman" w:eastAsia="Segoe UI" w:hAnsi="Times New Roman" w:cs="Times New Roman"/>
          <w:b/>
          <w:bCs/>
          <w:sz w:val="24"/>
          <w:szCs w:val="24"/>
          <w:lang w:eastAsia="ru-RU"/>
        </w:rPr>
        <w:t xml:space="preserve">2.2. Структура профессионального модуля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
        <w:gridCol w:w="4359"/>
        <w:gridCol w:w="869"/>
        <w:gridCol w:w="582"/>
        <w:gridCol w:w="724"/>
        <w:gridCol w:w="578"/>
        <w:gridCol w:w="436"/>
        <w:gridCol w:w="436"/>
        <w:gridCol w:w="588"/>
        <w:gridCol w:w="570"/>
      </w:tblGrid>
      <w:tr w:rsidR="00AE3997" w:rsidRPr="00AE3997" w14:paraId="33C4598C" w14:textId="77777777" w:rsidTr="004F254F">
        <w:trPr>
          <w:cantSplit/>
          <w:trHeight w:val="3271"/>
        </w:trPr>
        <w:tc>
          <w:tcPr>
            <w:tcW w:w="431" w:type="pct"/>
            <w:tcBorders>
              <w:bottom w:val="single" w:sz="4" w:space="0" w:color="auto"/>
            </w:tcBorders>
          </w:tcPr>
          <w:p w14:paraId="2368ED84" w14:textId="77777777" w:rsidR="00AE3997" w:rsidRPr="00AE3997" w:rsidRDefault="00AE3997" w:rsidP="00AE3997">
            <w:pPr>
              <w:suppressAutoHyphens/>
              <w:jc w:val="cente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Код ОК, ПК</w:t>
            </w:r>
          </w:p>
        </w:tc>
        <w:tc>
          <w:tcPr>
            <w:tcW w:w="2178" w:type="pct"/>
            <w:tcBorders>
              <w:bottom w:val="single" w:sz="4" w:space="0" w:color="auto"/>
            </w:tcBorders>
            <w:vAlign w:val="center"/>
          </w:tcPr>
          <w:p w14:paraId="0B6CA5AA" w14:textId="77777777" w:rsidR="00AE3997" w:rsidRPr="00AE3997" w:rsidRDefault="00AE3997" w:rsidP="00AE3997">
            <w:pPr>
              <w:suppressAutoHyphens/>
              <w:jc w:val="cente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Наименования разделов профессионального модуля</w:t>
            </w:r>
          </w:p>
        </w:tc>
        <w:tc>
          <w:tcPr>
            <w:tcW w:w="434" w:type="pct"/>
            <w:tcBorders>
              <w:bottom w:val="single" w:sz="4" w:space="0" w:color="auto"/>
            </w:tcBorders>
            <w:vAlign w:val="center"/>
          </w:tcPr>
          <w:p w14:paraId="621C33E3" w14:textId="77777777" w:rsidR="00AE3997" w:rsidRPr="00AE3997" w:rsidRDefault="00AE3997" w:rsidP="00AE3997">
            <w:pPr>
              <w:jc w:val="center"/>
              <w:rPr>
                <w:rFonts w:ascii="Times New Roman" w:eastAsia="Times New Roman" w:hAnsi="Times New Roman" w:cs="Times New Roman"/>
                <w:lang w:eastAsia="ru-RU"/>
              </w:rPr>
            </w:pPr>
            <w:r w:rsidRPr="00AE3997">
              <w:rPr>
                <w:rFonts w:ascii="Times New Roman" w:eastAsia="Times New Roman" w:hAnsi="Times New Roman" w:cs="Times New Roman"/>
                <w:iCs/>
                <w:lang w:eastAsia="ru-RU"/>
              </w:rPr>
              <w:t>Всего, час.</w:t>
            </w:r>
          </w:p>
        </w:tc>
        <w:tc>
          <w:tcPr>
            <w:tcW w:w="291" w:type="pct"/>
            <w:tcBorders>
              <w:bottom w:val="single" w:sz="4" w:space="0" w:color="auto"/>
            </w:tcBorders>
            <w:textDirection w:val="btLr"/>
            <w:vAlign w:val="center"/>
          </w:tcPr>
          <w:p w14:paraId="6EFF7017" w14:textId="77777777" w:rsidR="00AE3997" w:rsidRPr="00AE3997" w:rsidRDefault="00AE3997" w:rsidP="00AE3997">
            <w:pPr>
              <w:jc w:val="center"/>
              <w:rPr>
                <w:rFonts w:ascii="Times New Roman" w:eastAsia="Times New Roman" w:hAnsi="Times New Roman" w:cs="Times New Roman"/>
                <w:lang w:eastAsia="ru-RU"/>
              </w:rPr>
            </w:pPr>
            <w:r w:rsidRPr="00AE3997">
              <w:rPr>
                <w:rFonts w:ascii="Times New Roman" w:eastAsia="Times New Roman" w:hAnsi="Times New Roman" w:cs="Times New Roman"/>
                <w:iCs/>
                <w:lang w:eastAsia="ru-RU"/>
              </w:rPr>
              <w:t>В т.ч. в форме практической подготовки</w:t>
            </w:r>
          </w:p>
        </w:tc>
        <w:tc>
          <w:tcPr>
            <w:tcW w:w="362" w:type="pct"/>
            <w:shd w:val="clear" w:color="auto" w:fill="D9D9D9"/>
            <w:textDirection w:val="btLr"/>
            <w:vAlign w:val="center"/>
          </w:tcPr>
          <w:p w14:paraId="587C2062" w14:textId="77777777" w:rsidR="00AE3997" w:rsidRPr="00AE3997" w:rsidRDefault="00AE3997" w:rsidP="00AE3997">
            <w:pPr>
              <w:suppressAutoHyphens/>
              <w:ind w:left="113" w:right="113"/>
              <w:jc w:val="cente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Обучение по МДК, в т.ч.:</w:t>
            </w:r>
          </w:p>
        </w:tc>
        <w:tc>
          <w:tcPr>
            <w:tcW w:w="289" w:type="pct"/>
            <w:textDirection w:val="btLr"/>
            <w:vAlign w:val="center"/>
          </w:tcPr>
          <w:p w14:paraId="2CF33D86" w14:textId="77777777" w:rsidR="00AE3997" w:rsidRPr="00AE3997" w:rsidRDefault="00AE3997" w:rsidP="00AE3997">
            <w:pPr>
              <w:suppressAutoHyphens/>
              <w:jc w:val="center"/>
              <w:rPr>
                <w:rFonts w:ascii="Times New Roman" w:eastAsia="Times New Roman" w:hAnsi="Times New Roman" w:cs="Times New Roman"/>
                <w:lang w:eastAsia="ru-RU"/>
              </w:rPr>
            </w:pPr>
            <w:r w:rsidRPr="00AE3997">
              <w:rPr>
                <w:rFonts w:ascii="Times New Roman" w:eastAsia="Calibri" w:hAnsi="Times New Roman" w:cs="Times New Roman"/>
                <w:bCs/>
                <w:sz w:val="24"/>
                <w:szCs w:val="24"/>
              </w:rPr>
              <w:t>Учебные занятия</w:t>
            </w:r>
          </w:p>
        </w:tc>
        <w:tc>
          <w:tcPr>
            <w:tcW w:w="218" w:type="pct"/>
            <w:textDirection w:val="btLr"/>
            <w:vAlign w:val="center"/>
          </w:tcPr>
          <w:p w14:paraId="0A8C0311" w14:textId="77777777" w:rsidR="00AE3997" w:rsidRPr="00AE3997" w:rsidRDefault="00AE3997" w:rsidP="00AE3997">
            <w:pPr>
              <w:suppressAutoHyphens/>
              <w:jc w:val="cente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Курсовой проект (работа)</w:t>
            </w:r>
          </w:p>
        </w:tc>
        <w:tc>
          <w:tcPr>
            <w:tcW w:w="218" w:type="pct"/>
            <w:textDirection w:val="btLr"/>
            <w:vAlign w:val="center"/>
          </w:tcPr>
          <w:p w14:paraId="385E5E4C" w14:textId="77777777" w:rsidR="00AE3997" w:rsidRPr="00AE3997" w:rsidRDefault="00AE3997" w:rsidP="00AE3997">
            <w:pPr>
              <w:suppressAutoHyphens/>
              <w:jc w:val="cente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Самостоятельная работа</w:t>
            </w:r>
            <w:r w:rsidRPr="00AE3997">
              <w:rPr>
                <w:rFonts w:ascii="Times New Roman" w:eastAsia="Times New Roman" w:hAnsi="Times New Roman" w:cs="Times New Roman"/>
                <w:i/>
                <w:vertAlign w:val="superscript"/>
                <w:lang w:eastAsia="ru-RU"/>
              </w:rPr>
              <w:footnoteReference w:id="4"/>
            </w:r>
          </w:p>
        </w:tc>
        <w:tc>
          <w:tcPr>
            <w:tcW w:w="294" w:type="pct"/>
            <w:shd w:val="clear" w:color="auto" w:fill="D9D9D9"/>
            <w:textDirection w:val="btLr"/>
            <w:vAlign w:val="center"/>
          </w:tcPr>
          <w:p w14:paraId="17544927" w14:textId="77777777" w:rsidR="00AE3997" w:rsidRPr="00AE3997" w:rsidRDefault="00AE3997" w:rsidP="00AE3997">
            <w:pPr>
              <w:suppressAutoHyphens/>
              <w:jc w:val="cente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Учебная практика</w:t>
            </w:r>
          </w:p>
        </w:tc>
        <w:tc>
          <w:tcPr>
            <w:tcW w:w="286" w:type="pct"/>
            <w:shd w:val="clear" w:color="auto" w:fill="D9D9D9"/>
            <w:textDirection w:val="btLr"/>
          </w:tcPr>
          <w:p w14:paraId="178711D8" w14:textId="77777777" w:rsidR="00AE3997" w:rsidRPr="00AE3997" w:rsidRDefault="00AE3997" w:rsidP="00AE3997">
            <w:pPr>
              <w:suppressAutoHyphens/>
              <w:jc w:val="cente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Производственная практика</w:t>
            </w:r>
          </w:p>
        </w:tc>
      </w:tr>
      <w:tr w:rsidR="00AE3997" w:rsidRPr="00AE3997" w14:paraId="053DB30A" w14:textId="77777777" w:rsidTr="004F254F">
        <w:trPr>
          <w:cantSplit/>
          <w:trHeight w:val="73"/>
        </w:trPr>
        <w:tc>
          <w:tcPr>
            <w:tcW w:w="431" w:type="pct"/>
            <w:tcBorders>
              <w:bottom w:val="single" w:sz="4" w:space="0" w:color="auto"/>
            </w:tcBorders>
            <w:vAlign w:val="center"/>
          </w:tcPr>
          <w:p w14:paraId="0EAC0DAE" w14:textId="77777777" w:rsidR="00AE3997" w:rsidRPr="00AE3997" w:rsidRDefault="00AE3997" w:rsidP="00AE3997">
            <w:pPr>
              <w:suppressAutoHyphens/>
              <w:jc w:val="center"/>
              <w:rPr>
                <w:rFonts w:ascii="Times New Roman" w:eastAsia="Times New Roman" w:hAnsi="Times New Roman" w:cs="Times New Roman"/>
                <w:sz w:val="16"/>
                <w:szCs w:val="16"/>
                <w:lang w:eastAsia="ru-RU"/>
              </w:rPr>
            </w:pPr>
            <w:r w:rsidRPr="00AE3997">
              <w:rPr>
                <w:rFonts w:ascii="Times New Roman" w:eastAsia="Times New Roman" w:hAnsi="Times New Roman" w:cs="Times New Roman"/>
                <w:sz w:val="16"/>
                <w:szCs w:val="16"/>
                <w:lang w:eastAsia="ru-RU"/>
              </w:rPr>
              <w:t>1</w:t>
            </w:r>
          </w:p>
        </w:tc>
        <w:tc>
          <w:tcPr>
            <w:tcW w:w="2178" w:type="pct"/>
            <w:tcBorders>
              <w:bottom w:val="single" w:sz="4" w:space="0" w:color="auto"/>
            </w:tcBorders>
            <w:vAlign w:val="center"/>
          </w:tcPr>
          <w:p w14:paraId="79957A10" w14:textId="77777777" w:rsidR="00AE3997" w:rsidRPr="00AE3997" w:rsidRDefault="00AE3997" w:rsidP="00AE3997">
            <w:pPr>
              <w:suppressAutoHyphens/>
              <w:jc w:val="center"/>
              <w:rPr>
                <w:rFonts w:ascii="Times New Roman" w:eastAsia="Times New Roman" w:hAnsi="Times New Roman" w:cs="Times New Roman"/>
                <w:sz w:val="16"/>
                <w:szCs w:val="16"/>
                <w:lang w:eastAsia="ru-RU"/>
              </w:rPr>
            </w:pPr>
            <w:r w:rsidRPr="00AE3997">
              <w:rPr>
                <w:rFonts w:ascii="Times New Roman" w:eastAsia="Times New Roman" w:hAnsi="Times New Roman" w:cs="Times New Roman"/>
                <w:iCs/>
                <w:sz w:val="16"/>
                <w:szCs w:val="16"/>
                <w:lang w:eastAsia="ru-RU"/>
              </w:rPr>
              <w:t>2</w:t>
            </w:r>
          </w:p>
        </w:tc>
        <w:tc>
          <w:tcPr>
            <w:tcW w:w="434" w:type="pct"/>
            <w:tcBorders>
              <w:bottom w:val="single" w:sz="4" w:space="0" w:color="auto"/>
            </w:tcBorders>
            <w:vAlign w:val="center"/>
          </w:tcPr>
          <w:p w14:paraId="7678BE4E" w14:textId="77777777" w:rsidR="00AE3997" w:rsidRPr="00AE3997" w:rsidRDefault="00AE3997" w:rsidP="00AE3997">
            <w:pPr>
              <w:jc w:val="center"/>
              <w:rPr>
                <w:rFonts w:ascii="Times New Roman" w:eastAsia="Times New Roman" w:hAnsi="Times New Roman" w:cs="Times New Roman"/>
                <w:iCs/>
                <w:sz w:val="16"/>
                <w:szCs w:val="16"/>
                <w:lang w:eastAsia="ru-RU"/>
              </w:rPr>
            </w:pPr>
            <w:r w:rsidRPr="00AE3997">
              <w:rPr>
                <w:rFonts w:ascii="Times New Roman" w:eastAsia="Times New Roman" w:hAnsi="Times New Roman" w:cs="Times New Roman"/>
                <w:iCs/>
                <w:sz w:val="16"/>
                <w:szCs w:val="16"/>
                <w:lang w:eastAsia="ru-RU"/>
              </w:rPr>
              <w:t>3</w:t>
            </w:r>
          </w:p>
        </w:tc>
        <w:tc>
          <w:tcPr>
            <w:tcW w:w="291" w:type="pct"/>
            <w:tcBorders>
              <w:bottom w:val="single" w:sz="4" w:space="0" w:color="auto"/>
            </w:tcBorders>
            <w:vAlign w:val="center"/>
          </w:tcPr>
          <w:p w14:paraId="1129B857" w14:textId="77777777" w:rsidR="00AE3997" w:rsidRPr="00AE3997" w:rsidRDefault="00AE3997" w:rsidP="00AE3997">
            <w:pPr>
              <w:jc w:val="center"/>
              <w:rPr>
                <w:rFonts w:ascii="Times New Roman" w:eastAsia="Times New Roman" w:hAnsi="Times New Roman" w:cs="Times New Roman"/>
                <w:iCs/>
                <w:sz w:val="16"/>
                <w:szCs w:val="16"/>
                <w:lang w:eastAsia="ru-RU"/>
              </w:rPr>
            </w:pPr>
            <w:r w:rsidRPr="00AE3997">
              <w:rPr>
                <w:rFonts w:ascii="Times New Roman" w:eastAsia="Times New Roman" w:hAnsi="Times New Roman" w:cs="Times New Roman"/>
                <w:sz w:val="16"/>
                <w:szCs w:val="16"/>
                <w:lang w:eastAsia="ru-RU"/>
              </w:rPr>
              <w:t>4</w:t>
            </w:r>
          </w:p>
        </w:tc>
        <w:tc>
          <w:tcPr>
            <w:tcW w:w="362" w:type="pct"/>
            <w:shd w:val="clear" w:color="auto" w:fill="D9D9D9"/>
            <w:vAlign w:val="center"/>
          </w:tcPr>
          <w:p w14:paraId="08919AC8" w14:textId="77777777" w:rsidR="00AE3997" w:rsidRPr="00AE3997" w:rsidRDefault="00AE3997" w:rsidP="00AE3997">
            <w:pPr>
              <w:suppressAutoHyphens/>
              <w:jc w:val="center"/>
              <w:rPr>
                <w:rFonts w:ascii="Times New Roman" w:eastAsia="Times New Roman" w:hAnsi="Times New Roman" w:cs="Times New Roman"/>
                <w:sz w:val="16"/>
                <w:szCs w:val="16"/>
                <w:lang w:eastAsia="ru-RU"/>
              </w:rPr>
            </w:pPr>
            <w:r w:rsidRPr="00AE3997">
              <w:rPr>
                <w:rFonts w:ascii="Times New Roman" w:eastAsia="Times New Roman" w:hAnsi="Times New Roman" w:cs="Times New Roman"/>
                <w:sz w:val="16"/>
                <w:szCs w:val="16"/>
                <w:lang w:eastAsia="ru-RU"/>
              </w:rPr>
              <w:t>5</w:t>
            </w:r>
          </w:p>
        </w:tc>
        <w:tc>
          <w:tcPr>
            <w:tcW w:w="289" w:type="pct"/>
            <w:vAlign w:val="center"/>
          </w:tcPr>
          <w:p w14:paraId="54EB8E79" w14:textId="77777777" w:rsidR="00AE3997" w:rsidRPr="00AE3997" w:rsidRDefault="00AE3997" w:rsidP="00AE3997">
            <w:pPr>
              <w:suppressAutoHyphens/>
              <w:jc w:val="center"/>
              <w:rPr>
                <w:rFonts w:ascii="Times New Roman" w:eastAsia="Times New Roman" w:hAnsi="Times New Roman" w:cs="Times New Roman"/>
                <w:sz w:val="16"/>
                <w:szCs w:val="16"/>
                <w:lang w:eastAsia="ru-RU"/>
              </w:rPr>
            </w:pPr>
            <w:r w:rsidRPr="00AE3997">
              <w:rPr>
                <w:rFonts w:ascii="Times New Roman" w:eastAsia="Times New Roman" w:hAnsi="Times New Roman" w:cs="Times New Roman"/>
                <w:color w:val="000000"/>
                <w:sz w:val="16"/>
                <w:szCs w:val="16"/>
                <w:lang w:eastAsia="ru-RU"/>
              </w:rPr>
              <w:t>6</w:t>
            </w:r>
          </w:p>
        </w:tc>
        <w:tc>
          <w:tcPr>
            <w:tcW w:w="218" w:type="pct"/>
            <w:vAlign w:val="center"/>
          </w:tcPr>
          <w:p w14:paraId="6BC58B0D" w14:textId="77777777" w:rsidR="00AE3997" w:rsidRPr="00AE3997" w:rsidRDefault="00AE3997" w:rsidP="00AE3997">
            <w:pPr>
              <w:suppressAutoHyphens/>
              <w:jc w:val="center"/>
              <w:rPr>
                <w:rFonts w:ascii="Times New Roman" w:eastAsia="Times New Roman" w:hAnsi="Times New Roman" w:cs="Times New Roman"/>
                <w:sz w:val="16"/>
                <w:szCs w:val="16"/>
                <w:lang w:eastAsia="ru-RU"/>
              </w:rPr>
            </w:pPr>
            <w:r w:rsidRPr="00AE3997">
              <w:rPr>
                <w:rFonts w:ascii="Times New Roman" w:eastAsia="Times New Roman" w:hAnsi="Times New Roman" w:cs="Times New Roman"/>
                <w:sz w:val="16"/>
                <w:szCs w:val="16"/>
                <w:lang w:eastAsia="ru-RU"/>
              </w:rPr>
              <w:t>7</w:t>
            </w:r>
          </w:p>
        </w:tc>
        <w:tc>
          <w:tcPr>
            <w:tcW w:w="218" w:type="pct"/>
            <w:vAlign w:val="center"/>
          </w:tcPr>
          <w:p w14:paraId="14745C6C" w14:textId="77777777" w:rsidR="00AE3997" w:rsidRPr="00AE3997" w:rsidRDefault="00AE3997" w:rsidP="00AE3997">
            <w:pPr>
              <w:suppressAutoHyphens/>
              <w:jc w:val="center"/>
              <w:rPr>
                <w:rFonts w:ascii="Times New Roman" w:eastAsia="Times New Roman" w:hAnsi="Times New Roman" w:cs="Times New Roman"/>
                <w:sz w:val="16"/>
                <w:szCs w:val="16"/>
                <w:lang w:eastAsia="ru-RU"/>
              </w:rPr>
            </w:pPr>
            <w:r w:rsidRPr="00AE3997">
              <w:rPr>
                <w:rFonts w:ascii="Times New Roman" w:eastAsia="Times New Roman" w:hAnsi="Times New Roman" w:cs="Times New Roman"/>
                <w:sz w:val="16"/>
                <w:szCs w:val="16"/>
                <w:lang w:eastAsia="ru-RU"/>
              </w:rPr>
              <w:t>8</w:t>
            </w:r>
          </w:p>
        </w:tc>
        <w:tc>
          <w:tcPr>
            <w:tcW w:w="294" w:type="pct"/>
            <w:shd w:val="clear" w:color="auto" w:fill="D9D9D9"/>
          </w:tcPr>
          <w:p w14:paraId="4F0A67E3" w14:textId="77777777" w:rsidR="00AE3997" w:rsidRPr="00AE3997" w:rsidRDefault="00AE3997" w:rsidP="00AE3997">
            <w:pPr>
              <w:suppressAutoHyphens/>
              <w:jc w:val="center"/>
              <w:rPr>
                <w:rFonts w:ascii="Times New Roman" w:eastAsia="Times New Roman" w:hAnsi="Times New Roman" w:cs="Times New Roman"/>
                <w:sz w:val="16"/>
                <w:szCs w:val="16"/>
                <w:lang w:eastAsia="ru-RU"/>
              </w:rPr>
            </w:pPr>
            <w:r w:rsidRPr="00AE3997">
              <w:rPr>
                <w:rFonts w:ascii="Times New Roman" w:eastAsia="Times New Roman" w:hAnsi="Times New Roman" w:cs="Times New Roman"/>
                <w:sz w:val="16"/>
                <w:szCs w:val="16"/>
                <w:lang w:eastAsia="ru-RU"/>
              </w:rPr>
              <w:t>9</w:t>
            </w:r>
          </w:p>
        </w:tc>
        <w:tc>
          <w:tcPr>
            <w:tcW w:w="286" w:type="pct"/>
            <w:shd w:val="clear" w:color="auto" w:fill="D9D9D9"/>
          </w:tcPr>
          <w:p w14:paraId="5D404256" w14:textId="77777777" w:rsidR="00AE3997" w:rsidRPr="00AE3997" w:rsidRDefault="00AE3997" w:rsidP="00AE3997">
            <w:pPr>
              <w:suppressAutoHyphens/>
              <w:jc w:val="center"/>
              <w:rPr>
                <w:rFonts w:ascii="Times New Roman" w:eastAsia="Times New Roman" w:hAnsi="Times New Roman" w:cs="Times New Roman"/>
                <w:sz w:val="16"/>
                <w:szCs w:val="16"/>
                <w:lang w:eastAsia="ru-RU"/>
              </w:rPr>
            </w:pPr>
            <w:r w:rsidRPr="00AE3997">
              <w:rPr>
                <w:rFonts w:ascii="Times New Roman" w:eastAsia="Times New Roman" w:hAnsi="Times New Roman" w:cs="Times New Roman"/>
                <w:sz w:val="16"/>
                <w:szCs w:val="16"/>
                <w:lang w:eastAsia="ru-RU"/>
              </w:rPr>
              <w:t>10</w:t>
            </w:r>
          </w:p>
        </w:tc>
      </w:tr>
      <w:tr w:rsidR="00AE3997" w:rsidRPr="00AE3997" w14:paraId="3D0BAC19" w14:textId="77777777" w:rsidTr="004F254F">
        <w:tc>
          <w:tcPr>
            <w:tcW w:w="431" w:type="pct"/>
            <w:vMerge w:val="restart"/>
          </w:tcPr>
          <w:p w14:paraId="2B0A3949" w14:textId="77777777" w:rsidR="00AE3997" w:rsidRPr="00AE3997" w:rsidRDefault="00AE3997" w:rsidP="00AE3997">
            <w:pPr>
              <w:rPr>
                <w:rFonts w:ascii="Times New Roman" w:eastAsia="Times New Roman" w:hAnsi="Times New Roman" w:cs="Times New Roman"/>
                <w:bCs/>
                <w:sz w:val="20"/>
                <w:szCs w:val="20"/>
                <w:lang w:eastAsia="ru-RU"/>
              </w:rPr>
            </w:pPr>
            <w:r w:rsidRPr="00AE3997">
              <w:rPr>
                <w:rFonts w:ascii="Times New Roman" w:eastAsia="Times New Roman" w:hAnsi="Times New Roman" w:cs="Times New Roman"/>
                <w:bCs/>
                <w:sz w:val="20"/>
                <w:szCs w:val="20"/>
                <w:lang w:eastAsia="ru-RU"/>
              </w:rPr>
              <w:t>ОК 01 ОК 02</w:t>
            </w:r>
          </w:p>
          <w:p w14:paraId="42447744" w14:textId="77777777" w:rsidR="00AE3997" w:rsidRPr="00AE3997" w:rsidRDefault="00AE3997" w:rsidP="00AE3997">
            <w:pPr>
              <w:rPr>
                <w:rFonts w:ascii="Times New Roman" w:eastAsia="Times New Roman" w:hAnsi="Times New Roman" w:cs="Times New Roman"/>
                <w:bCs/>
                <w:sz w:val="20"/>
                <w:szCs w:val="20"/>
                <w:lang w:eastAsia="ru-RU"/>
              </w:rPr>
            </w:pPr>
            <w:r w:rsidRPr="00AE3997">
              <w:rPr>
                <w:rFonts w:ascii="Times New Roman" w:eastAsia="Times New Roman" w:hAnsi="Times New Roman" w:cs="Times New Roman"/>
                <w:bCs/>
                <w:sz w:val="20"/>
                <w:szCs w:val="20"/>
                <w:lang w:eastAsia="ru-RU"/>
              </w:rPr>
              <w:t>ОК 03 ОК 04</w:t>
            </w:r>
          </w:p>
          <w:p w14:paraId="57A04C0F" w14:textId="77777777" w:rsidR="00AE3997" w:rsidRPr="00AE3997" w:rsidRDefault="00AE3997" w:rsidP="00AE3997">
            <w:pPr>
              <w:rPr>
                <w:rFonts w:ascii="Times New Roman" w:eastAsia="Times New Roman" w:hAnsi="Times New Roman" w:cs="Times New Roman"/>
                <w:bCs/>
                <w:sz w:val="20"/>
                <w:szCs w:val="20"/>
                <w:lang w:eastAsia="ru-RU"/>
              </w:rPr>
            </w:pPr>
            <w:r w:rsidRPr="00AE3997">
              <w:rPr>
                <w:rFonts w:ascii="Times New Roman" w:eastAsia="Times New Roman" w:hAnsi="Times New Roman" w:cs="Times New Roman"/>
                <w:bCs/>
                <w:sz w:val="20"/>
                <w:szCs w:val="20"/>
                <w:lang w:eastAsia="ru-RU"/>
              </w:rPr>
              <w:t>ОК 05 ОК 06</w:t>
            </w:r>
          </w:p>
          <w:p w14:paraId="3B92CBEB" w14:textId="77777777" w:rsidR="00AE3997" w:rsidRPr="00AE3997" w:rsidRDefault="00AE3997" w:rsidP="00AE3997">
            <w:pPr>
              <w:rPr>
                <w:rFonts w:ascii="Times New Roman" w:eastAsia="Times New Roman" w:hAnsi="Times New Roman" w:cs="Times New Roman"/>
                <w:bCs/>
                <w:sz w:val="20"/>
                <w:szCs w:val="20"/>
                <w:lang w:eastAsia="ru-RU"/>
              </w:rPr>
            </w:pPr>
            <w:r w:rsidRPr="00AE3997">
              <w:rPr>
                <w:rFonts w:ascii="Times New Roman" w:eastAsia="Times New Roman" w:hAnsi="Times New Roman" w:cs="Times New Roman"/>
                <w:bCs/>
                <w:sz w:val="20"/>
                <w:szCs w:val="20"/>
                <w:lang w:eastAsia="ru-RU"/>
              </w:rPr>
              <w:t>ОК 07 ОК 09</w:t>
            </w:r>
          </w:p>
          <w:p w14:paraId="09A5C280" w14:textId="77777777" w:rsidR="00AE3997" w:rsidRPr="00AE3997" w:rsidRDefault="00AE3997" w:rsidP="00AE3997">
            <w:pPr>
              <w:rPr>
                <w:rFonts w:ascii="Times New Roman" w:eastAsia="Times New Roman" w:hAnsi="Times New Roman" w:cs="Times New Roman"/>
                <w:bCs/>
                <w:sz w:val="20"/>
                <w:szCs w:val="20"/>
                <w:lang w:eastAsia="ru-RU"/>
              </w:rPr>
            </w:pPr>
            <w:r w:rsidRPr="00AE3997">
              <w:rPr>
                <w:rFonts w:ascii="Times New Roman" w:eastAsia="Times New Roman" w:hAnsi="Times New Roman" w:cs="Times New Roman"/>
                <w:bCs/>
                <w:sz w:val="20"/>
                <w:szCs w:val="20"/>
                <w:lang w:eastAsia="ru-RU"/>
              </w:rPr>
              <w:t>ПК 1.1 ПК 1.2</w:t>
            </w:r>
          </w:p>
          <w:p w14:paraId="372370F5" w14:textId="77777777" w:rsidR="00AE3997" w:rsidRPr="00AE3997" w:rsidRDefault="00AE3997" w:rsidP="00AE3997">
            <w:pPr>
              <w:rPr>
                <w:rFonts w:ascii="Times New Roman" w:eastAsia="Times New Roman" w:hAnsi="Times New Roman" w:cs="Times New Roman"/>
                <w:bCs/>
                <w:lang w:eastAsia="ru-RU"/>
              </w:rPr>
            </w:pPr>
            <w:r w:rsidRPr="00AE3997">
              <w:rPr>
                <w:rFonts w:ascii="Times New Roman" w:eastAsia="Times New Roman" w:hAnsi="Times New Roman" w:cs="Times New Roman"/>
                <w:bCs/>
                <w:sz w:val="20"/>
                <w:szCs w:val="20"/>
                <w:lang w:eastAsia="ru-RU"/>
              </w:rPr>
              <w:t>ПК 1.3</w:t>
            </w:r>
          </w:p>
        </w:tc>
        <w:tc>
          <w:tcPr>
            <w:tcW w:w="2178" w:type="pct"/>
          </w:tcPr>
          <w:p w14:paraId="65B13347" w14:textId="77777777" w:rsidR="00AE3997" w:rsidRPr="00AE3997" w:rsidRDefault="00AE3997" w:rsidP="00AE3997">
            <w:pPr>
              <w:rPr>
                <w:rFonts w:ascii="Times New Roman" w:eastAsia="Times New Roman" w:hAnsi="Times New Roman" w:cs="Times New Roman"/>
                <w:lang w:eastAsia="ru-RU"/>
              </w:rPr>
            </w:pPr>
            <w:r w:rsidRPr="00AE3997">
              <w:rPr>
                <w:rFonts w:ascii="Times New Roman" w:eastAsia="Times New Roman" w:hAnsi="Times New Roman" w:cs="Times New Roman"/>
                <w:bCs/>
                <w:sz w:val="24"/>
                <w:szCs w:val="24"/>
                <w:lang w:eastAsia="ru-RU"/>
              </w:rPr>
              <w:t>Раздел 1. Конструкция, техническое обслуживание и ремонт подвижного состава (</w:t>
            </w:r>
            <w:r w:rsidRPr="00AE3997">
              <w:rPr>
                <w:rFonts w:ascii="Times New Roman" w:eastAsia="Calibri" w:hAnsi="Times New Roman" w:cs="Times New Roman"/>
                <w:sz w:val="24"/>
                <w:szCs w:val="24"/>
              </w:rPr>
              <w:t>тепловозов и дизель-поездов</w:t>
            </w:r>
            <w:r w:rsidRPr="00AE3997">
              <w:rPr>
                <w:rFonts w:ascii="Times New Roman" w:eastAsia="Times New Roman" w:hAnsi="Times New Roman" w:cs="Times New Roman"/>
                <w:bCs/>
                <w:sz w:val="24"/>
                <w:szCs w:val="24"/>
                <w:lang w:eastAsia="ru-RU"/>
              </w:rPr>
              <w:t>)</w:t>
            </w:r>
          </w:p>
        </w:tc>
        <w:tc>
          <w:tcPr>
            <w:tcW w:w="434" w:type="pct"/>
          </w:tcPr>
          <w:p w14:paraId="5A09278C" w14:textId="056D60F9" w:rsidR="00AE3997" w:rsidRPr="00AE3997" w:rsidRDefault="00AE3997" w:rsidP="00E07D96">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460</w:t>
            </w:r>
          </w:p>
        </w:tc>
        <w:tc>
          <w:tcPr>
            <w:tcW w:w="291" w:type="pct"/>
          </w:tcPr>
          <w:p w14:paraId="2C3F1042" w14:textId="77777777" w:rsidR="00AE3997" w:rsidRPr="00AE3997" w:rsidRDefault="00AE3997" w:rsidP="00AE3997">
            <w:pPr>
              <w:jc w:val="cente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220</w:t>
            </w:r>
          </w:p>
        </w:tc>
        <w:tc>
          <w:tcPr>
            <w:tcW w:w="362" w:type="pct"/>
            <w:shd w:val="clear" w:color="auto" w:fill="D9D9D9"/>
          </w:tcPr>
          <w:p w14:paraId="0A5F8B1F"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460</w:t>
            </w:r>
          </w:p>
        </w:tc>
        <w:tc>
          <w:tcPr>
            <w:tcW w:w="289" w:type="pct"/>
          </w:tcPr>
          <w:p w14:paraId="0E68E142" w14:textId="77777777" w:rsidR="00AE3997" w:rsidRPr="00AE3997" w:rsidRDefault="00AE3997" w:rsidP="00AE3997">
            <w:pPr>
              <w:jc w:val="cente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460</w:t>
            </w:r>
          </w:p>
        </w:tc>
        <w:tc>
          <w:tcPr>
            <w:tcW w:w="218" w:type="pct"/>
          </w:tcPr>
          <w:p w14:paraId="68964EE8"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lang w:eastAsia="ru-RU"/>
              </w:rPr>
              <w:t>-</w:t>
            </w:r>
          </w:p>
        </w:tc>
        <w:tc>
          <w:tcPr>
            <w:tcW w:w="218" w:type="pct"/>
          </w:tcPr>
          <w:p w14:paraId="695E0161"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х</w:t>
            </w:r>
          </w:p>
        </w:tc>
        <w:tc>
          <w:tcPr>
            <w:tcW w:w="294" w:type="pct"/>
            <w:shd w:val="clear" w:color="auto" w:fill="D9D9D9"/>
          </w:tcPr>
          <w:p w14:paraId="5667E40B" w14:textId="77777777" w:rsidR="00AE3997" w:rsidRPr="00AE3997" w:rsidRDefault="00AE3997" w:rsidP="00AE3997">
            <w:pPr>
              <w:jc w:val="center"/>
              <w:rPr>
                <w:rFonts w:ascii="Times New Roman" w:eastAsia="Times New Roman" w:hAnsi="Times New Roman" w:cs="Times New Roman"/>
                <w:b/>
                <w:bCs/>
                <w:lang w:eastAsia="ru-RU"/>
              </w:rPr>
            </w:pPr>
          </w:p>
        </w:tc>
        <w:tc>
          <w:tcPr>
            <w:tcW w:w="286" w:type="pct"/>
            <w:shd w:val="clear" w:color="auto" w:fill="D9D9D9"/>
          </w:tcPr>
          <w:p w14:paraId="6AA452DC" w14:textId="77777777" w:rsidR="00AE3997" w:rsidRPr="00AE3997" w:rsidRDefault="00AE3997" w:rsidP="00AE3997">
            <w:pPr>
              <w:jc w:val="center"/>
              <w:rPr>
                <w:rFonts w:ascii="Times New Roman" w:eastAsia="Times New Roman" w:hAnsi="Times New Roman" w:cs="Times New Roman"/>
                <w:b/>
                <w:bCs/>
                <w:lang w:eastAsia="ru-RU"/>
              </w:rPr>
            </w:pPr>
          </w:p>
        </w:tc>
      </w:tr>
      <w:tr w:rsidR="00AE3997" w:rsidRPr="00AE3997" w14:paraId="04541EDB" w14:textId="77777777" w:rsidTr="004F254F">
        <w:trPr>
          <w:trHeight w:val="314"/>
        </w:trPr>
        <w:tc>
          <w:tcPr>
            <w:tcW w:w="431" w:type="pct"/>
            <w:vMerge/>
          </w:tcPr>
          <w:p w14:paraId="03D5FD53" w14:textId="77777777" w:rsidR="00AE3997" w:rsidRPr="00AE3997" w:rsidRDefault="00AE3997" w:rsidP="00AE3997">
            <w:pPr>
              <w:rPr>
                <w:rFonts w:ascii="Times New Roman" w:eastAsia="Times New Roman" w:hAnsi="Times New Roman" w:cs="Times New Roman"/>
                <w:bCs/>
                <w:lang w:eastAsia="ru-RU"/>
              </w:rPr>
            </w:pPr>
          </w:p>
        </w:tc>
        <w:tc>
          <w:tcPr>
            <w:tcW w:w="2178" w:type="pct"/>
            <w:vAlign w:val="center"/>
          </w:tcPr>
          <w:p w14:paraId="4363FC25" w14:textId="77777777" w:rsidR="00AE3997" w:rsidRPr="00AE3997" w:rsidRDefault="00AE3997" w:rsidP="00AE3997">
            <w:pPr>
              <w:rPr>
                <w:rFonts w:ascii="Times New Roman" w:eastAsia="Times New Roman" w:hAnsi="Times New Roman" w:cs="Times New Roman"/>
                <w:lang w:eastAsia="ru-RU"/>
              </w:rPr>
            </w:pPr>
            <w:r w:rsidRPr="00AE3997">
              <w:rPr>
                <w:rFonts w:ascii="Times New Roman" w:eastAsia="Calibri" w:hAnsi="Times New Roman" w:cs="Times New Roman"/>
                <w:bCs/>
                <w:sz w:val="24"/>
                <w:szCs w:val="24"/>
              </w:rPr>
              <w:t>Раздел 2. Эксплуатация подвижного состава (</w:t>
            </w:r>
            <w:r w:rsidRPr="00AE3997">
              <w:rPr>
                <w:rFonts w:ascii="Times New Roman" w:eastAsia="Calibri" w:hAnsi="Times New Roman" w:cs="Times New Roman"/>
                <w:sz w:val="24"/>
                <w:szCs w:val="24"/>
              </w:rPr>
              <w:t>тепловозов и дизель-поездов</w:t>
            </w:r>
            <w:r w:rsidRPr="00AE3997">
              <w:rPr>
                <w:rFonts w:ascii="Times New Roman" w:eastAsia="Calibri" w:hAnsi="Times New Roman" w:cs="Times New Roman"/>
                <w:bCs/>
                <w:sz w:val="24"/>
                <w:szCs w:val="24"/>
              </w:rPr>
              <w:t>) и обеспечение безопасности движения поездов</w:t>
            </w:r>
          </w:p>
        </w:tc>
        <w:tc>
          <w:tcPr>
            <w:tcW w:w="434" w:type="pct"/>
          </w:tcPr>
          <w:p w14:paraId="6DCCEA9C"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230</w:t>
            </w:r>
          </w:p>
        </w:tc>
        <w:tc>
          <w:tcPr>
            <w:tcW w:w="291" w:type="pct"/>
          </w:tcPr>
          <w:p w14:paraId="69515456" w14:textId="77777777" w:rsidR="00AE3997" w:rsidRPr="00AE3997" w:rsidRDefault="00AE3997" w:rsidP="00AE3997">
            <w:pPr>
              <w:jc w:val="cente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98</w:t>
            </w:r>
          </w:p>
        </w:tc>
        <w:tc>
          <w:tcPr>
            <w:tcW w:w="362" w:type="pct"/>
            <w:shd w:val="clear" w:color="auto" w:fill="D9D9D9"/>
          </w:tcPr>
          <w:p w14:paraId="701D5635"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230</w:t>
            </w:r>
          </w:p>
        </w:tc>
        <w:tc>
          <w:tcPr>
            <w:tcW w:w="289" w:type="pct"/>
          </w:tcPr>
          <w:p w14:paraId="30812FD5" w14:textId="77777777" w:rsidR="00AE3997" w:rsidRPr="00AE3997" w:rsidRDefault="00AE3997" w:rsidP="00AE3997">
            <w:pPr>
              <w:jc w:val="cente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230</w:t>
            </w:r>
          </w:p>
        </w:tc>
        <w:tc>
          <w:tcPr>
            <w:tcW w:w="218" w:type="pct"/>
          </w:tcPr>
          <w:p w14:paraId="6714CC87"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lang w:eastAsia="ru-RU"/>
              </w:rPr>
              <w:t>-</w:t>
            </w:r>
          </w:p>
        </w:tc>
        <w:tc>
          <w:tcPr>
            <w:tcW w:w="218" w:type="pct"/>
          </w:tcPr>
          <w:p w14:paraId="23F74231"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х</w:t>
            </w:r>
          </w:p>
        </w:tc>
        <w:tc>
          <w:tcPr>
            <w:tcW w:w="294" w:type="pct"/>
            <w:shd w:val="clear" w:color="auto" w:fill="D9D9D9"/>
          </w:tcPr>
          <w:p w14:paraId="5FB321E6" w14:textId="77777777" w:rsidR="00AE3997" w:rsidRPr="00AE3997" w:rsidRDefault="00AE3997" w:rsidP="00AE3997">
            <w:pPr>
              <w:jc w:val="center"/>
              <w:rPr>
                <w:rFonts w:ascii="Times New Roman" w:eastAsia="Times New Roman" w:hAnsi="Times New Roman" w:cs="Times New Roman"/>
                <w:b/>
                <w:bCs/>
                <w:lang w:eastAsia="ru-RU"/>
              </w:rPr>
            </w:pPr>
          </w:p>
        </w:tc>
        <w:tc>
          <w:tcPr>
            <w:tcW w:w="286" w:type="pct"/>
            <w:shd w:val="clear" w:color="auto" w:fill="D9D9D9"/>
          </w:tcPr>
          <w:p w14:paraId="7628550F" w14:textId="77777777" w:rsidR="00AE3997" w:rsidRPr="00AE3997" w:rsidRDefault="00AE3997" w:rsidP="00AE3997">
            <w:pPr>
              <w:jc w:val="center"/>
              <w:rPr>
                <w:rFonts w:ascii="Times New Roman" w:eastAsia="Times New Roman" w:hAnsi="Times New Roman" w:cs="Times New Roman"/>
                <w:b/>
                <w:bCs/>
                <w:lang w:eastAsia="ru-RU"/>
              </w:rPr>
            </w:pPr>
          </w:p>
        </w:tc>
      </w:tr>
      <w:tr w:rsidR="00AE3997" w:rsidRPr="00AE3997" w14:paraId="708EC0BE" w14:textId="77777777" w:rsidTr="004F254F">
        <w:trPr>
          <w:trHeight w:val="314"/>
        </w:trPr>
        <w:tc>
          <w:tcPr>
            <w:tcW w:w="431" w:type="pct"/>
            <w:vMerge/>
          </w:tcPr>
          <w:p w14:paraId="2A307B85" w14:textId="77777777" w:rsidR="00AE3997" w:rsidRPr="00AE3997" w:rsidRDefault="00AE3997" w:rsidP="00AE3997">
            <w:pPr>
              <w:rPr>
                <w:rFonts w:ascii="Times New Roman" w:eastAsia="Times New Roman" w:hAnsi="Times New Roman" w:cs="Times New Roman"/>
                <w:bCs/>
                <w:lang w:eastAsia="ru-RU"/>
              </w:rPr>
            </w:pPr>
          </w:p>
        </w:tc>
        <w:tc>
          <w:tcPr>
            <w:tcW w:w="2178" w:type="pct"/>
          </w:tcPr>
          <w:p w14:paraId="20FF6D7E" w14:textId="77777777" w:rsidR="00AE3997" w:rsidRPr="00AE3997" w:rsidRDefault="00AE3997" w:rsidP="00AE3997">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Учебная практика</w:t>
            </w:r>
          </w:p>
        </w:tc>
        <w:tc>
          <w:tcPr>
            <w:tcW w:w="434" w:type="pct"/>
          </w:tcPr>
          <w:p w14:paraId="02183BE4"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72</w:t>
            </w:r>
          </w:p>
        </w:tc>
        <w:tc>
          <w:tcPr>
            <w:tcW w:w="291" w:type="pct"/>
          </w:tcPr>
          <w:p w14:paraId="76BE4762" w14:textId="77777777" w:rsidR="00AE3997" w:rsidRPr="00AE3997" w:rsidRDefault="00AE3997" w:rsidP="00AE3997">
            <w:pPr>
              <w:jc w:val="center"/>
              <w:rPr>
                <w:rFonts w:ascii="Times New Roman" w:eastAsia="Times New Roman" w:hAnsi="Times New Roman" w:cs="Times New Roman"/>
                <w:b/>
                <w:lang w:eastAsia="ru-RU"/>
              </w:rPr>
            </w:pPr>
            <w:r w:rsidRPr="00AE3997">
              <w:rPr>
                <w:rFonts w:ascii="Times New Roman" w:eastAsia="Times New Roman" w:hAnsi="Times New Roman" w:cs="Times New Roman"/>
                <w:b/>
                <w:bCs/>
                <w:lang w:eastAsia="ru-RU"/>
              </w:rPr>
              <w:t>72</w:t>
            </w:r>
          </w:p>
        </w:tc>
        <w:tc>
          <w:tcPr>
            <w:tcW w:w="362" w:type="pct"/>
            <w:shd w:val="clear" w:color="auto" w:fill="D9D9D9"/>
          </w:tcPr>
          <w:p w14:paraId="7CC56539" w14:textId="77777777" w:rsidR="00AE3997" w:rsidRPr="00AE3997" w:rsidRDefault="00AE3997" w:rsidP="00AE3997">
            <w:pPr>
              <w:jc w:val="center"/>
              <w:rPr>
                <w:rFonts w:ascii="Times New Roman" w:eastAsia="Times New Roman" w:hAnsi="Times New Roman" w:cs="Times New Roman"/>
                <w:b/>
                <w:bCs/>
                <w:lang w:eastAsia="ru-RU"/>
              </w:rPr>
            </w:pPr>
          </w:p>
        </w:tc>
        <w:tc>
          <w:tcPr>
            <w:tcW w:w="725" w:type="pct"/>
            <w:gridSpan w:val="3"/>
            <w:shd w:val="clear" w:color="auto" w:fill="auto"/>
          </w:tcPr>
          <w:p w14:paraId="3BC93EC2" w14:textId="77777777" w:rsidR="00AE3997" w:rsidRPr="00AE3997" w:rsidRDefault="00AE3997" w:rsidP="00AE3997">
            <w:pPr>
              <w:jc w:val="center"/>
              <w:rPr>
                <w:rFonts w:ascii="Times New Roman" w:eastAsia="Times New Roman" w:hAnsi="Times New Roman" w:cs="Times New Roman"/>
                <w:b/>
                <w:bCs/>
                <w:lang w:eastAsia="ru-RU"/>
              </w:rPr>
            </w:pPr>
          </w:p>
        </w:tc>
        <w:tc>
          <w:tcPr>
            <w:tcW w:w="294" w:type="pct"/>
            <w:shd w:val="clear" w:color="auto" w:fill="D9D9D9"/>
          </w:tcPr>
          <w:p w14:paraId="3279667A"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72</w:t>
            </w:r>
          </w:p>
        </w:tc>
        <w:tc>
          <w:tcPr>
            <w:tcW w:w="286" w:type="pct"/>
            <w:shd w:val="clear" w:color="auto" w:fill="D9D9D9"/>
          </w:tcPr>
          <w:p w14:paraId="765D3387" w14:textId="77777777" w:rsidR="00AE3997" w:rsidRPr="00AE3997" w:rsidRDefault="00AE3997" w:rsidP="00AE3997">
            <w:pPr>
              <w:jc w:val="center"/>
              <w:rPr>
                <w:rFonts w:ascii="Times New Roman" w:eastAsia="Times New Roman" w:hAnsi="Times New Roman" w:cs="Times New Roman"/>
                <w:b/>
                <w:bCs/>
                <w:lang w:eastAsia="ru-RU"/>
              </w:rPr>
            </w:pPr>
          </w:p>
        </w:tc>
      </w:tr>
      <w:tr w:rsidR="00AE3997" w:rsidRPr="00AE3997" w14:paraId="0C63EE65" w14:textId="77777777" w:rsidTr="004F254F">
        <w:trPr>
          <w:trHeight w:val="314"/>
        </w:trPr>
        <w:tc>
          <w:tcPr>
            <w:tcW w:w="431" w:type="pct"/>
            <w:vMerge/>
          </w:tcPr>
          <w:p w14:paraId="2F853F39" w14:textId="77777777" w:rsidR="00AE3997" w:rsidRPr="00AE3997" w:rsidRDefault="00AE3997" w:rsidP="00AE3997">
            <w:pPr>
              <w:rPr>
                <w:rFonts w:ascii="Times New Roman" w:eastAsia="Times New Roman" w:hAnsi="Times New Roman" w:cs="Times New Roman"/>
                <w:lang w:eastAsia="ru-RU"/>
              </w:rPr>
            </w:pPr>
          </w:p>
        </w:tc>
        <w:tc>
          <w:tcPr>
            <w:tcW w:w="2178" w:type="pct"/>
          </w:tcPr>
          <w:p w14:paraId="25D72D79" w14:textId="77777777" w:rsidR="00AE3997" w:rsidRPr="00AE3997" w:rsidRDefault="00AE3997" w:rsidP="00AE3997">
            <w:pPr>
              <w:rPr>
                <w:rFonts w:ascii="Times New Roman" w:eastAsia="Times New Roman" w:hAnsi="Times New Roman" w:cs="Times New Roman"/>
                <w:b/>
                <w:bCs/>
                <w:u w:val="single"/>
                <w:lang w:eastAsia="ru-RU"/>
              </w:rPr>
            </w:pPr>
            <w:r w:rsidRPr="00AE3997">
              <w:rPr>
                <w:rFonts w:ascii="Times New Roman" w:eastAsia="Times New Roman" w:hAnsi="Times New Roman" w:cs="Times New Roman"/>
                <w:lang w:eastAsia="ru-RU"/>
              </w:rPr>
              <w:t>Производственная практика</w:t>
            </w:r>
          </w:p>
        </w:tc>
        <w:tc>
          <w:tcPr>
            <w:tcW w:w="434" w:type="pct"/>
          </w:tcPr>
          <w:p w14:paraId="4AF84489"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360</w:t>
            </w:r>
          </w:p>
        </w:tc>
        <w:tc>
          <w:tcPr>
            <w:tcW w:w="291" w:type="pct"/>
          </w:tcPr>
          <w:p w14:paraId="316A23D9" w14:textId="77777777" w:rsidR="00AE3997" w:rsidRPr="00AE3997" w:rsidRDefault="00AE3997" w:rsidP="00AE3997">
            <w:pPr>
              <w:jc w:val="center"/>
              <w:rPr>
                <w:rFonts w:ascii="Times New Roman" w:eastAsia="Times New Roman" w:hAnsi="Times New Roman" w:cs="Times New Roman"/>
                <w:b/>
                <w:lang w:eastAsia="ru-RU"/>
              </w:rPr>
            </w:pPr>
            <w:r w:rsidRPr="00AE3997">
              <w:rPr>
                <w:rFonts w:ascii="Times New Roman" w:eastAsia="Times New Roman" w:hAnsi="Times New Roman" w:cs="Times New Roman"/>
                <w:b/>
                <w:bCs/>
                <w:lang w:eastAsia="ru-RU"/>
              </w:rPr>
              <w:t>360</w:t>
            </w:r>
          </w:p>
        </w:tc>
        <w:tc>
          <w:tcPr>
            <w:tcW w:w="362" w:type="pct"/>
            <w:shd w:val="clear" w:color="auto" w:fill="D9D9D9"/>
          </w:tcPr>
          <w:p w14:paraId="4FEDFAC5" w14:textId="77777777" w:rsidR="00AE3997" w:rsidRPr="00AE3997" w:rsidRDefault="00AE3997" w:rsidP="00AE3997">
            <w:pPr>
              <w:jc w:val="center"/>
              <w:rPr>
                <w:rFonts w:ascii="Times New Roman" w:eastAsia="Times New Roman" w:hAnsi="Times New Roman" w:cs="Times New Roman"/>
                <w:b/>
                <w:bCs/>
                <w:lang w:eastAsia="ru-RU"/>
              </w:rPr>
            </w:pPr>
          </w:p>
        </w:tc>
        <w:tc>
          <w:tcPr>
            <w:tcW w:w="725" w:type="pct"/>
            <w:gridSpan w:val="3"/>
            <w:shd w:val="clear" w:color="auto" w:fill="auto"/>
          </w:tcPr>
          <w:p w14:paraId="77BA4795" w14:textId="77777777" w:rsidR="00AE3997" w:rsidRPr="00AE3997" w:rsidRDefault="00AE3997" w:rsidP="00AE3997">
            <w:pPr>
              <w:jc w:val="center"/>
              <w:rPr>
                <w:rFonts w:ascii="Times New Roman" w:eastAsia="Times New Roman" w:hAnsi="Times New Roman" w:cs="Times New Roman"/>
                <w:b/>
                <w:bCs/>
                <w:lang w:eastAsia="ru-RU"/>
              </w:rPr>
            </w:pPr>
          </w:p>
        </w:tc>
        <w:tc>
          <w:tcPr>
            <w:tcW w:w="294" w:type="pct"/>
            <w:shd w:val="clear" w:color="auto" w:fill="D9D9D9"/>
          </w:tcPr>
          <w:p w14:paraId="40590E2C" w14:textId="77777777" w:rsidR="00AE3997" w:rsidRPr="00AE3997" w:rsidRDefault="00AE3997" w:rsidP="00AE3997">
            <w:pPr>
              <w:jc w:val="center"/>
              <w:rPr>
                <w:rFonts w:ascii="Times New Roman" w:eastAsia="Times New Roman" w:hAnsi="Times New Roman" w:cs="Times New Roman"/>
                <w:b/>
                <w:bCs/>
                <w:lang w:eastAsia="ru-RU"/>
              </w:rPr>
            </w:pPr>
          </w:p>
        </w:tc>
        <w:tc>
          <w:tcPr>
            <w:tcW w:w="286" w:type="pct"/>
            <w:shd w:val="clear" w:color="auto" w:fill="D9D9D9"/>
          </w:tcPr>
          <w:p w14:paraId="33818F51"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360</w:t>
            </w:r>
          </w:p>
        </w:tc>
      </w:tr>
      <w:tr w:rsidR="00AE3997" w:rsidRPr="00AE3997" w14:paraId="3B080DFF" w14:textId="77777777" w:rsidTr="004F254F">
        <w:tc>
          <w:tcPr>
            <w:tcW w:w="431" w:type="pct"/>
            <w:vMerge/>
          </w:tcPr>
          <w:p w14:paraId="70BD559B" w14:textId="77777777" w:rsidR="00AE3997" w:rsidRPr="00AE3997" w:rsidRDefault="00AE3997" w:rsidP="00AE3997">
            <w:pPr>
              <w:suppressAutoHyphens/>
              <w:rPr>
                <w:rFonts w:ascii="Times New Roman" w:eastAsia="Times New Roman" w:hAnsi="Times New Roman" w:cs="Times New Roman"/>
                <w:lang w:eastAsia="ru-RU"/>
              </w:rPr>
            </w:pPr>
          </w:p>
        </w:tc>
        <w:tc>
          <w:tcPr>
            <w:tcW w:w="2178" w:type="pct"/>
          </w:tcPr>
          <w:p w14:paraId="2A8A0F00" w14:textId="77777777" w:rsidR="00AE3997" w:rsidRPr="00AE3997" w:rsidRDefault="00AE3997" w:rsidP="00AE3997">
            <w:pPr>
              <w:suppressAutoHyphens/>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Промежуточная аттестация</w:t>
            </w:r>
          </w:p>
        </w:tc>
        <w:tc>
          <w:tcPr>
            <w:tcW w:w="434" w:type="pct"/>
          </w:tcPr>
          <w:p w14:paraId="0D6E37DD" w14:textId="77777777" w:rsidR="00AE3997" w:rsidRPr="00AE3997" w:rsidRDefault="00AE3997" w:rsidP="00AE3997">
            <w:pPr>
              <w:suppressAutoHyphens/>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w:t>
            </w:r>
          </w:p>
        </w:tc>
        <w:tc>
          <w:tcPr>
            <w:tcW w:w="291" w:type="pct"/>
            <w:shd w:val="clear" w:color="auto" w:fill="auto"/>
          </w:tcPr>
          <w:p w14:paraId="5861C9FD" w14:textId="77777777" w:rsidR="00AE3997" w:rsidRPr="00AE3997" w:rsidRDefault="00AE3997" w:rsidP="00AE3997">
            <w:pPr>
              <w:jc w:val="cente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w:t>
            </w:r>
          </w:p>
        </w:tc>
        <w:tc>
          <w:tcPr>
            <w:tcW w:w="362" w:type="pct"/>
            <w:shd w:val="clear" w:color="auto" w:fill="D9D9D9"/>
          </w:tcPr>
          <w:p w14:paraId="3A8ECB4C" w14:textId="77777777" w:rsidR="00AE3997" w:rsidRPr="00AE3997" w:rsidRDefault="00AE3997" w:rsidP="00AE3997">
            <w:pPr>
              <w:jc w:val="center"/>
              <w:rPr>
                <w:rFonts w:ascii="Times New Roman" w:eastAsia="Times New Roman" w:hAnsi="Times New Roman" w:cs="Times New Roman"/>
                <w:i/>
                <w:lang w:eastAsia="ru-RU"/>
              </w:rPr>
            </w:pPr>
          </w:p>
        </w:tc>
        <w:tc>
          <w:tcPr>
            <w:tcW w:w="725" w:type="pct"/>
            <w:gridSpan w:val="3"/>
            <w:shd w:val="clear" w:color="auto" w:fill="auto"/>
          </w:tcPr>
          <w:p w14:paraId="1319FB07" w14:textId="77777777" w:rsidR="00AE3997" w:rsidRPr="00AE3997" w:rsidRDefault="00AE3997" w:rsidP="00AE3997">
            <w:pPr>
              <w:jc w:val="center"/>
              <w:rPr>
                <w:rFonts w:ascii="Times New Roman" w:eastAsia="Times New Roman" w:hAnsi="Times New Roman" w:cs="Times New Roman"/>
                <w:i/>
                <w:lang w:eastAsia="ru-RU"/>
              </w:rPr>
            </w:pPr>
          </w:p>
        </w:tc>
        <w:tc>
          <w:tcPr>
            <w:tcW w:w="294" w:type="pct"/>
            <w:shd w:val="clear" w:color="auto" w:fill="D9D9D9"/>
          </w:tcPr>
          <w:p w14:paraId="66BFFBE8" w14:textId="77777777" w:rsidR="00AE3997" w:rsidRPr="00AE3997" w:rsidRDefault="00AE3997" w:rsidP="00AE3997">
            <w:pPr>
              <w:jc w:val="center"/>
              <w:rPr>
                <w:rFonts w:ascii="Times New Roman" w:eastAsia="Times New Roman" w:hAnsi="Times New Roman" w:cs="Times New Roman"/>
                <w:i/>
                <w:lang w:eastAsia="ru-RU"/>
              </w:rPr>
            </w:pPr>
          </w:p>
        </w:tc>
        <w:tc>
          <w:tcPr>
            <w:tcW w:w="286" w:type="pct"/>
            <w:shd w:val="clear" w:color="auto" w:fill="D9D9D9"/>
          </w:tcPr>
          <w:p w14:paraId="6E2FCE3E" w14:textId="77777777" w:rsidR="00AE3997" w:rsidRPr="00AE3997" w:rsidRDefault="00AE3997" w:rsidP="00AE3997">
            <w:pPr>
              <w:jc w:val="center"/>
              <w:rPr>
                <w:rFonts w:ascii="Times New Roman" w:eastAsia="Times New Roman" w:hAnsi="Times New Roman" w:cs="Times New Roman"/>
                <w:i/>
                <w:lang w:eastAsia="ru-RU"/>
              </w:rPr>
            </w:pPr>
          </w:p>
        </w:tc>
      </w:tr>
      <w:tr w:rsidR="00AE3997" w:rsidRPr="00AE3997" w14:paraId="74312BEB" w14:textId="77777777" w:rsidTr="004F254F">
        <w:trPr>
          <w:trHeight w:val="217"/>
        </w:trPr>
        <w:tc>
          <w:tcPr>
            <w:tcW w:w="431" w:type="pct"/>
          </w:tcPr>
          <w:p w14:paraId="3F0DB1A6" w14:textId="77777777" w:rsidR="00AE3997" w:rsidRPr="00AE3997" w:rsidRDefault="00AE3997" w:rsidP="00AE3997">
            <w:pPr>
              <w:rPr>
                <w:rFonts w:ascii="Times New Roman" w:eastAsia="Times New Roman" w:hAnsi="Times New Roman" w:cs="Times New Roman"/>
                <w:b/>
                <w:i/>
                <w:lang w:eastAsia="ru-RU"/>
              </w:rPr>
            </w:pPr>
          </w:p>
        </w:tc>
        <w:tc>
          <w:tcPr>
            <w:tcW w:w="2178" w:type="pct"/>
          </w:tcPr>
          <w:p w14:paraId="0B65081F" w14:textId="77777777" w:rsidR="00AE3997" w:rsidRPr="00AE3997" w:rsidRDefault="00AE3997" w:rsidP="00AE3997">
            <w:pPr>
              <w:rPr>
                <w:rFonts w:ascii="Times New Roman" w:eastAsia="Times New Roman" w:hAnsi="Times New Roman" w:cs="Times New Roman"/>
                <w:b/>
                <w:i/>
                <w:lang w:eastAsia="ru-RU"/>
              </w:rPr>
            </w:pPr>
            <w:r w:rsidRPr="00AE3997">
              <w:rPr>
                <w:rFonts w:ascii="Times New Roman" w:eastAsia="Times New Roman" w:hAnsi="Times New Roman" w:cs="Times New Roman"/>
                <w:b/>
                <w:i/>
                <w:lang w:eastAsia="ru-RU"/>
              </w:rPr>
              <w:t xml:space="preserve">Всего: </w:t>
            </w:r>
          </w:p>
        </w:tc>
        <w:tc>
          <w:tcPr>
            <w:tcW w:w="434" w:type="pct"/>
          </w:tcPr>
          <w:p w14:paraId="3DF5466F" w14:textId="77777777" w:rsidR="00AE3997" w:rsidRPr="00AE3997" w:rsidRDefault="00AE3997" w:rsidP="00AE3997">
            <w:pPr>
              <w:jc w:val="center"/>
              <w:rPr>
                <w:rFonts w:ascii="Times New Roman" w:eastAsia="Times New Roman" w:hAnsi="Times New Roman" w:cs="Times New Roman"/>
                <w:b/>
                <w:i/>
                <w:iCs/>
                <w:lang w:eastAsia="ru-RU"/>
              </w:rPr>
            </w:pPr>
            <w:r w:rsidRPr="00AE3997">
              <w:rPr>
                <w:rFonts w:ascii="Times New Roman" w:eastAsia="Times New Roman" w:hAnsi="Times New Roman" w:cs="Times New Roman"/>
                <w:b/>
                <w:i/>
                <w:iCs/>
                <w:lang w:eastAsia="ru-RU"/>
              </w:rPr>
              <w:t>1122</w:t>
            </w:r>
          </w:p>
        </w:tc>
        <w:tc>
          <w:tcPr>
            <w:tcW w:w="291" w:type="pct"/>
          </w:tcPr>
          <w:p w14:paraId="059BDA82" w14:textId="77777777" w:rsidR="00AE3997" w:rsidRPr="00AE3997" w:rsidRDefault="00AE3997" w:rsidP="00AE3997">
            <w:pPr>
              <w:jc w:val="cente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750</w:t>
            </w:r>
          </w:p>
        </w:tc>
        <w:tc>
          <w:tcPr>
            <w:tcW w:w="362" w:type="pct"/>
            <w:shd w:val="clear" w:color="auto" w:fill="D9D9D9"/>
          </w:tcPr>
          <w:p w14:paraId="471A59F5" w14:textId="77777777" w:rsidR="00AE3997" w:rsidRPr="00AE3997" w:rsidRDefault="00AE3997" w:rsidP="00AE3997">
            <w:pPr>
              <w:jc w:val="center"/>
              <w:rPr>
                <w:rFonts w:ascii="Times New Roman" w:eastAsia="Times New Roman" w:hAnsi="Times New Roman" w:cs="Times New Roman"/>
                <w:b/>
                <w:i/>
                <w:lang w:eastAsia="ru-RU"/>
              </w:rPr>
            </w:pPr>
            <w:r w:rsidRPr="00AE3997">
              <w:rPr>
                <w:rFonts w:ascii="Times New Roman" w:eastAsia="Times New Roman" w:hAnsi="Times New Roman" w:cs="Times New Roman"/>
                <w:b/>
                <w:i/>
                <w:lang w:eastAsia="ru-RU"/>
              </w:rPr>
              <w:t>690</w:t>
            </w:r>
          </w:p>
        </w:tc>
        <w:tc>
          <w:tcPr>
            <w:tcW w:w="289" w:type="pct"/>
          </w:tcPr>
          <w:p w14:paraId="58F9F6B3" w14:textId="77777777" w:rsidR="00AE3997" w:rsidRPr="00AE3997" w:rsidRDefault="00AE3997" w:rsidP="00AE3997">
            <w:pPr>
              <w:jc w:val="center"/>
              <w:rPr>
                <w:rFonts w:ascii="Times New Roman" w:eastAsia="Times New Roman" w:hAnsi="Times New Roman" w:cs="Times New Roman"/>
                <w:b/>
                <w:i/>
                <w:lang w:eastAsia="ru-RU"/>
              </w:rPr>
            </w:pPr>
            <w:r w:rsidRPr="00AE3997">
              <w:rPr>
                <w:rFonts w:ascii="Times New Roman" w:eastAsia="Times New Roman" w:hAnsi="Times New Roman" w:cs="Times New Roman"/>
                <w:b/>
                <w:i/>
                <w:lang w:eastAsia="ru-RU"/>
              </w:rPr>
              <w:t>690</w:t>
            </w:r>
          </w:p>
        </w:tc>
        <w:tc>
          <w:tcPr>
            <w:tcW w:w="218" w:type="pct"/>
          </w:tcPr>
          <w:p w14:paraId="087A240C" w14:textId="77777777" w:rsidR="00AE3997" w:rsidRPr="00AE3997" w:rsidRDefault="00AE3997" w:rsidP="00AE3997">
            <w:pPr>
              <w:jc w:val="center"/>
              <w:rPr>
                <w:rFonts w:ascii="Times New Roman" w:eastAsia="Times New Roman" w:hAnsi="Times New Roman" w:cs="Times New Roman"/>
                <w:b/>
                <w:i/>
                <w:lang w:eastAsia="ru-RU"/>
              </w:rPr>
            </w:pPr>
            <w:r w:rsidRPr="00AE3997">
              <w:rPr>
                <w:rFonts w:ascii="Times New Roman" w:eastAsia="Times New Roman" w:hAnsi="Times New Roman" w:cs="Times New Roman"/>
                <w:b/>
                <w:i/>
                <w:lang w:eastAsia="ru-RU"/>
              </w:rPr>
              <w:t>-</w:t>
            </w:r>
          </w:p>
        </w:tc>
        <w:tc>
          <w:tcPr>
            <w:tcW w:w="218" w:type="pct"/>
          </w:tcPr>
          <w:p w14:paraId="50C58CDE" w14:textId="77777777" w:rsidR="00AE3997" w:rsidRPr="00AE3997" w:rsidRDefault="00AE3997" w:rsidP="00AE3997">
            <w:pPr>
              <w:jc w:val="center"/>
              <w:rPr>
                <w:rFonts w:ascii="Times New Roman" w:eastAsia="Times New Roman" w:hAnsi="Times New Roman" w:cs="Times New Roman"/>
                <w:b/>
                <w:i/>
                <w:lang w:eastAsia="ru-RU"/>
              </w:rPr>
            </w:pPr>
            <w:r w:rsidRPr="00AE3997">
              <w:rPr>
                <w:rFonts w:ascii="Times New Roman" w:eastAsia="Times New Roman" w:hAnsi="Times New Roman" w:cs="Times New Roman"/>
                <w:b/>
                <w:i/>
                <w:lang w:eastAsia="ru-RU"/>
              </w:rPr>
              <w:t>Х</w:t>
            </w:r>
          </w:p>
        </w:tc>
        <w:tc>
          <w:tcPr>
            <w:tcW w:w="294" w:type="pct"/>
            <w:shd w:val="clear" w:color="auto" w:fill="D9D9D9"/>
          </w:tcPr>
          <w:p w14:paraId="45B9F671" w14:textId="77777777" w:rsidR="00AE3997" w:rsidRPr="00AE3997" w:rsidRDefault="00AE3997" w:rsidP="00AE3997">
            <w:pPr>
              <w:jc w:val="cente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72</w:t>
            </w:r>
          </w:p>
        </w:tc>
        <w:tc>
          <w:tcPr>
            <w:tcW w:w="286" w:type="pct"/>
            <w:shd w:val="clear" w:color="auto" w:fill="D9D9D9"/>
          </w:tcPr>
          <w:p w14:paraId="0A302612" w14:textId="77777777" w:rsidR="00AE3997" w:rsidRPr="00AE3997" w:rsidRDefault="00AE3997" w:rsidP="00AE3997">
            <w:pPr>
              <w:jc w:val="cente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360</w:t>
            </w:r>
          </w:p>
        </w:tc>
      </w:tr>
    </w:tbl>
    <w:p w14:paraId="0253A529" w14:textId="77777777" w:rsidR="008C388C" w:rsidRDefault="008C388C" w:rsidP="00AE3997">
      <w:pPr>
        <w:spacing w:after="120" w:line="276" w:lineRule="auto"/>
        <w:ind w:firstLine="709"/>
        <w:jc w:val="both"/>
        <w:outlineLvl w:val="1"/>
        <w:rPr>
          <w:rFonts w:ascii="Times New Roman" w:eastAsia="Segoe UI" w:hAnsi="Times New Roman" w:cs="Times New Roman"/>
          <w:b/>
          <w:bCs/>
          <w:sz w:val="24"/>
          <w:szCs w:val="24"/>
          <w:lang w:eastAsia="ru-RU"/>
        </w:rPr>
      </w:pPr>
    </w:p>
    <w:p w14:paraId="6DE2A347" w14:textId="5B577861" w:rsidR="004F254F" w:rsidRDefault="004F254F">
      <w:pPr>
        <w:spacing w:after="160" w:line="259" w:lineRule="auto"/>
        <w:rPr>
          <w:rFonts w:ascii="Times New Roman" w:eastAsia="Segoe UI" w:hAnsi="Times New Roman" w:cs="Times New Roman"/>
          <w:b/>
          <w:bCs/>
          <w:sz w:val="24"/>
          <w:szCs w:val="24"/>
          <w:lang w:eastAsia="ru-RU"/>
        </w:rPr>
      </w:pPr>
      <w:r>
        <w:rPr>
          <w:rFonts w:ascii="Times New Roman" w:eastAsia="Segoe UI" w:hAnsi="Times New Roman" w:cs="Times New Roman"/>
          <w:b/>
          <w:bCs/>
          <w:sz w:val="24"/>
          <w:szCs w:val="24"/>
          <w:lang w:eastAsia="ru-RU"/>
        </w:rPr>
        <w:br w:type="page"/>
      </w:r>
    </w:p>
    <w:p w14:paraId="45B1FD1A" w14:textId="77777777" w:rsidR="008C388C" w:rsidRDefault="008C388C">
      <w:pPr>
        <w:spacing w:after="160" w:line="259" w:lineRule="auto"/>
        <w:rPr>
          <w:rFonts w:ascii="Times New Roman" w:eastAsia="Segoe UI" w:hAnsi="Times New Roman" w:cs="Times New Roman"/>
          <w:b/>
          <w:bCs/>
          <w:sz w:val="24"/>
          <w:szCs w:val="24"/>
          <w:lang w:eastAsia="ru-RU"/>
        </w:rPr>
      </w:pPr>
    </w:p>
    <w:p w14:paraId="36E64986" w14:textId="5DF3D296" w:rsidR="00AE3997" w:rsidRPr="00AE3997" w:rsidRDefault="00AE3997" w:rsidP="00AE3997">
      <w:pPr>
        <w:spacing w:after="120" w:line="276" w:lineRule="auto"/>
        <w:ind w:firstLine="709"/>
        <w:jc w:val="both"/>
        <w:outlineLvl w:val="1"/>
        <w:rPr>
          <w:rFonts w:ascii="Times New Roman" w:eastAsia="Segoe UI" w:hAnsi="Times New Roman" w:cs="Times New Roman"/>
          <w:b/>
          <w:bCs/>
          <w:sz w:val="24"/>
          <w:szCs w:val="24"/>
          <w:lang w:eastAsia="ru-RU"/>
        </w:rPr>
      </w:pPr>
      <w:r w:rsidRPr="00AE3997">
        <w:rPr>
          <w:rFonts w:ascii="Times New Roman" w:eastAsia="Segoe UI" w:hAnsi="Times New Roman" w:cs="Times New Roman"/>
          <w:b/>
          <w:bCs/>
          <w:sz w:val="24"/>
          <w:szCs w:val="24"/>
          <w:lang w:eastAsia="ru-RU"/>
        </w:rPr>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E3997" w:rsidRPr="00AE3997" w14:paraId="5578FAB1" w14:textId="77777777" w:rsidTr="00DD338A">
        <w:trPr>
          <w:trHeight w:val="903"/>
        </w:trPr>
        <w:tc>
          <w:tcPr>
            <w:tcW w:w="2972" w:type="dxa"/>
            <w:vAlign w:val="center"/>
          </w:tcPr>
          <w:p w14:paraId="3B9F59E5" w14:textId="77777777" w:rsidR="00AE3997" w:rsidRPr="00AE3997" w:rsidRDefault="00AE3997" w:rsidP="00AE3997">
            <w:pPr>
              <w:spacing w:line="276" w:lineRule="auto"/>
              <w:jc w:val="center"/>
              <w:rPr>
                <w:rFonts w:ascii="Times New Roman" w:eastAsia="Times New Roman" w:hAnsi="Times New Roman" w:cs="Times New Roman"/>
                <w:b/>
                <w:lang w:eastAsia="ru-RU"/>
              </w:rPr>
            </w:pPr>
            <w:r w:rsidRPr="00AE3997">
              <w:rPr>
                <w:rFonts w:ascii="Times New Roman" w:eastAsia="Times New Roman" w:hAnsi="Times New Roman" w:cs="Times New Roman"/>
                <w:b/>
                <w:bCs/>
                <w:lang w:eastAsia="ru-RU"/>
              </w:rPr>
              <w:t>Наименование разделов и тем</w:t>
            </w:r>
          </w:p>
        </w:tc>
        <w:tc>
          <w:tcPr>
            <w:tcW w:w="6662" w:type="dxa"/>
            <w:vAlign w:val="center"/>
          </w:tcPr>
          <w:p w14:paraId="6B487337" w14:textId="77777777" w:rsidR="00AE3997" w:rsidRPr="00AE3997" w:rsidRDefault="00AE3997" w:rsidP="00AE3997">
            <w:pPr>
              <w:suppressAutoHyphens/>
              <w:jc w:val="center"/>
              <w:rPr>
                <w:rFonts w:ascii="Times New Roman" w:eastAsia="Times New Roman" w:hAnsi="Times New Roman" w:cs="Times New Roman"/>
                <w:b/>
                <w:lang w:eastAsia="ru-RU"/>
              </w:rPr>
            </w:pPr>
            <w:r w:rsidRPr="00AE3997">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AE3997">
              <w:rPr>
                <w:rFonts w:ascii="Times New Roman" w:eastAsia="Times New Roman" w:hAnsi="Times New Roman" w:cs="Times New Roman"/>
                <w:i/>
                <w:iCs/>
                <w:lang w:eastAsia="ru-RU"/>
              </w:rPr>
              <w:t>курсовой проект (работа)</w:t>
            </w:r>
          </w:p>
        </w:tc>
      </w:tr>
      <w:tr w:rsidR="00E07D96" w:rsidRPr="00AE3997" w14:paraId="453F48F4" w14:textId="77777777" w:rsidTr="00DD338A">
        <w:tc>
          <w:tcPr>
            <w:tcW w:w="9634" w:type="dxa"/>
            <w:gridSpan w:val="2"/>
          </w:tcPr>
          <w:p w14:paraId="1D363FEE" w14:textId="7F7A1D13" w:rsidR="00E07D96" w:rsidRPr="00AE3997" w:rsidRDefault="00E07D96" w:rsidP="00AE3997">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 xml:space="preserve">Раздел 1. </w:t>
            </w:r>
            <w:r w:rsidRPr="00AE3997">
              <w:rPr>
                <w:rFonts w:ascii="Times New Roman" w:eastAsia="Calibri" w:hAnsi="Times New Roman" w:cs="Times New Roman"/>
                <w:b/>
                <w:bCs/>
              </w:rPr>
              <w:t xml:space="preserve">Выполнение технического обслуживания и ремонта </w:t>
            </w:r>
            <w:r w:rsidRPr="00AE3997">
              <w:rPr>
                <w:rFonts w:ascii="Times New Roman" w:eastAsia="Calibri" w:hAnsi="Times New Roman" w:cs="Times New Roman"/>
                <w:b/>
              </w:rPr>
              <w:t xml:space="preserve">тепловозов и </w:t>
            </w:r>
            <w:proofErr w:type="gramStart"/>
            <w:r w:rsidRPr="00AE3997">
              <w:rPr>
                <w:rFonts w:ascii="Times New Roman" w:eastAsia="Calibri" w:hAnsi="Times New Roman" w:cs="Times New Roman"/>
                <w:b/>
              </w:rPr>
              <w:t>дизель-поездов</w:t>
            </w:r>
            <w:proofErr w:type="gramEnd"/>
            <w:r w:rsidRPr="00AE3997">
              <w:rPr>
                <w:rFonts w:ascii="Times New Roman" w:eastAsia="Calibri" w:hAnsi="Times New Roman" w:cs="Times New Roman"/>
                <w:b/>
              </w:rPr>
              <w:t xml:space="preserve"> (460 ч</w:t>
            </w:r>
            <w:r>
              <w:rPr>
                <w:rFonts w:ascii="Times New Roman" w:eastAsia="Calibri" w:hAnsi="Times New Roman" w:cs="Times New Roman"/>
                <w:b/>
              </w:rPr>
              <w:t>асов</w:t>
            </w:r>
            <w:r w:rsidRPr="00AE3997">
              <w:rPr>
                <w:rFonts w:ascii="Times New Roman" w:eastAsia="Calibri" w:hAnsi="Times New Roman" w:cs="Times New Roman"/>
                <w:b/>
              </w:rPr>
              <w:t>)</w:t>
            </w:r>
          </w:p>
        </w:tc>
      </w:tr>
      <w:tr w:rsidR="00E07D96" w:rsidRPr="00AE3997" w14:paraId="21EDFB9D" w14:textId="77777777" w:rsidTr="00DD338A">
        <w:tc>
          <w:tcPr>
            <w:tcW w:w="9634" w:type="dxa"/>
            <w:gridSpan w:val="2"/>
          </w:tcPr>
          <w:p w14:paraId="27DE9B06" w14:textId="074AEB63" w:rsidR="00E07D96" w:rsidRPr="00AE3997" w:rsidRDefault="00E07D96" w:rsidP="00AE3997">
            <w:pPr>
              <w:rPr>
                <w:rFonts w:ascii="Times New Roman" w:eastAsia="Times New Roman" w:hAnsi="Times New Roman" w:cs="Times New Roman"/>
                <w:i/>
                <w:lang w:eastAsia="ru-RU"/>
              </w:rPr>
            </w:pPr>
            <w:r w:rsidRPr="00AE3997">
              <w:rPr>
                <w:rFonts w:ascii="Times New Roman" w:eastAsia="Times New Roman" w:hAnsi="Times New Roman" w:cs="Times New Roman"/>
                <w:b/>
                <w:bCs/>
                <w:lang w:eastAsia="ru-RU"/>
              </w:rPr>
              <w:t xml:space="preserve">МДК </w:t>
            </w:r>
            <w:r w:rsidRPr="00AE3997">
              <w:rPr>
                <w:rFonts w:ascii="Times New Roman" w:eastAsia="Calibri" w:hAnsi="Times New Roman" w:cs="Times New Roman"/>
                <w:b/>
                <w:bCs/>
                <w:sz w:val="24"/>
                <w:szCs w:val="24"/>
              </w:rPr>
              <w:t>01.01. Конструкция, техническое обслуживание и ремонт железнодорожного подвижного состава (те</w:t>
            </w:r>
            <w:r>
              <w:rPr>
                <w:rFonts w:ascii="Times New Roman" w:eastAsia="Calibri" w:hAnsi="Times New Roman" w:cs="Times New Roman"/>
                <w:b/>
                <w:bCs/>
                <w:sz w:val="24"/>
                <w:szCs w:val="24"/>
              </w:rPr>
              <w:t xml:space="preserve">пловозы и </w:t>
            </w:r>
            <w:proofErr w:type="gramStart"/>
            <w:r>
              <w:rPr>
                <w:rFonts w:ascii="Times New Roman" w:eastAsia="Calibri" w:hAnsi="Times New Roman" w:cs="Times New Roman"/>
                <w:b/>
                <w:bCs/>
                <w:sz w:val="24"/>
                <w:szCs w:val="24"/>
              </w:rPr>
              <w:t>дизель-поезда</w:t>
            </w:r>
            <w:proofErr w:type="gramEnd"/>
            <w:r>
              <w:rPr>
                <w:rFonts w:ascii="Times New Roman" w:eastAsia="Calibri" w:hAnsi="Times New Roman" w:cs="Times New Roman"/>
                <w:b/>
                <w:bCs/>
                <w:sz w:val="24"/>
                <w:szCs w:val="24"/>
              </w:rPr>
              <w:t>)</w:t>
            </w:r>
          </w:p>
        </w:tc>
      </w:tr>
      <w:tr w:rsidR="00E07D96" w:rsidRPr="00AE3997" w14:paraId="42794A2E" w14:textId="77777777" w:rsidTr="008C388C">
        <w:trPr>
          <w:trHeight w:val="400"/>
        </w:trPr>
        <w:tc>
          <w:tcPr>
            <w:tcW w:w="2972" w:type="dxa"/>
            <w:vMerge w:val="restart"/>
          </w:tcPr>
          <w:p w14:paraId="41DA85FC"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Times New Roman" w:hAnsi="Times New Roman" w:cs="Times New Roman"/>
                <w:b/>
                <w:bCs/>
              </w:rPr>
              <w:t>Тема 1.1. Механическая часть тепловозов и дизель-поездов</w:t>
            </w:r>
          </w:p>
        </w:tc>
        <w:tc>
          <w:tcPr>
            <w:tcW w:w="6662" w:type="dxa"/>
            <w:vAlign w:val="center"/>
          </w:tcPr>
          <w:p w14:paraId="7752E71D"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bCs/>
                <w:lang w:eastAsia="ru-RU"/>
              </w:rPr>
              <w:t xml:space="preserve">Содержание </w:t>
            </w:r>
          </w:p>
        </w:tc>
      </w:tr>
      <w:tr w:rsidR="00E07D96" w:rsidRPr="00AE3997" w14:paraId="0FA5C653" w14:textId="77777777" w:rsidTr="008C388C">
        <w:trPr>
          <w:trHeight w:val="396"/>
        </w:trPr>
        <w:tc>
          <w:tcPr>
            <w:tcW w:w="2972" w:type="dxa"/>
            <w:vMerge/>
          </w:tcPr>
          <w:p w14:paraId="421FB049"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54BAB7BC" w14:textId="77777777" w:rsidR="00E07D96" w:rsidRPr="00AE3997" w:rsidRDefault="00E07D96" w:rsidP="008C388C">
            <w:pPr>
              <w:rPr>
                <w:rFonts w:ascii="Times New Roman" w:eastAsia="Calibri" w:hAnsi="Times New Roman" w:cs="Times New Roman"/>
              </w:rPr>
            </w:pPr>
            <w:r w:rsidRPr="00AE3997">
              <w:rPr>
                <w:rFonts w:ascii="Times New Roman" w:eastAsia="Calibri" w:hAnsi="Times New Roman" w:cs="Times New Roman"/>
              </w:rPr>
              <w:t xml:space="preserve">Общее устройство железнодорожного подвижного состава. Классификация железнодорожного подвижного состава, силы и колебания, действующие на железнодорожный подвижной состав. Технические характеристики тепловозов и дизель-поездов. Классификация, основные параметры, эксплуатационные требования к тепловозам. Магистральные и маневровые тепловозы. Перспективные направления совершенствования конструкции тепловозов и дизель-поездов. </w:t>
            </w:r>
            <w:r w:rsidRPr="00AE3997">
              <w:rPr>
                <w:rFonts w:ascii="Times New Roman" w:eastAsia="Calibri" w:hAnsi="Times New Roman" w:cs="Times New Roman"/>
                <w:bCs/>
              </w:rPr>
              <w:t>Кузов, рама кузова, устройства опоры рамы кузова на раму тележки. Назначение, классификация, условия работы рам и кузовов. Конструкция рам и кузовов и усилия, действующие на их элементы.</w:t>
            </w:r>
          </w:p>
          <w:p w14:paraId="1A27919F" w14:textId="77777777" w:rsidR="00E07D96" w:rsidRPr="00AE3997" w:rsidRDefault="00E07D96" w:rsidP="008C388C">
            <w:pPr>
              <w:rPr>
                <w:rFonts w:ascii="Times New Roman" w:eastAsia="Calibri" w:hAnsi="Times New Roman" w:cs="Times New Roman"/>
                <w:bCs/>
              </w:rPr>
            </w:pPr>
            <w:r w:rsidRPr="00AE3997">
              <w:rPr>
                <w:rFonts w:ascii="Times New Roman" w:eastAsia="Calibri" w:hAnsi="Times New Roman" w:cs="Times New Roman"/>
                <w:bCs/>
              </w:rPr>
              <w:t>Ударно-тяговые приборы</w:t>
            </w:r>
            <w:r w:rsidRPr="00AE3997">
              <w:rPr>
                <w:rFonts w:ascii="Times New Roman" w:eastAsia="Calibri" w:hAnsi="Times New Roman" w:cs="Times New Roman"/>
              </w:rPr>
              <w:t xml:space="preserve">. Назначение, классификация, конструкция, принцип действия автосцепного устройства. </w:t>
            </w:r>
            <w:r w:rsidRPr="00AE3997">
              <w:rPr>
                <w:rFonts w:ascii="Times New Roman" w:eastAsia="Calibri" w:hAnsi="Times New Roman" w:cs="Times New Roman"/>
                <w:bCs/>
              </w:rPr>
              <w:t xml:space="preserve">Тележка, рама тележки, </w:t>
            </w:r>
            <w:proofErr w:type="spellStart"/>
            <w:r w:rsidRPr="00AE3997">
              <w:rPr>
                <w:rFonts w:ascii="Times New Roman" w:eastAsia="Calibri" w:hAnsi="Times New Roman" w:cs="Times New Roman"/>
                <w:bCs/>
              </w:rPr>
              <w:t>межтележечное</w:t>
            </w:r>
            <w:proofErr w:type="spellEnd"/>
            <w:r w:rsidRPr="00AE3997">
              <w:rPr>
                <w:rFonts w:ascii="Times New Roman" w:eastAsia="Calibri" w:hAnsi="Times New Roman" w:cs="Times New Roman"/>
                <w:bCs/>
              </w:rPr>
              <w:t xml:space="preserve"> сочленение. </w:t>
            </w:r>
            <w:r w:rsidRPr="00AE3997">
              <w:rPr>
                <w:rFonts w:ascii="Times New Roman" w:eastAsia="Calibri" w:hAnsi="Times New Roman" w:cs="Times New Roman"/>
              </w:rPr>
              <w:t>Конструкция рам тележек тепловозов, дизель-поездов и рельсовых автобусов. Устройство и условия работы тележек.</w:t>
            </w:r>
          </w:p>
          <w:p w14:paraId="7B0A50EF" w14:textId="77777777" w:rsidR="00E07D96" w:rsidRPr="00AE3997" w:rsidRDefault="00E07D96" w:rsidP="008C388C">
            <w:pPr>
              <w:rPr>
                <w:rFonts w:ascii="Times New Roman" w:eastAsia="Calibri" w:hAnsi="Times New Roman" w:cs="Times New Roman"/>
              </w:rPr>
            </w:pPr>
            <w:r w:rsidRPr="00AE3997">
              <w:rPr>
                <w:rFonts w:ascii="Times New Roman" w:eastAsia="Calibri" w:hAnsi="Times New Roman" w:cs="Times New Roman"/>
                <w:bCs/>
              </w:rPr>
              <w:t xml:space="preserve">Колёсные пары. </w:t>
            </w:r>
            <w:r w:rsidRPr="00AE3997">
              <w:rPr>
                <w:rFonts w:ascii="Times New Roman" w:eastAsia="Calibri" w:hAnsi="Times New Roman" w:cs="Times New Roman"/>
              </w:rPr>
              <w:t xml:space="preserve">Назначение, классификация, конструкция колёсных пар. Правила маркировки колёсных пар. </w:t>
            </w:r>
            <w:r w:rsidRPr="00AE3997">
              <w:rPr>
                <w:rFonts w:ascii="Times New Roman" w:eastAsia="Calibri" w:hAnsi="Times New Roman" w:cs="Times New Roman"/>
                <w:bCs/>
              </w:rPr>
              <w:t xml:space="preserve">Буксовые узлы. </w:t>
            </w:r>
            <w:r w:rsidRPr="00AE3997">
              <w:rPr>
                <w:rFonts w:ascii="Times New Roman" w:eastAsia="Calibri" w:hAnsi="Times New Roman" w:cs="Times New Roman"/>
              </w:rPr>
              <w:t xml:space="preserve">Назначение, классификация, конструкция букс для челюстных и бесчелюстных тележек. Знаки и клейма на буксах. </w:t>
            </w:r>
            <w:r w:rsidRPr="00AE3997">
              <w:rPr>
                <w:rFonts w:ascii="Times New Roman" w:eastAsia="Calibri" w:hAnsi="Times New Roman" w:cs="Times New Roman"/>
                <w:bCs/>
              </w:rPr>
              <w:t xml:space="preserve">Рессорное подвешивание. </w:t>
            </w:r>
            <w:r w:rsidRPr="00AE3997">
              <w:rPr>
                <w:rFonts w:ascii="Times New Roman" w:eastAsia="Calibri" w:hAnsi="Times New Roman" w:cs="Times New Roman"/>
              </w:rPr>
              <w:t>Назначение, классификация, конструкция, схемы и характеристика элементов рессорного подвешивания.</w:t>
            </w:r>
          </w:p>
          <w:p w14:paraId="55CFC84D" w14:textId="77777777" w:rsidR="00E07D96" w:rsidRPr="00AE3997" w:rsidRDefault="00E07D96" w:rsidP="008C388C">
            <w:pPr>
              <w:rPr>
                <w:rFonts w:ascii="Times New Roman" w:eastAsia="Calibri" w:hAnsi="Times New Roman" w:cs="Times New Roman"/>
                <w:b/>
                <w:bCs/>
              </w:rPr>
            </w:pPr>
            <w:r w:rsidRPr="00AE3997">
              <w:rPr>
                <w:rFonts w:ascii="Times New Roman" w:eastAsia="Calibri" w:hAnsi="Times New Roman" w:cs="Times New Roman"/>
                <w:bCs/>
              </w:rPr>
              <w:t xml:space="preserve">Тяговые передачи. </w:t>
            </w:r>
            <w:r w:rsidRPr="00AE3997">
              <w:rPr>
                <w:rFonts w:ascii="Times New Roman" w:eastAsia="Calibri" w:hAnsi="Times New Roman" w:cs="Times New Roman"/>
              </w:rPr>
              <w:t>Назначение и классификация тяговых приводов. Конструкция опорно-осевого и опорно-рамного подвешивания тяговых двигателей. Принцип действия и классификация гидравлических передач. Принципиальные схемы и технико-экономические характеристики гидропередач. Гидромуфта и гидротрансформаторы. Передача вращающего момента. Схема управления.</w:t>
            </w:r>
          </w:p>
          <w:p w14:paraId="1F4405F8" w14:textId="77777777" w:rsidR="00E07D96" w:rsidRPr="00AE3997" w:rsidRDefault="00E07D96" w:rsidP="008C388C">
            <w:pPr>
              <w:suppressAutoHyphens/>
              <w:rPr>
                <w:rFonts w:ascii="Times New Roman" w:eastAsia="Times New Roman" w:hAnsi="Times New Roman" w:cs="Times New Roman"/>
                <w:lang w:eastAsia="ru-RU"/>
              </w:rPr>
            </w:pPr>
            <w:r w:rsidRPr="00AE3997">
              <w:rPr>
                <w:rFonts w:ascii="Times New Roman" w:eastAsia="Calibri" w:hAnsi="Times New Roman" w:cs="Times New Roman"/>
              </w:rPr>
              <w:t xml:space="preserve">Требования к расположению оборудования. Схема компоновки оборудования на тепловозах. </w:t>
            </w:r>
            <w:r w:rsidRPr="00AE3997">
              <w:rPr>
                <w:rFonts w:ascii="Times New Roman" w:eastAsia="Calibri" w:hAnsi="Times New Roman" w:cs="Times New Roman"/>
                <w:bCs/>
              </w:rPr>
              <w:t xml:space="preserve">Техническое обслуживание механической части. </w:t>
            </w:r>
            <w:r w:rsidRPr="00AE3997">
              <w:rPr>
                <w:rFonts w:ascii="Times New Roman" w:eastAsia="Calibri" w:hAnsi="Times New Roman" w:cs="Times New Roman"/>
              </w:rPr>
              <w:t>Основные неисправности механической части тепловозов и дизель-поездов и методы их выявления; определение условий дальнейшей эксплуатации</w:t>
            </w:r>
          </w:p>
        </w:tc>
      </w:tr>
      <w:tr w:rsidR="00E07D96" w:rsidRPr="00AE3997" w14:paraId="64A104BA" w14:textId="77777777" w:rsidTr="008C388C">
        <w:trPr>
          <w:trHeight w:val="396"/>
        </w:trPr>
        <w:tc>
          <w:tcPr>
            <w:tcW w:w="2972" w:type="dxa"/>
            <w:vMerge/>
          </w:tcPr>
          <w:p w14:paraId="65B61FB6"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16EB86DA" w14:textId="77777777" w:rsidR="00E07D96" w:rsidRPr="00AE3997" w:rsidRDefault="00E07D96" w:rsidP="008C388C">
            <w:pPr>
              <w:suppressAutoHyphens/>
              <w:rPr>
                <w:rFonts w:ascii="Times New Roman" w:eastAsia="Times New Roman" w:hAnsi="Times New Roman" w:cs="Times New Roman"/>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4363A577" w14:textId="77777777" w:rsidTr="008C388C">
        <w:trPr>
          <w:trHeight w:val="396"/>
        </w:trPr>
        <w:tc>
          <w:tcPr>
            <w:tcW w:w="2972" w:type="dxa"/>
            <w:vMerge/>
          </w:tcPr>
          <w:p w14:paraId="103F41DE"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65CEA382" w14:textId="77777777" w:rsidR="00E07D96" w:rsidRPr="00AE3997" w:rsidRDefault="00E07D96" w:rsidP="008C388C">
            <w:pPr>
              <w:suppressAutoHyphens/>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1. </w:t>
            </w:r>
            <w:r w:rsidRPr="00AE3997">
              <w:rPr>
                <w:rFonts w:ascii="Times New Roman" w:eastAsia="Calibri" w:hAnsi="Times New Roman" w:cs="Times New Roman"/>
              </w:rPr>
              <w:t>Сравнение технических и экономических характеристик различных видов тягового железнодорожного подвижного состав</w:t>
            </w:r>
          </w:p>
        </w:tc>
      </w:tr>
      <w:tr w:rsidR="00E07D96" w:rsidRPr="00AE3997" w14:paraId="089D74AC" w14:textId="77777777" w:rsidTr="008C388C">
        <w:trPr>
          <w:trHeight w:val="396"/>
        </w:trPr>
        <w:tc>
          <w:tcPr>
            <w:tcW w:w="2972" w:type="dxa"/>
            <w:vMerge/>
          </w:tcPr>
          <w:p w14:paraId="60CFAE01"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1A534C29" w14:textId="77777777" w:rsidR="00E07D96" w:rsidRPr="00AE3997" w:rsidRDefault="00E07D96" w:rsidP="008C388C">
            <w:pPr>
              <w:suppressAutoHyphens/>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2. </w:t>
            </w:r>
            <w:r w:rsidRPr="00AE3997">
              <w:rPr>
                <w:rFonts w:ascii="Times New Roman" w:eastAsia="Calibri" w:hAnsi="Times New Roman" w:cs="Times New Roman"/>
              </w:rPr>
              <w:t>Классификация основных серий тепловозов</w:t>
            </w:r>
          </w:p>
        </w:tc>
      </w:tr>
      <w:tr w:rsidR="00E07D96" w:rsidRPr="00AE3997" w14:paraId="6FA8FA44" w14:textId="77777777" w:rsidTr="008C388C">
        <w:trPr>
          <w:trHeight w:val="20"/>
        </w:trPr>
        <w:tc>
          <w:tcPr>
            <w:tcW w:w="2972" w:type="dxa"/>
            <w:vMerge/>
          </w:tcPr>
          <w:p w14:paraId="1B91B1AB"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3F59B607" w14:textId="77777777" w:rsidR="00E07D96" w:rsidRPr="00AE3997" w:rsidRDefault="00E07D96" w:rsidP="008C388C">
            <w:pPr>
              <w:suppressAutoHyphens/>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3. </w:t>
            </w:r>
            <w:r w:rsidRPr="00AE3997">
              <w:rPr>
                <w:rFonts w:ascii="Times New Roman" w:eastAsia="Calibri" w:hAnsi="Times New Roman" w:cs="Times New Roman"/>
              </w:rPr>
              <w:t>Схемы преобразования энергии на тяговом железнодорожном подвижном составе железных дорог</w:t>
            </w:r>
          </w:p>
        </w:tc>
      </w:tr>
      <w:tr w:rsidR="00E07D96" w:rsidRPr="00AE3997" w14:paraId="07717604" w14:textId="77777777" w:rsidTr="008C388C">
        <w:trPr>
          <w:trHeight w:val="204"/>
        </w:trPr>
        <w:tc>
          <w:tcPr>
            <w:tcW w:w="2972" w:type="dxa"/>
            <w:vMerge/>
          </w:tcPr>
          <w:p w14:paraId="4095E6BC"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51C180A7" w14:textId="77777777" w:rsidR="00E07D96" w:rsidRPr="00AE3997" w:rsidRDefault="00E07D96" w:rsidP="008C388C">
            <w:pPr>
              <w:suppressAutoHyphens/>
              <w:rPr>
                <w:rFonts w:ascii="Times New Roman" w:eastAsia="Times New Roman" w:hAnsi="Times New Roman" w:cs="Times New Roman"/>
                <w:iCs/>
                <w:lang w:eastAsia="ru-RU"/>
              </w:rPr>
            </w:pPr>
            <w:r w:rsidRPr="00AE3997">
              <w:rPr>
                <w:rFonts w:ascii="Times New Roman" w:eastAsia="Times New Roman" w:hAnsi="Times New Roman" w:cs="Times New Roman"/>
                <w:iCs/>
                <w:lang w:eastAsia="ru-RU"/>
              </w:rPr>
              <w:t xml:space="preserve">4. </w:t>
            </w:r>
            <w:r w:rsidRPr="00AE3997">
              <w:rPr>
                <w:rFonts w:ascii="Times New Roman" w:eastAsia="Calibri" w:hAnsi="Times New Roman" w:cs="Times New Roman"/>
              </w:rPr>
              <w:t>Определение основных неисправностей</w:t>
            </w:r>
            <w:r w:rsidRPr="00AE3997">
              <w:rPr>
                <w:rFonts w:ascii="Times New Roman" w:eastAsia="Calibri" w:hAnsi="Times New Roman" w:cs="Times New Roman"/>
                <w:b/>
              </w:rPr>
              <w:t xml:space="preserve"> </w:t>
            </w:r>
            <w:r w:rsidRPr="00AE3997">
              <w:rPr>
                <w:rFonts w:ascii="Times New Roman" w:eastAsia="Calibri" w:hAnsi="Times New Roman" w:cs="Times New Roman"/>
              </w:rPr>
              <w:t xml:space="preserve">кузова и рамы кузова, условий для дальнейшей эксплуатации конструкции кузова и рамы </w:t>
            </w:r>
            <w:r w:rsidRPr="00AE3997">
              <w:rPr>
                <w:rFonts w:ascii="Times New Roman" w:eastAsia="Calibri" w:hAnsi="Times New Roman" w:cs="Times New Roman"/>
              </w:rPr>
              <w:lastRenderedPageBreak/>
              <w:t>кузова</w:t>
            </w:r>
          </w:p>
        </w:tc>
      </w:tr>
      <w:tr w:rsidR="00E07D96" w:rsidRPr="00AE3997" w14:paraId="647D9855" w14:textId="77777777" w:rsidTr="008C388C">
        <w:trPr>
          <w:trHeight w:val="73"/>
        </w:trPr>
        <w:tc>
          <w:tcPr>
            <w:tcW w:w="2972" w:type="dxa"/>
            <w:vMerge/>
          </w:tcPr>
          <w:p w14:paraId="26C927C9"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0E080391" w14:textId="77777777" w:rsidR="00E07D96" w:rsidRPr="00AE3997" w:rsidRDefault="00E07D96" w:rsidP="008C388C">
            <w:pPr>
              <w:suppressAutoHyphens/>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5. </w:t>
            </w:r>
            <w:r w:rsidRPr="00AE3997">
              <w:rPr>
                <w:rFonts w:ascii="Times New Roman" w:eastAsia="Calibri" w:hAnsi="Times New Roman" w:cs="Times New Roman"/>
              </w:rPr>
              <w:t>Выявление основных неисправностей</w:t>
            </w:r>
            <w:r w:rsidRPr="00AE3997">
              <w:rPr>
                <w:rFonts w:ascii="Times New Roman" w:eastAsia="Calibri" w:hAnsi="Times New Roman" w:cs="Times New Roman"/>
                <w:b/>
              </w:rPr>
              <w:t xml:space="preserve"> </w:t>
            </w:r>
            <w:r w:rsidRPr="00AE3997">
              <w:rPr>
                <w:rFonts w:ascii="Times New Roman" w:eastAsia="Calibri" w:hAnsi="Times New Roman" w:cs="Times New Roman"/>
              </w:rPr>
              <w:t>опоры рамы кузова на раму тележки, условий для дальнейшей эксплуатации</w:t>
            </w:r>
          </w:p>
        </w:tc>
      </w:tr>
      <w:tr w:rsidR="00E07D96" w:rsidRPr="00AE3997" w14:paraId="3C1C8145" w14:textId="77777777" w:rsidTr="008C388C">
        <w:trPr>
          <w:trHeight w:val="361"/>
        </w:trPr>
        <w:tc>
          <w:tcPr>
            <w:tcW w:w="2972" w:type="dxa"/>
            <w:vMerge/>
          </w:tcPr>
          <w:p w14:paraId="4149D9BC"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4932C781"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6. </w:t>
            </w:r>
            <w:r w:rsidRPr="00AE3997">
              <w:rPr>
                <w:rFonts w:ascii="Times New Roman" w:eastAsia="Calibri" w:hAnsi="Times New Roman" w:cs="Times New Roman"/>
              </w:rPr>
              <w:t>Определение основных неисправностей</w:t>
            </w:r>
            <w:r w:rsidRPr="00AE3997">
              <w:rPr>
                <w:rFonts w:ascii="Times New Roman" w:eastAsia="Calibri" w:hAnsi="Times New Roman" w:cs="Times New Roman"/>
                <w:b/>
              </w:rPr>
              <w:t xml:space="preserve"> </w:t>
            </w:r>
            <w:r w:rsidRPr="00AE3997">
              <w:rPr>
                <w:rFonts w:ascii="Times New Roman" w:eastAsia="Calibri" w:hAnsi="Times New Roman" w:cs="Times New Roman"/>
              </w:rPr>
              <w:t>колёсной пары, условий для дальнейшей эксплуатации</w:t>
            </w:r>
          </w:p>
        </w:tc>
      </w:tr>
      <w:tr w:rsidR="00E07D96" w:rsidRPr="00AE3997" w14:paraId="4E47E098" w14:textId="77777777" w:rsidTr="008C388C">
        <w:trPr>
          <w:trHeight w:val="361"/>
        </w:trPr>
        <w:tc>
          <w:tcPr>
            <w:tcW w:w="2972" w:type="dxa"/>
            <w:vMerge/>
          </w:tcPr>
          <w:p w14:paraId="2C981301"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611DC628"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7. </w:t>
            </w:r>
            <w:r w:rsidRPr="00AE3997">
              <w:rPr>
                <w:rFonts w:ascii="Times New Roman" w:eastAsia="Calibri" w:hAnsi="Times New Roman" w:cs="Times New Roman"/>
              </w:rPr>
              <w:t>Выявление основных неисправностей опорно-осевой тяговой передачи, условий для дальнейшей эксплуатации</w:t>
            </w:r>
          </w:p>
        </w:tc>
      </w:tr>
      <w:tr w:rsidR="00E07D96" w:rsidRPr="00AE3997" w14:paraId="6730FA6C" w14:textId="77777777" w:rsidTr="008C388C">
        <w:trPr>
          <w:trHeight w:val="361"/>
        </w:trPr>
        <w:tc>
          <w:tcPr>
            <w:tcW w:w="2972" w:type="dxa"/>
            <w:vMerge/>
          </w:tcPr>
          <w:p w14:paraId="36800EEC"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69C93632"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8. </w:t>
            </w:r>
            <w:r w:rsidRPr="00AE3997">
              <w:rPr>
                <w:rFonts w:ascii="Times New Roman" w:eastAsia="Calibri" w:hAnsi="Times New Roman" w:cs="Times New Roman"/>
              </w:rPr>
              <w:t>Определение основных неисправностей опорно-рамной передачи, условий для дальнейшей эксплуатации</w:t>
            </w:r>
          </w:p>
        </w:tc>
      </w:tr>
      <w:tr w:rsidR="00E07D96" w:rsidRPr="00AE3997" w14:paraId="2BBC4D96" w14:textId="77777777" w:rsidTr="008C388C">
        <w:trPr>
          <w:trHeight w:val="361"/>
        </w:trPr>
        <w:tc>
          <w:tcPr>
            <w:tcW w:w="2972" w:type="dxa"/>
            <w:vMerge/>
          </w:tcPr>
          <w:p w14:paraId="5D03EE67"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7ADDD834"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9. </w:t>
            </w:r>
            <w:r w:rsidRPr="00AE3997">
              <w:rPr>
                <w:rFonts w:ascii="Times New Roman" w:eastAsia="Calibri" w:hAnsi="Times New Roman" w:cs="Times New Roman"/>
              </w:rPr>
              <w:t>Проверка состояния СА-3 шаблоном 940Р</w:t>
            </w:r>
          </w:p>
        </w:tc>
      </w:tr>
      <w:tr w:rsidR="00E07D96" w:rsidRPr="00AE3997" w14:paraId="664D94F8" w14:textId="77777777" w:rsidTr="008C388C">
        <w:trPr>
          <w:trHeight w:val="361"/>
        </w:trPr>
        <w:tc>
          <w:tcPr>
            <w:tcW w:w="2972" w:type="dxa"/>
            <w:vMerge/>
          </w:tcPr>
          <w:p w14:paraId="71F92F5B"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7F9ABB47"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6E0F917F" w14:textId="77777777" w:rsidR="00E07D96" w:rsidRPr="00AE3997" w:rsidRDefault="00E07D96" w:rsidP="008C388C">
            <w:pPr>
              <w:rPr>
                <w:rFonts w:ascii="Times New Roman" w:eastAsia="Times New Roman" w:hAnsi="Times New Roman" w:cs="Times New Roman"/>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7391D098" w14:textId="77777777" w:rsidTr="008C388C">
        <w:trPr>
          <w:trHeight w:val="361"/>
        </w:trPr>
        <w:tc>
          <w:tcPr>
            <w:tcW w:w="2972" w:type="dxa"/>
            <w:vMerge w:val="restart"/>
          </w:tcPr>
          <w:p w14:paraId="4958D439"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Тема 1.2. Энергетические установки тепловозов и дизель-поездов</w:t>
            </w:r>
          </w:p>
        </w:tc>
        <w:tc>
          <w:tcPr>
            <w:tcW w:w="6662" w:type="dxa"/>
            <w:tcBorders>
              <w:top w:val="single" w:sz="4" w:space="0" w:color="auto"/>
              <w:left w:val="single" w:sz="4" w:space="0" w:color="auto"/>
              <w:bottom w:val="single" w:sz="4" w:space="0" w:color="auto"/>
              <w:right w:val="single" w:sz="4" w:space="0" w:color="auto"/>
            </w:tcBorders>
            <w:vAlign w:val="center"/>
          </w:tcPr>
          <w:p w14:paraId="6FD25849"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 xml:space="preserve">Содержание </w:t>
            </w:r>
          </w:p>
        </w:tc>
      </w:tr>
      <w:tr w:rsidR="00E07D96" w:rsidRPr="00AE3997" w14:paraId="226343F9" w14:textId="77777777" w:rsidTr="008C388C">
        <w:trPr>
          <w:trHeight w:val="361"/>
        </w:trPr>
        <w:tc>
          <w:tcPr>
            <w:tcW w:w="2972" w:type="dxa"/>
            <w:vMerge/>
          </w:tcPr>
          <w:p w14:paraId="3BFC3C99"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6AD8A47" w14:textId="77777777" w:rsidR="00E07D96" w:rsidRPr="00AE3997" w:rsidRDefault="00E07D96" w:rsidP="008C388C">
            <w:pPr>
              <w:widowControl w:val="0"/>
              <w:rPr>
                <w:rFonts w:ascii="Times New Roman" w:eastAsia="Calibri" w:hAnsi="Times New Roman" w:cs="Times New Roman"/>
              </w:rPr>
            </w:pPr>
            <w:r w:rsidRPr="00AE3997">
              <w:rPr>
                <w:rFonts w:ascii="Times New Roman" w:eastAsia="Calibri" w:hAnsi="Times New Roman" w:cs="Times New Roman"/>
              </w:rPr>
              <w:t xml:space="preserve">Общие сведения об энергетических установках. Теория теплообмена. </w:t>
            </w:r>
          </w:p>
          <w:p w14:paraId="5A9EB7AF" w14:textId="77777777" w:rsidR="00E07D96" w:rsidRPr="00AE3997" w:rsidRDefault="00E07D96" w:rsidP="008C388C">
            <w:pPr>
              <w:widowControl w:val="0"/>
              <w:rPr>
                <w:rFonts w:ascii="Times New Roman" w:eastAsia="Calibri" w:hAnsi="Times New Roman" w:cs="Times New Roman"/>
              </w:rPr>
            </w:pPr>
            <w:r w:rsidRPr="00AE3997">
              <w:rPr>
                <w:rFonts w:ascii="Times New Roman" w:eastAsia="Calibri" w:hAnsi="Times New Roman" w:cs="Times New Roman"/>
              </w:rPr>
              <w:t xml:space="preserve">Конструкции дизелей. Газораспределительный механизм. Шатунно-кривошипный механизм. Топливоподающие устройства. Автоматическое регулирование частоты вращения коленчатого вала. Системы дизелей и вспомогательного оборудования.  Топливные системы. Масляные системы дизелей. Водяные системы дизелей. Системы </w:t>
            </w:r>
            <w:proofErr w:type="spellStart"/>
            <w:r w:rsidRPr="00AE3997">
              <w:rPr>
                <w:rFonts w:ascii="Times New Roman" w:eastAsia="Calibri" w:hAnsi="Times New Roman" w:cs="Times New Roman"/>
              </w:rPr>
              <w:t>воздухоснабжения</w:t>
            </w:r>
            <w:proofErr w:type="spellEnd"/>
            <w:r w:rsidRPr="00AE3997">
              <w:rPr>
                <w:rFonts w:ascii="Times New Roman" w:eastAsia="Calibri" w:hAnsi="Times New Roman" w:cs="Times New Roman"/>
              </w:rPr>
              <w:t xml:space="preserve"> и выпуска отработанных газов. Охлаждающие устройства и приводы вентиляторов. </w:t>
            </w:r>
          </w:p>
          <w:p w14:paraId="15F99203"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Calibri" w:hAnsi="Times New Roman" w:cs="Times New Roman"/>
                <w:bCs/>
              </w:rPr>
              <w:t xml:space="preserve">Техническое обслуживание энергетических установок. </w:t>
            </w:r>
            <w:r w:rsidRPr="00AE3997">
              <w:rPr>
                <w:rFonts w:ascii="Times New Roman" w:eastAsia="Calibri" w:hAnsi="Times New Roman" w:cs="Times New Roman"/>
              </w:rPr>
              <w:t>Основные неисправности в эксплуатации энергетических установок и методы их выявления, определение условий дальнейшей эксплуатации</w:t>
            </w:r>
          </w:p>
        </w:tc>
      </w:tr>
      <w:tr w:rsidR="00E07D96" w:rsidRPr="00AE3997" w14:paraId="29C69AF3" w14:textId="77777777" w:rsidTr="008C388C">
        <w:trPr>
          <w:trHeight w:val="361"/>
        </w:trPr>
        <w:tc>
          <w:tcPr>
            <w:tcW w:w="2972" w:type="dxa"/>
            <w:vMerge/>
          </w:tcPr>
          <w:p w14:paraId="55337AD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2FCDD68"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В том числе лабораторных занятий</w:t>
            </w:r>
          </w:p>
        </w:tc>
      </w:tr>
      <w:tr w:rsidR="00E07D96" w:rsidRPr="00AE3997" w14:paraId="6C4BFE68" w14:textId="77777777" w:rsidTr="008C388C">
        <w:trPr>
          <w:trHeight w:val="137"/>
        </w:trPr>
        <w:tc>
          <w:tcPr>
            <w:tcW w:w="2972" w:type="dxa"/>
            <w:vMerge/>
          </w:tcPr>
          <w:p w14:paraId="433330A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DDE1803"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1. </w:t>
            </w:r>
            <w:r w:rsidRPr="00AE3997">
              <w:rPr>
                <w:rFonts w:ascii="Times New Roman" w:eastAsia="Calibri" w:hAnsi="Times New Roman" w:cs="Times New Roman"/>
              </w:rPr>
              <w:t>Исследование схемы расположения энергосилового оборудования тепловозов</w:t>
            </w:r>
          </w:p>
        </w:tc>
      </w:tr>
      <w:tr w:rsidR="00E07D96" w:rsidRPr="00AE3997" w14:paraId="70C0E27A" w14:textId="77777777" w:rsidTr="008C388C">
        <w:trPr>
          <w:trHeight w:val="137"/>
        </w:trPr>
        <w:tc>
          <w:tcPr>
            <w:tcW w:w="2972" w:type="dxa"/>
            <w:vMerge/>
          </w:tcPr>
          <w:p w14:paraId="3A6BDB6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6CC2554"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2. </w:t>
            </w:r>
            <w:r w:rsidRPr="00AE3997">
              <w:rPr>
                <w:rFonts w:ascii="Times New Roman" w:eastAsia="Calibri" w:hAnsi="Times New Roman" w:cs="Times New Roman"/>
              </w:rPr>
              <w:t xml:space="preserve">Исследование конструкции </w:t>
            </w:r>
            <w:r w:rsidRPr="00AE3997">
              <w:rPr>
                <w:rFonts w:ascii="Times New Roman" w:eastAsia="Calibri" w:hAnsi="Times New Roman" w:cs="Times New Roman"/>
                <w:lang w:val="en-US"/>
              </w:rPr>
              <w:t>V</w:t>
            </w:r>
            <w:r w:rsidRPr="00AE3997">
              <w:rPr>
                <w:rFonts w:ascii="Times New Roman" w:eastAsia="Calibri" w:hAnsi="Times New Roman" w:cs="Times New Roman"/>
              </w:rPr>
              <w:t xml:space="preserve"> образного тепловозного дизеля</w:t>
            </w:r>
          </w:p>
        </w:tc>
      </w:tr>
      <w:tr w:rsidR="00E07D96" w:rsidRPr="00AE3997" w14:paraId="6D7D4D4A" w14:textId="77777777" w:rsidTr="008C388C">
        <w:trPr>
          <w:trHeight w:val="137"/>
        </w:trPr>
        <w:tc>
          <w:tcPr>
            <w:tcW w:w="2972" w:type="dxa"/>
            <w:vMerge/>
          </w:tcPr>
          <w:p w14:paraId="32BD4FC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3AAE0C3"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3. </w:t>
            </w:r>
            <w:r w:rsidRPr="00AE3997">
              <w:rPr>
                <w:rFonts w:ascii="Times New Roman" w:eastAsia="Calibri" w:hAnsi="Times New Roman" w:cs="Times New Roman"/>
              </w:rPr>
              <w:t>Исследование конструкции рядного тепловозного дизеля</w:t>
            </w:r>
          </w:p>
        </w:tc>
      </w:tr>
      <w:tr w:rsidR="00E07D96" w:rsidRPr="00AE3997" w14:paraId="3AE4F3C4" w14:textId="77777777" w:rsidTr="008C388C">
        <w:trPr>
          <w:trHeight w:val="137"/>
        </w:trPr>
        <w:tc>
          <w:tcPr>
            <w:tcW w:w="2972" w:type="dxa"/>
            <w:vMerge/>
          </w:tcPr>
          <w:p w14:paraId="7B0AEF6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D8FA61F"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4. </w:t>
            </w:r>
            <w:r w:rsidRPr="00AE3997">
              <w:rPr>
                <w:rFonts w:ascii="Times New Roman" w:eastAsia="Calibri" w:hAnsi="Times New Roman" w:cs="Times New Roman"/>
              </w:rPr>
              <w:t>Исследование конструкции блока цилиндров</w:t>
            </w:r>
          </w:p>
        </w:tc>
      </w:tr>
      <w:tr w:rsidR="00E07D96" w:rsidRPr="00AE3997" w14:paraId="15679FC7" w14:textId="77777777" w:rsidTr="008C388C">
        <w:trPr>
          <w:trHeight w:val="137"/>
        </w:trPr>
        <w:tc>
          <w:tcPr>
            <w:tcW w:w="2972" w:type="dxa"/>
            <w:vMerge/>
          </w:tcPr>
          <w:p w14:paraId="7C686D7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D3C17BE"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5. </w:t>
            </w:r>
            <w:r w:rsidRPr="00AE3997">
              <w:rPr>
                <w:rFonts w:ascii="Times New Roman" w:eastAsia="Calibri" w:hAnsi="Times New Roman" w:cs="Times New Roman"/>
              </w:rPr>
              <w:t>Исследование конструкции цилиндров втулок тепловозных дизелей</w:t>
            </w:r>
          </w:p>
        </w:tc>
      </w:tr>
      <w:tr w:rsidR="00E07D96" w:rsidRPr="00AE3997" w14:paraId="7E2462CB" w14:textId="77777777" w:rsidTr="008C388C">
        <w:trPr>
          <w:trHeight w:val="298"/>
        </w:trPr>
        <w:tc>
          <w:tcPr>
            <w:tcW w:w="2972" w:type="dxa"/>
            <w:vMerge/>
          </w:tcPr>
          <w:p w14:paraId="4369614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CC574F3"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0CCD55AA" w14:textId="77777777" w:rsidTr="008C388C">
        <w:trPr>
          <w:trHeight w:val="361"/>
        </w:trPr>
        <w:tc>
          <w:tcPr>
            <w:tcW w:w="2972" w:type="dxa"/>
            <w:vMerge/>
          </w:tcPr>
          <w:p w14:paraId="54EF01C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231444"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10. </w:t>
            </w:r>
            <w:r w:rsidRPr="00AE3997">
              <w:rPr>
                <w:rFonts w:ascii="Times New Roman" w:eastAsia="Calibri" w:hAnsi="Times New Roman" w:cs="Times New Roman"/>
              </w:rPr>
              <w:t>Исследование конструкции цилиндровых крышек тепловозных дизелей</w:t>
            </w:r>
          </w:p>
        </w:tc>
      </w:tr>
      <w:tr w:rsidR="00E07D96" w:rsidRPr="00AE3997" w14:paraId="51FBF35C" w14:textId="77777777" w:rsidTr="008C388C">
        <w:trPr>
          <w:trHeight w:val="361"/>
        </w:trPr>
        <w:tc>
          <w:tcPr>
            <w:tcW w:w="2972" w:type="dxa"/>
            <w:vMerge/>
          </w:tcPr>
          <w:p w14:paraId="3C5C100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2DFE25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11. </w:t>
            </w:r>
            <w:r w:rsidRPr="00AE3997">
              <w:rPr>
                <w:rFonts w:ascii="Times New Roman" w:eastAsia="Calibri" w:hAnsi="Times New Roman" w:cs="Times New Roman"/>
              </w:rPr>
              <w:t>Исследование конструкции кривошипно-шатунного механизма тепловозного дизеля</w:t>
            </w:r>
          </w:p>
        </w:tc>
      </w:tr>
      <w:tr w:rsidR="00E07D96" w:rsidRPr="00AE3997" w14:paraId="0B67784F" w14:textId="77777777" w:rsidTr="008C388C">
        <w:trPr>
          <w:trHeight w:val="361"/>
        </w:trPr>
        <w:tc>
          <w:tcPr>
            <w:tcW w:w="2972" w:type="dxa"/>
            <w:vMerge/>
          </w:tcPr>
          <w:p w14:paraId="49B3E7A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5CA428A"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12. </w:t>
            </w:r>
            <w:r w:rsidRPr="00AE3997">
              <w:rPr>
                <w:rFonts w:ascii="Times New Roman" w:eastAsia="Calibri" w:hAnsi="Times New Roman" w:cs="Times New Roman"/>
              </w:rPr>
              <w:t>Исследование конструкции механизма газораспределения тепловозного дизеля</w:t>
            </w:r>
          </w:p>
        </w:tc>
      </w:tr>
      <w:tr w:rsidR="00E07D96" w:rsidRPr="00AE3997" w14:paraId="0F83E34F" w14:textId="77777777" w:rsidTr="008C388C">
        <w:trPr>
          <w:trHeight w:val="361"/>
        </w:trPr>
        <w:tc>
          <w:tcPr>
            <w:tcW w:w="2972" w:type="dxa"/>
            <w:vMerge/>
          </w:tcPr>
          <w:p w14:paraId="1B7F2FD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95A127B"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13. </w:t>
            </w:r>
            <w:r w:rsidRPr="00AE3997">
              <w:rPr>
                <w:rFonts w:ascii="Times New Roman" w:eastAsia="Calibri" w:hAnsi="Times New Roman" w:cs="Times New Roman"/>
              </w:rPr>
              <w:t>Исследование конструкции привода распределительных валов дизеля</w:t>
            </w:r>
          </w:p>
        </w:tc>
      </w:tr>
      <w:tr w:rsidR="00E07D96" w:rsidRPr="00AE3997" w14:paraId="3DB79F87" w14:textId="77777777" w:rsidTr="008C388C">
        <w:trPr>
          <w:trHeight w:val="361"/>
        </w:trPr>
        <w:tc>
          <w:tcPr>
            <w:tcW w:w="2972" w:type="dxa"/>
            <w:vMerge/>
          </w:tcPr>
          <w:p w14:paraId="51B4137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45B4D7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14. </w:t>
            </w:r>
            <w:r w:rsidRPr="00AE3997">
              <w:rPr>
                <w:rFonts w:ascii="Times New Roman" w:eastAsia="Calibri" w:hAnsi="Times New Roman" w:cs="Times New Roman"/>
              </w:rPr>
              <w:t xml:space="preserve">Исследование конструкции </w:t>
            </w:r>
            <w:r w:rsidRPr="00AE3997">
              <w:rPr>
                <w:rFonts w:ascii="Times New Roman" w:eastAsia="Calibri" w:hAnsi="Times New Roman" w:cs="Times New Roman"/>
                <w:bCs/>
              </w:rPr>
              <w:t>топливных</w:t>
            </w:r>
            <w:r w:rsidRPr="00AE3997">
              <w:rPr>
                <w:rFonts w:ascii="Times New Roman" w:eastAsia="Calibri" w:hAnsi="Times New Roman" w:cs="Times New Roman"/>
              </w:rPr>
              <w:t xml:space="preserve"> </w:t>
            </w:r>
            <w:r w:rsidRPr="00AE3997">
              <w:rPr>
                <w:rFonts w:ascii="Times New Roman" w:eastAsia="Calibri" w:hAnsi="Times New Roman" w:cs="Times New Roman"/>
                <w:bCs/>
              </w:rPr>
              <w:t>насосов</w:t>
            </w:r>
            <w:r w:rsidRPr="00AE3997">
              <w:rPr>
                <w:rFonts w:ascii="Times New Roman" w:eastAsia="Calibri" w:hAnsi="Times New Roman" w:cs="Times New Roman"/>
              </w:rPr>
              <w:t xml:space="preserve"> </w:t>
            </w:r>
            <w:r w:rsidRPr="00AE3997">
              <w:rPr>
                <w:rFonts w:ascii="Times New Roman" w:eastAsia="Calibri" w:hAnsi="Times New Roman" w:cs="Times New Roman"/>
                <w:bCs/>
              </w:rPr>
              <w:t>высокого</w:t>
            </w:r>
            <w:r w:rsidRPr="00AE3997">
              <w:rPr>
                <w:rFonts w:ascii="Times New Roman" w:eastAsia="Calibri" w:hAnsi="Times New Roman" w:cs="Times New Roman"/>
              </w:rPr>
              <w:t xml:space="preserve"> </w:t>
            </w:r>
            <w:r w:rsidRPr="00AE3997">
              <w:rPr>
                <w:rFonts w:ascii="Times New Roman" w:eastAsia="Calibri" w:hAnsi="Times New Roman" w:cs="Times New Roman"/>
                <w:bCs/>
              </w:rPr>
              <w:t>давления</w:t>
            </w:r>
            <w:r w:rsidRPr="00AE3997">
              <w:rPr>
                <w:rFonts w:ascii="Times New Roman" w:eastAsia="Calibri" w:hAnsi="Times New Roman" w:cs="Times New Roman"/>
              </w:rPr>
              <w:t xml:space="preserve"> (ТНВД)</w:t>
            </w:r>
          </w:p>
        </w:tc>
      </w:tr>
      <w:tr w:rsidR="00E07D96" w:rsidRPr="00AE3997" w14:paraId="6CEBDCD5" w14:textId="77777777" w:rsidTr="008C388C">
        <w:trPr>
          <w:trHeight w:val="361"/>
        </w:trPr>
        <w:tc>
          <w:tcPr>
            <w:tcW w:w="2972" w:type="dxa"/>
            <w:vMerge/>
          </w:tcPr>
          <w:p w14:paraId="486FDAF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62FA57A"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15. </w:t>
            </w:r>
            <w:r w:rsidRPr="00AE3997">
              <w:rPr>
                <w:rFonts w:ascii="Times New Roman" w:eastAsia="Calibri" w:hAnsi="Times New Roman" w:cs="Times New Roman"/>
              </w:rPr>
              <w:t>Исследование конструкции топливной форсунки дизеля</w:t>
            </w:r>
          </w:p>
        </w:tc>
      </w:tr>
      <w:tr w:rsidR="00E07D96" w:rsidRPr="00AE3997" w14:paraId="45706044" w14:textId="77777777" w:rsidTr="008C388C">
        <w:trPr>
          <w:trHeight w:val="361"/>
        </w:trPr>
        <w:tc>
          <w:tcPr>
            <w:tcW w:w="2972" w:type="dxa"/>
            <w:vMerge/>
          </w:tcPr>
          <w:p w14:paraId="2F83DB5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81FA6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16. </w:t>
            </w:r>
            <w:r w:rsidRPr="00AE3997">
              <w:rPr>
                <w:rFonts w:ascii="Times New Roman" w:eastAsia="Calibri" w:hAnsi="Times New Roman" w:cs="Times New Roman"/>
              </w:rPr>
              <w:t>Исследование конструкции регуляторов частоты вращения</w:t>
            </w:r>
          </w:p>
        </w:tc>
      </w:tr>
      <w:tr w:rsidR="00E07D96" w:rsidRPr="00AE3997" w14:paraId="339BDEA4" w14:textId="77777777" w:rsidTr="008C388C">
        <w:trPr>
          <w:trHeight w:val="361"/>
        </w:trPr>
        <w:tc>
          <w:tcPr>
            <w:tcW w:w="2972" w:type="dxa"/>
            <w:vMerge/>
          </w:tcPr>
          <w:p w14:paraId="0329ED8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A8AA2F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17. </w:t>
            </w:r>
            <w:r w:rsidRPr="00AE3997">
              <w:rPr>
                <w:rFonts w:ascii="Times New Roman" w:eastAsia="Calibri" w:hAnsi="Times New Roman" w:cs="Times New Roman"/>
              </w:rPr>
              <w:t>Исследование конструкции систем управления тепловозного дизеля</w:t>
            </w:r>
          </w:p>
        </w:tc>
      </w:tr>
      <w:tr w:rsidR="00E07D96" w:rsidRPr="00AE3997" w14:paraId="574D9C87" w14:textId="77777777" w:rsidTr="008C388C">
        <w:trPr>
          <w:trHeight w:val="361"/>
        </w:trPr>
        <w:tc>
          <w:tcPr>
            <w:tcW w:w="2972" w:type="dxa"/>
            <w:vMerge/>
          </w:tcPr>
          <w:p w14:paraId="7DB9076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E5ED63C"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18. </w:t>
            </w:r>
            <w:r w:rsidRPr="00AE3997">
              <w:rPr>
                <w:rFonts w:ascii="Times New Roman" w:eastAsia="Calibri" w:hAnsi="Times New Roman" w:cs="Times New Roman"/>
              </w:rPr>
              <w:t>Исследование конструкции турбокомпрессора</w:t>
            </w:r>
          </w:p>
        </w:tc>
      </w:tr>
      <w:tr w:rsidR="00E07D96" w:rsidRPr="00AE3997" w14:paraId="505E5270" w14:textId="77777777" w:rsidTr="008C388C">
        <w:trPr>
          <w:trHeight w:val="361"/>
        </w:trPr>
        <w:tc>
          <w:tcPr>
            <w:tcW w:w="2972" w:type="dxa"/>
            <w:vMerge/>
          </w:tcPr>
          <w:p w14:paraId="577AD3F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E236ECC"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19. </w:t>
            </w:r>
            <w:r w:rsidRPr="00AE3997">
              <w:rPr>
                <w:rFonts w:ascii="Times New Roman" w:eastAsia="Calibri" w:hAnsi="Times New Roman" w:cs="Times New Roman"/>
              </w:rPr>
              <w:t>Исследование конструкции масляной системы</w:t>
            </w:r>
          </w:p>
        </w:tc>
      </w:tr>
      <w:tr w:rsidR="00E07D96" w:rsidRPr="00AE3997" w14:paraId="191F2360" w14:textId="77777777" w:rsidTr="008C388C">
        <w:trPr>
          <w:trHeight w:val="361"/>
        </w:trPr>
        <w:tc>
          <w:tcPr>
            <w:tcW w:w="2972" w:type="dxa"/>
            <w:vMerge/>
          </w:tcPr>
          <w:p w14:paraId="4D8D73B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69D3C4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20. </w:t>
            </w:r>
            <w:r w:rsidRPr="00AE3997">
              <w:rPr>
                <w:rFonts w:ascii="Times New Roman" w:eastAsia="Calibri" w:hAnsi="Times New Roman" w:cs="Times New Roman"/>
              </w:rPr>
              <w:t>Исследование конструкции топливной системы</w:t>
            </w:r>
          </w:p>
        </w:tc>
      </w:tr>
      <w:tr w:rsidR="00E07D96" w:rsidRPr="00AE3997" w14:paraId="3617A901" w14:textId="77777777" w:rsidTr="008C388C">
        <w:trPr>
          <w:trHeight w:val="361"/>
        </w:trPr>
        <w:tc>
          <w:tcPr>
            <w:tcW w:w="2972" w:type="dxa"/>
            <w:vMerge/>
          </w:tcPr>
          <w:p w14:paraId="5A9CE5B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024FD56"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21. </w:t>
            </w:r>
            <w:r w:rsidRPr="00AE3997">
              <w:rPr>
                <w:rFonts w:ascii="Times New Roman" w:eastAsia="Calibri" w:hAnsi="Times New Roman" w:cs="Times New Roman"/>
              </w:rPr>
              <w:t>Исследование конструкции водяной системы</w:t>
            </w:r>
          </w:p>
        </w:tc>
      </w:tr>
      <w:tr w:rsidR="00E07D96" w:rsidRPr="00AE3997" w14:paraId="1516283C" w14:textId="77777777" w:rsidTr="008C388C">
        <w:trPr>
          <w:trHeight w:val="361"/>
        </w:trPr>
        <w:tc>
          <w:tcPr>
            <w:tcW w:w="2972" w:type="dxa"/>
            <w:vMerge/>
          </w:tcPr>
          <w:p w14:paraId="44BB6042"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3689619"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3E5319EB" w14:textId="77777777" w:rsidR="00E07D96" w:rsidRPr="00AE3997" w:rsidRDefault="00E07D96" w:rsidP="008C388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6D04A021" w14:textId="77777777" w:rsidTr="008C388C">
        <w:trPr>
          <w:trHeight w:val="361"/>
        </w:trPr>
        <w:tc>
          <w:tcPr>
            <w:tcW w:w="2972" w:type="dxa"/>
            <w:vMerge w:val="restart"/>
          </w:tcPr>
          <w:p w14:paraId="0E1253CD"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Тема 1.3. Электрические машины тепловозов и дизель-поездов</w:t>
            </w:r>
          </w:p>
        </w:tc>
        <w:tc>
          <w:tcPr>
            <w:tcW w:w="6662" w:type="dxa"/>
            <w:tcBorders>
              <w:top w:val="single" w:sz="4" w:space="0" w:color="auto"/>
              <w:left w:val="single" w:sz="4" w:space="0" w:color="auto"/>
              <w:bottom w:val="single" w:sz="4" w:space="0" w:color="auto"/>
              <w:right w:val="single" w:sz="4" w:space="0" w:color="auto"/>
            </w:tcBorders>
            <w:vAlign w:val="center"/>
          </w:tcPr>
          <w:p w14:paraId="70259651"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Содержание</w:t>
            </w:r>
          </w:p>
        </w:tc>
      </w:tr>
      <w:tr w:rsidR="00E07D96" w:rsidRPr="00AE3997" w14:paraId="3F8C3F9E" w14:textId="77777777" w:rsidTr="008C388C">
        <w:trPr>
          <w:trHeight w:val="361"/>
        </w:trPr>
        <w:tc>
          <w:tcPr>
            <w:tcW w:w="2972" w:type="dxa"/>
            <w:vMerge/>
          </w:tcPr>
          <w:p w14:paraId="657FF1D2"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86CEB6A" w14:textId="77777777" w:rsidR="00E07D96" w:rsidRPr="00AE3997" w:rsidRDefault="00E07D96" w:rsidP="008C388C">
            <w:pPr>
              <w:rPr>
                <w:rFonts w:ascii="Times New Roman" w:eastAsia="Calibri" w:hAnsi="Times New Roman" w:cs="Times New Roman"/>
                <w:bCs/>
              </w:rPr>
            </w:pPr>
            <w:r w:rsidRPr="00AE3997">
              <w:rPr>
                <w:rFonts w:ascii="Times New Roman" w:eastAsia="Calibri" w:hAnsi="Times New Roman" w:cs="Times New Roman"/>
                <w:bCs/>
              </w:rPr>
              <w:t xml:space="preserve">Общие сведения. </w:t>
            </w:r>
            <w:r w:rsidRPr="00AE3997">
              <w:rPr>
                <w:rFonts w:ascii="Times New Roman" w:eastAsia="Calibri" w:hAnsi="Times New Roman" w:cs="Times New Roman"/>
              </w:rPr>
              <w:t>Назначение, классификация электрических машин и трансформаторов. Классификация, принцип действия, конструкция, основные характеристики, принципы регулирования, обратимости э</w:t>
            </w:r>
            <w:r w:rsidRPr="00AE3997">
              <w:rPr>
                <w:rFonts w:ascii="Times New Roman" w:eastAsia="Calibri" w:hAnsi="Times New Roman" w:cs="Times New Roman"/>
                <w:bCs/>
              </w:rPr>
              <w:t xml:space="preserve">лектрических машин постоянного тока. Электрические машины переменного тока. </w:t>
            </w:r>
            <w:r w:rsidRPr="00AE3997">
              <w:rPr>
                <w:rFonts w:ascii="Times New Roman" w:eastAsia="Calibri" w:hAnsi="Times New Roman" w:cs="Times New Roman"/>
              </w:rPr>
              <w:t>Классификация, принцип действия, конструкция, основные характеристики, принципы регулирования и обратимости.</w:t>
            </w:r>
          </w:p>
          <w:p w14:paraId="05903174" w14:textId="77777777" w:rsidR="00E07D96" w:rsidRPr="00AE3997" w:rsidRDefault="00E07D96" w:rsidP="008C388C">
            <w:pPr>
              <w:rPr>
                <w:rFonts w:ascii="Times New Roman" w:eastAsia="Calibri" w:hAnsi="Times New Roman" w:cs="Times New Roman"/>
                <w:bCs/>
              </w:rPr>
            </w:pPr>
            <w:r w:rsidRPr="00AE3997">
              <w:rPr>
                <w:rFonts w:ascii="Times New Roman" w:eastAsia="Calibri" w:hAnsi="Times New Roman" w:cs="Times New Roman"/>
              </w:rPr>
              <w:t>Трансформаторы. Классификация, принцип действия, конструкция, основные характеристики, принципы регулирования напряжения</w:t>
            </w:r>
            <w:r w:rsidRPr="00AE3997">
              <w:rPr>
                <w:rFonts w:ascii="Times New Roman" w:eastAsia="Calibri" w:hAnsi="Times New Roman" w:cs="Times New Roman"/>
                <w:bCs/>
              </w:rPr>
              <w:t xml:space="preserve"> трансформаторов.</w:t>
            </w:r>
            <w:r w:rsidRPr="00AE3997">
              <w:rPr>
                <w:rFonts w:ascii="Times New Roman" w:eastAsia="Calibri" w:hAnsi="Times New Roman" w:cs="Times New Roman"/>
              </w:rPr>
              <w:t xml:space="preserve"> Специальные типы трансформаторов.</w:t>
            </w:r>
          </w:p>
          <w:p w14:paraId="07C5F102" w14:textId="77777777" w:rsidR="00E07D96" w:rsidRPr="00AE3997" w:rsidRDefault="00E07D96" w:rsidP="008C388C">
            <w:pPr>
              <w:rPr>
                <w:rFonts w:ascii="Times New Roman" w:eastAsia="Calibri" w:hAnsi="Times New Roman" w:cs="Times New Roman"/>
                <w:bCs/>
              </w:rPr>
            </w:pPr>
            <w:r w:rsidRPr="00AE3997">
              <w:rPr>
                <w:rFonts w:ascii="Times New Roman" w:eastAsia="Calibri" w:hAnsi="Times New Roman" w:cs="Times New Roman"/>
                <w:bCs/>
              </w:rPr>
              <w:t>Электромашинные преобразователи</w:t>
            </w:r>
            <w:r w:rsidRPr="00AE3997">
              <w:rPr>
                <w:rFonts w:ascii="Times New Roman" w:eastAsia="Calibri" w:hAnsi="Times New Roman" w:cs="Times New Roman"/>
              </w:rPr>
              <w:t>. Способы преобразования электрической энергии, виды электромашинных преобразователей, принципы их работы, достоинства и недостатки по сравнению со статическими преобразователями. Классификация, принцип действия, конструкция</w:t>
            </w:r>
            <w:r w:rsidRPr="00AE3997">
              <w:rPr>
                <w:rFonts w:ascii="Times New Roman" w:eastAsia="Calibri" w:hAnsi="Times New Roman" w:cs="Times New Roman"/>
                <w:bCs/>
              </w:rPr>
              <w:t xml:space="preserve"> магнитных усилителей.</w:t>
            </w:r>
          </w:p>
          <w:p w14:paraId="4FBB803D" w14:textId="77777777" w:rsidR="00E07D96" w:rsidRPr="00AE3997" w:rsidRDefault="00E07D96" w:rsidP="008C388C">
            <w:pPr>
              <w:rPr>
                <w:rFonts w:ascii="Times New Roman" w:eastAsia="Calibri" w:hAnsi="Times New Roman" w:cs="Times New Roman"/>
              </w:rPr>
            </w:pPr>
            <w:r w:rsidRPr="00AE3997">
              <w:rPr>
                <w:rFonts w:ascii="Times New Roman" w:eastAsia="Calibri" w:hAnsi="Times New Roman" w:cs="Times New Roman"/>
              </w:rPr>
              <w:t>Техническое обслуживание электрических машин. Основные неисправности электрических машин и методы их выявления; определение условий дальнейшей эксплуатации, сушка обмоток без демонтажа с тепловоза; техническое обслуживание щеточно-коллекторного узла.</w:t>
            </w:r>
          </w:p>
          <w:p w14:paraId="67338BEF"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Аккумуляторные батареи (АБ). Назначение, принцип действия кислотных и щелочных аккумуляторов.</w:t>
            </w:r>
            <w:r w:rsidRPr="00AE3997">
              <w:rPr>
                <w:rFonts w:ascii="Calibri" w:eastAsia="Calibri" w:hAnsi="Calibri" w:cs="Times New Roman"/>
              </w:rPr>
              <w:t xml:space="preserve"> </w:t>
            </w:r>
            <w:r w:rsidRPr="00AE3997">
              <w:rPr>
                <w:rFonts w:ascii="Times New Roman" w:eastAsia="Calibri" w:hAnsi="Times New Roman" w:cs="Times New Roman"/>
              </w:rPr>
              <w:t>Тренировочные циклы «зарядки – разрядки АБ» Требования к изоляции ящика</w:t>
            </w:r>
          </w:p>
        </w:tc>
      </w:tr>
      <w:tr w:rsidR="00E07D96" w:rsidRPr="00AE3997" w14:paraId="29ECA756" w14:textId="77777777" w:rsidTr="008C388C">
        <w:trPr>
          <w:trHeight w:val="361"/>
        </w:trPr>
        <w:tc>
          <w:tcPr>
            <w:tcW w:w="2972" w:type="dxa"/>
            <w:vMerge/>
          </w:tcPr>
          <w:p w14:paraId="02716A8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410F75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лабораторных занятий</w:t>
            </w:r>
          </w:p>
        </w:tc>
      </w:tr>
      <w:tr w:rsidR="00E07D96" w:rsidRPr="00AE3997" w14:paraId="7CE023AF" w14:textId="77777777" w:rsidTr="008C388C">
        <w:trPr>
          <w:trHeight w:val="361"/>
        </w:trPr>
        <w:tc>
          <w:tcPr>
            <w:tcW w:w="2972" w:type="dxa"/>
            <w:vMerge/>
          </w:tcPr>
          <w:p w14:paraId="76DC4E9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C06B4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6. </w:t>
            </w:r>
            <w:r w:rsidRPr="00AE3997">
              <w:rPr>
                <w:rFonts w:ascii="Times New Roman" w:eastAsia="Calibri" w:hAnsi="Times New Roman" w:cs="Times New Roman"/>
              </w:rPr>
              <w:t>Исследование конструкции машины постоянного тока</w:t>
            </w:r>
          </w:p>
        </w:tc>
      </w:tr>
      <w:tr w:rsidR="00E07D96" w:rsidRPr="00AE3997" w14:paraId="242ECA6D" w14:textId="77777777" w:rsidTr="008C388C">
        <w:trPr>
          <w:trHeight w:val="361"/>
        </w:trPr>
        <w:tc>
          <w:tcPr>
            <w:tcW w:w="2972" w:type="dxa"/>
            <w:vMerge/>
          </w:tcPr>
          <w:p w14:paraId="3DC5E6E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C37651C"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7. </w:t>
            </w:r>
            <w:r w:rsidRPr="00AE3997">
              <w:rPr>
                <w:rFonts w:ascii="Times New Roman" w:eastAsia="Calibri" w:hAnsi="Times New Roman" w:cs="Times New Roman"/>
              </w:rPr>
              <w:t>Испытание генератора постоянного тока параллельного возбуждения</w:t>
            </w:r>
          </w:p>
        </w:tc>
      </w:tr>
      <w:tr w:rsidR="00E07D96" w:rsidRPr="00AE3997" w14:paraId="27232CBD" w14:textId="77777777" w:rsidTr="008C388C">
        <w:trPr>
          <w:trHeight w:val="361"/>
        </w:trPr>
        <w:tc>
          <w:tcPr>
            <w:tcW w:w="2972" w:type="dxa"/>
            <w:vMerge/>
          </w:tcPr>
          <w:p w14:paraId="321876C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F90F566"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8. </w:t>
            </w:r>
            <w:r w:rsidRPr="00AE3997">
              <w:rPr>
                <w:rFonts w:ascii="Times New Roman" w:eastAsia="Calibri" w:hAnsi="Times New Roman" w:cs="Times New Roman"/>
              </w:rPr>
              <w:t>Испытание двигателя постоянного тока параллельного возбуждения</w:t>
            </w:r>
          </w:p>
        </w:tc>
      </w:tr>
      <w:tr w:rsidR="00E07D96" w:rsidRPr="00AE3997" w14:paraId="531A38E4" w14:textId="77777777" w:rsidTr="008C388C">
        <w:trPr>
          <w:trHeight w:val="361"/>
        </w:trPr>
        <w:tc>
          <w:tcPr>
            <w:tcW w:w="2972" w:type="dxa"/>
            <w:vMerge/>
          </w:tcPr>
          <w:p w14:paraId="0B780AA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73E7BA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9. </w:t>
            </w:r>
            <w:r w:rsidRPr="00AE3997">
              <w:rPr>
                <w:rFonts w:ascii="Times New Roman" w:eastAsia="Calibri" w:hAnsi="Times New Roman" w:cs="Times New Roman"/>
              </w:rPr>
              <w:t>Испытание асинхронного двигателя (АД) с короткозамкнутым ротором</w:t>
            </w:r>
          </w:p>
        </w:tc>
      </w:tr>
      <w:tr w:rsidR="00E07D96" w:rsidRPr="00AE3997" w14:paraId="315B6EBE" w14:textId="77777777" w:rsidTr="008C388C">
        <w:trPr>
          <w:trHeight w:val="361"/>
        </w:trPr>
        <w:tc>
          <w:tcPr>
            <w:tcW w:w="2972" w:type="dxa"/>
            <w:vMerge/>
          </w:tcPr>
          <w:p w14:paraId="30055567"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7AA0A56"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10. </w:t>
            </w:r>
            <w:r w:rsidRPr="00AE3997">
              <w:rPr>
                <w:rFonts w:ascii="Times New Roman" w:eastAsia="Calibri" w:hAnsi="Times New Roman" w:cs="Times New Roman"/>
              </w:rPr>
              <w:t>Запуск и реверсирование асинхронного двигателя (АД) с короткозамкнутым и фазным ротором</w:t>
            </w:r>
          </w:p>
        </w:tc>
      </w:tr>
      <w:tr w:rsidR="00E07D96" w:rsidRPr="00AE3997" w14:paraId="3ADAF964" w14:textId="77777777" w:rsidTr="008C388C">
        <w:trPr>
          <w:trHeight w:val="361"/>
        </w:trPr>
        <w:tc>
          <w:tcPr>
            <w:tcW w:w="2972" w:type="dxa"/>
            <w:vMerge/>
          </w:tcPr>
          <w:p w14:paraId="1BB43F4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CEC2882"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11. </w:t>
            </w:r>
            <w:r w:rsidRPr="00AE3997">
              <w:rPr>
                <w:rFonts w:ascii="Times New Roman" w:eastAsia="Calibri" w:hAnsi="Times New Roman" w:cs="Times New Roman"/>
              </w:rPr>
              <w:t>Испытание трёхфазного синхронного генератора</w:t>
            </w:r>
          </w:p>
        </w:tc>
      </w:tr>
      <w:tr w:rsidR="00E07D96" w:rsidRPr="00AE3997" w14:paraId="4720AB78" w14:textId="77777777" w:rsidTr="008C388C">
        <w:trPr>
          <w:trHeight w:val="361"/>
        </w:trPr>
        <w:tc>
          <w:tcPr>
            <w:tcW w:w="2972" w:type="dxa"/>
            <w:vMerge/>
          </w:tcPr>
          <w:p w14:paraId="7D9E3609"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98BE6C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12. </w:t>
            </w:r>
            <w:r w:rsidRPr="00AE3997">
              <w:rPr>
                <w:rFonts w:ascii="Times New Roman" w:eastAsia="Calibri" w:hAnsi="Times New Roman" w:cs="Times New Roman"/>
              </w:rPr>
              <w:t>Испытание трансформатора методом холостого хода</w:t>
            </w:r>
          </w:p>
        </w:tc>
      </w:tr>
      <w:tr w:rsidR="00E07D96" w:rsidRPr="00AE3997" w14:paraId="29AF6C33" w14:textId="77777777" w:rsidTr="008C388C">
        <w:trPr>
          <w:trHeight w:val="361"/>
        </w:trPr>
        <w:tc>
          <w:tcPr>
            <w:tcW w:w="2972" w:type="dxa"/>
            <w:vMerge/>
          </w:tcPr>
          <w:p w14:paraId="4B5EF242"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480BBC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13. </w:t>
            </w:r>
            <w:r w:rsidRPr="00AE3997">
              <w:rPr>
                <w:rFonts w:ascii="Times New Roman" w:eastAsia="Calibri" w:hAnsi="Times New Roman" w:cs="Times New Roman"/>
              </w:rPr>
              <w:t>Исследование способов контроля и восстановления изоляции ящика и комплекта АБ</w:t>
            </w:r>
          </w:p>
        </w:tc>
      </w:tr>
      <w:tr w:rsidR="00E07D96" w:rsidRPr="00AE3997" w14:paraId="7EA22F7A" w14:textId="77777777" w:rsidTr="008C388C">
        <w:trPr>
          <w:trHeight w:val="361"/>
        </w:trPr>
        <w:tc>
          <w:tcPr>
            <w:tcW w:w="2972" w:type="dxa"/>
            <w:vMerge/>
          </w:tcPr>
          <w:p w14:paraId="49D6A3E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A5A209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1C111E19" w14:textId="77777777" w:rsidTr="008C388C">
        <w:trPr>
          <w:trHeight w:val="361"/>
        </w:trPr>
        <w:tc>
          <w:tcPr>
            <w:tcW w:w="2972" w:type="dxa"/>
            <w:vMerge/>
          </w:tcPr>
          <w:p w14:paraId="2F04529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3E1E4B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22. </w:t>
            </w:r>
            <w:r w:rsidRPr="00AE3997">
              <w:rPr>
                <w:rFonts w:ascii="Times New Roman" w:eastAsia="Calibri" w:hAnsi="Times New Roman" w:cs="Times New Roman"/>
              </w:rPr>
              <w:t>Исследование конструкции и принципа действия тягового двигателя ЭД-118Б</w:t>
            </w:r>
          </w:p>
        </w:tc>
      </w:tr>
      <w:tr w:rsidR="00E07D96" w:rsidRPr="00AE3997" w14:paraId="2B25FE32" w14:textId="77777777" w:rsidTr="008C388C">
        <w:trPr>
          <w:trHeight w:val="361"/>
        </w:trPr>
        <w:tc>
          <w:tcPr>
            <w:tcW w:w="2972" w:type="dxa"/>
            <w:vMerge/>
          </w:tcPr>
          <w:p w14:paraId="57BC6D1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2B1D42F"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23. </w:t>
            </w:r>
            <w:r w:rsidRPr="00AE3997">
              <w:rPr>
                <w:rFonts w:ascii="Times New Roman" w:eastAsia="Calibri" w:hAnsi="Times New Roman" w:cs="Times New Roman"/>
              </w:rPr>
              <w:t>Исследование конструкции и принципа действия возбудителя В-600</w:t>
            </w:r>
          </w:p>
        </w:tc>
      </w:tr>
      <w:tr w:rsidR="00E07D96" w:rsidRPr="00AE3997" w14:paraId="53AEFBCC" w14:textId="77777777" w:rsidTr="008C388C">
        <w:trPr>
          <w:trHeight w:val="361"/>
        </w:trPr>
        <w:tc>
          <w:tcPr>
            <w:tcW w:w="2972" w:type="dxa"/>
            <w:vMerge/>
          </w:tcPr>
          <w:p w14:paraId="6B95860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243876B"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24. </w:t>
            </w:r>
            <w:r w:rsidRPr="00AE3997">
              <w:rPr>
                <w:rFonts w:ascii="Times New Roman" w:eastAsia="Calibri" w:hAnsi="Times New Roman" w:cs="Times New Roman"/>
              </w:rPr>
              <w:t>Выявление особенностей конструкции синхронного тягового генератора ГС-501</w:t>
            </w:r>
          </w:p>
        </w:tc>
      </w:tr>
      <w:tr w:rsidR="00E07D96" w:rsidRPr="00AE3997" w14:paraId="035AF65B" w14:textId="77777777" w:rsidTr="008C388C">
        <w:trPr>
          <w:trHeight w:val="361"/>
        </w:trPr>
        <w:tc>
          <w:tcPr>
            <w:tcW w:w="2972" w:type="dxa"/>
            <w:vMerge/>
          </w:tcPr>
          <w:p w14:paraId="7AFE9879"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42C523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25. </w:t>
            </w:r>
            <w:r w:rsidRPr="00AE3997">
              <w:rPr>
                <w:rFonts w:ascii="Times New Roman" w:eastAsia="Calibri" w:hAnsi="Times New Roman" w:cs="Times New Roman"/>
              </w:rPr>
              <w:t xml:space="preserve">Изучение конструкции </w:t>
            </w:r>
            <w:proofErr w:type="spellStart"/>
            <w:r w:rsidRPr="00AE3997">
              <w:rPr>
                <w:rFonts w:ascii="Times New Roman" w:eastAsia="Calibri" w:hAnsi="Times New Roman" w:cs="Times New Roman"/>
              </w:rPr>
              <w:t>амплистата</w:t>
            </w:r>
            <w:proofErr w:type="spellEnd"/>
            <w:r w:rsidRPr="00AE3997">
              <w:rPr>
                <w:rFonts w:ascii="Times New Roman" w:eastAsia="Calibri" w:hAnsi="Times New Roman" w:cs="Times New Roman"/>
              </w:rPr>
              <w:t xml:space="preserve"> возбуждения тепловоза</w:t>
            </w:r>
          </w:p>
        </w:tc>
      </w:tr>
      <w:tr w:rsidR="00E07D96" w:rsidRPr="00AE3997" w14:paraId="67238C42" w14:textId="77777777" w:rsidTr="008C388C">
        <w:trPr>
          <w:trHeight w:val="361"/>
        </w:trPr>
        <w:tc>
          <w:tcPr>
            <w:tcW w:w="2972" w:type="dxa"/>
            <w:vMerge/>
          </w:tcPr>
          <w:p w14:paraId="53A9A38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DF33AC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26. </w:t>
            </w:r>
            <w:r w:rsidRPr="00AE3997">
              <w:rPr>
                <w:rFonts w:ascii="Times New Roman" w:eastAsia="Calibri" w:hAnsi="Times New Roman" w:cs="Times New Roman"/>
              </w:rPr>
              <w:t xml:space="preserve">Проверка технического состояния тягового двигателя </w:t>
            </w:r>
            <w:r w:rsidRPr="00AE3997">
              <w:rPr>
                <w:rFonts w:ascii="Times New Roman" w:eastAsia="Calibri" w:hAnsi="Times New Roman" w:cs="Times New Roman"/>
              </w:rPr>
              <w:lastRenderedPageBreak/>
              <w:t>постоянного тока, выявление неисправностей, определение условий дальнейшей эксплуатации</w:t>
            </w:r>
          </w:p>
        </w:tc>
      </w:tr>
      <w:tr w:rsidR="00E07D96" w:rsidRPr="00AE3997" w14:paraId="3D7D6013" w14:textId="77777777" w:rsidTr="008C388C">
        <w:trPr>
          <w:trHeight w:val="361"/>
        </w:trPr>
        <w:tc>
          <w:tcPr>
            <w:tcW w:w="2972" w:type="dxa"/>
            <w:vMerge/>
          </w:tcPr>
          <w:p w14:paraId="59C8AC3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84D8CA"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27. </w:t>
            </w:r>
            <w:r w:rsidRPr="00AE3997">
              <w:rPr>
                <w:rFonts w:ascii="Times New Roman" w:eastAsia="Calibri" w:hAnsi="Times New Roman" w:cs="Times New Roman"/>
              </w:rPr>
              <w:t>Проверка состояния щеточно-коллекторного узла</w:t>
            </w:r>
          </w:p>
        </w:tc>
      </w:tr>
      <w:tr w:rsidR="00E07D96" w:rsidRPr="00AE3997" w14:paraId="675A8015" w14:textId="77777777" w:rsidTr="008C388C">
        <w:trPr>
          <w:trHeight w:val="361"/>
        </w:trPr>
        <w:tc>
          <w:tcPr>
            <w:tcW w:w="2972" w:type="dxa"/>
            <w:vMerge/>
          </w:tcPr>
          <w:p w14:paraId="0DDB9692"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C2C051A"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7FCC9AC5" w14:textId="77777777" w:rsidR="00E07D96" w:rsidRPr="00AE3997" w:rsidRDefault="00E07D96" w:rsidP="008C388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468614BC" w14:textId="77777777" w:rsidTr="008C388C">
        <w:trPr>
          <w:trHeight w:val="361"/>
        </w:trPr>
        <w:tc>
          <w:tcPr>
            <w:tcW w:w="2972" w:type="dxa"/>
            <w:vMerge w:val="restart"/>
          </w:tcPr>
          <w:p w14:paraId="15F0A409"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Тема 1.4. Электрическое оборудование тепловозов и дизель-поездов</w:t>
            </w:r>
          </w:p>
        </w:tc>
        <w:tc>
          <w:tcPr>
            <w:tcW w:w="6662" w:type="dxa"/>
            <w:tcBorders>
              <w:top w:val="single" w:sz="4" w:space="0" w:color="auto"/>
              <w:left w:val="single" w:sz="4" w:space="0" w:color="auto"/>
              <w:bottom w:val="single" w:sz="4" w:space="0" w:color="auto"/>
              <w:right w:val="single" w:sz="4" w:space="0" w:color="auto"/>
            </w:tcBorders>
            <w:vAlign w:val="center"/>
          </w:tcPr>
          <w:p w14:paraId="4BD1B127"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Содержание</w:t>
            </w:r>
          </w:p>
        </w:tc>
      </w:tr>
      <w:tr w:rsidR="00E07D96" w:rsidRPr="00AE3997" w14:paraId="56682634" w14:textId="77777777" w:rsidTr="008C388C">
        <w:trPr>
          <w:trHeight w:val="361"/>
        </w:trPr>
        <w:tc>
          <w:tcPr>
            <w:tcW w:w="2972" w:type="dxa"/>
            <w:vMerge/>
          </w:tcPr>
          <w:p w14:paraId="20D65BE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A9033BC" w14:textId="77777777" w:rsidR="00E07D96" w:rsidRPr="00AE3997" w:rsidRDefault="00E07D96" w:rsidP="008C388C">
            <w:pPr>
              <w:rPr>
                <w:rFonts w:ascii="Times New Roman" w:eastAsia="Calibri" w:hAnsi="Times New Roman" w:cs="Times New Roman"/>
              </w:rPr>
            </w:pPr>
            <w:r w:rsidRPr="00AE3997">
              <w:rPr>
                <w:rFonts w:ascii="Times New Roman" w:eastAsia="Calibri" w:hAnsi="Times New Roman" w:cs="Times New Roman"/>
              </w:rPr>
              <w:t> Общие сведения об электрическом оборудовании. Назначение, классификация, кинематика подвижных соединений, электрическая дуга и способы её гашения.</w:t>
            </w:r>
          </w:p>
          <w:p w14:paraId="691DA170" w14:textId="77777777" w:rsidR="00E07D96" w:rsidRPr="00AE3997" w:rsidRDefault="00E07D96" w:rsidP="008C388C">
            <w:pPr>
              <w:rPr>
                <w:rFonts w:ascii="Times New Roman" w:eastAsia="Calibri" w:hAnsi="Times New Roman" w:cs="Times New Roman"/>
              </w:rPr>
            </w:pPr>
            <w:r w:rsidRPr="00AE3997">
              <w:rPr>
                <w:rFonts w:ascii="Times New Roman" w:eastAsia="Calibri" w:hAnsi="Times New Roman" w:cs="Times New Roman"/>
              </w:rPr>
              <w:t> Индивидуальные контакторы и групповые переключатели. Классификация, назначение, конструкция и принцип работы индивидуальных электромагнитных и электропневматических контакторов. Назначение, конструкция, принцип действия двухпозиционных групповых переключателей.</w:t>
            </w:r>
          </w:p>
          <w:p w14:paraId="30C74657" w14:textId="77777777" w:rsidR="00E07D96" w:rsidRPr="00AE3997" w:rsidRDefault="00E07D96" w:rsidP="008C388C">
            <w:pPr>
              <w:rPr>
                <w:rFonts w:ascii="Times New Roman" w:eastAsia="Times New Roman" w:hAnsi="Times New Roman" w:cs="Times New Roman"/>
              </w:rPr>
            </w:pPr>
            <w:r w:rsidRPr="00AE3997">
              <w:rPr>
                <w:rFonts w:ascii="Times New Roman" w:eastAsia="Calibri" w:hAnsi="Times New Roman" w:cs="Times New Roman"/>
              </w:rPr>
              <w:t> Аппараты управления. Контроллеры машиниста. Конструкция, принцип действия, технические характеристики. Электропневматические вентили и тяговые электромагниты. Реле управления (РП, ТРПУ, РПУ), реле переходов (РД-3010).</w:t>
            </w:r>
            <w:r w:rsidRPr="00AE3997">
              <w:rPr>
                <w:rFonts w:ascii="Times New Roman" w:eastAsia="Times New Roman" w:hAnsi="Times New Roman" w:cs="Times New Roman"/>
              </w:rPr>
              <w:t xml:space="preserve"> Назначение, типы и конструкция реле времени.</w:t>
            </w:r>
          </w:p>
          <w:p w14:paraId="67E24CB9" w14:textId="77777777" w:rsidR="00E07D96" w:rsidRPr="00AE3997" w:rsidRDefault="00E07D96" w:rsidP="008C388C">
            <w:pPr>
              <w:rPr>
                <w:rFonts w:ascii="Times New Roman" w:eastAsia="Calibri" w:hAnsi="Times New Roman" w:cs="Times New Roman"/>
              </w:rPr>
            </w:pPr>
            <w:r w:rsidRPr="00AE3997">
              <w:rPr>
                <w:rFonts w:ascii="Times New Roman" w:eastAsia="Calibri" w:hAnsi="Times New Roman" w:cs="Times New Roman"/>
              </w:rPr>
              <w:t xml:space="preserve">Аппараты защиты электрооборудования. Классификация защитной аппаратуры, назначение, конструкция и принцип действия. Реле заземления и реле обрыва полюсов. Назначение, типы и конструкция реле давления масла, температуры, воздуха и дифференциального манометра. Конструкция и работа реле </w:t>
            </w:r>
            <w:proofErr w:type="spellStart"/>
            <w:r w:rsidRPr="00AE3997">
              <w:rPr>
                <w:rFonts w:ascii="Times New Roman" w:eastAsia="Calibri" w:hAnsi="Times New Roman" w:cs="Times New Roman"/>
              </w:rPr>
              <w:t>боксования</w:t>
            </w:r>
            <w:proofErr w:type="spellEnd"/>
            <w:r w:rsidRPr="00AE3997">
              <w:rPr>
                <w:rFonts w:ascii="Times New Roman" w:eastAsia="Calibri" w:hAnsi="Times New Roman" w:cs="Times New Roman"/>
              </w:rPr>
              <w:t xml:space="preserve"> и реле ограничения тока. Бесконтактные аппараты и низковольтное электронное оборудование. Назначение, конструкция и принцип работы магнитных усилителей. Индуктивные датчики. Бесконтактный тахометрический блок. Стабилизирующие, распределительные и измерительные трансформаторы. Назначение и принцип работы бесконтактных регуляторов напряжения. Назначение, конструкция выпрямительной установки, панелей и блоков выпрямителей.  Вспомогательное электрическое оборудование. Классификация, назначение и конструкция резисторов. Устройство и схемы включения амперметров, вольтметров, </w:t>
            </w:r>
            <w:proofErr w:type="spellStart"/>
            <w:r w:rsidRPr="00AE3997">
              <w:rPr>
                <w:rFonts w:ascii="Times New Roman" w:eastAsia="Calibri" w:hAnsi="Times New Roman" w:cs="Times New Roman"/>
              </w:rPr>
              <w:t>электроманометров</w:t>
            </w:r>
            <w:proofErr w:type="spellEnd"/>
            <w:r w:rsidRPr="00AE3997">
              <w:rPr>
                <w:rFonts w:ascii="Times New Roman" w:eastAsia="Calibri" w:hAnsi="Times New Roman" w:cs="Times New Roman"/>
              </w:rPr>
              <w:t xml:space="preserve"> и </w:t>
            </w:r>
            <w:proofErr w:type="spellStart"/>
            <w:r w:rsidRPr="00AE3997">
              <w:rPr>
                <w:rFonts w:ascii="Times New Roman" w:eastAsia="Calibri" w:hAnsi="Times New Roman" w:cs="Times New Roman"/>
              </w:rPr>
              <w:t>электротермометров</w:t>
            </w:r>
            <w:proofErr w:type="spellEnd"/>
            <w:r w:rsidRPr="00AE3997">
              <w:rPr>
                <w:rFonts w:ascii="Times New Roman" w:eastAsia="Calibri" w:hAnsi="Times New Roman" w:cs="Times New Roman"/>
              </w:rPr>
              <w:t>. Монтажные изделия. Провода, кабели и шины. Изоляторы.  Аккумуляторные батареи. Устройство и принцип работы. Сравнительные показатели различных типов аккумуляторных батарей. Размещение и включение в электрическую схему. Условия эксплуатации.</w:t>
            </w:r>
          </w:p>
          <w:p w14:paraId="6FA63C3B" w14:textId="77777777" w:rsidR="00E07D96" w:rsidRPr="00AE3997" w:rsidRDefault="00E07D96" w:rsidP="008C388C">
            <w:pPr>
              <w:rPr>
                <w:rFonts w:ascii="Times New Roman" w:eastAsia="Calibri" w:hAnsi="Times New Roman" w:cs="Times New Roman"/>
              </w:rPr>
            </w:pPr>
            <w:r w:rsidRPr="00AE3997">
              <w:rPr>
                <w:rFonts w:ascii="Times New Roman" w:eastAsia="Calibri" w:hAnsi="Times New Roman" w:cs="Times New Roman"/>
              </w:rPr>
              <w:t>Техническое обслуживание электрических аппаратов. Основные неисправности электрических аппаратов и методы их выявления, определение условий дальнейшей эксплуатации.</w:t>
            </w:r>
          </w:p>
          <w:p w14:paraId="57619A4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Средства защиты обслуживающего персонала от попадания под напряжение</w:t>
            </w:r>
          </w:p>
        </w:tc>
      </w:tr>
      <w:tr w:rsidR="00E07D96" w:rsidRPr="00AE3997" w14:paraId="17D0F321" w14:textId="77777777" w:rsidTr="008C388C">
        <w:trPr>
          <w:trHeight w:val="361"/>
        </w:trPr>
        <w:tc>
          <w:tcPr>
            <w:tcW w:w="2972" w:type="dxa"/>
            <w:vMerge/>
          </w:tcPr>
          <w:p w14:paraId="748E6A4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8F703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лабораторных занятий</w:t>
            </w:r>
          </w:p>
        </w:tc>
      </w:tr>
      <w:tr w:rsidR="00E07D96" w:rsidRPr="00AE3997" w14:paraId="65C047E6" w14:textId="77777777" w:rsidTr="008C388C">
        <w:trPr>
          <w:trHeight w:val="361"/>
        </w:trPr>
        <w:tc>
          <w:tcPr>
            <w:tcW w:w="2972" w:type="dxa"/>
            <w:vMerge/>
          </w:tcPr>
          <w:p w14:paraId="460C0A3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6F08F8F"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14. </w:t>
            </w:r>
            <w:r w:rsidRPr="00AE3997">
              <w:rPr>
                <w:rFonts w:ascii="Times New Roman" w:eastAsia="Calibri" w:hAnsi="Times New Roman" w:cs="Times New Roman"/>
              </w:rPr>
              <w:t>Исследование конструкции и принципа работы электромагнитного контактора</w:t>
            </w:r>
          </w:p>
        </w:tc>
      </w:tr>
      <w:tr w:rsidR="00E07D96" w:rsidRPr="00AE3997" w14:paraId="2E850508" w14:textId="77777777" w:rsidTr="008C388C">
        <w:trPr>
          <w:trHeight w:val="361"/>
        </w:trPr>
        <w:tc>
          <w:tcPr>
            <w:tcW w:w="2972" w:type="dxa"/>
            <w:vMerge/>
          </w:tcPr>
          <w:p w14:paraId="1C93326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6023A57"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15. </w:t>
            </w:r>
            <w:r w:rsidRPr="00AE3997">
              <w:rPr>
                <w:rFonts w:ascii="Times New Roman" w:eastAsia="Calibri" w:hAnsi="Times New Roman" w:cs="Times New Roman"/>
              </w:rPr>
              <w:t>Исследование конструкции и принципа работы электропневматического контактора</w:t>
            </w:r>
          </w:p>
        </w:tc>
      </w:tr>
      <w:tr w:rsidR="00E07D96" w:rsidRPr="00AE3997" w14:paraId="717E4100" w14:textId="77777777" w:rsidTr="008C388C">
        <w:trPr>
          <w:trHeight w:val="361"/>
        </w:trPr>
        <w:tc>
          <w:tcPr>
            <w:tcW w:w="2972" w:type="dxa"/>
            <w:vMerge/>
          </w:tcPr>
          <w:p w14:paraId="401ECD3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8B276A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16. </w:t>
            </w:r>
            <w:r w:rsidRPr="00AE3997">
              <w:rPr>
                <w:rFonts w:ascii="Times New Roman" w:eastAsia="Times New Roman" w:hAnsi="Times New Roman" w:cs="Times New Roman"/>
              </w:rPr>
              <w:t>Исследование конструкции и принципа работы реверсора</w:t>
            </w:r>
          </w:p>
        </w:tc>
      </w:tr>
      <w:tr w:rsidR="00E07D96" w:rsidRPr="00AE3997" w14:paraId="1B54A061" w14:textId="77777777" w:rsidTr="008C388C">
        <w:trPr>
          <w:trHeight w:val="361"/>
        </w:trPr>
        <w:tc>
          <w:tcPr>
            <w:tcW w:w="2972" w:type="dxa"/>
            <w:vMerge/>
          </w:tcPr>
          <w:p w14:paraId="13908B8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B45442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17. </w:t>
            </w:r>
            <w:r w:rsidRPr="00AE3997">
              <w:rPr>
                <w:rFonts w:ascii="Times New Roman" w:eastAsia="Times New Roman" w:hAnsi="Times New Roman" w:cs="Times New Roman"/>
              </w:rPr>
              <w:t>Исследование конструкции и работы контроллера машиниста</w:t>
            </w:r>
          </w:p>
        </w:tc>
      </w:tr>
      <w:tr w:rsidR="00E07D96" w:rsidRPr="00AE3997" w14:paraId="0362D799" w14:textId="77777777" w:rsidTr="008C388C">
        <w:trPr>
          <w:trHeight w:val="361"/>
        </w:trPr>
        <w:tc>
          <w:tcPr>
            <w:tcW w:w="2972" w:type="dxa"/>
            <w:vMerge/>
          </w:tcPr>
          <w:p w14:paraId="189967A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02A574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18. </w:t>
            </w:r>
            <w:r w:rsidRPr="00AE3997">
              <w:rPr>
                <w:rFonts w:ascii="Times New Roman" w:eastAsia="Times New Roman" w:hAnsi="Times New Roman" w:cs="Times New Roman"/>
              </w:rPr>
              <w:t>Исследование конструкции и принципа работы реле управления</w:t>
            </w:r>
          </w:p>
        </w:tc>
      </w:tr>
      <w:tr w:rsidR="00E07D96" w:rsidRPr="00AE3997" w14:paraId="092156C5" w14:textId="77777777" w:rsidTr="008C388C">
        <w:trPr>
          <w:trHeight w:val="361"/>
        </w:trPr>
        <w:tc>
          <w:tcPr>
            <w:tcW w:w="2972" w:type="dxa"/>
            <w:vMerge/>
          </w:tcPr>
          <w:p w14:paraId="01F5C0C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BF174F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19. </w:t>
            </w:r>
            <w:r w:rsidRPr="00AE3997">
              <w:rPr>
                <w:rFonts w:ascii="Times New Roman" w:eastAsia="Calibri" w:hAnsi="Times New Roman" w:cs="Times New Roman"/>
              </w:rPr>
              <w:t>Исследование конструкции и работы аппарата автоматизации процессов управления</w:t>
            </w:r>
          </w:p>
        </w:tc>
      </w:tr>
      <w:tr w:rsidR="00E07D96" w:rsidRPr="00AE3997" w14:paraId="54C3866E" w14:textId="77777777" w:rsidTr="008C388C">
        <w:trPr>
          <w:trHeight w:val="361"/>
        </w:trPr>
        <w:tc>
          <w:tcPr>
            <w:tcW w:w="2972" w:type="dxa"/>
            <w:vMerge/>
          </w:tcPr>
          <w:p w14:paraId="5F0A73A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F04587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20. </w:t>
            </w:r>
            <w:r w:rsidRPr="00AE3997">
              <w:rPr>
                <w:rFonts w:ascii="Times New Roman" w:eastAsia="Times New Roman" w:hAnsi="Times New Roman" w:cs="Times New Roman"/>
              </w:rPr>
              <w:t>Исследование конструкции и принципа работы защитных реле</w:t>
            </w:r>
          </w:p>
        </w:tc>
      </w:tr>
      <w:tr w:rsidR="00E07D96" w:rsidRPr="00AE3997" w14:paraId="03F87B8D" w14:textId="77777777" w:rsidTr="008C388C">
        <w:trPr>
          <w:trHeight w:val="361"/>
        </w:trPr>
        <w:tc>
          <w:tcPr>
            <w:tcW w:w="2972" w:type="dxa"/>
            <w:vMerge/>
          </w:tcPr>
          <w:p w14:paraId="6C090DB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25F101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21. </w:t>
            </w:r>
            <w:r w:rsidRPr="00AE3997">
              <w:rPr>
                <w:rFonts w:ascii="Times New Roman" w:eastAsia="Calibri" w:hAnsi="Times New Roman" w:cs="Times New Roman"/>
              </w:rPr>
              <w:t>Исследование конструкции и принципа работы низковольтного электронного блока</w:t>
            </w:r>
          </w:p>
        </w:tc>
      </w:tr>
      <w:tr w:rsidR="00E07D96" w:rsidRPr="00AE3997" w14:paraId="7E2825EB" w14:textId="77777777" w:rsidTr="008C388C">
        <w:trPr>
          <w:trHeight w:val="361"/>
        </w:trPr>
        <w:tc>
          <w:tcPr>
            <w:tcW w:w="2972" w:type="dxa"/>
            <w:vMerge/>
          </w:tcPr>
          <w:p w14:paraId="6EA8911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3D3C48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298C6E2D" w14:textId="77777777" w:rsidTr="008C388C">
        <w:trPr>
          <w:trHeight w:val="361"/>
        </w:trPr>
        <w:tc>
          <w:tcPr>
            <w:tcW w:w="2972" w:type="dxa"/>
            <w:vMerge/>
          </w:tcPr>
          <w:p w14:paraId="65439A4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D81D9C6"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28. </w:t>
            </w:r>
            <w:r w:rsidRPr="00AE3997">
              <w:rPr>
                <w:rFonts w:ascii="Times New Roman" w:eastAsia="Times New Roman" w:hAnsi="Times New Roman" w:cs="Times New Roman"/>
              </w:rPr>
              <w:t>Порядок технического обслуживания электрических аппаратов</w:t>
            </w:r>
          </w:p>
        </w:tc>
      </w:tr>
      <w:tr w:rsidR="00E07D96" w:rsidRPr="00AE3997" w14:paraId="0BF5E1C0" w14:textId="77777777" w:rsidTr="008C388C">
        <w:trPr>
          <w:trHeight w:val="361"/>
        </w:trPr>
        <w:tc>
          <w:tcPr>
            <w:tcW w:w="2972" w:type="dxa"/>
            <w:vMerge/>
          </w:tcPr>
          <w:p w14:paraId="0B6B87E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74923F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29. </w:t>
            </w:r>
            <w:r w:rsidRPr="00AE3997">
              <w:rPr>
                <w:rFonts w:ascii="Times New Roman" w:eastAsia="Times New Roman" w:hAnsi="Times New Roman" w:cs="Times New Roman"/>
              </w:rPr>
              <w:t>Порядок технического обслуживания низковольтного оборудования</w:t>
            </w:r>
          </w:p>
        </w:tc>
      </w:tr>
      <w:tr w:rsidR="00E07D96" w:rsidRPr="00AE3997" w14:paraId="7F6BE35F" w14:textId="77777777" w:rsidTr="008C388C">
        <w:trPr>
          <w:trHeight w:val="361"/>
        </w:trPr>
        <w:tc>
          <w:tcPr>
            <w:tcW w:w="2972" w:type="dxa"/>
            <w:vMerge/>
          </w:tcPr>
          <w:p w14:paraId="72E2318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A9208E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30. </w:t>
            </w:r>
            <w:r w:rsidRPr="00AE3997">
              <w:rPr>
                <w:rFonts w:ascii="Times New Roman" w:eastAsia="Times New Roman" w:hAnsi="Times New Roman" w:cs="Times New Roman"/>
              </w:rPr>
              <w:t>Выявление основных неисправностей и повреждений электрического оборудования</w:t>
            </w:r>
          </w:p>
        </w:tc>
      </w:tr>
      <w:tr w:rsidR="00E07D96" w:rsidRPr="00AE3997" w14:paraId="2D2DD555" w14:textId="77777777" w:rsidTr="008C388C">
        <w:trPr>
          <w:trHeight w:val="361"/>
        </w:trPr>
        <w:tc>
          <w:tcPr>
            <w:tcW w:w="2972" w:type="dxa"/>
            <w:vMerge/>
          </w:tcPr>
          <w:p w14:paraId="68FEBDD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FC553D9"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202E598A" w14:textId="77777777" w:rsidR="00E07D96" w:rsidRPr="00AE3997" w:rsidRDefault="00E07D96" w:rsidP="008C388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09881FC9" w14:textId="77777777" w:rsidTr="008C388C">
        <w:trPr>
          <w:trHeight w:val="361"/>
        </w:trPr>
        <w:tc>
          <w:tcPr>
            <w:tcW w:w="2972" w:type="dxa"/>
            <w:vMerge w:val="restart"/>
          </w:tcPr>
          <w:p w14:paraId="525DDB52"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Тема 1.5. Электрические цепи тепловозов</w:t>
            </w:r>
            <w:r w:rsidRPr="00AE3997">
              <w:rPr>
                <w:rFonts w:ascii="Times New Roman" w:eastAsia="Calibri" w:hAnsi="Times New Roman" w:cs="Times New Roman"/>
                <w:b/>
              </w:rPr>
              <w:t xml:space="preserve"> и дизель-поездов</w:t>
            </w:r>
          </w:p>
        </w:tc>
        <w:tc>
          <w:tcPr>
            <w:tcW w:w="6662" w:type="dxa"/>
            <w:tcBorders>
              <w:top w:val="single" w:sz="4" w:space="0" w:color="auto"/>
              <w:left w:val="single" w:sz="4" w:space="0" w:color="auto"/>
              <w:bottom w:val="single" w:sz="4" w:space="0" w:color="auto"/>
              <w:right w:val="single" w:sz="4" w:space="0" w:color="auto"/>
            </w:tcBorders>
            <w:vAlign w:val="center"/>
          </w:tcPr>
          <w:p w14:paraId="75B3B087"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Содержание</w:t>
            </w:r>
          </w:p>
        </w:tc>
      </w:tr>
      <w:tr w:rsidR="00E07D96" w:rsidRPr="00AE3997" w14:paraId="58A98978" w14:textId="77777777" w:rsidTr="008C388C">
        <w:trPr>
          <w:trHeight w:val="361"/>
        </w:trPr>
        <w:tc>
          <w:tcPr>
            <w:tcW w:w="2972" w:type="dxa"/>
            <w:vMerge/>
          </w:tcPr>
          <w:p w14:paraId="4638157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9D7ACE" w14:textId="77777777" w:rsidR="00E07D96" w:rsidRPr="00AE3997" w:rsidRDefault="00E07D96" w:rsidP="008C388C">
            <w:pPr>
              <w:rPr>
                <w:rFonts w:ascii="Times New Roman" w:eastAsia="Calibri" w:hAnsi="Times New Roman" w:cs="Times New Roman"/>
              </w:rPr>
            </w:pPr>
            <w:r w:rsidRPr="00AE3997">
              <w:rPr>
                <w:rFonts w:ascii="Times New Roman" w:eastAsia="Calibri" w:hAnsi="Times New Roman" w:cs="Times New Roman"/>
              </w:rPr>
              <w:t xml:space="preserve">Электрические схемы. Общие сведения об электрических схемах. Классификация электрических цепей. Понятие электрических схем и их классификация. Условные графические обозначения на схемах. Режимы работы тягового подвижного состава. Источники питания цепей управления тепловозов и дизель-поездов. </w:t>
            </w:r>
          </w:p>
          <w:p w14:paraId="647D3096" w14:textId="77777777" w:rsidR="00E07D96" w:rsidRPr="00AE3997" w:rsidRDefault="00E07D96" w:rsidP="008C388C">
            <w:pPr>
              <w:rPr>
                <w:rFonts w:ascii="Times New Roman" w:eastAsia="Calibri" w:hAnsi="Times New Roman" w:cs="Times New Roman"/>
              </w:rPr>
            </w:pPr>
            <w:r w:rsidRPr="00AE3997">
              <w:rPr>
                <w:rFonts w:ascii="Times New Roman" w:eastAsia="Calibri" w:hAnsi="Times New Roman" w:cs="Times New Roman"/>
              </w:rPr>
              <w:t xml:space="preserve">Системы цепей управления на тепловозах и дизель-поездах. Принципиальные схемы силовых тяговых цепей и их работа в различных режимах. Уравнительные соединения между тяговыми электродвигателями. </w:t>
            </w:r>
          </w:p>
          <w:p w14:paraId="31BDDF28" w14:textId="77777777" w:rsidR="00E07D96" w:rsidRPr="00AE3997" w:rsidRDefault="00E07D96" w:rsidP="008C388C">
            <w:pPr>
              <w:rPr>
                <w:rFonts w:ascii="Times New Roman" w:eastAsia="Calibri" w:hAnsi="Times New Roman" w:cs="Times New Roman"/>
              </w:rPr>
            </w:pPr>
            <w:r w:rsidRPr="00AE3997">
              <w:rPr>
                <w:rFonts w:ascii="Times New Roman" w:eastAsia="Calibri" w:hAnsi="Times New Roman" w:cs="Times New Roman"/>
              </w:rPr>
              <w:t xml:space="preserve">Электрические цепи магистрального тепловоза. Силовая цепь пуска дизеля. Порядок пуска дизеля. Цепи управления пуском и защиты дизеля. Цепи прокачки масла, </w:t>
            </w:r>
            <w:proofErr w:type="spellStart"/>
            <w:r w:rsidRPr="00AE3997">
              <w:rPr>
                <w:rFonts w:ascii="Times New Roman" w:eastAsia="Calibri" w:hAnsi="Times New Roman" w:cs="Times New Roman"/>
              </w:rPr>
              <w:t>проворота</w:t>
            </w:r>
            <w:proofErr w:type="spellEnd"/>
            <w:r w:rsidRPr="00AE3997">
              <w:rPr>
                <w:rFonts w:ascii="Times New Roman" w:eastAsia="Calibri" w:hAnsi="Times New Roman" w:cs="Times New Roman"/>
              </w:rPr>
              <w:t xml:space="preserve"> валов дизеля без запуска. Остановка дизеля. Цепи возбуждения вспомогательного генератора и заряда аккумуляторной батареи. Цепи возбуждения тягового генератора, возбудителя и синхронного </w:t>
            </w:r>
            <w:proofErr w:type="spellStart"/>
            <w:r w:rsidRPr="00AE3997">
              <w:rPr>
                <w:rFonts w:ascii="Times New Roman" w:eastAsia="Calibri" w:hAnsi="Times New Roman" w:cs="Times New Roman"/>
              </w:rPr>
              <w:t>подвозбудителя</w:t>
            </w:r>
            <w:proofErr w:type="spellEnd"/>
            <w:r w:rsidRPr="00AE3997">
              <w:rPr>
                <w:rFonts w:ascii="Times New Roman" w:eastAsia="Calibri" w:hAnsi="Times New Roman" w:cs="Times New Roman"/>
              </w:rPr>
              <w:t>. Система автоматического управления тяговым генератором по току нагрузки, напряжению и по частоте вращения.</w:t>
            </w:r>
          </w:p>
          <w:p w14:paraId="5C26D44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 xml:space="preserve">Цепи управления частотой вращения валов дизеля. Силовая тяговая цепь, работа при различных режимах. Цепи управления движением тепловоза. Цепи управления ослаблением возбуждения тяговых электродвигателей. Система защиты колёсных пар от </w:t>
            </w:r>
            <w:proofErr w:type="spellStart"/>
            <w:r w:rsidRPr="00AE3997">
              <w:rPr>
                <w:rFonts w:ascii="Times New Roman" w:eastAsia="Calibri" w:hAnsi="Times New Roman" w:cs="Times New Roman"/>
              </w:rPr>
              <w:t>боксования</w:t>
            </w:r>
            <w:proofErr w:type="spellEnd"/>
            <w:r w:rsidRPr="00AE3997">
              <w:rPr>
                <w:rFonts w:ascii="Times New Roman" w:eastAsia="Calibri" w:hAnsi="Times New Roman" w:cs="Times New Roman"/>
              </w:rPr>
              <w:t xml:space="preserve">. Структурная схема действия реле </w:t>
            </w:r>
            <w:proofErr w:type="spellStart"/>
            <w:r w:rsidRPr="00AE3997">
              <w:rPr>
                <w:rFonts w:ascii="Times New Roman" w:eastAsia="Calibri" w:hAnsi="Times New Roman" w:cs="Times New Roman"/>
              </w:rPr>
              <w:t>боксования</w:t>
            </w:r>
            <w:proofErr w:type="spellEnd"/>
          </w:p>
        </w:tc>
      </w:tr>
      <w:tr w:rsidR="00E07D96" w:rsidRPr="00AE3997" w14:paraId="0C00B448" w14:textId="77777777" w:rsidTr="008C388C">
        <w:trPr>
          <w:trHeight w:val="361"/>
        </w:trPr>
        <w:tc>
          <w:tcPr>
            <w:tcW w:w="2972" w:type="dxa"/>
            <w:vMerge/>
          </w:tcPr>
          <w:p w14:paraId="7B0BA1D9"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84CF932"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75CDA1B4" w14:textId="77777777" w:rsidTr="008C388C">
        <w:trPr>
          <w:trHeight w:val="361"/>
        </w:trPr>
        <w:tc>
          <w:tcPr>
            <w:tcW w:w="2972" w:type="dxa"/>
            <w:vMerge/>
          </w:tcPr>
          <w:p w14:paraId="1210DBB7"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BC9BFB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31. </w:t>
            </w:r>
            <w:r w:rsidRPr="00AE3997">
              <w:rPr>
                <w:rFonts w:ascii="Times New Roman" w:eastAsia="Times New Roman" w:hAnsi="Times New Roman" w:cs="Times New Roman"/>
              </w:rPr>
              <w:t>Исследование работы цепей запуска дизеля магистрального тепловоза</w:t>
            </w:r>
          </w:p>
        </w:tc>
      </w:tr>
      <w:tr w:rsidR="00E07D96" w:rsidRPr="00AE3997" w14:paraId="23400A52" w14:textId="77777777" w:rsidTr="008C388C">
        <w:trPr>
          <w:trHeight w:val="361"/>
        </w:trPr>
        <w:tc>
          <w:tcPr>
            <w:tcW w:w="2972" w:type="dxa"/>
            <w:vMerge/>
          </w:tcPr>
          <w:p w14:paraId="6CC173B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4823BE1"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32. </w:t>
            </w:r>
            <w:r w:rsidRPr="00AE3997">
              <w:rPr>
                <w:rFonts w:ascii="Times New Roman" w:eastAsia="Times New Roman" w:hAnsi="Times New Roman" w:cs="Times New Roman"/>
              </w:rPr>
              <w:t>Исследование работы цепей возбуждения магистрального тепловоза</w:t>
            </w:r>
          </w:p>
        </w:tc>
      </w:tr>
      <w:tr w:rsidR="00E07D96" w:rsidRPr="00AE3997" w14:paraId="1D9D98EE" w14:textId="77777777" w:rsidTr="008C388C">
        <w:trPr>
          <w:trHeight w:val="361"/>
        </w:trPr>
        <w:tc>
          <w:tcPr>
            <w:tcW w:w="2972" w:type="dxa"/>
            <w:vMerge/>
          </w:tcPr>
          <w:p w14:paraId="6AD8AE9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5B00AD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33. </w:t>
            </w:r>
            <w:r w:rsidRPr="00AE3997">
              <w:rPr>
                <w:rFonts w:ascii="Times New Roman" w:eastAsia="Times New Roman" w:hAnsi="Times New Roman" w:cs="Times New Roman"/>
              </w:rPr>
              <w:t>Исследование работы цепей приведения в движение магистрального тепловоза</w:t>
            </w:r>
          </w:p>
        </w:tc>
      </w:tr>
      <w:tr w:rsidR="00E07D96" w:rsidRPr="00AE3997" w14:paraId="5E453AFB" w14:textId="77777777" w:rsidTr="008C388C">
        <w:trPr>
          <w:trHeight w:val="361"/>
        </w:trPr>
        <w:tc>
          <w:tcPr>
            <w:tcW w:w="2972" w:type="dxa"/>
            <w:vMerge/>
          </w:tcPr>
          <w:p w14:paraId="4200915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AD591C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34. </w:t>
            </w:r>
            <w:r w:rsidRPr="00AE3997">
              <w:rPr>
                <w:rFonts w:ascii="Times New Roman" w:eastAsia="Times New Roman" w:hAnsi="Times New Roman" w:cs="Times New Roman"/>
              </w:rPr>
              <w:t>Исследование работы цепей запуска дизеля маневрового тепловоза</w:t>
            </w:r>
          </w:p>
        </w:tc>
      </w:tr>
      <w:tr w:rsidR="00E07D96" w:rsidRPr="00AE3997" w14:paraId="7EC512E5" w14:textId="77777777" w:rsidTr="008C388C">
        <w:trPr>
          <w:trHeight w:val="361"/>
        </w:trPr>
        <w:tc>
          <w:tcPr>
            <w:tcW w:w="2972" w:type="dxa"/>
            <w:vMerge/>
          </w:tcPr>
          <w:p w14:paraId="20F48CE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0CEF62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35. </w:t>
            </w:r>
            <w:r w:rsidRPr="00AE3997">
              <w:rPr>
                <w:rFonts w:ascii="Times New Roman" w:eastAsia="Times New Roman" w:hAnsi="Times New Roman" w:cs="Times New Roman"/>
              </w:rPr>
              <w:t>Исследование работы цепей возбуждения маневрового тепловоза</w:t>
            </w:r>
          </w:p>
        </w:tc>
      </w:tr>
      <w:tr w:rsidR="00E07D96" w:rsidRPr="00AE3997" w14:paraId="5138CEB2" w14:textId="77777777" w:rsidTr="008C388C">
        <w:trPr>
          <w:trHeight w:val="361"/>
        </w:trPr>
        <w:tc>
          <w:tcPr>
            <w:tcW w:w="2972" w:type="dxa"/>
            <w:vMerge/>
          </w:tcPr>
          <w:p w14:paraId="6972E342"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8555C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36. </w:t>
            </w:r>
            <w:r w:rsidRPr="00AE3997">
              <w:rPr>
                <w:rFonts w:ascii="Times New Roman" w:eastAsia="Times New Roman" w:hAnsi="Times New Roman" w:cs="Times New Roman"/>
              </w:rPr>
              <w:t>Исследование работы цепей приведения в движение маневрового тепловоза</w:t>
            </w:r>
          </w:p>
        </w:tc>
      </w:tr>
      <w:tr w:rsidR="00E07D96" w:rsidRPr="00AE3997" w14:paraId="27F38278" w14:textId="77777777" w:rsidTr="008C388C">
        <w:trPr>
          <w:trHeight w:val="361"/>
        </w:trPr>
        <w:tc>
          <w:tcPr>
            <w:tcW w:w="2972" w:type="dxa"/>
            <w:vMerge/>
          </w:tcPr>
          <w:p w14:paraId="0B5E520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C7D24A4"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37. </w:t>
            </w:r>
            <w:r w:rsidRPr="00AE3997">
              <w:rPr>
                <w:rFonts w:ascii="Times New Roman" w:eastAsia="Calibri" w:hAnsi="Times New Roman" w:cs="Times New Roman"/>
              </w:rPr>
              <w:t>Поиск основных неисправностей работы силовых цепей магистрального тепловоза в эксплуатации. Методы выявления и определение условий дальнейшей эксплуатации</w:t>
            </w:r>
          </w:p>
        </w:tc>
      </w:tr>
      <w:tr w:rsidR="00E07D96" w:rsidRPr="00AE3997" w14:paraId="3867BD88" w14:textId="77777777" w:rsidTr="008C388C">
        <w:trPr>
          <w:trHeight w:val="361"/>
        </w:trPr>
        <w:tc>
          <w:tcPr>
            <w:tcW w:w="2972" w:type="dxa"/>
            <w:vMerge/>
          </w:tcPr>
          <w:p w14:paraId="43E0F5B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83FF35B"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38. </w:t>
            </w:r>
            <w:r w:rsidRPr="00AE3997">
              <w:rPr>
                <w:rFonts w:ascii="Times New Roman" w:eastAsia="Calibri" w:hAnsi="Times New Roman" w:cs="Times New Roman"/>
              </w:rPr>
              <w:t>Поиск неисправностей в низковольтных цепях магистрального тепловоза. Сбор аварийных схем</w:t>
            </w:r>
          </w:p>
        </w:tc>
      </w:tr>
      <w:tr w:rsidR="00E07D96" w:rsidRPr="00AE3997" w14:paraId="277B1DDC" w14:textId="77777777" w:rsidTr="008C388C">
        <w:trPr>
          <w:trHeight w:val="361"/>
        </w:trPr>
        <w:tc>
          <w:tcPr>
            <w:tcW w:w="2972" w:type="dxa"/>
            <w:vMerge/>
          </w:tcPr>
          <w:p w14:paraId="7EDECB37"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42701C1"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39. </w:t>
            </w:r>
            <w:r w:rsidRPr="00AE3997">
              <w:rPr>
                <w:rFonts w:ascii="Times New Roman" w:eastAsia="Calibri" w:hAnsi="Times New Roman" w:cs="Times New Roman"/>
              </w:rPr>
              <w:t>Поиск основных неисправностей работы силовых цепей маневрового тепловоза в эксплуатации. Методы выявления и определение условий дальнейшей эксплуатации</w:t>
            </w:r>
          </w:p>
        </w:tc>
      </w:tr>
      <w:tr w:rsidR="00E07D96" w:rsidRPr="00AE3997" w14:paraId="2DBA3C94" w14:textId="77777777" w:rsidTr="008C388C">
        <w:trPr>
          <w:trHeight w:val="361"/>
        </w:trPr>
        <w:tc>
          <w:tcPr>
            <w:tcW w:w="2972" w:type="dxa"/>
            <w:vMerge/>
          </w:tcPr>
          <w:p w14:paraId="3935451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BA901E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40. Поиск неисправностей в низковольтных цепях маневрового тепловоза. Сбор аварийных схем</w:t>
            </w:r>
          </w:p>
        </w:tc>
      </w:tr>
      <w:tr w:rsidR="00E07D96" w:rsidRPr="00AE3997" w14:paraId="34A968A7" w14:textId="77777777" w:rsidTr="008C388C">
        <w:trPr>
          <w:trHeight w:val="361"/>
        </w:trPr>
        <w:tc>
          <w:tcPr>
            <w:tcW w:w="2972" w:type="dxa"/>
            <w:vMerge/>
          </w:tcPr>
          <w:p w14:paraId="5CB2CEC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2B4BB42"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7A80A791" w14:textId="77777777" w:rsidR="00E07D96" w:rsidRPr="00AE3997" w:rsidRDefault="00E07D96" w:rsidP="008C388C">
            <w:pPr>
              <w:rPr>
                <w:rFonts w:ascii="Times New Roman" w:eastAsia="Calibri" w:hAnsi="Times New Roman" w:cs="Times New Roman"/>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338E9880" w14:textId="77777777" w:rsidTr="008C388C">
        <w:trPr>
          <w:trHeight w:val="361"/>
        </w:trPr>
        <w:tc>
          <w:tcPr>
            <w:tcW w:w="2972" w:type="dxa"/>
            <w:vMerge w:val="restart"/>
          </w:tcPr>
          <w:p w14:paraId="622095A0"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Тема 1.6. Электронные преобразователи тепловозов</w:t>
            </w:r>
            <w:r w:rsidRPr="00AE3997">
              <w:rPr>
                <w:rFonts w:ascii="Times New Roman" w:eastAsia="Calibri" w:hAnsi="Times New Roman" w:cs="Times New Roman"/>
                <w:b/>
              </w:rPr>
              <w:t xml:space="preserve"> и дизель-поездов</w:t>
            </w:r>
          </w:p>
        </w:tc>
        <w:tc>
          <w:tcPr>
            <w:tcW w:w="6662" w:type="dxa"/>
            <w:tcBorders>
              <w:top w:val="single" w:sz="4" w:space="0" w:color="auto"/>
              <w:left w:val="single" w:sz="4" w:space="0" w:color="auto"/>
              <w:bottom w:val="single" w:sz="4" w:space="0" w:color="auto"/>
              <w:right w:val="single" w:sz="4" w:space="0" w:color="auto"/>
            </w:tcBorders>
            <w:vAlign w:val="center"/>
          </w:tcPr>
          <w:p w14:paraId="1718F57E"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Содержание</w:t>
            </w:r>
          </w:p>
        </w:tc>
      </w:tr>
      <w:tr w:rsidR="00E07D96" w:rsidRPr="00AE3997" w14:paraId="2BE7B1D0" w14:textId="77777777" w:rsidTr="008C388C">
        <w:trPr>
          <w:trHeight w:val="361"/>
        </w:trPr>
        <w:tc>
          <w:tcPr>
            <w:tcW w:w="2972" w:type="dxa"/>
            <w:vMerge/>
          </w:tcPr>
          <w:p w14:paraId="007D230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BB62DD8" w14:textId="77777777" w:rsidR="00E07D96" w:rsidRPr="00AE3997" w:rsidRDefault="00E07D96" w:rsidP="008C388C">
            <w:pPr>
              <w:rPr>
                <w:rFonts w:ascii="Times New Roman" w:eastAsia="Calibri" w:hAnsi="Times New Roman" w:cs="Times New Roman"/>
                <w:bCs/>
              </w:rPr>
            </w:pPr>
            <w:r w:rsidRPr="00AE3997">
              <w:rPr>
                <w:rFonts w:ascii="Times New Roman" w:eastAsia="Calibri" w:hAnsi="Times New Roman" w:cs="Times New Roman"/>
                <w:bCs/>
              </w:rPr>
              <w:t xml:space="preserve">Неуправляемые выпрямители. </w:t>
            </w:r>
            <w:r w:rsidRPr="00AE3997">
              <w:rPr>
                <w:rFonts w:ascii="Times New Roman" w:eastAsia="Calibri" w:hAnsi="Times New Roman" w:cs="Times New Roman"/>
              </w:rPr>
              <w:t>Схемы выпрямления и их параметры, достоинства, недостатки, сглаживание пульсаций выпрямленного тока и напряжения. Виды и устройство управляемых выпрямителей. Схемы выпрямления, методы регулирования напряжения, бесконтактные выключатели и переключатели.</w:t>
            </w:r>
          </w:p>
          <w:p w14:paraId="770990EE" w14:textId="77777777" w:rsidR="00E07D96" w:rsidRPr="00AE3997" w:rsidRDefault="00E07D96" w:rsidP="008C388C">
            <w:pPr>
              <w:rPr>
                <w:rFonts w:ascii="Times New Roman" w:eastAsia="Calibri" w:hAnsi="Times New Roman" w:cs="Times New Roman"/>
                <w:bCs/>
              </w:rPr>
            </w:pPr>
            <w:r w:rsidRPr="00AE3997">
              <w:rPr>
                <w:rFonts w:ascii="Times New Roman" w:eastAsia="Calibri" w:hAnsi="Times New Roman" w:cs="Times New Roman"/>
                <w:bCs/>
              </w:rPr>
              <w:t>Частотно-импульсные регуляторы</w:t>
            </w:r>
            <w:r w:rsidRPr="00AE3997">
              <w:rPr>
                <w:rFonts w:ascii="Times New Roman" w:eastAsia="Calibri" w:hAnsi="Times New Roman" w:cs="Times New Roman"/>
              </w:rPr>
              <w:t xml:space="preserve"> (ЧИР). Принцип работы, схемные решения ЧИР, их достоинства, недостатки. </w:t>
            </w:r>
            <w:r w:rsidRPr="00AE3997">
              <w:rPr>
                <w:rFonts w:ascii="Times New Roman" w:eastAsia="Calibri" w:hAnsi="Times New Roman" w:cs="Times New Roman"/>
                <w:bCs/>
              </w:rPr>
              <w:t>Широтно-импульсные регуляторы</w:t>
            </w:r>
            <w:r w:rsidRPr="00AE3997">
              <w:rPr>
                <w:rFonts w:ascii="Times New Roman" w:eastAsia="Calibri" w:hAnsi="Times New Roman" w:cs="Times New Roman"/>
              </w:rPr>
              <w:t xml:space="preserve"> (ШИР). Принцип работы, схемные решения ШИР, их достоинства и недостатки. </w:t>
            </w:r>
            <w:r w:rsidRPr="00AE3997">
              <w:rPr>
                <w:rFonts w:ascii="Times New Roman" w:eastAsia="Calibri" w:hAnsi="Times New Roman" w:cs="Times New Roman"/>
                <w:bCs/>
              </w:rPr>
              <w:t>Инверторы</w:t>
            </w:r>
            <w:r w:rsidRPr="00AE3997">
              <w:rPr>
                <w:rFonts w:ascii="Times New Roman" w:eastAsia="Calibri" w:hAnsi="Times New Roman" w:cs="Times New Roman"/>
              </w:rPr>
              <w:t xml:space="preserve">. Принцип работы, схемные решения, достоинства, недостатки зависимых и автономных инверторов. </w:t>
            </w:r>
            <w:r w:rsidRPr="00AE3997">
              <w:rPr>
                <w:rFonts w:ascii="Times New Roman" w:eastAsia="Calibri" w:hAnsi="Times New Roman" w:cs="Times New Roman"/>
                <w:bCs/>
              </w:rPr>
              <w:t>Выпрямительно-инверторные преобразователи</w:t>
            </w:r>
            <w:r w:rsidRPr="00AE3997">
              <w:rPr>
                <w:rFonts w:ascii="Times New Roman" w:eastAsia="Calibri" w:hAnsi="Times New Roman" w:cs="Times New Roman"/>
              </w:rPr>
              <w:t xml:space="preserve"> (ВИП). Принцип действия ВИП в тяговом и тормозном режимах, системы управления ВИП, схемные решения ВИП, достоинства и недостатки.</w:t>
            </w:r>
          </w:p>
          <w:p w14:paraId="450A017B"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Техническое обслуживание</w:t>
            </w:r>
            <w:r w:rsidRPr="00AE3997">
              <w:rPr>
                <w:rFonts w:ascii="Times New Roman" w:eastAsia="Calibri" w:hAnsi="Times New Roman" w:cs="Times New Roman"/>
                <w:bCs/>
              </w:rPr>
              <w:t xml:space="preserve"> электронных преобразователей тепловозов</w:t>
            </w:r>
            <w:r w:rsidRPr="00AE3997">
              <w:rPr>
                <w:rFonts w:ascii="Times New Roman" w:eastAsia="Calibri" w:hAnsi="Times New Roman" w:cs="Times New Roman"/>
              </w:rPr>
              <w:t xml:space="preserve"> и дизель-поездов. Основные неисправности в эксплуатации электронных преобразователей и методы их выявления, определение условий дальнейшей эксплуатации</w:t>
            </w:r>
          </w:p>
        </w:tc>
      </w:tr>
      <w:tr w:rsidR="00E07D96" w:rsidRPr="00AE3997" w14:paraId="7D59888B" w14:textId="77777777" w:rsidTr="008C388C">
        <w:trPr>
          <w:trHeight w:val="361"/>
        </w:trPr>
        <w:tc>
          <w:tcPr>
            <w:tcW w:w="2972" w:type="dxa"/>
            <w:vMerge/>
          </w:tcPr>
          <w:p w14:paraId="729D422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5FF472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лабораторных занятий</w:t>
            </w:r>
          </w:p>
        </w:tc>
      </w:tr>
      <w:tr w:rsidR="00E07D96" w:rsidRPr="00AE3997" w14:paraId="4F247BF1" w14:textId="77777777" w:rsidTr="008C388C">
        <w:trPr>
          <w:trHeight w:val="361"/>
        </w:trPr>
        <w:tc>
          <w:tcPr>
            <w:tcW w:w="2972" w:type="dxa"/>
            <w:vMerge/>
          </w:tcPr>
          <w:p w14:paraId="6ED8337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3BE09A"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22. </w:t>
            </w:r>
            <w:r w:rsidRPr="00AE3997">
              <w:rPr>
                <w:rFonts w:ascii="Times New Roman" w:eastAsia="Calibri" w:hAnsi="Times New Roman" w:cs="Times New Roman"/>
              </w:rPr>
              <w:t>Исследование работы неуправляемых выпрямителей</w:t>
            </w:r>
          </w:p>
        </w:tc>
      </w:tr>
      <w:tr w:rsidR="00E07D96" w:rsidRPr="00AE3997" w14:paraId="253A2F53" w14:textId="77777777" w:rsidTr="008C388C">
        <w:trPr>
          <w:trHeight w:val="361"/>
        </w:trPr>
        <w:tc>
          <w:tcPr>
            <w:tcW w:w="2972" w:type="dxa"/>
            <w:vMerge/>
          </w:tcPr>
          <w:p w14:paraId="45B39A1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2BB136"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23. </w:t>
            </w:r>
            <w:r w:rsidRPr="00AE3997">
              <w:rPr>
                <w:rFonts w:ascii="Times New Roman" w:eastAsia="Calibri" w:hAnsi="Times New Roman" w:cs="Times New Roman"/>
                <w:sz w:val="24"/>
                <w:szCs w:val="24"/>
              </w:rPr>
              <w:t>Исследование работы управляемых выпрямителей</w:t>
            </w:r>
          </w:p>
        </w:tc>
      </w:tr>
      <w:tr w:rsidR="00E07D96" w:rsidRPr="00AE3997" w14:paraId="6D5392ED" w14:textId="77777777" w:rsidTr="008C388C">
        <w:trPr>
          <w:trHeight w:val="361"/>
        </w:trPr>
        <w:tc>
          <w:tcPr>
            <w:tcW w:w="2972" w:type="dxa"/>
            <w:vMerge/>
          </w:tcPr>
          <w:p w14:paraId="44363A4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F6769D2"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24. </w:t>
            </w:r>
            <w:r w:rsidRPr="00AE3997">
              <w:rPr>
                <w:rFonts w:ascii="Times New Roman" w:eastAsia="Calibri" w:hAnsi="Times New Roman" w:cs="Times New Roman"/>
                <w:sz w:val="24"/>
                <w:szCs w:val="24"/>
              </w:rPr>
              <w:t>Исследование работы частотно-импульсного регулятора</w:t>
            </w:r>
          </w:p>
        </w:tc>
      </w:tr>
      <w:tr w:rsidR="00E07D96" w:rsidRPr="00AE3997" w14:paraId="0E3B4620" w14:textId="77777777" w:rsidTr="008C388C">
        <w:trPr>
          <w:trHeight w:val="361"/>
        </w:trPr>
        <w:tc>
          <w:tcPr>
            <w:tcW w:w="2972" w:type="dxa"/>
            <w:vMerge/>
          </w:tcPr>
          <w:p w14:paraId="3A386ED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200A80A"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25. </w:t>
            </w:r>
            <w:r w:rsidRPr="00AE3997">
              <w:rPr>
                <w:rFonts w:ascii="Times New Roman" w:eastAsia="Calibri" w:hAnsi="Times New Roman" w:cs="Times New Roman"/>
                <w:sz w:val="24"/>
                <w:szCs w:val="24"/>
              </w:rPr>
              <w:t>Исследование работы широтно-импульсного регулятора</w:t>
            </w:r>
          </w:p>
        </w:tc>
      </w:tr>
      <w:tr w:rsidR="00E07D96" w:rsidRPr="00AE3997" w14:paraId="73537FCC" w14:textId="77777777" w:rsidTr="008C388C">
        <w:trPr>
          <w:trHeight w:val="361"/>
        </w:trPr>
        <w:tc>
          <w:tcPr>
            <w:tcW w:w="2972" w:type="dxa"/>
            <w:vMerge/>
          </w:tcPr>
          <w:p w14:paraId="12FDFFD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54C6FC9" w14:textId="77777777" w:rsidR="00E07D96" w:rsidRPr="00AE3997" w:rsidRDefault="00E07D96" w:rsidP="008C388C">
            <w:pPr>
              <w:rPr>
                <w:rFonts w:ascii="Calibri" w:eastAsia="Calibri" w:hAnsi="Calibri" w:cs="Times New Roman"/>
              </w:rPr>
            </w:pPr>
            <w:r w:rsidRPr="00AE3997">
              <w:rPr>
                <w:rFonts w:ascii="Times New Roman" w:eastAsia="Times New Roman" w:hAnsi="Times New Roman" w:cs="Times New Roman"/>
                <w:bCs/>
                <w:lang w:eastAsia="ru-RU"/>
              </w:rPr>
              <w:t xml:space="preserve">26. </w:t>
            </w:r>
            <w:r w:rsidRPr="00AE3997">
              <w:rPr>
                <w:rFonts w:ascii="Times New Roman" w:eastAsia="Calibri" w:hAnsi="Times New Roman" w:cs="Times New Roman"/>
                <w:sz w:val="24"/>
                <w:szCs w:val="24"/>
              </w:rPr>
              <w:t>Исследование работы широтно-импульсного регулятора</w:t>
            </w:r>
          </w:p>
          <w:p w14:paraId="506950F4" w14:textId="77777777" w:rsidR="00E07D96" w:rsidRPr="00AE3997" w:rsidRDefault="00E07D96" w:rsidP="008C388C">
            <w:pPr>
              <w:rPr>
                <w:rFonts w:ascii="Calibri" w:eastAsia="Calibri" w:hAnsi="Calibri" w:cs="Times New Roman"/>
              </w:rPr>
            </w:pPr>
            <w:r w:rsidRPr="00AE3997">
              <w:rPr>
                <w:rFonts w:ascii="Times New Roman" w:eastAsia="Calibri" w:hAnsi="Times New Roman" w:cs="Times New Roman"/>
                <w:sz w:val="24"/>
                <w:szCs w:val="24"/>
              </w:rPr>
              <w:t>Исследование работы инвертора</w:t>
            </w:r>
          </w:p>
        </w:tc>
      </w:tr>
      <w:tr w:rsidR="00E07D96" w:rsidRPr="00AE3997" w14:paraId="700CD644" w14:textId="77777777" w:rsidTr="008C388C">
        <w:trPr>
          <w:trHeight w:val="361"/>
        </w:trPr>
        <w:tc>
          <w:tcPr>
            <w:tcW w:w="2972" w:type="dxa"/>
            <w:vMerge/>
          </w:tcPr>
          <w:p w14:paraId="655AA92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218E4C2"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27. </w:t>
            </w:r>
            <w:r w:rsidRPr="00AE3997">
              <w:rPr>
                <w:rFonts w:ascii="Times New Roman" w:eastAsia="Calibri" w:hAnsi="Times New Roman" w:cs="Times New Roman"/>
                <w:sz w:val="24"/>
                <w:szCs w:val="24"/>
              </w:rPr>
              <w:t>Техническое обслуживание силового электронного преобразователя</w:t>
            </w:r>
          </w:p>
        </w:tc>
      </w:tr>
      <w:tr w:rsidR="00E07D96" w:rsidRPr="00AE3997" w14:paraId="11C9F077" w14:textId="77777777" w:rsidTr="008C388C">
        <w:trPr>
          <w:trHeight w:val="361"/>
        </w:trPr>
        <w:tc>
          <w:tcPr>
            <w:tcW w:w="2972" w:type="dxa"/>
            <w:vMerge/>
          </w:tcPr>
          <w:p w14:paraId="3784EF3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1D98B84"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583BDD14" w14:textId="77777777" w:rsidTr="008C388C">
        <w:trPr>
          <w:trHeight w:val="361"/>
        </w:trPr>
        <w:tc>
          <w:tcPr>
            <w:tcW w:w="2972" w:type="dxa"/>
            <w:vMerge/>
          </w:tcPr>
          <w:p w14:paraId="0B1AD0D7"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ECA76CA"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41. </w:t>
            </w:r>
            <w:r w:rsidRPr="00AE3997">
              <w:rPr>
                <w:rFonts w:ascii="Times New Roman" w:eastAsia="Calibri" w:hAnsi="Times New Roman" w:cs="Times New Roman"/>
              </w:rPr>
              <w:t>Подбор схемы выпрямления в зависимости от параметров работы</w:t>
            </w:r>
          </w:p>
        </w:tc>
      </w:tr>
      <w:tr w:rsidR="00E07D96" w:rsidRPr="00AE3997" w14:paraId="48464EBA" w14:textId="77777777" w:rsidTr="008C388C">
        <w:trPr>
          <w:trHeight w:val="361"/>
        </w:trPr>
        <w:tc>
          <w:tcPr>
            <w:tcW w:w="2972" w:type="dxa"/>
            <w:vMerge/>
          </w:tcPr>
          <w:p w14:paraId="0B9D1CD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569008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42. </w:t>
            </w:r>
            <w:r w:rsidRPr="00AE3997">
              <w:rPr>
                <w:rFonts w:ascii="Times New Roman" w:eastAsia="Calibri" w:hAnsi="Times New Roman" w:cs="Times New Roman"/>
              </w:rPr>
              <w:t>Подбор частотно-импульсного регулятора в зависимости от параметров работы</w:t>
            </w:r>
          </w:p>
        </w:tc>
      </w:tr>
      <w:tr w:rsidR="00E07D96" w:rsidRPr="00AE3997" w14:paraId="4044108D" w14:textId="77777777" w:rsidTr="008C388C">
        <w:trPr>
          <w:trHeight w:val="361"/>
        </w:trPr>
        <w:tc>
          <w:tcPr>
            <w:tcW w:w="2972" w:type="dxa"/>
            <w:vMerge/>
          </w:tcPr>
          <w:p w14:paraId="4C470FE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D3B1FE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43. </w:t>
            </w:r>
            <w:r w:rsidRPr="00AE3997">
              <w:rPr>
                <w:rFonts w:ascii="Times New Roman" w:eastAsia="Calibri" w:hAnsi="Times New Roman" w:cs="Times New Roman"/>
              </w:rPr>
              <w:t>Подбор широтно-импульсного регулятора в зависимости от параметров работы</w:t>
            </w:r>
          </w:p>
        </w:tc>
      </w:tr>
      <w:tr w:rsidR="00E07D96" w:rsidRPr="00AE3997" w14:paraId="47A0298E" w14:textId="77777777" w:rsidTr="008C388C">
        <w:trPr>
          <w:trHeight w:val="361"/>
        </w:trPr>
        <w:tc>
          <w:tcPr>
            <w:tcW w:w="2972" w:type="dxa"/>
            <w:vMerge/>
          </w:tcPr>
          <w:p w14:paraId="0E3BC21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5910601"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44. </w:t>
            </w:r>
            <w:r w:rsidRPr="00AE3997">
              <w:rPr>
                <w:rFonts w:ascii="Times New Roman" w:eastAsia="Calibri" w:hAnsi="Times New Roman" w:cs="Times New Roman"/>
              </w:rPr>
              <w:t>Схемные решения для зависимых и автономных инверторов</w:t>
            </w:r>
          </w:p>
        </w:tc>
      </w:tr>
      <w:tr w:rsidR="00E07D96" w:rsidRPr="00AE3997" w14:paraId="323CCA46" w14:textId="77777777" w:rsidTr="008C388C">
        <w:trPr>
          <w:trHeight w:val="361"/>
        </w:trPr>
        <w:tc>
          <w:tcPr>
            <w:tcW w:w="2972" w:type="dxa"/>
            <w:vMerge/>
          </w:tcPr>
          <w:p w14:paraId="66671A9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C73927C"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18C7560C" w14:textId="77777777" w:rsidR="00E07D96" w:rsidRPr="00AE3997" w:rsidRDefault="00E07D96" w:rsidP="008C388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688A2270" w14:textId="77777777" w:rsidTr="008C388C">
        <w:trPr>
          <w:trHeight w:val="361"/>
        </w:trPr>
        <w:tc>
          <w:tcPr>
            <w:tcW w:w="2972" w:type="dxa"/>
            <w:vMerge w:val="restart"/>
          </w:tcPr>
          <w:p w14:paraId="6128B6F2"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 xml:space="preserve">Тема 1.7. Автоматические тормоза </w:t>
            </w:r>
            <w:r w:rsidRPr="00AE3997">
              <w:rPr>
                <w:rFonts w:ascii="Times New Roman" w:eastAsia="Calibri" w:hAnsi="Times New Roman" w:cs="Times New Roman"/>
                <w:b/>
              </w:rPr>
              <w:t xml:space="preserve">железнодорожного </w:t>
            </w:r>
            <w:r w:rsidRPr="00AE3997">
              <w:rPr>
                <w:rFonts w:ascii="Times New Roman" w:eastAsia="Calibri" w:hAnsi="Times New Roman" w:cs="Times New Roman"/>
                <w:b/>
                <w:bCs/>
              </w:rPr>
              <w:lastRenderedPageBreak/>
              <w:t>подвижного состава</w:t>
            </w:r>
          </w:p>
        </w:tc>
        <w:tc>
          <w:tcPr>
            <w:tcW w:w="6662" w:type="dxa"/>
            <w:tcBorders>
              <w:top w:val="single" w:sz="4" w:space="0" w:color="auto"/>
              <w:left w:val="single" w:sz="4" w:space="0" w:color="auto"/>
              <w:bottom w:val="single" w:sz="4" w:space="0" w:color="auto"/>
              <w:right w:val="single" w:sz="4" w:space="0" w:color="auto"/>
            </w:tcBorders>
            <w:vAlign w:val="center"/>
          </w:tcPr>
          <w:p w14:paraId="71FF41BF"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lastRenderedPageBreak/>
              <w:t>Содержание</w:t>
            </w:r>
          </w:p>
        </w:tc>
      </w:tr>
      <w:tr w:rsidR="00E07D96" w:rsidRPr="00AE3997" w14:paraId="1B438B9B" w14:textId="77777777" w:rsidTr="008C388C">
        <w:trPr>
          <w:trHeight w:val="361"/>
        </w:trPr>
        <w:tc>
          <w:tcPr>
            <w:tcW w:w="2972" w:type="dxa"/>
            <w:vMerge/>
          </w:tcPr>
          <w:p w14:paraId="16580BD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AC9FE55" w14:textId="77777777" w:rsidR="00E07D96" w:rsidRPr="00AE3997" w:rsidRDefault="00E07D96" w:rsidP="008C388C">
            <w:pPr>
              <w:widowControl w:val="0"/>
              <w:rPr>
                <w:rFonts w:ascii="Times New Roman" w:eastAsia="Calibri" w:hAnsi="Times New Roman" w:cs="Times New Roman"/>
                <w:bCs/>
              </w:rPr>
            </w:pPr>
            <w:r w:rsidRPr="00AE3997">
              <w:rPr>
                <w:rFonts w:ascii="Times New Roman" w:eastAsia="Calibri" w:hAnsi="Times New Roman" w:cs="Times New Roman"/>
                <w:bCs/>
              </w:rPr>
              <w:t xml:space="preserve">Общие сведения об автоматических тормозах. </w:t>
            </w:r>
            <w:r w:rsidRPr="00AE3997">
              <w:rPr>
                <w:rFonts w:ascii="Times New Roman" w:eastAsia="Calibri" w:hAnsi="Times New Roman" w:cs="Times New Roman"/>
              </w:rPr>
              <w:t xml:space="preserve">Классификация, </w:t>
            </w:r>
            <w:r w:rsidRPr="00AE3997">
              <w:rPr>
                <w:rFonts w:ascii="Times New Roman" w:eastAsia="Calibri" w:hAnsi="Times New Roman" w:cs="Times New Roman"/>
              </w:rPr>
              <w:lastRenderedPageBreak/>
              <w:t xml:space="preserve">принцип работы автоматических тормозов; расположение тормозного оборудования на локомотивах. Перспективы развития тормозного оборудования. </w:t>
            </w:r>
            <w:r w:rsidRPr="00AE3997">
              <w:rPr>
                <w:rFonts w:ascii="Times New Roman" w:eastAsia="Calibri" w:hAnsi="Times New Roman" w:cs="Times New Roman"/>
                <w:bCs/>
              </w:rPr>
              <w:t>Основы торможения. Во</w:t>
            </w:r>
            <w:r w:rsidRPr="00AE3997">
              <w:rPr>
                <w:rFonts w:ascii="Times New Roman" w:eastAsia="Calibri" w:hAnsi="Times New Roman" w:cs="Times New Roman"/>
              </w:rPr>
              <w:t>зникновение и регулирование тормозной силы, её зависимость от различных факторов, причины заклинивания колёсных пар, величина и темп понижения давления в тормозной магистрали. Основные тормозные процессы. Тормозной путь.</w:t>
            </w:r>
          </w:p>
          <w:p w14:paraId="422EDF91"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bCs/>
              </w:rPr>
              <w:t>Приборы питания тормозов сжатым воздухом. Н</w:t>
            </w:r>
            <w:r w:rsidRPr="00AE3997">
              <w:rPr>
                <w:rFonts w:ascii="Times New Roman" w:eastAsia="Calibri" w:hAnsi="Times New Roman" w:cs="Times New Roman"/>
              </w:rPr>
              <w:t xml:space="preserve">азначение, классификация, устройство и технические данные компрессоров и регуляторов давления, применяемых на тяговом подвижном составе, основные характеристики компрессоров. </w:t>
            </w:r>
            <w:r w:rsidRPr="00AE3997">
              <w:rPr>
                <w:rFonts w:ascii="Times New Roman" w:eastAsia="Calibri" w:hAnsi="Times New Roman" w:cs="Times New Roman"/>
                <w:bCs/>
              </w:rPr>
              <w:t xml:space="preserve">Приборы управления тормозами. </w:t>
            </w:r>
            <w:r w:rsidRPr="00AE3997">
              <w:rPr>
                <w:rFonts w:ascii="Times New Roman" w:eastAsia="Calibri" w:hAnsi="Times New Roman" w:cs="Times New Roman"/>
              </w:rPr>
              <w:t>Назначение, классификация, устройство и работа крана машиниста (</w:t>
            </w:r>
            <w:proofErr w:type="spellStart"/>
            <w:r w:rsidRPr="00AE3997">
              <w:rPr>
                <w:rFonts w:ascii="Times New Roman" w:eastAsia="Calibri" w:hAnsi="Times New Roman" w:cs="Times New Roman"/>
              </w:rPr>
              <w:t>усл</w:t>
            </w:r>
            <w:proofErr w:type="spellEnd"/>
            <w:r w:rsidRPr="00AE3997">
              <w:rPr>
                <w:rFonts w:ascii="Times New Roman" w:eastAsia="Calibri" w:hAnsi="Times New Roman" w:cs="Times New Roman"/>
              </w:rPr>
              <w:t>. № 394, № 395; крана машиниста с дистанционным управлением № 130 и кран резервного управления (КРУ) для управления тормозами при отказе контроллера), крана вспомогательного тормоза (</w:t>
            </w:r>
            <w:proofErr w:type="spellStart"/>
            <w:r w:rsidRPr="00AE3997">
              <w:rPr>
                <w:rFonts w:ascii="Times New Roman" w:eastAsia="Calibri" w:hAnsi="Times New Roman" w:cs="Times New Roman"/>
              </w:rPr>
              <w:t>усл</w:t>
            </w:r>
            <w:proofErr w:type="spellEnd"/>
            <w:r w:rsidRPr="00AE3997">
              <w:rPr>
                <w:rFonts w:ascii="Times New Roman" w:eastAsia="Calibri" w:hAnsi="Times New Roman" w:cs="Times New Roman"/>
              </w:rPr>
              <w:t xml:space="preserve">. № 254 и </w:t>
            </w:r>
            <w:proofErr w:type="spellStart"/>
            <w:r w:rsidRPr="00AE3997">
              <w:rPr>
                <w:rFonts w:ascii="Times New Roman" w:eastAsia="Calibri" w:hAnsi="Times New Roman" w:cs="Times New Roman"/>
              </w:rPr>
              <w:t>усл</w:t>
            </w:r>
            <w:proofErr w:type="spellEnd"/>
            <w:r w:rsidRPr="00AE3997">
              <w:rPr>
                <w:rFonts w:ascii="Times New Roman" w:eastAsia="Calibri" w:hAnsi="Times New Roman" w:cs="Times New Roman"/>
              </w:rPr>
              <w:t xml:space="preserve">. № 215), дополнительных приборов управления тормозами. Приборы торможения. Назначение, классификация, устройство и работа в различных режимах воздухораспределителей пассажирского и грузового типов, автоматических регуляторов режимов торможения. </w:t>
            </w:r>
            <w:r w:rsidRPr="00AE3997">
              <w:rPr>
                <w:rFonts w:ascii="Times New Roman" w:eastAsia="Calibri" w:hAnsi="Times New Roman" w:cs="Times New Roman"/>
                <w:bCs/>
              </w:rPr>
              <w:t xml:space="preserve">Электропневматические тормоза. </w:t>
            </w:r>
            <w:r w:rsidRPr="00AE3997">
              <w:rPr>
                <w:rFonts w:ascii="Times New Roman" w:eastAsia="Calibri" w:hAnsi="Times New Roman" w:cs="Times New Roman"/>
              </w:rPr>
              <w:t xml:space="preserve">Классификация, устройство и работа в различных режимах электровоздухораспределителя, работа схем электропневматического тормоза. </w:t>
            </w:r>
            <w:r w:rsidRPr="00AE3997">
              <w:rPr>
                <w:rFonts w:ascii="Times New Roman" w:eastAsia="Calibri" w:hAnsi="Times New Roman" w:cs="Times New Roman"/>
                <w:bCs/>
              </w:rPr>
              <w:t>Тормозная рычажная передача. Назначение рычажных передач и предъявляемые к ним требования. Типовые схемы и детали рычажных передач. Регулирование тормозных рычажных передач. Ремонт и испытания тормозного оборудования</w:t>
            </w:r>
            <w:r w:rsidRPr="00AE3997">
              <w:rPr>
                <w:rFonts w:ascii="Times New Roman" w:eastAsia="Calibri" w:hAnsi="Times New Roman" w:cs="Times New Roman"/>
              </w:rPr>
              <w:t>. Организация, виды ремонта тормозного оборудования; основные неисправности, методы их определения; испытание и регулировка тормозных приборов тепловозов и дизель-поездов, охрана труда при проведении ремонта</w:t>
            </w:r>
          </w:p>
        </w:tc>
      </w:tr>
      <w:tr w:rsidR="00E07D96" w:rsidRPr="00AE3997" w14:paraId="324480F1" w14:textId="77777777" w:rsidTr="008C388C">
        <w:trPr>
          <w:trHeight w:val="361"/>
        </w:trPr>
        <w:tc>
          <w:tcPr>
            <w:tcW w:w="2972" w:type="dxa"/>
            <w:vMerge/>
          </w:tcPr>
          <w:p w14:paraId="094F693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68332E6"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лабораторных занятий</w:t>
            </w:r>
          </w:p>
        </w:tc>
      </w:tr>
      <w:tr w:rsidR="00E07D96" w:rsidRPr="00AE3997" w14:paraId="3638BB94" w14:textId="77777777" w:rsidTr="008C388C">
        <w:trPr>
          <w:trHeight w:val="361"/>
        </w:trPr>
        <w:tc>
          <w:tcPr>
            <w:tcW w:w="2972" w:type="dxa"/>
            <w:vMerge/>
          </w:tcPr>
          <w:p w14:paraId="091359C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6689C1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27. </w:t>
            </w:r>
            <w:r w:rsidRPr="00AE3997">
              <w:rPr>
                <w:rFonts w:ascii="Times New Roman" w:eastAsia="Calibri" w:hAnsi="Times New Roman" w:cs="Times New Roman"/>
              </w:rPr>
              <w:t>Исследование схемы расположения тормозного оборудования на подвижном составе</w:t>
            </w:r>
          </w:p>
        </w:tc>
      </w:tr>
      <w:tr w:rsidR="00E07D96" w:rsidRPr="00AE3997" w14:paraId="643DB089" w14:textId="77777777" w:rsidTr="008C388C">
        <w:trPr>
          <w:trHeight w:val="361"/>
        </w:trPr>
        <w:tc>
          <w:tcPr>
            <w:tcW w:w="2972" w:type="dxa"/>
            <w:vMerge/>
          </w:tcPr>
          <w:p w14:paraId="3980F07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295B496"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28. </w:t>
            </w:r>
            <w:r w:rsidRPr="00AE3997">
              <w:rPr>
                <w:rFonts w:ascii="Times New Roman" w:eastAsia="Calibri" w:hAnsi="Times New Roman" w:cs="Times New Roman"/>
              </w:rPr>
              <w:t>Исследование конструкции и принципа работы компрессора</w:t>
            </w:r>
          </w:p>
        </w:tc>
      </w:tr>
      <w:tr w:rsidR="00E07D96" w:rsidRPr="00AE3997" w14:paraId="1672A82D" w14:textId="77777777" w:rsidTr="008C388C">
        <w:trPr>
          <w:trHeight w:val="361"/>
        </w:trPr>
        <w:tc>
          <w:tcPr>
            <w:tcW w:w="2972" w:type="dxa"/>
            <w:vMerge/>
          </w:tcPr>
          <w:p w14:paraId="2DAA740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F3103FB"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29. </w:t>
            </w:r>
            <w:r w:rsidRPr="00AE3997">
              <w:rPr>
                <w:rFonts w:ascii="Times New Roman" w:eastAsia="Calibri" w:hAnsi="Times New Roman" w:cs="Times New Roman"/>
              </w:rPr>
              <w:t>Исследование конструкции и регулировка регулятора давления</w:t>
            </w:r>
          </w:p>
        </w:tc>
      </w:tr>
      <w:tr w:rsidR="00E07D96" w:rsidRPr="00AE3997" w14:paraId="1B5A087C" w14:textId="77777777" w:rsidTr="008C388C">
        <w:trPr>
          <w:trHeight w:val="361"/>
        </w:trPr>
        <w:tc>
          <w:tcPr>
            <w:tcW w:w="2972" w:type="dxa"/>
            <w:vMerge/>
          </w:tcPr>
          <w:p w14:paraId="47AA80B7"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318D96C"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30. </w:t>
            </w:r>
            <w:r w:rsidRPr="00AE3997">
              <w:rPr>
                <w:rFonts w:ascii="Times New Roman" w:eastAsia="Calibri" w:hAnsi="Times New Roman" w:cs="Times New Roman"/>
              </w:rPr>
              <w:t>Исследование конструкции и принципа работы крана машиниста</w:t>
            </w:r>
          </w:p>
        </w:tc>
      </w:tr>
      <w:tr w:rsidR="00E07D96" w:rsidRPr="00AE3997" w14:paraId="3B1626A1" w14:textId="77777777" w:rsidTr="008C388C">
        <w:trPr>
          <w:trHeight w:val="361"/>
        </w:trPr>
        <w:tc>
          <w:tcPr>
            <w:tcW w:w="2972" w:type="dxa"/>
            <w:vMerge/>
          </w:tcPr>
          <w:p w14:paraId="6804477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735EEC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31. </w:t>
            </w:r>
            <w:r w:rsidRPr="00AE3997">
              <w:rPr>
                <w:rFonts w:ascii="Times New Roman" w:eastAsia="Calibri" w:hAnsi="Times New Roman" w:cs="Times New Roman"/>
              </w:rPr>
              <w:t>Исследование конструкции и принципа работы крана вспомогательного тормоза</w:t>
            </w:r>
          </w:p>
        </w:tc>
      </w:tr>
      <w:tr w:rsidR="00E07D96" w:rsidRPr="00AE3997" w14:paraId="482F426E" w14:textId="77777777" w:rsidTr="008C388C">
        <w:trPr>
          <w:trHeight w:val="361"/>
        </w:trPr>
        <w:tc>
          <w:tcPr>
            <w:tcW w:w="2972" w:type="dxa"/>
            <w:vMerge/>
          </w:tcPr>
          <w:p w14:paraId="5BD4BC4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B47450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32. </w:t>
            </w:r>
            <w:r w:rsidRPr="00AE3997">
              <w:rPr>
                <w:rFonts w:ascii="Times New Roman" w:eastAsia="Calibri" w:hAnsi="Times New Roman" w:cs="Times New Roman"/>
              </w:rPr>
              <w:t>Исследование конструкции и принципа работы воздухораспределителя пассажирского типа</w:t>
            </w:r>
          </w:p>
        </w:tc>
      </w:tr>
      <w:tr w:rsidR="00E07D96" w:rsidRPr="00AE3997" w14:paraId="193F06D6" w14:textId="77777777" w:rsidTr="008C388C">
        <w:trPr>
          <w:trHeight w:val="361"/>
        </w:trPr>
        <w:tc>
          <w:tcPr>
            <w:tcW w:w="2972" w:type="dxa"/>
            <w:vMerge/>
          </w:tcPr>
          <w:p w14:paraId="5814549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EFE34DF"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33. </w:t>
            </w:r>
            <w:r w:rsidRPr="00AE3997">
              <w:rPr>
                <w:rFonts w:ascii="Times New Roman" w:eastAsia="Calibri" w:hAnsi="Times New Roman" w:cs="Times New Roman"/>
              </w:rPr>
              <w:t>Исследование конструкции и принципа работы воздухораспределителя грузового типа</w:t>
            </w:r>
          </w:p>
        </w:tc>
      </w:tr>
      <w:tr w:rsidR="00E07D96" w:rsidRPr="00AE3997" w14:paraId="36AB1BCE" w14:textId="77777777" w:rsidTr="008C388C">
        <w:trPr>
          <w:trHeight w:val="361"/>
        </w:trPr>
        <w:tc>
          <w:tcPr>
            <w:tcW w:w="2972" w:type="dxa"/>
            <w:vMerge/>
          </w:tcPr>
          <w:p w14:paraId="21F5FF9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55AC7A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34. </w:t>
            </w:r>
            <w:r w:rsidRPr="00AE3997">
              <w:rPr>
                <w:rFonts w:ascii="Times New Roman" w:eastAsia="Calibri" w:hAnsi="Times New Roman" w:cs="Times New Roman"/>
              </w:rPr>
              <w:t>Исследование конструкции и принципа работы электровоздухораспределителя</w:t>
            </w:r>
          </w:p>
        </w:tc>
      </w:tr>
      <w:tr w:rsidR="00E07D96" w:rsidRPr="00AE3997" w14:paraId="7B313330" w14:textId="77777777" w:rsidTr="008C388C">
        <w:trPr>
          <w:trHeight w:val="361"/>
        </w:trPr>
        <w:tc>
          <w:tcPr>
            <w:tcW w:w="2972" w:type="dxa"/>
            <w:vMerge/>
          </w:tcPr>
          <w:p w14:paraId="5D566D4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7ABF70B"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35. </w:t>
            </w:r>
            <w:r w:rsidRPr="00AE3997">
              <w:rPr>
                <w:rFonts w:ascii="Times New Roman" w:eastAsia="Calibri" w:hAnsi="Times New Roman" w:cs="Times New Roman"/>
              </w:rPr>
              <w:t>Исследование расположения устройств ЭПТ на локомотиве</w:t>
            </w:r>
          </w:p>
        </w:tc>
      </w:tr>
      <w:tr w:rsidR="00E07D96" w:rsidRPr="00AE3997" w14:paraId="6A149D18" w14:textId="77777777" w:rsidTr="008C388C">
        <w:trPr>
          <w:trHeight w:val="361"/>
        </w:trPr>
        <w:tc>
          <w:tcPr>
            <w:tcW w:w="2972" w:type="dxa"/>
            <w:vMerge/>
          </w:tcPr>
          <w:p w14:paraId="2985C29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B878C0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36. Исследование порядка приёмки и продувки тормозного оборудования локомотива</w:t>
            </w:r>
          </w:p>
        </w:tc>
      </w:tr>
      <w:tr w:rsidR="00E07D96" w:rsidRPr="00AE3997" w14:paraId="42591764" w14:textId="77777777" w:rsidTr="008C388C">
        <w:trPr>
          <w:trHeight w:val="361"/>
        </w:trPr>
        <w:tc>
          <w:tcPr>
            <w:tcW w:w="2972" w:type="dxa"/>
            <w:vMerge/>
          </w:tcPr>
          <w:p w14:paraId="33DBA1C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BD9ECAB"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lang w:eastAsia="ru-RU"/>
              </w:rPr>
              <w:t>37. Исследование устройства, разборка и сборка ЭПК-150</w:t>
            </w:r>
          </w:p>
        </w:tc>
      </w:tr>
      <w:tr w:rsidR="00E07D96" w:rsidRPr="00AE3997" w14:paraId="1435A6C1" w14:textId="77777777" w:rsidTr="008C388C">
        <w:trPr>
          <w:trHeight w:val="361"/>
        </w:trPr>
        <w:tc>
          <w:tcPr>
            <w:tcW w:w="2972" w:type="dxa"/>
            <w:vMerge/>
          </w:tcPr>
          <w:p w14:paraId="6EE324C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B07C5A2"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0D693E75" w14:textId="77777777" w:rsidTr="008C388C">
        <w:trPr>
          <w:trHeight w:val="361"/>
        </w:trPr>
        <w:tc>
          <w:tcPr>
            <w:tcW w:w="2972" w:type="dxa"/>
            <w:vMerge/>
          </w:tcPr>
          <w:p w14:paraId="694AF7D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1359C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45. </w:t>
            </w:r>
            <w:r w:rsidRPr="00AE3997">
              <w:rPr>
                <w:rFonts w:ascii="Times New Roman" w:eastAsia="Calibri" w:hAnsi="Times New Roman" w:cs="Times New Roman"/>
              </w:rPr>
              <w:t>Выполнение полного опробования тормозов</w:t>
            </w:r>
          </w:p>
        </w:tc>
      </w:tr>
      <w:tr w:rsidR="00E07D96" w:rsidRPr="00AE3997" w14:paraId="4D1D6FC3" w14:textId="77777777" w:rsidTr="008C388C">
        <w:trPr>
          <w:trHeight w:val="361"/>
        </w:trPr>
        <w:tc>
          <w:tcPr>
            <w:tcW w:w="2972" w:type="dxa"/>
            <w:vMerge/>
          </w:tcPr>
          <w:p w14:paraId="198DC37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E910944"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46. </w:t>
            </w:r>
            <w:r w:rsidRPr="00AE3997">
              <w:rPr>
                <w:rFonts w:ascii="Times New Roman" w:eastAsia="Calibri" w:hAnsi="Times New Roman" w:cs="Times New Roman"/>
              </w:rPr>
              <w:t>Определение обеспеченности поездов тормозами</w:t>
            </w:r>
          </w:p>
        </w:tc>
      </w:tr>
      <w:tr w:rsidR="00E07D96" w:rsidRPr="00AE3997" w14:paraId="49EA8265" w14:textId="77777777" w:rsidTr="008C388C">
        <w:trPr>
          <w:trHeight w:val="361"/>
        </w:trPr>
        <w:tc>
          <w:tcPr>
            <w:tcW w:w="2972" w:type="dxa"/>
            <w:vMerge/>
          </w:tcPr>
          <w:p w14:paraId="7D5561A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8F5CD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47. </w:t>
            </w:r>
            <w:r w:rsidRPr="00AE3997">
              <w:rPr>
                <w:rFonts w:ascii="Times New Roman" w:eastAsia="Calibri" w:hAnsi="Times New Roman" w:cs="Times New Roman"/>
              </w:rPr>
              <w:t>Испытание и регулировка крана машиниста № 394, 395</w:t>
            </w:r>
          </w:p>
        </w:tc>
      </w:tr>
      <w:tr w:rsidR="00E07D96" w:rsidRPr="00AE3997" w14:paraId="20C8C225" w14:textId="77777777" w:rsidTr="008C388C">
        <w:trPr>
          <w:trHeight w:val="361"/>
        </w:trPr>
        <w:tc>
          <w:tcPr>
            <w:tcW w:w="2972" w:type="dxa"/>
            <w:vMerge/>
          </w:tcPr>
          <w:p w14:paraId="44993D0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5C7E5D4"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48. </w:t>
            </w:r>
            <w:r w:rsidRPr="00AE3997">
              <w:rPr>
                <w:rFonts w:ascii="Times New Roman" w:eastAsia="Calibri" w:hAnsi="Times New Roman" w:cs="Times New Roman"/>
              </w:rPr>
              <w:t>Испытание и регулировка крана вспомогательного тормоза № 254</w:t>
            </w:r>
          </w:p>
        </w:tc>
      </w:tr>
      <w:tr w:rsidR="00E07D96" w:rsidRPr="00AE3997" w14:paraId="16700DC6" w14:textId="77777777" w:rsidTr="008C388C">
        <w:trPr>
          <w:trHeight w:val="361"/>
        </w:trPr>
        <w:tc>
          <w:tcPr>
            <w:tcW w:w="2972" w:type="dxa"/>
            <w:vMerge/>
          </w:tcPr>
          <w:p w14:paraId="50CCCDE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C03BCD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49. </w:t>
            </w:r>
            <w:r w:rsidRPr="00AE3997">
              <w:rPr>
                <w:rFonts w:ascii="Times New Roman" w:eastAsia="Calibri" w:hAnsi="Times New Roman" w:cs="Times New Roman"/>
              </w:rPr>
              <w:t>Испытание воздухораспределителя пассажирского типа № 292</w:t>
            </w:r>
          </w:p>
        </w:tc>
      </w:tr>
      <w:tr w:rsidR="00E07D96" w:rsidRPr="00AE3997" w14:paraId="0D42E85F" w14:textId="77777777" w:rsidTr="008C388C">
        <w:trPr>
          <w:trHeight w:val="361"/>
        </w:trPr>
        <w:tc>
          <w:tcPr>
            <w:tcW w:w="2972" w:type="dxa"/>
            <w:vMerge/>
          </w:tcPr>
          <w:p w14:paraId="63CD28F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0A962DF"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50. Испытание воздухораспределителя грузового типа № 483</w:t>
            </w:r>
          </w:p>
        </w:tc>
      </w:tr>
      <w:tr w:rsidR="00E07D96" w:rsidRPr="00AE3997" w14:paraId="5DA0CC89" w14:textId="77777777" w:rsidTr="008C388C">
        <w:trPr>
          <w:trHeight w:val="361"/>
        </w:trPr>
        <w:tc>
          <w:tcPr>
            <w:tcW w:w="2972" w:type="dxa"/>
            <w:vMerge/>
          </w:tcPr>
          <w:p w14:paraId="5AD9327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9710027"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5F1FAF9C" w14:textId="77777777" w:rsidR="00E07D96" w:rsidRPr="00AE3997" w:rsidRDefault="00E07D96" w:rsidP="008C388C">
            <w:pPr>
              <w:rPr>
                <w:rFonts w:ascii="Times New Roman" w:eastAsia="Calibri" w:hAnsi="Times New Roman" w:cs="Times New Roman"/>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26F88486" w14:textId="77777777" w:rsidTr="008C388C">
        <w:trPr>
          <w:trHeight w:val="361"/>
        </w:trPr>
        <w:tc>
          <w:tcPr>
            <w:tcW w:w="2972" w:type="dxa"/>
            <w:vMerge w:val="restart"/>
          </w:tcPr>
          <w:p w14:paraId="7CD38DF1"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Тема 1.8. Вспомогательное оборудование тепловозов и дизель-поездов</w:t>
            </w:r>
          </w:p>
        </w:tc>
        <w:tc>
          <w:tcPr>
            <w:tcW w:w="6662" w:type="dxa"/>
            <w:tcBorders>
              <w:top w:val="single" w:sz="4" w:space="0" w:color="auto"/>
              <w:left w:val="single" w:sz="4" w:space="0" w:color="auto"/>
              <w:bottom w:val="single" w:sz="4" w:space="0" w:color="auto"/>
              <w:right w:val="single" w:sz="4" w:space="0" w:color="auto"/>
            </w:tcBorders>
            <w:vAlign w:val="center"/>
          </w:tcPr>
          <w:p w14:paraId="5AF93F26"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Содержание</w:t>
            </w:r>
          </w:p>
        </w:tc>
      </w:tr>
      <w:tr w:rsidR="00E07D96" w:rsidRPr="00AE3997" w14:paraId="1065E071" w14:textId="77777777" w:rsidTr="008C388C">
        <w:trPr>
          <w:trHeight w:val="361"/>
        </w:trPr>
        <w:tc>
          <w:tcPr>
            <w:tcW w:w="2972" w:type="dxa"/>
            <w:vMerge/>
          </w:tcPr>
          <w:p w14:paraId="2700DBD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6FF057F" w14:textId="77777777" w:rsidR="00E07D96" w:rsidRPr="00AE3997" w:rsidRDefault="00E07D96" w:rsidP="008C388C">
            <w:pPr>
              <w:rPr>
                <w:rFonts w:ascii="Times New Roman" w:eastAsia="Calibri" w:hAnsi="Times New Roman" w:cs="Times New Roman"/>
              </w:rPr>
            </w:pPr>
            <w:r w:rsidRPr="00AE3997">
              <w:rPr>
                <w:rFonts w:ascii="Times New Roman" w:eastAsia="Calibri" w:hAnsi="Times New Roman" w:cs="Times New Roman"/>
                <w:bCs/>
              </w:rPr>
              <w:t>Требования к расположению, схемы компоновки оборудования на тепловозах и дизель-поездах.</w:t>
            </w:r>
          </w:p>
          <w:p w14:paraId="6082C807" w14:textId="77777777" w:rsidR="00E07D96" w:rsidRPr="00AE3997" w:rsidRDefault="00E07D96" w:rsidP="008C388C">
            <w:pPr>
              <w:rPr>
                <w:rFonts w:ascii="Times New Roman" w:eastAsia="Calibri" w:hAnsi="Times New Roman" w:cs="Times New Roman"/>
                <w:b/>
                <w:bCs/>
              </w:rPr>
            </w:pPr>
            <w:r w:rsidRPr="00AE3997">
              <w:rPr>
                <w:rFonts w:ascii="Times New Roman" w:eastAsia="Calibri" w:hAnsi="Times New Roman" w:cs="Times New Roman"/>
              </w:rPr>
              <w:t xml:space="preserve">Назначение и классификация пневматических цепей тепловозов и дизель-поездов. </w:t>
            </w:r>
          </w:p>
          <w:p w14:paraId="1440AE2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 xml:space="preserve">Конструкция пневматических приборов и принцип действия пневматических схем. </w:t>
            </w:r>
            <w:r w:rsidRPr="00AE3997">
              <w:rPr>
                <w:rFonts w:ascii="Times New Roman" w:eastAsia="Calibri" w:hAnsi="Times New Roman" w:cs="Times New Roman"/>
                <w:bCs/>
              </w:rPr>
              <w:t xml:space="preserve">Цепи </w:t>
            </w:r>
            <w:proofErr w:type="spellStart"/>
            <w:r w:rsidRPr="00AE3997">
              <w:rPr>
                <w:rFonts w:ascii="Times New Roman" w:eastAsia="Calibri" w:hAnsi="Times New Roman" w:cs="Times New Roman"/>
                <w:bCs/>
              </w:rPr>
              <w:t>пескоподачи</w:t>
            </w:r>
            <w:proofErr w:type="spellEnd"/>
            <w:r w:rsidRPr="00AE3997">
              <w:rPr>
                <w:rFonts w:ascii="Times New Roman" w:eastAsia="Calibri" w:hAnsi="Times New Roman" w:cs="Times New Roman"/>
                <w:bCs/>
              </w:rPr>
              <w:t xml:space="preserve">, догружающие устройства.  Вентиляционная система. </w:t>
            </w:r>
            <w:r w:rsidRPr="00AE3997">
              <w:rPr>
                <w:rFonts w:ascii="Times New Roman" w:eastAsia="Calibri" w:hAnsi="Times New Roman" w:cs="Times New Roman"/>
              </w:rPr>
              <w:t>Назначение, конструкция, вентиляторы, воздухоочистители. Противопожарные системы</w:t>
            </w:r>
            <w:r w:rsidRPr="00AE3997">
              <w:rPr>
                <w:rFonts w:ascii="Times New Roman" w:eastAsia="Calibri" w:hAnsi="Times New Roman" w:cs="Times New Roman"/>
                <w:bCs/>
              </w:rPr>
              <w:t xml:space="preserve">. Причины возникновения пожаров на тепловозах и дизель-поездах. Устройство и работа средств пожаротушения. Принципиальная электрическая схема автоматической пожарной сигнализации, её действие. </w:t>
            </w:r>
            <w:r w:rsidRPr="00AE3997">
              <w:rPr>
                <w:rFonts w:ascii="Times New Roman" w:eastAsia="Calibri" w:hAnsi="Times New Roman" w:cs="Times New Roman"/>
              </w:rPr>
              <w:t>Аккумуляторные батареи. Устройство, принцип действия, схема соединения. Сравнительные показатели различных видов аккумуляторных батарей. Размещение и включение в электрическую схему. Условия эксплуатации. Перспективные типы аккумуляторных батарей. Техническое обслуживание в</w:t>
            </w:r>
            <w:r w:rsidRPr="00AE3997">
              <w:rPr>
                <w:rFonts w:ascii="Times New Roman" w:eastAsia="Calibri" w:hAnsi="Times New Roman" w:cs="Times New Roman"/>
                <w:bCs/>
              </w:rPr>
              <w:t xml:space="preserve">спомогательного оборудования и системы тепловозов и дизель-поездов. </w:t>
            </w:r>
            <w:r w:rsidRPr="00AE3997">
              <w:rPr>
                <w:rFonts w:ascii="Times New Roman" w:eastAsia="Calibri" w:hAnsi="Times New Roman" w:cs="Times New Roman"/>
              </w:rPr>
              <w:t>Основные неисправности вспомогательного оборудования на тепловозах и дизель-поездах, методы их выявления, определение условий дальнейшей эксплуатации</w:t>
            </w:r>
          </w:p>
        </w:tc>
      </w:tr>
      <w:tr w:rsidR="00E07D96" w:rsidRPr="00AE3997" w14:paraId="49F6AF29" w14:textId="77777777" w:rsidTr="008C388C">
        <w:trPr>
          <w:trHeight w:val="361"/>
        </w:trPr>
        <w:tc>
          <w:tcPr>
            <w:tcW w:w="2972" w:type="dxa"/>
            <w:vMerge/>
          </w:tcPr>
          <w:p w14:paraId="2F60137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3D7697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242280D8" w14:textId="77777777" w:rsidTr="008C388C">
        <w:trPr>
          <w:trHeight w:val="361"/>
        </w:trPr>
        <w:tc>
          <w:tcPr>
            <w:tcW w:w="2972" w:type="dxa"/>
            <w:vMerge/>
          </w:tcPr>
          <w:p w14:paraId="17AA8E1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518D14F"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51. </w:t>
            </w:r>
            <w:r w:rsidRPr="00AE3997">
              <w:rPr>
                <w:rFonts w:ascii="Times New Roman" w:eastAsia="Calibri" w:hAnsi="Times New Roman" w:cs="Times New Roman"/>
              </w:rPr>
              <w:t>Техническое обслуживание аккумуляторной батареи</w:t>
            </w:r>
          </w:p>
        </w:tc>
      </w:tr>
      <w:tr w:rsidR="00E07D96" w:rsidRPr="00AE3997" w14:paraId="778021A2" w14:textId="77777777" w:rsidTr="008C388C">
        <w:trPr>
          <w:trHeight w:val="361"/>
        </w:trPr>
        <w:tc>
          <w:tcPr>
            <w:tcW w:w="2972" w:type="dxa"/>
            <w:vMerge/>
          </w:tcPr>
          <w:p w14:paraId="5AB59A5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3EEB41B"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52. </w:t>
            </w:r>
            <w:r w:rsidRPr="00AE3997">
              <w:rPr>
                <w:rFonts w:ascii="Times New Roman" w:eastAsia="Calibri" w:hAnsi="Times New Roman" w:cs="Times New Roman"/>
              </w:rPr>
              <w:t>Исследование конструкции элементов системы автоматики</w:t>
            </w:r>
          </w:p>
        </w:tc>
      </w:tr>
      <w:tr w:rsidR="00E07D96" w:rsidRPr="00AE3997" w14:paraId="7FDB0F90" w14:textId="77777777" w:rsidTr="008C388C">
        <w:trPr>
          <w:trHeight w:val="361"/>
        </w:trPr>
        <w:tc>
          <w:tcPr>
            <w:tcW w:w="2972" w:type="dxa"/>
            <w:vMerge/>
          </w:tcPr>
          <w:p w14:paraId="09973C0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9E70C9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53. </w:t>
            </w:r>
            <w:r w:rsidRPr="00AE3997">
              <w:rPr>
                <w:rFonts w:ascii="Times New Roman" w:eastAsia="Calibri" w:hAnsi="Times New Roman" w:cs="Times New Roman"/>
              </w:rPr>
              <w:t>Применение средств пожаротушения</w:t>
            </w:r>
          </w:p>
        </w:tc>
      </w:tr>
      <w:tr w:rsidR="00E07D96" w:rsidRPr="00AE3997" w14:paraId="612926D8" w14:textId="77777777" w:rsidTr="008C388C">
        <w:trPr>
          <w:trHeight w:val="361"/>
        </w:trPr>
        <w:tc>
          <w:tcPr>
            <w:tcW w:w="2972" w:type="dxa"/>
            <w:vMerge/>
          </w:tcPr>
          <w:p w14:paraId="11F0FA2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4BA7BB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54. </w:t>
            </w:r>
            <w:r w:rsidRPr="00AE3997">
              <w:rPr>
                <w:rFonts w:ascii="Times New Roman" w:eastAsia="Calibri" w:hAnsi="Times New Roman" w:cs="Times New Roman"/>
              </w:rPr>
              <w:t xml:space="preserve">Исследование конструкции элементов системы </w:t>
            </w:r>
            <w:proofErr w:type="spellStart"/>
            <w:r w:rsidRPr="00AE3997">
              <w:rPr>
                <w:rFonts w:ascii="Times New Roman" w:eastAsia="Calibri" w:hAnsi="Times New Roman" w:cs="Times New Roman"/>
              </w:rPr>
              <w:t>пескоподачи</w:t>
            </w:r>
            <w:proofErr w:type="spellEnd"/>
          </w:p>
        </w:tc>
      </w:tr>
      <w:tr w:rsidR="00E07D96" w:rsidRPr="00AE3997" w14:paraId="4A432C3B" w14:textId="77777777" w:rsidTr="008C388C">
        <w:trPr>
          <w:trHeight w:val="361"/>
        </w:trPr>
        <w:tc>
          <w:tcPr>
            <w:tcW w:w="2972" w:type="dxa"/>
            <w:vMerge/>
          </w:tcPr>
          <w:p w14:paraId="02C426F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A181DFC"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55. </w:t>
            </w:r>
            <w:r w:rsidRPr="00AE3997">
              <w:rPr>
                <w:rFonts w:ascii="Times New Roman" w:eastAsia="Calibri" w:hAnsi="Times New Roman" w:cs="Times New Roman"/>
              </w:rPr>
              <w:t>Исследование конструкции элементов вентиляционной системы</w:t>
            </w:r>
          </w:p>
        </w:tc>
      </w:tr>
      <w:tr w:rsidR="00E07D96" w:rsidRPr="00AE3997" w14:paraId="04FE478F" w14:textId="77777777" w:rsidTr="008C388C">
        <w:trPr>
          <w:trHeight w:val="361"/>
        </w:trPr>
        <w:tc>
          <w:tcPr>
            <w:tcW w:w="2972" w:type="dxa"/>
            <w:vMerge/>
          </w:tcPr>
          <w:p w14:paraId="0E04C28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7A8835F"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46C4BFC8" w14:textId="77777777" w:rsidR="00E07D96" w:rsidRPr="00AE3997" w:rsidRDefault="00E07D96" w:rsidP="008C388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2F73FFF3" w14:textId="77777777" w:rsidTr="008C388C">
        <w:trPr>
          <w:trHeight w:val="361"/>
        </w:trPr>
        <w:tc>
          <w:tcPr>
            <w:tcW w:w="2972" w:type="dxa"/>
            <w:vMerge w:val="restart"/>
          </w:tcPr>
          <w:p w14:paraId="2A0BDBA5"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Тема 1.9. Основы технического обслуживания и ремонта тепловозов и дизель-поездов</w:t>
            </w:r>
          </w:p>
        </w:tc>
        <w:tc>
          <w:tcPr>
            <w:tcW w:w="6662" w:type="dxa"/>
            <w:tcBorders>
              <w:top w:val="single" w:sz="4" w:space="0" w:color="auto"/>
              <w:left w:val="single" w:sz="4" w:space="0" w:color="auto"/>
              <w:bottom w:val="single" w:sz="4" w:space="0" w:color="auto"/>
              <w:right w:val="single" w:sz="4" w:space="0" w:color="auto"/>
            </w:tcBorders>
            <w:vAlign w:val="center"/>
          </w:tcPr>
          <w:p w14:paraId="23F6003E"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Содержание</w:t>
            </w:r>
          </w:p>
        </w:tc>
      </w:tr>
      <w:tr w:rsidR="00E07D96" w:rsidRPr="00AE3997" w14:paraId="300BF3A1" w14:textId="77777777" w:rsidTr="008C388C">
        <w:trPr>
          <w:trHeight w:val="361"/>
        </w:trPr>
        <w:tc>
          <w:tcPr>
            <w:tcW w:w="2972" w:type="dxa"/>
            <w:vMerge/>
          </w:tcPr>
          <w:p w14:paraId="102ED45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F93BC07"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Система ремонтов. Планово-предупредительная система технического обслуживания и ремонтов тепловозов и дизель-поездов; объём работ при выполнении технического обслуживания и текущих ремонтов; организация работ, контроль качества работ, диагностика, надёжность. Процесс ремонта деталей, узлов, агрегатов. Основные этапы ремонта и их назначение. Общие требования к технологии текущего ремонта и технического обслуживания деталей, узлов и агрегатов тепловозов и дизель-поездов. Износы и повреждения деталей. Виды и причины возникновения износов и повреждений деталей, методы снижения износов, повреждений и способы их предупреждения. Виды и примерное содержание основной технической, технологической, нормативной документации, применяемых при ремонте.  </w:t>
            </w:r>
            <w:r w:rsidRPr="00AE3997">
              <w:rPr>
                <w:rFonts w:ascii="Times New Roman" w:eastAsia="Times New Roman" w:hAnsi="Times New Roman" w:cs="Times New Roman"/>
                <w:bCs/>
                <w:lang w:eastAsia="ru-RU"/>
              </w:rPr>
              <w:lastRenderedPageBreak/>
              <w:t>Инструментальный контроль деталей. Виды измерительного инструмента, приспособлений, приборов; порядок использования, методы измерений, правила хранения.</w:t>
            </w:r>
          </w:p>
          <w:p w14:paraId="11A156E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Назначение, виды неразрушающего контроля, особенности использования. Методы и показатели диагностирования. Диагностирование дизель-генераторных установок.  Очистка деталей, узлов, агрегатов. Способы очистки сборочных единиц и деталей тепловозов и дизель-поездов. Технология очистки и применяемое оборудование.</w:t>
            </w:r>
          </w:p>
          <w:p w14:paraId="758E8C7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Основные способы соединения, восстановления и упрочнения деталей, устранение трещин, метод градаций. Ремонт общих узлов электрического оборудования. Шарниры, силовые и блокировочные контакты, гибкие шунты, катушки, электропневматические вентили, пневматические приводы, </w:t>
            </w:r>
            <w:proofErr w:type="spellStart"/>
            <w:r w:rsidRPr="00AE3997">
              <w:rPr>
                <w:rFonts w:ascii="Times New Roman" w:eastAsia="Times New Roman" w:hAnsi="Times New Roman" w:cs="Times New Roman"/>
                <w:bCs/>
                <w:lang w:eastAsia="ru-RU"/>
              </w:rPr>
              <w:t>дугогасительные</w:t>
            </w:r>
            <w:proofErr w:type="spellEnd"/>
            <w:r w:rsidRPr="00AE3997">
              <w:rPr>
                <w:rFonts w:ascii="Times New Roman" w:eastAsia="Times New Roman" w:hAnsi="Times New Roman" w:cs="Times New Roman"/>
                <w:bCs/>
                <w:lang w:eastAsia="ru-RU"/>
              </w:rPr>
              <w:t xml:space="preserve"> камеры, изоляционные элементы, валы, проверка параметров контактных устройств, виды испытаний электрического оборудования, охрана труда при выполнении работ.</w:t>
            </w:r>
          </w:p>
          <w:p w14:paraId="78AEA64F"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Техническое оснащение ремонтного производства. Основное технологическое оборудование и его назначение, средства механизации и автоматизации.</w:t>
            </w:r>
          </w:p>
          <w:p w14:paraId="5F2F2E31"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Испытания тепловозов после ремонта. Виды и назначение испытаний. Подготовка тепловоза к реостатным испытаниям. Требования нормативно-технической документации к проведению обкаточных испытаний. Проверка сопротивления изоляции высоковольтных и низковольтных цепей</w:t>
            </w:r>
          </w:p>
        </w:tc>
      </w:tr>
      <w:tr w:rsidR="00E07D96" w:rsidRPr="00AE3997" w14:paraId="3F3F023F" w14:textId="77777777" w:rsidTr="008C388C">
        <w:trPr>
          <w:trHeight w:val="361"/>
        </w:trPr>
        <w:tc>
          <w:tcPr>
            <w:tcW w:w="2972" w:type="dxa"/>
            <w:vMerge/>
          </w:tcPr>
          <w:p w14:paraId="558E3B8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C8FAF2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лабораторных занятий</w:t>
            </w:r>
          </w:p>
        </w:tc>
      </w:tr>
      <w:tr w:rsidR="00E07D96" w:rsidRPr="00AE3997" w14:paraId="7E5E001F" w14:textId="77777777" w:rsidTr="008C388C">
        <w:trPr>
          <w:trHeight w:val="361"/>
        </w:trPr>
        <w:tc>
          <w:tcPr>
            <w:tcW w:w="2972" w:type="dxa"/>
            <w:vMerge/>
          </w:tcPr>
          <w:p w14:paraId="6F4602A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BDFA8DC"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38. </w:t>
            </w:r>
            <w:r w:rsidRPr="00AE3997">
              <w:rPr>
                <w:rFonts w:ascii="Times New Roman" w:eastAsia="Calibri" w:hAnsi="Times New Roman" w:cs="Times New Roman"/>
              </w:rPr>
              <w:t>Подбор и установка поршневых колец</w:t>
            </w:r>
          </w:p>
        </w:tc>
      </w:tr>
      <w:tr w:rsidR="00E07D96" w:rsidRPr="00AE3997" w14:paraId="46C58610" w14:textId="77777777" w:rsidTr="008C388C">
        <w:trPr>
          <w:trHeight w:val="361"/>
        </w:trPr>
        <w:tc>
          <w:tcPr>
            <w:tcW w:w="2972" w:type="dxa"/>
            <w:vMerge/>
          </w:tcPr>
          <w:p w14:paraId="77379D5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B9D25F2"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39. Испытание плунжерных пар на плотность</w:t>
            </w:r>
          </w:p>
        </w:tc>
      </w:tr>
      <w:tr w:rsidR="00E07D96" w:rsidRPr="00AE3997" w14:paraId="460E75D9" w14:textId="77777777" w:rsidTr="008C388C">
        <w:trPr>
          <w:trHeight w:val="361"/>
        </w:trPr>
        <w:tc>
          <w:tcPr>
            <w:tcW w:w="2972" w:type="dxa"/>
            <w:vMerge/>
          </w:tcPr>
          <w:p w14:paraId="22B4E2C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06D241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40. Определение исправности щёткодержателя, регулировка силы нажатия пальцев на щётки</w:t>
            </w:r>
          </w:p>
        </w:tc>
      </w:tr>
      <w:tr w:rsidR="00E07D96" w:rsidRPr="00AE3997" w14:paraId="49F8B72D" w14:textId="77777777" w:rsidTr="008C388C">
        <w:trPr>
          <w:trHeight w:val="361"/>
        </w:trPr>
        <w:tc>
          <w:tcPr>
            <w:tcW w:w="2972" w:type="dxa"/>
            <w:vMerge/>
          </w:tcPr>
          <w:p w14:paraId="33CBEA7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0EE888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41. Проверка после ремонта электропневматического (электромагнитного) контактора</w:t>
            </w:r>
          </w:p>
        </w:tc>
      </w:tr>
      <w:tr w:rsidR="00E07D96" w:rsidRPr="00AE3997" w14:paraId="75C9F9C3" w14:textId="77777777" w:rsidTr="008C388C">
        <w:trPr>
          <w:trHeight w:val="361"/>
        </w:trPr>
        <w:tc>
          <w:tcPr>
            <w:tcW w:w="2972" w:type="dxa"/>
            <w:vMerge/>
          </w:tcPr>
          <w:p w14:paraId="6598172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BD4342"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510BB25A" w14:textId="77777777" w:rsidTr="008C388C">
        <w:trPr>
          <w:trHeight w:val="361"/>
        </w:trPr>
        <w:tc>
          <w:tcPr>
            <w:tcW w:w="2972" w:type="dxa"/>
            <w:vMerge/>
          </w:tcPr>
          <w:p w14:paraId="607FB64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E80DF8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56. </w:t>
            </w:r>
            <w:r w:rsidRPr="00AE3997">
              <w:rPr>
                <w:rFonts w:ascii="Times New Roman" w:eastAsia="Calibri" w:hAnsi="Times New Roman" w:cs="Times New Roman"/>
              </w:rPr>
              <w:t>Дефектоскопия деталей тепловоза и дизель-поезда</w:t>
            </w:r>
          </w:p>
        </w:tc>
      </w:tr>
      <w:tr w:rsidR="00E07D96" w:rsidRPr="00AE3997" w14:paraId="306BC044" w14:textId="77777777" w:rsidTr="008C388C">
        <w:trPr>
          <w:trHeight w:val="361"/>
        </w:trPr>
        <w:tc>
          <w:tcPr>
            <w:tcW w:w="2972" w:type="dxa"/>
            <w:vMerge/>
          </w:tcPr>
          <w:p w14:paraId="48C61A02"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2E0AD7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57. </w:t>
            </w:r>
            <w:r w:rsidRPr="00AE3997">
              <w:rPr>
                <w:rFonts w:ascii="Times New Roman" w:eastAsia="Calibri" w:hAnsi="Times New Roman" w:cs="Times New Roman"/>
              </w:rPr>
              <w:t>Составление технологической документации по ремонту</w:t>
            </w:r>
            <w:r w:rsidRPr="00AE3997">
              <w:rPr>
                <w:rFonts w:ascii="Calibri" w:eastAsia="Calibri" w:hAnsi="Calibri" w:cs="Times New Roman"/>
              </w:rPr>
              <w:t xml:space="preserve"> </w:t>
            </w:r>
            <w:r w:rsidRPr="00AE3997">
              <w:rPr>
                <w:rFonts w:ascii="Times New Roman" w:eastAsia="Calibri" w:hAnsi="Times New Roman" w:cs="Times New Roman"/>
              </w:rPr>
              <w:t>деталей и узлов</w:t>
            </w:r>
          </w:p>
        </w:tc>
      </w:tr>
      <w:tr w:rsidR="00E07D96" w:rsidRPr="00AE3997" w14:paraId="614455EA" w14:textId="77777777" w:rsidTr="008C388C">
        <w:trPr>
          <w:trHeight w:val="361"/>
        </w:trPr>
        <w:tc>
          <w:tcPr>
            <w:tcW w:w="2972" w:type="dxa"/>
            <w:vMerge/>
          </w:tcPr>
          <w:p w14:paraId="30BBCB4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F72C6E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58. </w:t>
            </w:r>
            <w:r w:rsidRPr="00AE3997">
              <w:rPr>
                <w:rFonts w:ascii="Times New Roman" w:eastAsia="Calibri" w:hAnsi="Times New Roman" w:cs="Times New Roman"/>
              </w:rPr>
              <w:t>Обмер деталей тепловозов универсальным и</w:t>
            </w:r>
            <w:r w:rsidRPr="00AE3997">
              <w:rPr>
                <w:rFonts w:ascii="Calibri" w:eastAsia="Calibri" w:hAnsi="Calibri" w:cs="Times New Roman"/>
              </w:rPr>
              <w:t xml:space="preserve"> </w:t>
            </w:r>
            <w:r w:rsidRPr="00AE3997">
              <w:rPr>
                <w:rFonts w:ascii="Times New Roman" w:eastAsia="Calibri" w:hAnsi="Times New Roman" w:cs="Times New Roman"/>
              </w:rPr>
              <w:t>специальным измерительным</w:t>
            </w:r>
            <w:r w:rsidRPr="00AE3997">
              <w:rPr>
                <w:rFonts w:ascii="Calibri" w:eastAsia="Calibri" w:hAnsi="Calibri" w:cs="Times New Roman"/>
              </w:rPr>
              <w:t xml:space="preserve"> </w:t>
            </w:r>
            <w:r w:rsidRPr="00AE3997">
              <w:rPr>
                <w:rFonts w:ascii="Times New Roman" w:eastAsia="Calibri" w:hAnsi="Times New Roman" w:cs="Times New Roman"/>
              </w:rPr>
              <w:t>инструментом</w:t>
            </w:r>
          </w:p>
        </w:tc>
      </w:tr>
      <w:tr w:rsidR="00E07D96" w:rsidRPr="00AE3997" w14:paraId="2D6D28C1" w14:textId="77777777" w:rsidTr="008C388C">
        <w:trPr>
          <w:trHeight w:val="361"/>
        </w:trPr>
        <w:tc>
          <w:tcPr>
            <w:tcW w:w="2972" w:type="dxa"/>
            <w:vMerge/>
          </w:tcPr>
          <w:p w14:paraId="15A0EA5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94B00D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59. </w:t>
            </w:r>
            <w:r w:rsidRPr="00AE3997">
              <w:rPr>
                <w:rFonts w:ascii="Times New Roman" w:eastAsia="Calibri" w:hAnsi="Times New Roman" w:cs="Times New Roman"/>
              </w:rPr>
              <w:t>Обмер деталей тепловозов универсальным и специальным измерительным инструментом</w:t>
            </w:r>
          </w:p>
        </w:tc>
      </w:tr>
      <w:tr w:rsidR="00E07D96" w:rsidRPr="00AE3997" w14:paraId="39FE67D2" w14:textId="77777777" w:rsidTr="008C388C">
        <w:trPr>
          <w:trHeight w:val="361"/>
        </w:trPr>
        <w:tc>
          <w:tcPr>
            <w:tcW w:w="2972" w:type="dxa"/>
            <w:vMerge/>
          </w:tcPr>
          <w:p w14:paraId="4FC1415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3F5710A"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60. Сборка поршня с шатуном. Проверка и регулирование установки шатунно-поршневой группы в цилиндре</w:t>
            </w:r>
          </w:p>
        </w:tc>
      </w:tr>
      <w:tr w:rsidR="00E07D96" w:rsidRPr="00AE3997" w14:paraId="154C67B1" w14:textId="77777777" w:rsidTr="008C388C">
        <w:trPr>
          <w:trHeight w:val="361"/>
        </w:trPr>
        <w:tc>
          <w:tcPr>
            <w:tcW w:w="2972" w:type="dxa"/>
            <w:vMerge/>
          </w:tcPr>
          <w:p w14:paraId="6FE1BF4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274C8E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61. Применение средств механизации в текущем ремонте и техническом обслуживании тепловозов и дизель-поездов</w:t>
            </w:r>
          </w:p>
        </w:tc>
      </w:tr>
      <w:tr w:rsidR="00E07D96" w:rsidRPr="00AE3997" w14:paraId="08A8EC52" w14:textId="77777777" w:rsidTr="008C388C">
        <w:trPr>
          <w:trHeight w:val="361"/>
        </w:trPr>
        <w:tc>
          <w:tcPr>
            <w:tcW w:w="2972" w:type="dxa"/>
            <w:vMerge/>
          </w:tcPr>
          <w:p w14:paraId="2F32AAF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5D6CD3B"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5C8C2D0B" w14:textId="77777777" w:rsidR="00E07D96" w:rsidRPr="00AE3997" w:rsidRDefault="00E07D96" w:rsidP="008C388C">
            <w:pPr>
              <w:rPr>
                <w:rFonts w:ascii="Times New Roman" w:eastAsia="Calibri" w:hAnsi="Times New Roman" w:cs="Times New Roman"/>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3FAA5678" w14:textId="77777777" w:rsidTr="008C388C">
        <w:trPr>
          <w:trHeight w:val="361"/>
        </w:trPr>
        <w:tc>
          <w:tcPr>
            <w:tcW w:w="9634" w:type="dxa"/>
            <w:gridSpan w:val="2"/>
            <w:tcBorders>
              <w:right w:val="single" w:sz="4" w:space="0" w:color="auto"/>
            </w:tcBorders>
            <w:vAlign w:val="center"/>
          </w:tcPr>
          <w:p w14:paraId="537EB9CA" w14:textId="7AB789B9" w:rsidR="00E07D96" w:rsidRPr="00AE3997" w:rsidRDefault="00E07D96" w:rsidP="008C388C">
            <w:pPr>
              <w:rPr>
                <w:rFonts w:ascii="Times New Roman" w:eastAsia="Calibri" w:hAnsi="Times New Roman" w:cs="Times New Roman"/>
                <w:b/>
                <w:bCs/>
              </w:rPr>
            </w:pPr>
            <w:r w:rsidRPr="00AE3997">
              <w:rPr>
                <w:rFonts w:ascii="Times New Roman" w:eastAsia="Calibri" w:hAnsi="Times New Roman" w:cs="Times New Roman"/>
                <w:b/>
                <w:bCs/>
              </w:rPr>
              <w:t xml:space="preserve">Раздел 2. </w:t>
            </w:r>
            <w:r w:rsidRPr="00AE3997">
              <w:rPr>
                <w:rFonts w:ascii="Times New Roman" w:eastAsia="Calibri" w:hAnsi="Times New Roman" w:cs="Times New Roman"/>
                <w:b/>
              </w:rPr>
              <w:t xml:space="preserve">Обеспечение </w:t>
            </w:r>
            <w:r w:rsidRPr="00AE3997">
              <w:rPr>
                <w:rFonts w:ascii="Times New Roman" w:eastAsia="Calibri" w:hAnsi="Times New Roman" w:cs="Times New Roman"/>
                <w:b/>
                <w:bCs/>
              </w:rPr>
              <w:t xml:space="preserve">технической эксплуатации </w:t>
            </w:r>
            <w:r w:rsidRPr="00AE3997">
              <w:rPr>
                <w:rFonts w:ascii="Times New Roman" w:eastAsia="Calibri" w:hAnsi="Times New Roman" w:cs="Times New Roman"/>
                <w:b/>
              </w:rPr>
              <w:t xml:space="preserve">тепловозов и </w:t>
            </w:r>
            <w:proofErr w:type="gramStart"/>
            <w:r w:rsidRPr="00AE3997">
              <w:rPr>
                <w:rFonts w:ascii="Times New Roman" w:eastAsia="Calibri" w:hAnsi="Times New Roman" w:cs="Times New Roman"/>
                <w:b/>
              </w:rPr>
              <w:t>дизель-поездов</w:t>
            </w:r>
            <w:proofErr w:type="gramEnd"/>
            <w:r w:rsidRPr="00AE3997">
              <w:rPr>
                <w:rFonts w:ascii="Times New Roman" w:eastAsia="Calibri" w:hAnsi="Times New Roman" w:cs="Times New Roman"/>
                <w:b/>
              </w:rPr>
              <w:t xml:space="preserve"> (230 ч</w:t>
            </w:r>
            <w:r>
              <w:rPr>
                <w:rFonts w:ascii="Times New Roman" w:eastAsia="Calibri" w:hAnsi="Times New Roman" w:cs="Times New Roman"/>
                <w:b/>
              </w:rPr>
              <w:t>асов</w:t>
            </w:r>
            <w:r w:rsidRPr="00AE3997">
              <w:rPr>
                <w:rFonts w:ascii="Times New Roman" w:eastAsia="Calibri" w:hAnsi="Times New Roman" w:cs="Times New Roman"/>
                <w:b/>
              </w:rPr>
              <w:t>)</w:t>
            </w:r>
          </w:p>
        </w:tc>
      </w:tr>
      <w:tr w:rsidR="00E07D96" w:rsidRPr="00AE3997" w14:paraId="72862B58" w14:textId="77777777" w:rsidTr="008C388C">
        <w:trPr>
          <w:trHeight w:val="361"/>
        </w:trPr>
        <w:tc>
          <w:tcPr>
            <w:tcW w:w="9634" w:type="dxa"/>
            <w:gridSpan w:val="2"/>
            <w:tcBorders>
              <w:right w:val="single" w:sz="4" w:space="0" w:color="auto"/>
            </w:tcBorders>
            <w:vAlign w:val="center"/>
          </w:tcPr>
          <w:p w14:paraId="04C41C81" w14:textId="07A4D207" w:rsidR="00E07D96" w:rsidRPr="00AE3997" w:rsidRDefault="00E07D96" w:rsidP="008C388C">
            <w:pPr>
              <w:rPr>
                <w:rFonts w:ascii="Times New Roman" w:eastAsia="Times New Roman" w:hAnsi="Times New Roman" w:cs="Times New Roman"/>
                <w:b/>
                <w:bCs/>
                <w:lang w:eastAsia="ru-RU"/>
              </w:rPr>
            </w:pPr>
            <w:r w:rsidRPr="00AE3997">
              <w:rPr>
                <w:rFonts w:ascii="Times New Roman" w:eastAsia="Calibri" w:hAnsi="Times New Roman" w:cs="Times New Roman"/>
                <w:b/>
                <w:bCs/>
              </w:rPr>
              <w:t xml:space="preserve">МДК 01.02. Эксплуатация железнодорожного подвижного состава (тепловозы и </w:t>
            </w:r>
            <w:proofErr w:type="gramStart"/>
            <w:r w:rsidRPr="00AE3997">
              <w:rPr>
                <w:rFonts w:ascii="Times New Roman" w:eastAsia="Calibri" w:hAnsi="Times New Roman" w:cs="Times New Roman"/>
                <w:b/>
                <w:bCs/>
              </w:rPr>
              <w:t>дизель-поезда</w:t>
            </w:r>
            <w:proofErr w:type="gramEnd"/>
            <w:r w:rsidRPr="00AE3997">
              <w:rPr>
                <w:rFonts w:ascii="Times New Roman" w:eastAsia="Calibri" w:hAnsi="Times New Roman" w:cs="Times New Roman"/>
                <w:b/>
                <w:bCs/>
              </w:rPr>
              <w:t>) и обеспечение безоп</w:t>
            </w:r>
            <w:r>
              <w:rPr>
                <w:rFonts w:ascii="Times New Roman" w:eastAsia="Calibri" w:hAnsi="Times New Roman" w:cs="Times New Roman"/>
                <w:b/>
                <w:bCs/>
              </w:rPr>
              <w:t xml:space="preserve">асности движения поездов </w:t>
            </w:r>
          </w:p>
        </w:tc>
      </w:tr>
      <w:tr w:rsidR="00E07D96" w:rsidRPr="00AE3997" w14:paraId="3E7BEA3A" w14:textId="77777777" w:rsidTr="008C388C">
        <w:trPr>
          <w:trHeight w:val="361"/>
        </w:trPr>
        <w:tc>
          <w:tcPr>
            <w:tcW w:w="2972" w:type="dxa"/>
            <w:vMerge w:val="restart"/>
          </w:tcPr>
          <w:p w14:paraId="2039CECC" w14:textId="77777777" w:rsidR="00E07D96" w:rsidRPr="00AE3997" w:rsidRDefault="00E07D96" w:rsidP="00AE3997">
            <w:pPr>
              <w:rPr>
                <w:rFonts w:ascii="Times New Roman" w:eastAsia="Calibri" w:hAnsi="Times New Roman" w:cs="Times New Roman"/>
                <w:b/>
                <w:bCs/>
              </w:rPr>
            </w:pPr>
            <w:r w:rsidRPr="00AE3997">
              <w:rPr>
                <w:rFonts w:ascii="Times New Roman" w:eastAsia="Calibri" w:hAnsi="Times New Roman" w:cs="Times New Roman"/>
                <w:b/>
                <w:bCs/>
              </w:rPr>
              <w:t>Тема 2.1. Техническая эксплуатация тепловозов и дизель-поездов</w:t>
            </w:r>
          </w:p>
          <w:p w14:paraId="64BF3D7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7A560B6"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lastRenderedPageBreak/>
              <w:t>Содержание</w:t>
            </w:r>
          </w:p>
        </w:tc>
      </w:tr>
      <w:tr w:rsidR="00E07D96" w:rsidRPr="00AE3997" w14:paraId="6FCE0BF3" w14:textId="77777777" w:rsidTr="008C388C">
        <w:trPr>
          <w:trHeight w:val="361"/>
        </w:trPr>
        <w:tc>
          <w:tcPr>
            <w:tcW w:w="2972" w:type="dxa"/>
            <w:vMerge/>
          </w:tcPr>
          <w:p w14:paraId="32D5912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62F70F2" w14:textId="77777777" w:rsidR="00E07D96" w:rsidRPr="00AE3997" w:rsidRDefault="00E07D96" w:rsidP="008C388C">
            <w:pPr>
              <w:rPr>
                <w:rFonts w:ascii="Times New Roman" w:eastAsia="Calibri" w:hAnsi="Times New Roman" w:cs="Times New Roman"/>
                <w:bCs/>
              </w:rPr>
            </w:pPr>
            <w:r w:rsidRPr="00AE3997">
              <w:rPr>
                <w:rFonts w:ascii="Times New Roman" w:eastAsia="Calibri" w:hAnsi="Times New Roman" w:cs="Times New Roman"/>
                <w:bCs/>
              </w:rPr>
              <w:t xml:space="preserve"> Экипировка тепловозов и дизель-поездов. </w:t>
            </w:r>
            <w:r w:rsidRPr="00AE3997">
              <w:rPr>
                <w:rFonts w:ascii="Times New Roman" w:eastAsia="Calibri" w:hAnsi="Times New Roman" w:cs="Times New Roman"/>
              </w:rPr>
              <w:t xml:space="preserve">Назначение, виды работ, обязанности работников и правила охраны труда при выполнении </w:t>
            </w:r>
            <w:r w:rsidRPr="00AE3997">
              <w:rPr>
                <w:rFonts w:ascii="Times New Roman" w:eastAsia="Calibri" w:hAnsi="Times New Roman" w:cs="Times New Roman"/>
              </w:rPr>
              <w:lastRenderedPageBreak/>
              <w:t xml:space="preserve">работ по экипировке </w:t>
            </w:r>
            <w:r w:rsidRPr="00AE3997">
              <w:rPr>
                <w:rFonts w:ascii="Times New Roman" w:eastAsia="Calibri" w:hAnsi="Times New Roman" w:cs="Times New Roman"/>
                <w:bCs/>
              </w:rPr>
              <w:t xml:space="preserve">тепловозов и дизель-поездов. Обязанности локомотивной бригады. </w:t>
            </w:r>
            <w:r w:rsidRPr="00AE3997">
              <w:rPr>
                <w:rFonts w:ascii="Times New Roman" w:eastAsia="Calibri" w:hAnsi="Times New Roman" w:cs="Times New Roman"/>
              </w:rPr>
              <w:t>Должностная инструкция.</w:t>
            </w:r>
            <w:r w:rsidRPr="00AE3997">
              <w:rPr>
                <w:rFonts w:ascii="Times New Roman" w:eastAsia="Calibri" w:hAnsi="Times New Roman" w:cs="Times New Roman"/>
                <w:bCs/>
              </w:rPr>
              <w:t xml:space="preserve"> </w:t>
            </w:r>
            <w:r w:rsidRPr="00AE3997">
              <w:rPr>
                <w:rFonts w:ascii="Times New Roman" w:eastAsia="Calibri" w:hAnsi="Times New Roman" w:cs="Times New Roman"/>
              </w:rPr>
              <w:t>Порядок приемки и сдачи тепловозов и дизель-поездов. Явка на работу, подготовка локомотива к работе, проверка работоспособности систем, приведение их в нерабочее состояние.</w:t>
            </w:r>
            <w:r w:rsidRPr="00AE3997">
              <w:rPr>
                <w:rFonts w:ascii="Times New Roman" w:eastAsia="Calibri" w:hAnsi="Times New Roman" w:cs="Times New Roman"/>
                <w:bCs/>
                <w:color w:val="FF0000"/>
              </w:rPr>
              <w:t xml:space="preserve"> </w:t>
            </w:r>
            <w:r w:rsidRPr="00AE3997">
              <w:rPr>
                <w:rFonts w:ascii="Times New Roman" w:eastAsia="Calibri" w:hAnsi="Times New Roman" w:cs="Times New Roman"/>
                <w:bCs/>
              </w:rPr>
              <w:t xml:space="preserve">Порядок прицепки, отцепки локомотива от поезда при поездной работе, при маневровой. </w:t>
            </w:r>
            <w:r w:rsidRPr="00AE3997">
              <w:rPr>
                <w:rFonts w:ascii="Times New Roman" w:eastAsia="Calibri" w:hAnsi="Times New Roman" w:cs="Times New Roman"/>
              </w:rPr>
              <w:t xml:space="preserve">расцепка и сцепка дизель-поездов, тепловозов, закрепление железнодорожного подвижного состава на станции и перегоне. </w:t>
            </w:r>
            <w:r w:rsidRPr="00AE3997">
              <w:rPr>
                <w:rFonts w:ascii="Times New Roman" w:eastAsia="Calibri" w:hAnsi="Times New Roman" w:cs="Times New Roman"/>
                <w:bCs/>
              </w:rPr>
              <w:t xml:space="preserve">Вождение поездов согласно режимным картам. </w:t>
            </w:r>
            <w:r w:rsidRPr="00AE3997">
              <w:rPr>
                <w:rFonts w:ascii="Times New Roman" w:eastAsia="Calibri" w:hAnsi="Times New Roman" w:cs="Times New Roman"/>
              </w:rPr>
              <w:t xml:space="preserve">Порядок использования систем обеспечения безопасности движения и их обслуживание в пути следования, контроль за работой систем. </w:t>
            </w:r>
            <w:r w:rsidRPr="00AE3997">
              <w:rPr>
                <w:rFonts w:ascii="Times New Roman" w:eastAsia="Calibri" w:hAnsi="Times New Roman" w:cs="Times New Roman"/>
                <w:bCs/>
              </w:rPr>
              <w:t xml:space="preserve">Управление и </w:t>
            </w:r>
            <w:r w:rsidRPr="00AE3997">
              <w:rPr>
                <w:rFonts w:ascii="Times New Roman" w:eastAsia="Calibri" w:hAnsi="Times New Roman" w:cs="Times New Roman"/>
              </w:rPr>
              <w:t>техническое обслуживание</w:t>
            </w:r>
            <w:r w:rsidRPr="00AE3997">
              <w:rPr>
                <w:rFonts w:ascii="Times New Roman" w:eastAsia="Calibri" w:hAnsi="Times New Roman" w:cs="Times New Roman"/>
                <w:bCs/>
              </w:rPr>
              <w:t xml:space="preserve"> автоматических тормозов</w:t>
            </w:r>
            <w:r w:rsidRPr="00AE3997">
              <w:rPr>
                <w:rFonts w:ascii="Times New Roman" w:eastAsia="Calibri" w:hAnsi="Times New Roman" w:cs="Times New Roman"/>
              </w:rPr>
              <w:t>. Подготовка тормозного оборудования перед выездом из депо, порядок продувки пневматических цепей, проверка, опробование тормозов, регулировка выхода штока тормозного цилиндра (ТЦ), обеспеченность поезда тормозными средствами согласно справке, об обеспечении поезда тормозами и исправном их действии, управление тормозными средствами. Автоматизированная система управления тепловозами и дизель-поездами (</w:t>
            </w:r>
            <w:r w:rsidRPr="00AE3997">
              <w:rPr>
                <w:rFonts w:ascii="Times New Roman" w:eastAsia="Calibri" w:hAnsi="Times New Roman" w:cs="Times New Roman"/>
                <w:bCs/>
              </w:rPr>
              <w:t>микропроцессорная</w:t>
            </w:r>
            <w:r w:rsidRPr="00AE3997">
              <w:rPr>
                <w:rFonts w:ascii="Times New Roman" w:eastAsia="Calibri" w:hAnsi="Times New Roman" w:cs="Times New Roman"/>
              </w:rPr>
              <w:t xml:space="preserve"> </w:t>
            </w:r>
            <w:r w:rsidRPr="00AE3997">
              <w:rPr>
                <w:rFonts w:ascii="Times New Roman" w:eastAsia="Calibri" w:hAnsi="Times New Roman" w:cs="Times New Roman"/>
                <w:bCs/>
              </w:rPr>
              <w:t>система</w:t>
            </w:r>
            <w:r w:rsidRPr="00AE3997">
              <w:rPr>
                <w:rFonts w:ascii="Times New Roman" w:eastAsia="Calibri" w:hAnsi="Times New Roman" w:cs="Times New Roman"/>
              </w:rPr>
              <w:t xml:space="preserve"> </w:t>
            </w:r>
            <w:r w:rsidRPr="00AE3997">
              <w:rPr>
                <w:rFonts w:ascii="Times New Roman" w:eastAsia="Calibri" w:hAnsi="Times New Roman" w:cs="Times New Roman"/>
                <w:bCs/>
              </w:rPr>
              <w:t>управления</w:t>
            </w:r>
            <w:r w:rsidRPr="00AE3997">
              <w:rPr>
                <w:rFonts w:ascii="Times New Roman" w:eastAsia="Calibri" w:hAnsi="Times New Roman" w:cs="Times New Roman"/>
              </w:rPr>
              <w:t xml:space="preserve"> </w:t>
            </w:r>
            <w:r w:rsidRPr="00AE3997">
              <w:rPr>
                <w:rFonts w:ascii="Times New Roman" w:eastAsia="Calibri" w:hAnsi="Times New Roman" w:cs="Times New Roman"/>
                <w:bCs/>
              </w:rPr>
              <w:t>локомотивом</w:t>
            </w:r>
            <w:r w:rsidRPr="00AE3997">
              <w:rPr>
                <w:rFonts w:ascii="Times New Roman" w:eastAsia="Calibri" w:hAnsi="Times New Roman" w:cs="Times New Roman"/>
              </w:rPr>
              <w:t xml:space="preserve"> (МСУЛ)), система «человек – машина».  Охрана труда при эксплуатации и обслуживании: перед началом работ, вовремя их выполнения, в аварийных и нестандартных ситуациях, по окончании работ.</w:t>
            </w:r>
          </w:p>
          <w:p w14:paraId="250CC896" w14:textId="77777777" w:rsidR="00E07D96" w:rsidRPr="00AE3997" w:rsidRDefault="00E07D96" w:rsidP="008C388C">
            <w:pPr>
              <w:rPr>
                <w:rFonts w:ascii="Times New Roman" w:eastAsia="Calibri" w:hAnsi="Times New Roman" w:cs="Times New Roman"/>
                <w:bCs/>
              </w:rPr>
            </w:pPr>
            <w:r w:rsidRPr="00AE3997">
              <w:rPr>
                <w:rFonts w:ascii="Times New Roman" w:eastAsia="Calibri" w:hAnsi="Times New Roman" w:cs="Times New Roman"/>
              </w:rPr>
              <w:t> Правила противопожарной безопасности (ППБ), использование средств пожаротушения на тепловозе. Ведение учётной и отчётной документации. Маршрут машиниста формы ТУ-3ВЦУ, ЭММ, служебный и рабочий формуляры, журнал технического состояния локомотива формы ТУ-152, книга записи ремонта локомотивов формы ТУ-28. Подготовка, эксплуатация и обслуживание тепловозов и дизель-поездов в зимних условиях.</w:t>
            </w:r>
            <w:r w:rsidRPr="00AE3997">
              <w:rPr>
                <w:rFonts w:ascii="Times New Roman" w:eastAsia="Calibri" w:hAnsi="Times New Roman" w:cs="Times New Roman"/>
                <w:bCs/>
              </w:rPr>
              <w:t xml:space="preserve"> </w:t>
            </w:r>
          </w:p>
          <w:p w14:paraId="7677DFB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rPr>
              <w:t xml:space="preserve">Учебные тренажеры железнодорожного транспорта. Учебный тренажер машиниста. </w:t>
            </w:r>
            <w:r w:rsidRPr="00AE3997">
              <w:rPr>
                <w:rFonts w:ascii="Times New Roman" w:eastAsia="Times New Roman" w:hAnsi="Times New Roman" w:cs="Times New Roman"/>
                <w:bCs/>
              </w:rPr>
              <w:t>Описание. Предназначение. Способ эксплуатации</w:t>
            </w:r>
          </w:p>
        </w:tc>
      </w:tr>
      <w:tr w:rsidR="00E07D96" w:rsidRPr="00AE3997" w14:paraId="67F10401" w14:textId="77777777" w:rsidTr="008C388C">
        <w:trPr>
          <w:trHeight w:val="361"/>
        </w:trPr>
        <w:tc>
          <w:tcPr>
            <w:tcW w:w="2972" w:type="dxa"/>
            <w:vMerge/>
          </w:tcPr>
          <w:p w14:paraId="4EAD6A6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DD6E3E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41EFBDE7" w14:textId="77777777" w:rsidTr="008C388C">
        <w:trPr>
          <w:trHeight w:val="361"/>
        </w:trPr>
        <w:tc>
          <w:tcPr>
            <w:tcW w:w="2972" w:type="dxa"/>
            <w:vMerge/>
          </w:tcPr>
          <w:p w14:paraId="24338F7A"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6914117C"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1. Управление локомотивом при ведении поезда</w:t>
            </w:r>
          </w:p>
        </w:tc>
      </w:tr>
      <w:tr w:rsidR="00E07D96" w:rsidRPr="00AE3997" w14:paraId="4B13DB17" w14:textId="77777777" w:rsidTr="008C388C">
        <w:trPr>
          <w:trHeight w:val="361"/>
        </w:trPr>
        <w:tc>
          <w:tcPr>
            <w:tcW w:w="2972" w:type="dxa"/>
            <w:vMerge/>
          </w:tcPr>
          <w:p w14:paraId="25552A6D"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4F495377"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Calibri"/>
                <w:lang w:eastAsia="ar-SA"/>
              </w:rPr>
              <w:t>2. Закрепление подвижного состава</w:t>
            </w:r>
          </w:p>
        </w:tc>
      </w:tr>
      <w:tr w:rsidR="00E07D96" w:rsidRPr="00AE3997" w14:paraId="729D7789" w14:textId="77777777" w:rsidTr="008C388C">
        <w:trPr>
          <w:trHeight w:val="361"/>
        </w:trPr>
        <w:tc>
          <w:tcPr>
            <w:tcW w:w="2972" w:type="dxa"/>
            <w:vMerge/>
          </w:tcPr>
          <w:p w14:paraId="53C8D98C"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5B4EA1A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 xml:space="preserve">3. </w:t>
            </w:r>
            <w:r w:rsidRPr="00AE3997">
              <w:rPr>
                <w:rFonts w:ascii="Times New Roman" w:eastAsia="Calibri" w:hAnsi="Times New Roman" w:cs="Calibri"/>
                <w:lang w:eastAsia="ar-SA"/>
              </w:rPr>
              <w:t>Экипировка локомотива</w:t>
            </w:r>
          </w:p>
        </w:tc>
      </w:tr>
      <w:tr w:rsidR="00E07D96" w:rsidRPr="00AE3997" w14:paraId="647F9A17" w14:textId="77777777" w:rsidTr="008C388C">
        <w:trPr>
          <w:trHeight w:val="361"/>
        </w:trPr>
        <w:tc>
          <w:tcPr>
            <w:tcW w:w="2972" w:type="dxa"/>
            <w:vMerge/>
          </w:tcPr>
          <w:p w14:paraId="1DFFAF1E"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74EDDE8C"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 xml:space="preserve">4. </w:t>
            </w:r>
            <w:r w:rsidRPr="00AE3997">
              <w:rPr>
                <w:rFonts w:ascii="Times New Roman" w:eastAsia="Calibri" w:hAnsi="Times New Roman" w:cs="Calibri"/>
                <w:lang w:eastAsia="ar-SA"/>
              </w:rPr>
              <w:t>Эксплуатация тепловоза и дизель поезда в зимний период</w:t>
            </w:r>
          </w:p>
        </w:tc>
      </w:tr>
      <w:tr w:rsidR="00E07D96" w:rsidRPr="00AE3997" w14:paraId="2C8391D7" w14:textId="77777777" w:rsidTr="008C388C">
        <w:trPr>
          <w:trHeight w:val="361"/>
        </w:trPr>
        <w:tc>
          <w:tcPr>
            <w:tcW w:w="2972" w:type="dxa"/>
            <w:vMerge/>
          </w:tcPr>
          <w:p w14:paraId="0E4760AA"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63541A5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5. Определение порядка действий в аварийных и нестандартных ситуациях</w:t>
            </w:r>
          </w:p>
        </w:tc>
      </w:tr>
      <w:tr w:rsidR="00E07D96" w:rsidRPr="00AE3997" w14:paraId="76B97A41" w14:textId="77777777" w:rsidTr="008C388C">
        <w:trPr>
          <w:trHeight w:val="361"/>
        </w:trPr>
        <w:tc>
          <w:tcPr>
            <w:tcW w:w="2972" w:type="dxa"/>
            <w:vMerge/>
          </w:tcPr>
          <w:p w14:paraId="4E7E9FD9"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6AC73141"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6. Заполнение справки об обеспечении поезда тормозами и исправном их действии</w:t>
            </w:r>
          </w:p>
        </w:tc>
      </w:tr>
      <w:tr w:rsidR="00E07D96" w:rsidRPr="00AE3997" w14:paraId="5631B086" w14:textId="77777777" w:rsidTr="008C388C">
        <w:trPr>
          <w:trHeight w:val="361"/>
        </w:trPr>
        <w:tc>
          <w:tcPr>
            <w:tcW w:w="2972" w:type="dxa"/>
            <w:vMerge/>
          </w:tcPr>
          <w:p w14:paraId="44940254"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7D2A2DF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 xml:space="preserve">7. </w:t>
            </w:r>
            <w:r w:rsidRPr="00AE3997">
              <w:rPr>
                <w:rFonts w:ascii="Times New Roman" w:eastAsia="Calibri" w:hAnsi="Times New Roman" w:cs="Calibri"/>
                <w:lang w:eastAsia="ar-SA"/>
              </w:rPr>
              <w:t>Заполнение форм учетной и отчетной документации</w:t>
            </w:r>
          </w:p>
        </w:tc>
      </w:tr>
      <w:tr w:rsidR="00E07D96" w:rsidRPr="00AE3997" w14:paraId="331F2B2B" w14:textId="77777777" w:rsidTr="008C388C">
        <w:trPr>
          <w:trHeight w:val="361"/>
        </w:trPr>
        <w:tc>
          <w:tcPr>
            <w:tcW w:w="2972" w:type="dxa"/>
            <w:vMerge/>
          </w:tcPr>
          <w:p w14:paraId="4B4DD839"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046CF0DB"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6260B57B" w14:textId="77777777" w:rsidR="00E07D96" w:rsidRPr="00AE3997" w:rsidRDefault="00E07D96" w:rsidP="008C388C">
            <w:pPr>
              <w:rPr>
                <w:rFonts w:ascii="Times New Roman" w:eastAsia="Calibri" w:hAnsi="Times New Roman" w:cs="Times New Roman"/>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7F83C642" w14:textId="77777777" w:rsidTr="008C388C">
        <w:trPr>
          <w:trHeight w:val="361"/>
        </w:trPr>
        <w:tc>
          <w:tcPr>
            <w:tcW w:w="2972" w:type="dxa"/>
            <w:vMerge w:val="restart"/>
          </w:tcPr>
          <w:p w14:paraId="4DC7D149"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Тема 2.2. Техническая эксплуатация железных дорог и безопасность движения</w:t>
            </w:r>
          </w:p>
        </w:tc>
        <w:tc>
          <w:tcPr>
            <w:tcW w:w="6662" w:type="dxa"/>
            <w:tcBorders>
              <w:top w:val="single" w:sz="4" w:space="0" w:color="auto"/>
              <w:left w:val="single" w:sz="4" w:space="0" w:color="auto"/>
              <w:bottom w:val="single" w:sz="4" w:space="0" w:color="auto"/>
              <w:right w:val="single" w:sz="4" w:space="0" w:color="auto"/>
            </w:tcBorders>
            <w:vAlign w:val="center"/>
          </w:tcPr>
          <w:p w14:paraId="05B4ADFF"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Содержание</w:t>
            </w:r>
          </w:p>
        </w:tc>
      </w:tr>
      <w:tr w:rsidR="00E07D96" w:rsidRPr="00AE3997" w14:paraId="776875F2" w14:textId="77777777" w:rsidTr="008C388C">
        <w:trPr>
          <w:trHeight w:val="361"/>
        </w:trPr>
        <w:tc>
          <w:tcPr>
            <w:tcW w:w="2972" w:type="dxa"/>
            <w:vMerge/>
          </w:tcPr>
          <w:p w14:paraId="7D59BBC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685870C" w14:textId="77777777" w:rsidR="00E07D96" w:rsidRPr="00AE3997" w:rsidRDefault="00E07D96" w:rsidP="008C388C">
            <w:pPr>
              <w:rPr>
                <w:rFonts w:ascii="Times New Roman" w:eastAsia="Calibri" w:hAnsi="Times New Roman" w:cs="Times New Roman"/>
              </w:rPr>
            </w:pPr>
            <w:r w:rsidRPr="00AE3997">
              <w:rPr>
                <w:rFonts w:ascii="Times New Roman" w:eastAsia="Calibri" w:hAnsi="Times New Roman" w:cs="Times New Roman"/>
                <w:bCs/>
              </w:rPr>
              <w:t xml:space="preserve">Безопасность движения поездов. </w:t>
            </w:r>
            <w:r w:rsidRPr="00AE3997">
              <w:rPr>
                <w:rFonts w:ascii="Times New Roman" w:eastAsia="Calibri" w:hAnsi="Times New Roman" w:cs="Times New Roman"/>
              </w:rPr>
              <w:t>Общие положения. обязанности работников железнодорожного транспорта и их ответственность.</w:t>
            </w:r>
          </w:p>
          <w:p w14:paraId="7B9ADBC1" w14:textId="77777777" w:rsidR="00E07D96" w:rsidRPr="00AE3997" w:rsidRDefault="00E07D96" w:rsidP="008C388C">
            <w:pPr>
              <w:rPr>
                <w:rFonts w:ascii="Times New Roman" w:eastAsia="Calibri" w:hAnsi="Times New Roman" w:cs="Times New Roman"/>
                <w:bCs/>
              </w:rPr>
            </w:pPr>
            <w:r w:rsidRPr="00AE3997">
              <w:rPr>
                <w:rFonts w:ascii="Times New Roman" w:eastAsia="Calibri" w:hAnsi="Times New Roman" w:cs="Times New Roman"/>
                <w:bCs/>
              </w:rPr>
              <w:t xml:space="preserve">Обслуживание сооружений и устройств железных дорог. железнодорожного транспорта. </w:t>
            </w:r>
            <w:r w:rsidRPr="00AE3997">
              <w:rPr>
                <w:rFonts w:ascii="Times New Roman" w:eastAsia="Calibri" w:hAnsi="Times New Roman" w:cs="Times New Roman"/>
              </w:rPr>
              <w:t>Габариты, сооружения и устройства локомотивного, вагонного и станционного хозяйств, восстановительные средства.</w:t>
            </w:r>
          </w:p>
          <w:p w14:paraId="7EED79D0" w14:textId="77777777" w:rsidR="00E07D96" w:rsidRPr="00AE3997" w:rsidRDefault="00E07D96" w:rsidP="008C388C">
            <w:pPr>
              <w:rPr>
                <w:rFonts w:ascii="Times New Roman" w:eastAsia="Calibri" w:hAnsi="Times New Roman" w:cs="Times New Roman"/>
                <w:bCs/>
              </w:rPr>
            </w:pPr>
            <w:r w:rsidRPr="00AE3997">
              <w:rPr>
                <w:rFonts w:ascii="Times New Roman" w:eastAsia="Calibri" w:hAnsi="Times New Roman" w:cs="Times New Roman"/>
                <w:bCs/>
              </w:rPr>
              <w:lastRenderedPageBreak/>
              <w:t xml:space="preserve">Содержания и устройства путевого хозяйства. </w:t>
            </w:r>
            <w:r w:rsidRPr="00AE3997">
              <w:rPr>
                <w:rFonts w:ascii="Times New Roman" w:eastAsia="Calibri" w:hAnsi="Times New Roman" w:cs="Times New Roman"/>
              </w:rPr>
              <w:t xml:space="preserve">План, профиль, размеры колеи, стрелочные переводы, переезды, путевые и сигнальные знаки. </w:t>
            </w:r>
            <w:r w:rsidRPr="00AE3997">
              <w:rPr>
                <w:rFonts w:ascii="Times New Roman" w:eastAsia="Calibri" w:hAnsi="Times New Roman" w:cs="Times New Roman"/>
                <w:bCs/>
              </w:rPr>
              <w:t>Системы и устройства</w:t>
            </w:r>
            <w:r w:rsidRPr="00AE3997">
              <w:rPr>
                <w:rFonts w:ascii="Times New Roman" w:eastAsia="Calibri" w:hAnsi="Times New Roman" w:cs="Times New Roman"/>
                <w:bCs/>
                <w:color w:val="FF0000"/>
              </w:rPr>
              <w:t>,</w:t>
            </w:r>
            <w:r w:rsidRPr="00AE3997">
              <w:rPr>
                <w:rFonts w:ascii="Times New Roman" w:eastAsia="Calibri" w:hAnsi="Times New Roman" w:cs="Times New Roman"/>
                <w:bCs/>
              </w:rPr>
              <w:t xml:space="preserve"> железнодорожной автоматики и телемеханики. (СЦБ), н</w:t>
            </w:r>
            <w:r w:rsidRPr="00AE3997">
              <w:rPr>
                <w:rFonts w:ascii="Times New Roman" w:eastAsia="Calibri" w:hAnsi="Times New Roman" w:cs="Times New Roman"/>
              </w:rPr>
              <w:t>а перегонах, железнодорожных станциях</w:t>
            </w:r>
            <w:r w:rsidRPr="00AE3997">
              <w:rPr>
                <w:rFonts w:ascii="Times New Roman" w:eastAsia="Calibri" w:hAnsi="Times New Roman" w:cs="Times New Roman"/>
                <w:color w:val="FF0000"/>
              </w:rPr>
              <w:t xml:space="preserve">. </w:t>
            </w:r>
            <w:r w:rsidRPr="00AE3997">
              <w:rPr>
                <w:rFonts w:ascii="Times New Roman" w:eastAsia="Calibri" w:hAnsi="Times New Roman" w:cs="Times New Roman"/>
              </w:rPr>
              <w:t xml:space="preserve">Сооружения устройства железнодорожного электроснабжения, их параметры. </w:t>
            </w:r>
            <w:r w:rsidRPr="00AE3997">
              <w:rPr>
                <w:rFonts w:ascii="Times New Roman" w:eastAsia="Calibri" w:hAnsi="Times New Roman" w:cs="Times New Roman"/>
                <w:bCs/>
              </w:rPr>
              <w:t>Техническая эксплуатация железнодорожного подвижного состава</w:t>
            </w:r>
            <w:r w:rsidRPr="00AE3997">
              <w:rPr>
                <w:rFonts w:ascii="Times New Roman" w:eastAsia="Calibri" w:hAnsi="Times New Roman" w:cs="Times New Roman"/>
                <w:bCs/>
                <w:color w:val="FF0000"/>
              </w:rPr>
              <w:t>.</w:t>
            </w:r>
            <w:r w:rsidRPr="00AE3997">
              <w:rPr>
                <w:rFonts w:ascii="Times New Roman" w:eastAsia="Calibri" w:hAnsi="Times New Roman" w:cs="Times New Roman"/>
                <w:bCs/>
              </w:rPr>
              <w:t xml:space="preserve"> </w:t>
            </w:r>
            <w:r w:rsidRPr="00AE3997">
              <w:rPr>
                <w:rFonts w:ascii="Times New Roman" w:eastAsia="Calibri" w:hAnsi="Times New Roman" w:cs="Times New Roman"/>
              </w:rPr>
              <w:t xml:space="preserve">Общие требования, колёсные пары, тормозное оборудование и </w:t>
            </w:r>
            <w:proofErr w:type="spellStart"/>
            <w:r w:rsidRPr="00AE3997">
              <w:rPr>
                <w:rFonts w:ascii="Times New Roman" w:eastAsia="Calibri" w:hAnsi="Times New Roman" w:cs="Times New Roman"/>
              </w:rPr>
              <w:t>автосцепные</w:t>
            </w:r>
            <w:proofErr w:type="spellEnd"/>
            <w:r w:rsidRPr="00AE3997">
              <w:rPr>
                <w:rFonts w:ascii="Times New Roman" w:eastAsia="Calibri" w:hAnsi="Times New Roman" w:cs="Times New Roman"/>
              </w:rPr>
              <w:t xml:space="preserve"> устройства, техническое обслуживание и технический ремонт.</w:t>
            </w:r>
          </w:p>
          <w:p w14:paraId="776726C2" w14:textId="77777777" w:rsidR="00E07D96" w:rsidRPr="00AE3997" w:rsidRDefault="00E07D96" w:rsidP="008C388C">
            <w:pPr>
              <w:rPr>
                <w:rFonts w:ascii="Times New Roman" w:eastAsia="Calibri" w:hAnsi="Times New Roman" w:cs="Times New Roman"/>
                <w:bCs/>
              </w:rPr>
            </w:pPr>
            <w:r w:rsidRPr="00AE3997">
              <w:rPr>
                <w:rFonts w:ascii="Times New Roman" w:eastAsia="Calibri" w:hAnsi="Times New Roman" w:cs="Times New Roman"/>
              </w:rPr>
              <w:t xml:space="preserve">Инструкция по сигнализации на железнодорожном транспорте РФ. Общие положения, сигналы, сигнализация светофоры. Порядок движения поездов в зависимости от показаний светофоров. </w:t>
            </w:r>
            <w:r w:rsidRPr="00AE3997">
              <w:rPr>
                <w:rFonts w:ascii="Times New Roman" w:eastAsia="Calibri" w:hAnsi="Times New Roman" w:cs="Times New Roman"/>
                <w:bCs/>
              </w:rPr>
              <w:t xml:space="preserve">Сигнальные указатели и знаки, сигналы ограждения. </w:t>
            </w:r>
            <w:r w:rsidRPr="00AE3997">
              <w:rPr>
                <w:rFonts w:ascii="Times New Roman" w:eastAsia="Calibri" w:hAnsi="Times New Roman" w:cs="Times New Roman"/>
              </w:rPr>
              <w:t>Сигнальные значения, схемы установки.</w:t>
            </w:r>
          </w:p>
          <w:p w14:paraId="4B46C69A" w14:textId="77777777" w:rsidR="00E07D96" w:rsidRPr="00AE3997" w:rsidRDefault="00E07D96" w:rsidP="008C388C">
            <w:pPr>
              <w:rPr>
                <w:rFonts w:ascii="Times New Roman" w:eastAsia="Calibri" w:hAnsi="Times New Roman" w:cs="Times New Roman"/>
                <w:bCs/>
              </w:rPr>
            </w:pPr>
            <w:r w:rsidRPr="00AE3997">
              <w:rPr>
                <w:rFonts w:ascii="Times New Roman" w:eastAsia="Calibri" w:hAnsi="Times New Roman" w:cs="Times New Roman"/>
              </w:rPr>
              <w:t>Ручные сигналы, применяемые для обозначения поездов, локомотивов и другого железнодорожного подвижного состава, звуковые сигналы, сигналы тревоги и специальные указатели Работники, в обязанность которых вменяется подача сигналов при приёме, отправлении и пропуске поездов.</w:t>
            </w:r>
          </w:p>
          <w:p w14:paraId="753DF1F6" w14:textId="77777777" w:rsidR="00E07D96" w:rsidRPr="00AE3997" w:rsidRDefault="00E07D96" w:rsidP="008C388C">
            <w:pPr>
              <w:rPr>
                <w:rFonts w:ascii="Times New Roman" w:eastAsia="Calibri" w:hAnsi="Times New Roman" w:cs="Times New Roman"/>
                <w:bCs/>
              </w:rPr>
            </w:pPr>
            <w:r w:rsidRPr="00AE3997">
              <w:rPr>
                <w:rFonts w:ascii="Times New Roman" w:eastAsia="Calibri" w:hAnsi="Times New Roman" w:cs="Times New Roman"/>
                <w:bCs/>
              </w:rPr>
              <w:t>Организация технической работы железнодорожной станции</w:t>
            </w:r>
            <w:r w:rsidRPr="00AE3997">
              <w:rPr>
                <w:rFonts w:ascii="Times New Roman" w:eastAsia="Calibri" w:hAnsi="Times New Roman" w:cs="Times New Roman"/>
              </w:rPr>
              <w:t>. Раздельные пункты, производство манёвров, закрепление вагонов на станционных путях, формирование поездов, порядок включения тормозов в поездах, обслуживание поездов.</w:t>
            </w:r>
          </w:p>
          <w:p w14:paraId="64785969" w14:textId="77777777" w:rsidR="00E07D96" w:rsidRPr="00AE3997" w:rsidRDefault="00E07D96" w:rsidP="008C388C">
            <w:pPr>
              <w:rPr>
                <w:rFonts w:ascii="Times New Roman" w:eastAsia="Calibri" w:hAnsi="Times New Roman" w:cs="Times New Roman"/>
                <w:bCs/>
              </w:rPr>
            </w:pPr>
            <w:r w:rsidRPr="00AE3997">
              <w:rPr>
                <w:rFonts w:ascii="Times New Roman" w:eastAsia="Calibri" w:hAnsi="Times New Roman" w:cs="Times New Roman"/>
                <w:bCs/>
              </w:rPr>
              <w:t xml:space="preserve">Движение поездов. </w:t>
            </w:r>
            <w:r w:rsidRPr="00AE3997">
              <w:rPr>
                <w:rFonts w:ascii="Times New Roman" w:eastAsia="Calibri" w:hAnsi="Times New Roman" w:cs="Times New Roman"/>
              </w:rPr>
              <w:t>Общие положения, график движения, приём и отправление поездов, движение поездов при автоматической блокировке, диспетчерской централизации, оборудованных системой телеуправления полуавтоматической блокировке, электрожезловой системе, телефонных средствах связи; выдача предупреждений; перевозка опасных грузов.</w:t>
            </w:r>
          </w:p>
          <w:p w14:paraId="780AF279" w14:textId="77777777" w:rsidR="00E07D96" w:rsidRPr="00AE3997" w:rsidRDefault="00E07D96" w:rsidP="008C388C">
            <w:pPr>
              <w:rPr>
                <w:rFonts w:ascii="Times New Roman" w:eastAsia="Calibri" w:hAnsi="Times New Roman" w:cs="Times New Roman"/>
                <w:bCs/>
              </w:rPr>
            </w:pPr>
            <w:r w:rsidRPr="00AE3997">
              <w:rPr>
                <w:rFonts w:ascii="Times New Roman" w:eastAsia="Calibri" w:hAnsi="Times New Roman" w:cs="Times New Roman"/>
                <w:bCs/>
              </w:rPr>
              <w:t>Порядок организации движения поездов при возникновении аварийных и  нестандартных ситуациях: с</w:t>
            </w:r>
            <w:r w:rsidRPr="00AE3997">
              <w:rPr>
                <w:rFonts w:ascii="Times New Roman" w:eastAsia="Calibri" w:hAnsi="Times New Roman" w:cs="Times New Roman"/>
              </w:rPr>
              <w:t xml:space="preserve"> разграничением временем, при перерыве действия всех систем интервального регулирования, восстановительных и пожарных поездов, вспомогательных локомотивов, хозяйственных поездов, оказание помощи поездам, остановившимся на перегоне по причине неисправности локомотива при автоблокировке и </w:t>
            </w:r>
            <w:proofErr w:type="spellStart"/>
            <w:r w:rsidRPr="00AE3997">
              <w:rPr>
                <w:rFonts w:ascii="Times New Roman" w:eastAsia="Calibri" w:hAnsi="Times New Roman" w:cs="Times New Roman"/>
              </w:rPr>
              <w:t>полуавтоблокировке</w:t>
            </w:r>
            <w:proofErr w:type="spellEnd"/>
            <w:r w:rsidRPr="00AE3997">
              <w:rPr>
                <w:rFonts w:ascii="Times New Roman" w:eastAsia="Calibri" w:hAnsi="Times New Roman" w:cs="Times New Roman"/>
              </w:rPr>
              <w:t xml:space="preserve"> с головы и с хвоста состава, </w:t>
            </w:r>
            <w:r w:rsidRPr="00AE3997">
              <w:rPr>
                <w:rFonts w:ascii="Times New Roman" w:eastAsia="Calibri" w:hAnsi="Times New Roman" w:cs="Times New Roman"/>
                <w:color w:val="FF0000"/>
              </w:rPr>
              <w:t xml:space="preserve"> </w:t>
            </w:r>
            <w:r w:rsidRPr="00AE3997">
              <w:rPr>
                <w:rFonts w:ascii="Times New Roman" w:eastAsia="Calibri" w:hAnsi="Times New Roman" w:cs="Times New Roman"/>
              </w:rPr>
              <w:t>возвращение поездов с перегона, регламент действий работников при возникновении аварийных и нестандартных ситуаций.</w:t>
            </w:r>
          </w:p>
          <w:p w14:paraId="57050A4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bCs/>
              </w:rPr>
              <w:t xml:space="preserve">Руководящие документы по безопасности движения на железнодорожном транспорте. </w:t>
            </w:r>
            <w:r w:rsidRPr="00AE3997">
              <w:rPr>
                <w:rFonts w:ascii="Times New Roman" w:eastAsia="Calibri" w:hAnsi="Times New Roman" w:cs="Times New Roman"/>
              </w:rPr>
              <w:t>Классификация нарушений безопасности движения в поездной и маневровой работе и порядок служебного расследования этих нарушений</w:t>
            </w:r>
          </w:p>
        </w:tc>
      </w:tr>
      <w:tr w:rsidR="00E07D96" w:rsidRPr="00AE3997" w14:paraId="05E1132C" w14:textId="77777777" w:rsidTr="008C388C">
        <w:trPr>
          <w:trHeight w:val="361"/>
        </w:trPr>
        <w:tc>
          <w:tcPr>
            <w:tcW w:w="2972" w:type="dxa"/>
            <w:vMerge/>
          </w:tcPr>
          <w:p w14:paraId="7D81C689"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6AA7F4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5210D9D5" w14:textId="77777777" w:rsidTr="008C388C">
        <w:trPr>
          <w:trHeight w:val="361"/>
        </w:trPr>
        <w:tc>
          <w:tcPr>
            <w:tcW w:w="2972" w:type="dxa"/>
            <w:vMerge/>
          </w:tcPr>
          <w:p w14:paraId="26A92CC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327345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8. </w:t>
            </w:r>
            <w:r w:rsidRPr="00AE3997">
              <w:rPr>
                <w:rFonts w:ascii="Times New Roman" w:eastAsia="Calibri" w:hAnsi="Times New Roman" w:cs="Times New Roman"/>
              </w:rPr>
              <w:t>Определение неисправностей стрелочного перевода, с которыми запрещается его эксплуатация</w:t>
            </w:r>
          </w:p>
        </w:tc>
      </w:tr>
      <w:tr w:rsidR="00E07D96" w:rsidRPr="00AE3997" w14:paraId="2CE6776F" w14:textId="77777777" w:rsidTr="008C388C">
        <w:trPr>
          <w:trHeight w:val="361"/>
        </w:trPr>
        <w:tc>
          <w:tcPr>
            <w:tcW w:w="2972" w:type="dxa"/>
            <w:vMerge/>
          </w:tcPr>
          <w:p w14:paraId="6B81987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5C40AF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9. </w:t>
            </w:r>
            <w:r w:rsidRPr="00AE3997">
              <w:rPr>
                <w:rFonts w:ascii="Times New Roman" w:eastAsia="Calibri" w:hAnsi="Times New Roman" w:cs="Times New Roman"/>
              </w:rPr>
              <w:t>Определение неисправностей колёсных пар железнодорожного подвижного состава, с которыми запрещается их эксплуатация</w:t>
            </w:r>
          </w:p>
        </w:tc>
      </w:tr>
      <w:tr w:rsidR="00E07D96" w:rsidRPr="00AE3997" w14:paraId="1DC52835" w14:textId="77777777" w:rsidTr="008C388C">
        <w:trPr>
          <w:trHeight w:val="361"/>
        </w:trPr>
        <w:tc>
          <w:tcPr>
            <w:tcW w:w="2972" w:type="dxa"/>
            <w:vMerge/>
          </w:tcPr>
          <w:p w14:paraId="2080A9E7"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302CED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10. </w:t>
            </w:r>
            <w:r w:rsidRPr="00AE3997">
              <w:rPr>
                <w:rFonts w:ascii="Times New Roman" w:eastAsia="Calibri" w:hAnsi="Times New Roman" w:cs="Times New Roman"/>
              </w:rPr>
              <w:t>Проверка правильности сцепления автосцепок</w:t>
            </w:r>
          </w:p>
        </w:tc>
      </w:tr>
      <w:tr w:rsidR="00E07D96" w:rsidRPr="00AE3997" w14:paraId="185294BF" w14:textId="77777777" w:rsidTr="008C388C">
        <w:trPr>
          <w:trHeight w:val="361"/>
        </w:trPr>
        <w:tc>
          <w:tcPr>
            <w:tcW w:w="2972" w:type="dxa"/>
            <w:vMerge/>
          </w:tcPr>
          <w:p w14:paraId="2FA42B89"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826ECA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11. </w:t>
            </w:r>
            <w:r w:rsidRPr="00AE3997">
              <w:rPr>
                <w:rFonts w:ascii="Times New Roman" w:eastAsia="Calibri" w:hAnsi="Times New Roman" w:cs="Times New Roman"/>
              </w:rPr>
              <w:t>Ограждение мест препятствий для движения поездов и мест производства работ на перегоне</w:t>
            </w:r>
          </w:p>
        </w:tc>
      </w:tr>
      <w:tr w:rsidR="00E07D96" w:rsidRPr="00AE3997" w14:paraId="57CAC9E7" w14:textId="77777777" w:rsidTr="008C388C">
        <w:trPr>
          <w:trHeight w:val="361"/>
        </w:trPr>
        <w:tc>
          <w:tcPr>
            <w:tcW w:w="2972" w:type="dxa"/>
            <w:vMerge/>
          </w:tcPr>
          <w:p w14:paraId="33212C7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AB2C8B7"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12. </w:t>
            </w:r>
            <w:r w:rsidRPr="00AE3997">
              <w:rPr>
                <w:rFonts w:ascii="Times New Roman" w:eastAsia="Calibri" w:hAnsi="Times New Roman" w:cs="Times New Roman"/>
              </w:rPr>
              <w:t>Ограждение мест препятствий для движения поездов и мест производства работ на станции</w:t>
            </w:r>
          </w:p>
        </w:tc>
      </w:tr>
      <w:tr w:rsidR="00E07D96" w:rsidRPr="00AE3997" w14:paraId="1A09B0A9" w14:textId="77777777" w:rsidTr="008C388C">
        <w:trPr>
          <w:trHeight w:val="361"/>
        </w:trPr>
        <w:tc>
          <w:tcPr>
            <w:tcW w:w="2972" w:type="dxa"/>
            <w:vMerge/>
          </w:tcPr>
          <w:p w14:paraId="19B0905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59D2E6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13. </w:t>
            </w:r>
            <w:r w:rsidRPr="00AE3997">
              <w:rPr>
                <w:rFonts w:ascii="Times New Roman" w:eastAsia="Calibri" w:hAnsi="Times New Roman" w:cs="Times New Roman"/>
              </w:rPr>
              <w:t>Подача и восприятие ручных и звуковых сигналов</w:t>
            </w:r>
          </w:p>
        </w:tc>
      </w:tr>
      <w:tr w:rsidR="00E07D96" w:rsidRPr="00AE3997" w14:paraId="1F7C2331" w14:textId="77777777" w:rsidTr="008C388C">
        <w:trPr>
          <w:trHeight w:val="361"/>
        </w:trPr>
        <w:tc>
          <w:tcPr>
            <w:tcW w:w="2972" w:type="dxa"/>
            <w:vMerge/>
          </w:tcPr>
          <w:p w14:paraId="00CB005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6D7CA64"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spacing w:val="-2"/>
              </w:rPr>
              <w:t xml:space="preserve">14. Определение порядка </w:t>
            </w:r>
            <w:r w:rsidRPr="00AE3997">
              <w:rPr>
                <w:rFonts w:ascii="Times New Roman" w:eastAsia="Calibri" w:hAnsi="Times New Roman" w:cs="Times New Roman"/>
              </w:rPr>
              <w:t>движения поездов в зависимости от показаний светофоров</w:t>
            </w:r>
          </w:p>
        </w:tc>
      </w:tr>
      <w:tr w:rsidR="00E07D96" w:rsidRPr="00AE3997" w14:paraId="52ADB1FE" w14:textId="77777777" w:rsidTr="008C388C">
        <w:trPr>
          <w:trHeight w:val="361"/>
        </w:trPr>
        <w:tc>
          <w:tcPr>
            <w:tcW w:w="2972" w:type="dxa"/>
            <w:vMerge/>
          </w:tcPr>
          <w:p w14:paraId="785ECB0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79ED06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15. Оформление поездной документации</w:t>
            </w:r>
          </w:p>
        </w:tc>
      </w:tr>
      <w:tr w:rsidR="00E07D96" w:rsidRPr="00AE3997" w14:paraId="2E7FDFB7" w14:textId="77777777" w:rsidTr="008C388C">
        <w:trPr>
          <w:trHeight w:val="361"/>
        </w:trPr>
        <w:tc>
          <w:tcPr>
            <w:tcW w:w="2972" w:type="dxa"/>
            <w:vMerge/>
          </w:tcPr>
          <w:p w14:paraId="6C924E6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3D71CF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16. Нестандартные ситуации при движении поездов</w:t>
            </w:r>
          </w:p>
        </w:tc>
      </w:tr>
      <w:tr w:rsidR="00E07D96" w:rsidRPr="00AE3997" w14:paraId="5DCC215A" w14:textId="77777777" w:rsidTr="008C388C">
        <w:trPr>
          <w:trHeight w:val="361"/>
        </w:trPr>
        <w:tc>
          <w:tcPr>
            <w:tcW w:w="2972" w:type="dxa"/>
            <w:vMerge/>
          </w:tcPr>
          <w:p w14:paraId="7AB6461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DAC0606"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0B6FDF09" w14:textId="77777777" w:rsidR="00E07D96" w:rsidRPr="00AE3997" w:rsidRDefault="00E07D96" w:rsidP="008C388C">
            <w:pPr>
              <w:rPr>
                <w:rFonts w:ascii="Times New Roman" w:eastAsia="Calibri" w:hAnsi="Times New Roman" w:cs="Times New Roman"/>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0CF161FC" w14:textId="77777777" w:rsidTr="008C388C">
        <w:trPr>
          <w:trHeight w:val="361"/>
        </w:trPr>
        <w:tc>
          <w:tcPr>
            <w:tcW w:w="2972" w:type="dxa"/>
            <w:vMerge w:val="restart"/>
          </w:tcPr>
          <w:p w14:paraId="7B2865AA"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Times New Roman" w:hAnsi="Times New Roman" w:cs="Times New Roman"/>
                <w:b/>
                <w:bCs/>
              </w:rPr>
              <w:t>Тема 2.3. Поездная радиосвязь и регламент переговоров</w:t>
            </w:r>
          </w:p>
        </w:tc>
        <w:tc>
          <w:tcPr>
            <w:tcW w:w="6662" w:type="dxa"/>
            <w:tcBorders>
              <w:top w:val="single" w:sz="4" w:space="0" w:color="auto"/>
              <w:left w:val="single" w:sz="4" w:space="0" w:color="auto"/>
              <w:bottom w:val="single" w:sz="4" w:space="0" w:color="auto"/>
              <w:right w:val="single" w:sz="4" w:space="0" w:color="auto"/>
            </w:tcBorders>
            <w:vAlign w:val="center"/>
          </w:tcPr>
          <w:p w14:paraId="57D12125"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Содержание</w:t>
            </w:r>
          </w:p>
        </w:tc>
      </w:tr>
      <w:tr w:rsidR="00E07D96" w:rsidRPr="00AE3997" w14:paraId="7FD32631" w14:textId="77777777" w:rsidTr="008C388C">
        <w:trPr>
          <w:trHeight w:val="361"/>
        </w:trPr>
        <w:tc>
          <w:tcPr>
            <w:tcW w:w="2972" w:type="dxa"/>
            <w:vMerge/>
          </w:tcPr>
          <w:p w14:paraId="2348B659"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78837D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bCs/>
              </w:rPr>
              <w:t>Радиостанция. Её назначение, основные режимы работы, основные правила пользования. Регламент переговоров. Отдельные документы, регламентирующие работу в вопросах соблюдения установленного регламента служебных переговоров (распоряжение ОАО «РЖД»). Требования приложения № 20 к ИДП и приложения к ТРА станции «Регламент переговоров по радиосвязи при маневровой работе»</w:t>
            </w:r>
          </w:p>
        </w:tc>
      </w:tr>
      <w:tr w:rsidR="00E07D96" w:rsidRPr="00AE3997" w14:paraId="12580088" w14:textId="77777777" w:rsidTr="008C388C">
        <w:trPr>
          <w:trHeight w:val="361"/>
        </w:trPr>
        <w:tc>
          <w:tcPr>
            <w:tcW w:w="2972" w:type="dxa"/>
            <w:vMerge/>
          </w:tcPr>
          <w:p w14:paraId="626D260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057C61D" w14:textId="66CF15E4" w:rsidR="00E07D96" w:rsidRPr="00AE3997" w:rsidRDefault="00E07D96" w:rsidP="008C388C">
            <w:pPr>
              <w:rPr>
                <w:rFonts w:ascii="Times New Roman" w:eastAsia="Times New Roman" w:hAnsi="Times New Roman" w:cs="Times New Roman"/>
                <w:bCs/>
                <w:lang w:eastAsia="ru-RU"/>
              </w:rPr>
            </w:pPr>
            <w:r>
              <w:rPr>
                <w:rFonts w:ascii="Times New Roman" w:eastAsia="Times New Roman" w:hAnsi="Times New Roman" w:cs="Times New Roman"/>
                <w:b/>
                <w:bCs/>
                <w:lang w:eastAsia="ru-RU"/>
              </w:rPr>
              <w:t>В том числе практических занятий</w:t>
            </w:r>
          </w:p>
        </w:tc>
      </w:tr>
      <w:tr w:rsidR="00E07D96" w:rsidRPr="00AE3997" w14:paraId="409FB74D" w14:textId="77777777" w:rsidTr="008C388C">
        <w:trPr>
          <w:trHeight w:val="361"/>
        </w:trPr>
        <w:tc>
          <w:tcPr>
            <w:tcW w:w="2972" w:type="dxa"/>
            <w:vMerge/>
          </w:tcPr>
          <w:p w14:paraId="55192B82"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1A70CB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17. </w:t>
            </w:r>
            <w:r w:rsidRPr="00AE3997">
              <w:rPr>
                <w:rFonts w:ascii="Times New Roman" w:eastAsia="Calibri" w:hAnsi="Times New Roman" w:cs="Times New Roman"/>
              </w:rPr>
              <w:t>Выполнение регламента переговоров при организации движения поездов</w:t>
            </w:r>
          </w:p>
        </w:tc>
      </w:tr>
      <w:tr w:rsidR="00E07D96" w:rsidRPr="00AE3997" w14:paraId="002260F7" w14:textId="77777777" w:rsidTr="008C388C">
        <w:trPr>
          <w:trHeight w:val="361"/>
        </w:trPr>
        <w:tc>
          <w:tcPr>
            <w:tcW w:w="2972" w:type="dxa"/>
            <w:vMerge/>
          </w:tcPr>
          <w:p w14:paraId="4A47D14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0335AA5"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0D292FFB" w14:textId="77777777" w:rsidR="00E07D96" w:rsidRPr="00AE3997" w:rsidRDefault="00E07D96" w:rsidP="008C388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4E44FCFD" w14:textId="77777777" w:rsidTr="008C388C">
        <w:trPr>
          <w:trHeight w:val="361"/>
        </w:trPr>
        <w:tc>
          <w:tcPr>
            <w:tcW w:w="2972" w:type="dxa"/>
            <w:vMerge w:val="restart"/>
          </w:tcPr>
          <w:p w14:paraId="41EEA0B9"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 xml:space="preserve">Тема 2.4. Основы локомотивной тяги </w:t>
            </w:r>
          </w:p>
        </w:tc>
        <w:tc>
          <w:tcPr>
            <w:tcW w:w="6662" w:type="dxa"/>
            <w:vAlign w:val="center"/>
          </w:tcPr>
          <w:p w14:paraId="7A98AD80"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Calibri" w:hAnsi="Times New Roman" w:cs="Times New Roman"/>
                <w:b/>
                <w:bCs/>
              </w:rPr>
              <w:t>Содержание</w:t>
            </w:r>
          </w:p>
        </w:tc>
      </w:tr>
      <w:tr w:rsidR="00E07D96" w:rsidRPr="00AE3997" w14:paraId="0424E707" w14:textId="77777777" w:rsidTr="008C388C">
        <w:trPr>
          <w:trHeight w:val="361"/>
        </w:trPr>
        <w:tc>
          <w:tcPr>
            <w:tcW w:w="2972" w:type="dxa"/>
            <w:vMerge/>
          </w:tcPr>
          <w:p w14:paraId="47AA488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bottom w:val="nil"/>
            </w:tcBorders>
            <w:vAlign w:val="center"/>
          </w:tcPr>
          <w:p w14:paraId="6AAE56D6" w14:textId="77777777" w:rsidR="00E07D96" w:rsidRPr="00AE3997" w:rsidRDefault="00E07D96" w:rsidP="008C388C">
            <w:pPr>
              <w:rPr>
                <w:rFonts w:ascii="Times New Roman" w:eastAsia="Calibri" w:hAnsi="Times New Roman" w:cs="Times New Roman"/>
                <w:bCs/>
              </w:rPr>
            </w:pPr>
            <w:r w:rsidRPr="00AE3997">
              <w:rPr>
                <w:rFonts w:ascii="Times New Roman" w:eastAsia="Calibri" w:hAnsi="Times New Roman" w:cs="Times New Roman"/>
                <w:bCs/>
              </w:rPr>
              <w:t xml:space="preserve">Силы, действующие на поезд. Характеристика сил, действующих на поезд. Основные режимы движения. Образование силы тяги, ограничение силы тяги по сцеплению. Коэффициент сцепления, его значение в реализации тяги. Классификация силы тяги и её ограничения. Расчётный коэффициент сцепления. Электромеханические характеристики на валу тягового электродвигателя постоянного тока и отнесённые к </w:t>
            </w:r>
            <w:proofErr w:type="spellStart"/>
            <w:r w:rsidRPr="00AE3997">
              <w:rPr>
                <w:rFonts w:ascii="Times New Roman" w:eastAsia="Calibri" w:hAnsi="Times New Roman" w:cs="Times New Roman"/>
                <w:bCs/>
              </w:rPr>
              <w:t>ободам</w:t>
            </w:r>
            <w:proofErr w:type="spellEnd"/>
            <w:r w:rsidRPr="00AE3997">
              <w:rPr>
                <w:rFonts w:ascii="Times New Roman" w:eastAsia="Calibri" w:hAnsi="Times New Roman" w:cs="Times New Roman"/>
                <w:bCs/>
              </w:rPr>
              <w:t xml:space="preserve"> колёс. Тяговые свойства и характеристики тепловозов и дизель-поездов. Образование силы тяги. Особенности тяговых свойств тепловоза и дизель-поезда. Сила тяги тепловоза по дизелю в зависимости от типа передачи (механической, электрической, гидравлической). Внешние характеристики главных генераторов, тяговые характеристики и их ограничения.  Сопротивление движению поезда. Классификация сил сопротивления движению. Основное сопротивление движению, факторы, определяющие его величину. Дополнительные сопротивления движению от уклона, кривых участков пути, ветра, низкой температуры, при трогании с места и др.; порядок спрямления профиля пути. Тормозные силы поезда. </w:t>
            </w:r>
            <w:r w:rsidRPr="00AE3997">
              <w:rPr>
                <w:rFonts w:ascii="Times New Roman" w:eastAsia="Calibri" w:hAnsi="Times New Roman" w:cs="Times New Roman"/>
              </w:rPr>
              <w:t xml:space="preserve">Назначение, классификация, расчёт тормозных сил, тормозной коэффициент, обеспеченность поезда тормозными средствами, характеристики электрического торможения и принципы регулирования, расчёт тормозной силы поезда. </w:t>
            </w:r>
            <w:r w:rsidRPr="00AE3997">
              <w:rPr>
                <w:rFonts w:ascii="Times New Roman" w:eastAsia="Calibri" w:hAnsi="Times New Roman" w:cs="Times New Roman"/>
                <w:bCs/>
              </w:rPr>
              <w:t>Условия движения поезда в режимах тяги, выбега и торможения. Уравнение движения поезда, спрямление и приведение профиля пути; аналитический метод решения уравнения. Графическое изображение удельных ускоряющих и замедляющих сил, построение их диаграмм.</w:t>
            </w:r>
          </w:p>
          <w:p w14:paraId="3D46351F" w14:textId="77777777" w:rsidR="00E07D96" w:rsidRPr="00AE3997" w:rsidRDefault="00E07D96" w:rsidP="008C388C">
            <w:pPr>
              <w:rPr>
                <w:rFonts w:ascii="Times New Roman" w:eastAsia="Calibri" w:hAnsi="Times New Roman" w:cs="Times New Roman"/>
                <w:bCs/>
              </w:rPr>
            </w:pPr>
            <w:r w:rsidRPr="00AE3997">
              <w:rPr>
                <w:rFonts w:ascii="Times New Roman" w:eastAsia="Calibri" w:hAnsi="Times New Roman" w:cs="Times New Roman"/>
                <w:bCs/>
              </w:rPr>
              <w:t xml:space="preserve">Скорость и время движения поезда. Основные принципы определения скорости движения. Аналитический метод расчёта. Графический метод построения кривой скорости.  Торможение поезда. Тормозные задачи и методы их решения. Расчёт тормозного пути аналитическим и графическим способами. Тормозные расчёты с помощью номограмм. Тормозной путь и его определение. Типы </w:t>
            </w:r>
            <w:r w:rsidRPr="00AE3997">
              <w:rPr>
                <w:rFonts w:ascii="Times New Roman" w:eastAsia="Calibri" w:hAnsi="Times New Roman" w:cs="Times New Roman"/>
                <w:bCs/>
              </w:rPr>
              <w:lastRenderedPageBreak/>
              <w:t>тормозных задач.  Токовые характеристики тепловозов. Токовые характеристики тяговых генераторов и тяговых двигателей тепловозов и дизель-поездов. Нагревание и охлаждение электрических машин. Общие сведения о нагревании электрических машин.</w:t>
            </w:r>
          </w:p>
          <w:p w14:paraId="4970B6E2"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bCs/>
              </w:rPr>
              <w:t>Методы расчёта нагревания тяговых машин.  Расчёт массы состава поезда. Условия расчёта массы грузового поезда. Выбор расчётного подъёма; расчёт массы состава по условию движения поезда с равномерной скоростью на расчётном подъёме и расчётной скорости по тяговым характеристикам. Расчёт массы состава с использованием кинематической энергии поезда. Расчёт расхода топлива</w:t>
            </w:r>
            <w:r w:rsidRPr="00AE3997">
              <w:rPr>
                <w:rFonts w:ascii="Times New Roman" w:eastAsia="Calibri" w:hAnsi="Times New Roman" w:cs="Times New Roman"/>
              </w:rPr>
              <w:t>. Факторы, влияющие на расход топлива, тягу поездов. Определение расхода топлива на тягу поездов графоаналитическим, аналитическим и графическим методами; полный и удельный расход топлива</w:t>
            </w:r>
          </w:p>
        </w:tc>
      </w:tr>
      <w:tr w:rsidR="00E07D96" w:rsidRPr="00AE3997" w14:paraId="43A41F8A" w14:textId="77777777" w:rsidTr="008C388C">
        <w:trPr>
          <w:trHeight w:val="361"/>
        </w:trPr>
        <w:tc>
          <w:tcPr>
            <w:tcW w:w="2972" w:type="dxa"/>
            <w:vMerge/>
          </w:tcPr>
          <w:p w14:paraId="16BFB2B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338C32B"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51EFDFFF" w14:textId="77777777" w:rsidTr="008C388C">
        <w:trPr>
          <w:trHeight w:val="361"/>
        </w:trPr>
        <w:tc>
          <w:tcPr>
            <w:tcW w:w="2972" w:type="dxa"/>
            <w:vMerge/>
          </w:tcPr>
          <w:p w14:paraId="0A5ABF9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67497C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18. </w:t>
            </w:r>
            <w:r w:rsidRPr="00AE3997">
              <w:rPr>
                <w:rFonts w:ascii="Times New Roman" w:eastAsia="Calibri" w:hAnsi="Times New Roman" w:cs="Times New Roman"/>
              </w:rPr>
              <w:t>Пересчёт электромеханических характеристик тягового электродвигателя (ТЭД)</w:t>
            </w:r>
          </w:p>
        </w:tc>
      </w:tr>
      <w:tr w:rsidR="00E07D96" w:rsidRPr="00AE3997" w14:paraId="51FEFFD2" w14:textId="77777777" w:rsidTr="008C388C">
        <w:trPr>
          <w:trHeight w:val="361"/>
        </w:trPr>
        <w:tc>
          <w:tcPr>
            <w:tcW w:w="2972" w:type="dxa"/>
            <w:vMerge/>
          </w:tcPr>
          <w:p w14:paraId="7A711BA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03E52E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19. Построение тяговой характеристики локомотива и действующих ограничений</w:t>
            </w:r>
          </w:p>
        </w:tc>
      </w:tr>
      <w:tr w:rsidR="00E07D96" w:rsidRPr="00AE3997" w14:paraId="501B61F4" w14:textId="77777777" w:rsidTr="008C388C">
        <w:trPr>
          <w:trHeight w:val="361"/>
        </w:trPr>
        <w:tc>
          <w:tcPr>
            <w:tcW w:w="2972" w:type="dxa"/>
            <w:vMerge/>
          </w:tcPr>
          <w:p w14:paraId="3EA8F2F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27D686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20. Расчёт и построение удельных сил поезда в режиме выбега</w:t>
            </w:r>
          </w:p>
        </w:tc>
      </w:tr>
      <w:tr w:rsidR="00E07D96" w:rsidRPr="00AE3997" w14:paraId="3DA38C45" w14:textId="77777777" w:rsidTr="008C388C">
        <w:trPr>
          <w:trHeight w:val="361"/>
        </w:trPr>
        <w:tc>
          <w:tcPr>
            <w:tcW w:w="2972" w:type="dxa"/>
            <w:vMerge/>
          </w:tcPr>
          <w:p w14:paraId="4589B75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4C4FF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21. Расчёт и построение удельных сил поезда в режиме тяги</w:t>
            </w:r>
          </w:p>
        </w:tc>
      </w:tr>
      <w:tr w:rsidR="00E07D96" w:rsidRPr="00AE3997" w14:paraId="5A13BE0A" w14:textId="77777777" w:rsidTr="008C388C">
        <w:trPr>
          <w:trHeight w:val="361"/>
        </w:trPr>
        <w:tc>
          <w:tcPr>
            <w:tcW w:w="2972" w:type="dxa"/>
            <w:vMerge/>
          </w:tcPr>
          <w:p w14:paraId="464903F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A2AE157"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22. Расчёт и построение удельных сил поезда в режиме торможения</w:t>
            </w:r>
          </w:p>
        </w:tc>
      </w:tr>
      <w:tr w:rsidR="00E07D96" w:rsidRPr="00AE3997" w14:paraId="772B01B3" w14:textId="77777777" w:rsidTr="008C388C">
        <w:trPr>
          <w:trHeight w:val="361"/>
        </w:trPr>
        <w:tc>
          <w:tcPr>
            <w:tcW w:w="2972" w:type="dxa"/>
            <w:vMerge/>
          </w:tcPr>
          <w:p w14:paraId="426E7427"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26AD2F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23. Спрямление профиля пути</w:t>
            </w:r>
          </w:p>
        </w:tc>
      </w:tr>
      <w:tr w:rsidR="00E07D96" w:rsidRPr="00AE3997" w14:paraId="17255634" w14:textId="77777777" w:rsidTr="008C388C">
        <w:trPr>
          <w:trHeight w:val="361"/>
        </w:trPr>
        <w:tc>
          <w:tcPr>
            <w:tcW w:w="2972" w:type="dxa"/>
            <w:vMerge/>
          </w:tcPr>
          <w:p w14:paraId="47ED18E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DE2215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24. Решение тормозных задач</w:t>
            </w:r>
          </w:p>
        </w:tc>
      </w:tr>
      <w:tr w:rsidR="00E07D96" w:rsidRPr="00AE3997" w14:paraId="4EC87B81" w14:textId="77777777" w:rsidTr="008C388C">
        <w:trPr>
          <w:trHeight w:val="361"/>
        </w:trPr>
        <w:tc>
          <w:tcPr>
            <w:tcW w:w="2972" w:type="dxa"/>
            <w:vMerge/>
          </w:tcPr>
          <w:p w14:paraId="0E68D5D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6E087D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25. Расчёт массы поезда</w:t>
            </w:r>
          </w:p>
        </w:tc>
      </w:tr>
      <w:tr w:rsidR="00E07D96" w:rsidRPr="00AE3997" w14:paraId="2C5C3C4B" w14:textId="77777777" w:rsidTr="008C388C">
        <w:trPr>
          <w:trHeight w:val="361"/>
        </w:trPr>
        <w:tc>
          <w:tcPr>
            <w:tcW w:w="2972" w:type="dxa"/>
            <w:vMerge/>
          </w:tcPr>
          <w:p w14:paraId="7C36DE6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FFDF2E6"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26. Построение кривой скорости</w:t>
            </w:r>
          </w:p>
        </w:tc>
      </w:tr>
      <w:tr w:rsidR="00E07D96" w:rsidRPr="00AE3997" w14:paraId="1A340F02" w14:textId="77777777" w:rsidTr="008C388C">
        <w:trPr>
          <w:trHeight w:val="361"/>
        </w:trPr>
        <w:tc>
          <w:tcPr>
            <w:tcW w:w="2972" w:type="dxa"/>
            <w:vMerge/>
          </w:tcPr>
          <w:p w14:paraId="6981E1C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6C0B6D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27. Построение кривой времени</w:t>
            </w:r>
          </w:p>
        </w:tc>
      </w:tr>
      <w:tr w:rsidR="00E07D96" w:rsidRPr="00AE3997" w14:paraId="0D88E6F7" w14:textId="77777777" w:rsidTr="008C388C">
        <w:trPr>
          <w:trHeight w:val="361"/>
        </w:trPr>
        <w:tc>
          <w:tcPr>
            <w:tcW w:w="2972" w:type="dxa"/>
            <w:vMerge/>
          </w:tcPr>
          <w:p w14:paraId="5A30879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2CE4064"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28. Построение кривой тока</w:t>
            </w:r>
          </w:p>
        </w:tc>
      </w:tr>
      <w:tr w:rsidR="00E07D96" w:rsidRPr="00AE3997" w14:paraId="5ECFE2B2" w14:textId="77777777" w:rsidTr="008C388C">
        <w:trPr>
          <w:trHeight w:val="361"/>
        </w:trPr>
        <w:tc>
          <w:tcPr>
            <w:tcW w:w="2972" w:type="dxa"/>
            <w:vMerge/>
          </w:tcPr>
          <w:p w14:paraId="581152C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BA11C8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29. Расчёт расхода топлива</w:t>
            </w:r>
          </w:p>
        </w:tc>
      </w:tr>
      <w:tr w:rsidR="00E07D96" w:rsidRPr="00AE3997" w14:paraId="437F4123" w14:textId="77777777" w:rsidTr="008C388C">
        <w:trPr>
          <w:trHeight w:val="361"/>
        </w:trPr>
        <w:tc>
          <w:tcPr>
            <w:tcW w:w="2972" w:type="dxa"/>
            <w:vMerge/>
          </w:tcPr>
          <w:p w14:paraId="6838B25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21E67C1"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30. Построение кривой нагрева тягового генератора и двигателей</w:t>
            </w:r>
          </w:p>
        </w:tc>
      </w:tr>
      <w:tr w:rsidR="00E07D96" w:rsidRPr="00AE3997" w14:paraId="7813299A" w14:textId="77777777" w:rsidTr="008C388C">
        <w:trPr>
          <w:trHeight w:val="361"/>
        </w:trPr>
        <w:tc>
          <w:tcPr>
            <w:tcW w:w="2972" w:type="dxa"/>
            <w:vMerge/>
          </w:tcPr>
          <w:p w14:paraId="03F2B662"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14B78D7"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17677C2B" w14:textId="77777777" w:rsidR="00E07D96" w:rsidRPr="00AE3997" w:rsidRDefault="00E07D96" w:rsidP="008C388C">
            <w:pPr>
              <w:rPr>
                <w:rFonts w:ascii="Times New Roman" w:eastAsia="Calibri" w:hAnsi="Times New Roman" w:cs="Times New Roman"/>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06BA248F" w14:textId="77777777" w:rsidTr="008C388C">
        <w:trPr>
          <w:trHeight w:val="361"/>
        </w:trPr>
        <w:tc>
          <w:tcPr>
            <w:tcW w:w="2972" w:type="dxa"/>
            <w:vMerge w:val="restart"/>
          </w:tcPr>
          <w:p w14:paraId="122FEAB1"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Times New Roman" w:hAnsi="Times New Roman" w:cs="Times New Roman"/>
                <w:b/>
                <w:bCs/>
              </w:rPr>
              <w:t>Тема 2.5. Локомотивные системы безопасности движения</w:t>
            </w:r>
          </w:p>
        </w:tc>
        <w:tc>
          <w:tcPr>
            <w:tcW w:w="6662" w:type="dxa"/>
            <w:tcBorders>
              <w:top w:val="single" w:sz="4" w:space="0" w:color="auto"/>
              <w:left w:val="single" w:sz="4" w:space="0" w:color="auto"/>
              <w:bottom w:val="single" w:sz="4" w:space="0" w:color="auto"/>
              <w:right w:val="single" w:sz="4" w:space="0" w:color="auto"/>
            </w:tcBorders>
            <w:vAlign w:val="center"/>
          </w:tcPr>
          <w:p w14:paraId="534B3196"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Содержание</w:t>
            </w:r>
          </w:p>
        </w:tc>
      </w:tr>
      <w:tr w:rsidR="00E07D96" w:rsidRPr="00AE3997" w14:paraId="7536C41B" w14:textId="77777777" w:rsidTr="008C388C">
        <w:trPr>
          <w:trHeight w:val="361"/>
        </w:trPr>
        <w:tc>
          <w:tcPr>
            <w:tcW w:w="2972" w:type="dxa"/>
            <w:vMerge/>
          </w:tcPr>
          <w:p w14:paraId="2E1925F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5D342EA" w14:textId="77777777" w:rsidR="00E07D96" w:rsidRPr="00AE3997" w:rsidRDefault="00E07D96" w:rsidP="008C388C">
            <w:pPr>
              <w:widowControl w:val="0"/>
              <w:rPr>
                <w:rFonts w:ascii="Times New Roman" w:eastAsia="Times New Roman" w:hAnsi="Times New Roman" w:cs="Times New Roman"/>
              </w:rPr>
            </w:pPr>
            <w:r w:rsidRPr="00AE3997">
              <w:rPr>
                <w:rFonts w:ascii="Times New Roman" w:eastAsia="Times New Roman" w:hAnsi="Times New Roman" w:cs="Times New Roman"/>
                <w:bCs/>
              </w:rPr>
              <w:t>Дополнительные Основные сведения о локомотивных системах безопасности</w:t>
            </w:r>
            <w:r w:rsidRPr="00AE3997">
              <w:rPr>
                <w:rFonts w:ascii="Times New Roman" w:eastAsia="Times New Roman" w:hAnsi="Times New Roman" w:cs="Times New Roman"/>
              </w:rPr>
              <w:t>.</w:t>
            </w:r>
          </w:p>
          <w:p w14:paraId="64BAC2FA" w14:textId="77777777" w:rsidR="00E07D96" w:rsidRPr="00AE3997" w:rsidRDefault="00E07D96" w:rsidP="008C388C">
            <w:pPr>
              <w:widowControl w:val="0"/>
              <w:rPr>
                <w:rFonts w:ascii="Times New Roman" w:eastAsia="Calibri" w:hAnsi="Times New Roman" w:cs="Times New Roman"/>
                <w:bCs/>
              </w:rPr>
            </w:pPr>
            <w:r w:rsidRPr="00AE3997">
              <w:rPr>
                <w:rFonts w:ascii="Times New Roman" w:eastAsia="Calibri" w:hAnsi="Times New Roman" w:cs="Times New Roman"/>
              </w:rPr>
              <w:t>Классификация, назначение, способы контроля скорости и состояния машиниста. Локомотивные устройства безопасности (ЛУБ), принцип работы радиоканала, (СНС) спутниковой навигационной системы.</w:t>
            </w:r>
          </w:p>
          <w:p w14:paraId="6BD6E4F5" w14:textId="77777777" w:rsidR="00E07D96" w:rsidRPr="00AE3997" w:rsidRDefault="00E07D96" w:rsidP="008C388C">
            <w:pPr>
              <w:widowControl w:val="0"/>
              <w:rPr>
                <w:rFonts w:ascii="Times New Roman" w:eastAsia="Calibri" w:hAnsi="Times New Roman" w:cs="Times New Roman"/>
              </w:rPr>
            </w:pPr>
            <w:r w:rsidRPr="00AE3997">
              <w:rPr>
                <w:rFonts w:ascii="Times New Roman" w:eastAsia="Calibri" w:hAnsi="Times New Roman" w:cs="Times New Roman"/>
              </w:rPr>
              <w:t>Автоматическая локомотивная сигнализация (АЛС). Назначение, принцип работы АЛСН, АЛС-ЕН. Правила эксплуатации АЛСН в пути следования.</w:t>
            </w:r>
          </w:p>
          <w:p w14:paraId="2E1A79AD" w14:textId="77777777" w:rsidR="00E07D96" w:rsidRPr="00AE3997" w:rsidRDefault="00E07D96" w:rsidP="008C388C">
            <w:pPr>
              <w:widowControl w:val="0"/>
              <w:rPr>
                <w:rFonts w:ascii="Times New Roman" w:eastAsia="Times New Roman" w:hAnsi="Times New Roman" w:cs="Times New Roman"/>
              </w:rPr>
            </w:pPr>
            <w:proofErr w:type="spellStart"/>
            <w:r w:rsidRPr="00AE3997">
              <w:rPr>
                <w:rFonts w:ascii="Times New Roman" w:eastAsia="Times New Roman" w:hAnsi="Times New Roman" w:cs="Times New Roman"/>
                <w:bCs/>
              </w:rPr>
              <w:t>Скоростемеры</w:t>
            </w:r>
            <w:proofErr w:type="spellEnd"/>
            <w:r w:rsidRPr="00AE3997">
              <w:rPr>
                <w:rFonts w:ascii="Times New Roman" w:eastAsia="Times New Roman" w:hAnsi="Times New Roman" w:cs="Times New Roman"/>
                <w:bCs/>
              </w:rPr>
              <w:t xml:space="preserve">. </w:t>
            </w:r>
            <w:r w:rsidRPr="00AE3997">
              <w:rPr>
                <w:rFonts w:ascii="Times New Roman" w:eastAsia="Times New Roman" w:hAnsi="Times New Roman" w:cs="Times New Roman"/>
              </w:rPr>
              <w:t xml:space="preserve">Технические характеристики </w:t>
            </w:r>
            <w:proofErr w:type="spellStart"/>
            <w:r w:rsidRPr="00AE3997">
              <w:rPr>
                <w:rFonts w:ascii="Times New Roman" w:eastAsia="Times New Roman" w:hAnsi="Times New Roman" w:cs="Times New Roman"/>
              </w:rPr>
              <w:t>скоростемера</w:t>
            </w:r>
            <w:proofErr w:type="spellEnd"/>
            <w:r w:rsidRPr="00AE3997">
              <w:rPr>
                <w:rFonts w:ascii="Times New Roman" w:eastAsia="Times New Roman" w:hAnsi="Times New Roman" w:cs="Times New Roman"/>
              </w:rPr>
              <w:t xml:space="preserve"> 3СЛ2М, КПД: поблочное устройство, эксплуатация.</w:t>
            </w:r>
          </w:p>
          <w:p w14:paraId="48BAA043" w14:textId="77777777" w:rsidR="00E07D96" w:rsidRPr="00AE3997" w:rsidRDefault="00E07D96" w:rsidP="008C388C">
            <w:pPr>
              <w:widowControl w:val="0"/>
              <w:rPr>
                <w:rFonts w:ascii="Times New Roman" w:eastAsia="Times New Roman" w:hAnsi="Times New Roman" w:cs="Times New Roman"/>
                <w:bCs/>
              </w:rPr>
            </w:pPr>
            <w:r w:rsidRPr="00AE3997">
              <w:rPr>
                <w:rFonts w:ascii="Times New Roman" w:eastAsia="Times New Roman" w:hAnsi="Times New Roman" w:cs="Times New Roman"/>
                <w:bCs/>
              </w:rPr>
              <w:t>Электромеханические устройства безопасности</w:t>
            </w:r>
            <w:r w:rsidRPr="00AE3997">
              <w:rPr>
                <w:rFonts w:ascii="Times New Roman" w:eastAsia="Times New Roman" w:hAnsi="Times New Roman" w:cs="Times New Roman"/>
              </w:rPr>
              <w:t>. Технические характеристики, поблочное устройство, эксплуатация.</w:t>
            </w:r>
          </w:p>
          <w:p w14:paraId="3AA30FF1" w14:textId="77777777" w:rsidR="00E07D96" w:rsidRPr="00AE3997" w:rsidRDefault="00E07D96" w:rsidP="008C388C">
            <w:pPr>
              <w:widowControl w:val="0"/>
              <w:rPr>
                <w:rFonts w:ascii="Times New Roman" w:eastAsia="Times New Roman" w:hAnsi="Times New Roman" w:cs="Times New Roman"/>
                <w:bCs/>
              </w:rPr>
            </w:pPr>
            <w:r w:rsidRPr="00AE3997">
              <w:rPr>
                <w:rFonts w:ascii="Times New Roman" w:eastAsia="Times New Roman" w:hAnsi="Times New Roman" w:cs="Times New Roman"/>
                <w:bCs/>
              </w:rPr>
              <w:t xml:space="preserve">устройства безопасности. </w:t>
            </w:r>
            <w:r w:rsidRPr="00AE3997">
              <w:rPr>
                <w:rFonts w:ascii="Times New Roman" w:eastAsia="Times New Roman" w:hAnsi="Times New Roman" w:cs="Times New Roman"/>
              </w:rPr>
              <w:t>Технические характеристики, поблочное устройство, эксплуатация</w:t>
            </w:r>
          </w:p>
          <w:p w14:paraId="1CA77615" w14:textId="77777777" w:rsidR="00E07D96" w:rsidRPr="00AE3997" w:rsidRDefault="00E07D96" w:rsidP="008C388C">
            <w:pPr>
              <w:widowControl w:val="0"/>
              <w:rPr>
                <w:rFonts w:ascii="Times New Roman" w:eastAsia="Times New Roman" w:hAnsi="Times New Roman" w:cs="Times New Roman"/>
                <w:bCs/>
              </w:rPr>
            </w:pPr>
            <w:r w:rsidRPr="00AE3997">
              <w:rPr>
                <w:rFonts w:ascii="Times New Roman" w:eastAsia="Times New Roman" w:hAnsi="Times New Roman" w:cs="Times New Roman"/>
                <w:bCs/>
              </w:rPr>
              <w:t xml:space="preserve">Системы автоматического ведения поезда. </w:t>
            </w:r>
            <w:r w:rsidRPr="00AE3997">
              <w:rPr>
                <w:rFonts w:ascii="Times New Roman" w:eastAsia="Times New Roman" w:hAnsi="Times New Roman" w:cs="Times New Roman"/>
              </w:rPr>
              <w:t xml:space="preserve">Технические </w:t>
            </w:r>
            <w:r w:rsidRPr="00AE3997">
              <w:rPr>
                <w:rFonts w:ascii="Times New Roman" w:eastAsia="Times New Roman" w:hAnsi="Times New Roman" w:cs="Times New Roman"/>
              </w:rPr>
              <w:lastRenderedPageBreak/>
              <w:t xml:space="preserve">характеристики, поблочное устройство, эксплуатация, основные составляющие эффекта применения системы </w:t>
            </w:r>
            <w:proofErr w:type="spellStart"/>
            <w:r w:rsidRPr="00AE3997">
              <w:rPr>
                <w:rFonts w:ascii="Times New Roman" w:eastAsia="Times New Roman" w:hAnsi="Times New Roman" w:cs="Times New Roman"/>
              </w:rPr>
              <w:t>автоведения</w:t>
            </w:r>
            <w:proofErr w:type="spellEnd"/>
            <w:r w:rsidRPr="00AE3997">
              <w:rPr>
                <w:rFonts w:ascii="Times New Roman" w:eastAsia="Times New Roman" w:hAnsi="Times New Roman" w:cs="Times New Roman"/>
              </w:rPr>
              <w:t>.</w:t>
            </w:r>
          </w:p>
          <w:p w14:paraId="5F69BBD3" w14:textId="77777777" w:rsidR="00E07D96" w:rsidRPr="00AE3997" w:rsidRDefault="00E07D96" w:rsidP="008C388C">
            <w:pPr>
              <w:widowControl w:val="0"/>
              <w:rPr>
                <w:rFonts w:ascii="Times New Roman" w:eastAsia="Times New Roman" w:hAnsi="Times New Roman" w:cs="Times New Roman"/>
                <w:bCs/>
              </w:rPr>
            </w:pPr>
            <w:r w:rsidRPr="00AE3997">
              <w:rPr>
                <w:rFonts w:ascii="Times New Roman" w:eastAsia="Times New Roman" w:hAnsi="Times New Roman" w:cs="Times New Roman"/>
                <w:bCs/>
              </w:rPr>
              <w:t xml:space="preserve">Системы автоматического управления тормозами (САУТ). </w:t>
            </w:r>
            <w:r w:rsidRPr="00AE3997">
              <w:rPr>
                <w:rFonts w:ascii="Times New Roman" w:eastAsia="Times New Roman" w:hAnsi="Times New Roman" w:cs="Times New Roman"/>
              </w:rPr>
              <w:t xml:space="preserve">Технические характеристики, поблочное устройство, правила эксплуатации в пути следования. </w:t>
            </w:r>
            <w:proofErr w:type="gramStart"/>
            <w:r w:rsidRPr="00AE3997">
              <w:rPr>
                <w:rFonts w:ascii="Times New Roman" w:eastAsia="Times New Roman" w:hAnsi="Times New Roman" w:cs="Times New Roman"/>
                <w:bCs/>
              </w:rPr>
              <w:t>КЛУБ-У</w:t>
            </w:r>
            <w:proofErr w:type="gramEnd"/>
            <w:r w:rsidRPr="00AE3997">
              <w:rPr>
                <w:rFonts w:ascii="Times New Roman" w:eastAsia="Times New Roman" w:hAnsi="Times New Roman" w:cs="Times New Roman"/>
                <w:bCs/>
              </w:rPr>
              <w:t xml:space="preserve"> – </w:t>
            </w:r>
            <w:r w:rsidRPr="00AE3997">
              <w:rPr>
                <w:rFonts w:ascii="Times New Roman" w:eastAsia="Times New Roman" w:hAnsi="Times New Roman" w:cs="Times New Roman"/>
              </w:rPr>
              <w:t xml:space="preserve">комплексное локомотивное </w:t>
            </w:r>
            <w:r w:rsidRPr="00AE3997">
              <w:rPr>
                <w:rFonts w:ascii="Times New Roman" w:eastAsia="Times New Roman" w:hAnsi="Times New Roman" w:cs="Times New Roman"/>
                <w:bCs/>
              </w:rPr>
              <w:t>устройство</w:t>
            </w:r>
            <w:r w:rsidRPr="00AE3997">
              <w:rPr>
                <w:rFonts w:ascii="Times New Roman" w:eastAsia="Times New Roman" w:hAnsi="Times New Roman" w:cs="Times New Roman"/>
              </w:rPr>
              <w:t xml:space="preserve"> безопасности.</w:t>
            </w:r>
          </w:p>
          <w:p w14:paraId="76577054" w14:textId="77777777" w:rsidR="00E07D96" w:rsidRPr="00AE3997" w:rsidRDefault="00E07D96" w:rsidP="008C388C">
            <w:pPr>
              <w:widowControl w:val="0"/>
              <w:rPr>
                <w:rFonts w:ascii="Times New Roman" w:eastAsia="Times New Roman" w:hAnsi="Times New Roman" w:cs="Times New Roman"/>
                <w:bCs/>
              </w:rPr>
            </w:pPr>
            <w:r w:rsidRPr="00AE3997">
              <w:rPr>
                <w:rFonts w:ascii="Times New Roman" w:eastAsia="Times New Roman" w:hAnsi="Times New Roman" w:cs="Times New Roman"/>
                <w:bCs/>
              </w:rPr>
              <w:t>Назначение, принцип действия комплектов оборудования КЛУБ. Особенности работы и возможности каждого из них, состав и назначение блоков, правила эксплуатации в пути следования.</w:t>
            </w:r>
          </w:p>
          <w:p w14:paraId="137D4F30" w14:textId="77777777" w:rsidR="00E07D96" w:rsidRPr="00AE3997" w:rsidRDefault="00E07D96" w:rsidP="008C388C">
            <w:pPr>
              <w:widowControl w:val="0"/>
              <w:rPr>
                <w:rFonts w:ascii="Times New Roman" w:eastAsia="Times New Roman" w:hAnsi="Times New Roman" w:cs="Times New Roman"/>
                <w:bCs/>
              </w:rPr>
            </w:pPr>
            <w:r w:rsidRPr="00AE3997">
              <w:rPr>
                <w:rFonts w:ascii="Times New Roman" w:eastAsia="Times New Roman" w:hAnsi="Times New Roman" w:cs="Times New Roman"/>
                <w:bCs/>
              </w:rPr>
              <w:t xml:space="preserve">Перспективные системы безопасности. </w:t>
            </w:r>
            <w:r w:rsidRPr="00AE3997">
              <w:rPr>
                <w:rFonts w:ascii="Times New Roman" w:eastAsia="Times New Roman" w:hAnsi="Times New Roman" w:cs="Times New Roman"/>
              </w:rPr>
              <w:t xml:space="preserve">Назначение, основные принципы работы систем «КУПОЛ», </w:t>
            </w:r>
            <w:r w:rsidRPr="00AE3997">
              <w:rPr>
                <w:rFonts w:ascii="Times New Roman" w:eastAsia="Times New Roman" w:hAnsi="Times New Roman" w:cs="Times New Roman"/>
                <w:bCs/>
              </w:rPr>
              <w:t>систем</w:t>
            </w:r>
            <w:r w:rsidRPr="00AE3997">
              <w:rPr>
                <w:rFonts w:ascii="Times New Roman" w:eastAsia="Times New Roman" w:hAnsi="Times New Roman" w:cs="Times New Roman"/>
              </w:rPr>
              <w:t xml:space="preserve"> управления маневровой (</w:t>
            </w:r>
            <w:r w:rsidRPr="00AE3997">
              <w:rPr>
                <w:rFonts w:ascii="Times New Roman" w:eastAsia="Times New Roman" w:hAnsi="Times New Roman" w:cs="Times New Roman"/>
                <w:bCs/>
              </w:rPr>
              <w:t>МАЛС</w:t>
            </w:r>
            <w:r w:rsidRPr="00AE3997">
              <w:rPr>
                <w:rFonts w:ascii="Times New Roman" w:eastAsia="Times New Roman" w:hAnsi="Times New Roman" w:cs="Times New Roman"/>
              </w:rPr>
              <w:t>) и горочной автоматической локомотивной сигнализации (</w:t>
            </w:r>
            <w:r w:rsidRPr="00AE3997">
              <w:rPr>
                <w:rFonts w:ascii="Times New Roman" w:eastAsia="Times New Roman" w:hAnsi="Times New Roman" w:cs="Times New Roman"/>
                <w:bCs/>
              </w:rPr>
              <w:t>ГАЛС</w:t>
            </w:r>
            <w:r w:rsidRPr="00AE3997">
              <w:rPr>
                <w:rFonts w:ascii="Times New Roman" w:eastAsia="Times New Roman" w:hAnsi="Times New Roman" w:cs="Times New Roman"/>
              </w:rPr>
              <w:t>).</w:t>
            </w:r>
          </w:p>
          <w:p w14:paraId="4953A3E7" w14:textId="77777777" w:rsidR="00E07D96" w:rsidRPr="00AE3997" w:rsidRDefault="00E07D96" w:rsidP="008C388C">
            <w:pPr>
              <w:widowControl w:val="0"/>
              <w:rPr>
                <w:rFonts w:ascii="Times New Roman" w:eastAsia="Times New Roman" w:hAnsi="Times New Roman" w:cs="Times New Roman"/>
                <w:bCs/>
              </w:rPr>
            </w:pPr>
            <w:r w:rsidRPr="00AE3997">
              <w:rPr>
                <w:rFonts w:ascii="Times New Roman" w:eastAsia="Times New Roman" w:hAnsi="Times New Roman" w:cs="Times New Roman"/>
              </w:rPr>
              <w:t> Контроль параметров движения поезда. Расшифровка записей поездок. Автоматизированное рабочее место (АРМ) расшифровщика, выявление нарушений при управлении системами тепловозов и дизель-поездов по записям технических средств.</w:t>
            </w:r>
          </w:p>
          <w:p w14:paraId="28C3A8F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Техническое обслуживание</w:t>
            </w:r>
            <w:r w:rsidRPr="00AE3997">
              <w:rPr>
                <w:rFonts w:ascii="Times New Roman" w:eastAsia="Calibri" w:hAnsi="Times New Roman" w:cs="Times New Roman"/>
                <w:bCs/>
              </w:rPr>
              <w:t xml:space="preserve"> локомотивных систем безопасности. Общие сведения о регламенте работ, настройка и проверка в эксплуатации с использованием носимых приборов. Основные принципы и правила технического обслуживания приборов безопасности</w:t>
            </w:r>
          </w:p>
        </w:tc>
      </w:tr>
      <w:tr w:rsidR="00E07D96" w:rsidRPr="00AE3997" w14:paraId="0E4541AC" w14:textId="77777777" w:rsidTr="008C388C">
        <w:trPr>
          <w:trHeight w:val="361"/>
        </w:trPr>
        <w:tc>
          <w:tcPr>
            <w:tcW w:w="2972" w:type="dxa"/>
            <w:vMerge/>
          </w:tcPr>
          <w:p w14:paraId="510E239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67915C7"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74345E3D" w14:textId="77777777" w:rsidTr="008C388C">
        <w:trPr>
          <w:trHeight w:val="361"/>
        </w:trPr>
        <w:tc>
          <w:tcPr>
            <w:tcW w:w="2972" w:type="dxa"/>
            <w:vMerge/>
          </w:tcPr>
          <w:p w14:paraId="11F516D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78ED4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31. </w:t>
            </w:r>
            <w:r w:rsidRPr="00AE3997">
              <w:rPr>
                <w:rFonts w:ascii="Times New Roman" w:eastAsia="Calibri" w:hAnsi="Times New Roman" w:cs="Times New Roman"/>
              </w:rPr>
              <w:t>Исследование путевых и локомотивных устройств локомотивной сигнализации</w:t>
            </w:r>
          </w:p>
        </w:tc>
      </w:tr>
      <w:tr w:rsidR="00E07D96" w:rsidRPr="00AE3997" w14:paraId="7DFBB119" w14:textId="77777777" w:rsidTr="008C388C">
        <w:trPr>
          <w:trHeight w:val="361"/>
        </w:trPr>
        <w:tc>
          <w:tcPr>
            <w:tcW w:w="2972" w:type="dxa"/>
            <w:vMerge/>
          </w:tcPr>
          <w:p w14:paraId="18103E0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2276FE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32. </w:t>
            </w:r>
            <w:r w:rsidRPr="00AE3997">
              <w:rPr>
                <w:rFonts w:ascii="Times New Roman" w:eastAsia="Calibri" w:hAnsi="Times New Roman" w:cs="Times New Roman"/>
              </w:rPr>
              <w:t xml:space="preserve">Исследование расположения устройств </w:t>
            </w:r>
            <w:proofErr w:type="gramStart"/>
            <w:r w:rsidRPr="00AE3997">
              <w:rPr>
                <w:rFonts w:ascii="Times New Roman" w:eastAsia="Calibri" w:hAnsi="Times New Roman" w:cs="Times New Roman"/>
              </w:rPr>
              <w:t>КЛУБ-У</w:t>
            </w:r>
            <w:proofErr w:type="gramEnd"/>
            <w:r w:rsidRPr="00AE3997">
              <w:rPr>
                <w:rFonts w:ascii="Times New Roman" w:eastAsia="Calibri" w:hAnsi="Times New Roman" w:cs="Times New Roman"/>
              </w:rPr>
              <w:t xml:space="preserve"> на локомотиве</w:t>
            </w:r>
          </w:p>
        </w:tc>
      </w:tr>
      <w:tr w:rsidR="00E07D96" w:rsidRPr="00AE3997" w14:paraId="12DFF710" w14:textId="77777777" w:rsidTr="008C388C">
        <w:trPr>
          <w:trHeight w:val="361"/>
        </w:trPr>
        <w:tc>
          <w:tcPr>
            <w:tcW w:w="2972" w:type="dxa"/>
            <w:vMerge/>
          </w:tcPr>
          <w:p w14:paraId="3BC60C49"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7D21E44"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33. </w:t>
            </w:r>
            <w:r w:rsidRPr="00AE3997">
              <w:rPr>
                <w:rFonts w:ascii="Times New Roman" w:eastAsia="Calibri" w:hAnsi="Times New Roman" w:cs="Times New Roman"/>
              </w:rPr>
              <w:t>Исследование расположения устройств САУТ-ЦМ на локомотиве</w:t>
            </w:r>
          </w:p>
        </w:tc>
      </w:tr>
      <w:tr w:rsidR="00E07D96" w:rsidRPr="00AE3997" w14:paraId="0DF9C7F6" w14:textId="77777777" w:rsidTr="008C388C">
        <w:trPr>
          <w:trHeight w:val="361"/>
        </w:trPr>
        <w:tc>
          <w:tcPr>
            <w:tcW w:w="2972" w:type="dxa"/>
            <w:vMerge/>
          </w:tcPr>
          <w:p w14:paraId="3515EAE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4E2058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34. </w:t>
            </w:r>
            <w:r w:rsidRPr="00AE3997">
              <w:rPr>
                <w:rFonts w:ascii="Times New Roman" w:eastAsia="Calibri" w:hAnsi="Times New Roman" w:cs="Times New Roman"/>
              </w:rPr>
              <w:t>Расшифровка записей поездок</w:t>
            </w:r>
          </w:p>
        </w:tc>
      </w:tr>
      <w:tr w:rsidR="00E07D96" w:rsidRPr="00AE3997" w14:paraId="0766C343" w14:textId="77777777" w:rsidTr="008C388C">
        <w:trPr>
          <w:trHeight w:val="361"/>
        </w:trPr>
        <w:tc>
          <w:tcPr>
            <w:tcW w:w="2972" w:type="dxa"/>
            <w:vMerge/>
          </w:tcPr>
          <w:p w14:paraId="4278CE4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F8E768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35. Порядок подготовки к работе и проверка действия аналогово-релейных приборов безопасности</w:t>
            </w:r>
          </w:p>
        </w:tc>
      </w:tr>
      <w:tr w:rsidR="00E07D96" w:rsidRPr="00AE3997" w14:paraId="3D34CDE8" w14:textId="77777777" w:rsidTr="008C388C">
        <w:trPr>
          <w:trHeight w:val="361"/>
        </w:trPr>
        <w:tc>
          <w:tcPr>
            <w:tcW w:w="2972" w:type="dxa"/>
            <w:vMerge/>
          </w:tcPr>
          <w:p w14:paraId="0C5D921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BB6C4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36. Подготовка к работе и проверка действия микропроцессорных систем безопасности</w:t>
            </w:r>
          </w:p>
        </w:tc>
      </w:tr>
      <w:tr w:rsidR="00E07D96" w:rsidRPr="00AE3997" w14:paraId="7AD6AB4B" w14:textId="77777777" w:rsidTr="008C388C">
        <w:trPr>
          <w:trHeight w:val="361"/>
        </w:trPr>
        <w:tc>
          <w:tcPr>
            <w:tcW w:w="2972" w:type="dxa"/>
            <w:vMerge/>
          </w:tcPr>
          <w:p w14:paraId="2DCC247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B9F7AEB"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003B37C2" w14:textId="77777777" w:rsidR="00E07D96" w:rsidRPr="00AE3997" w:rsidRDefault="00E07D96" w:rsidP="008C388C">
            <w:pPr>
              <w:rPr>
                <w:rFonts w:ascii="Times New Roman" w:eastAsia="Calibri" w:hAnsi="Times New Roman" w:cs="Times New Roman"/>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290E43E6" w14:textId="77777777" w:rsidTr="008C388C">
        <w:trPr>
          <w:trHeight w:val="361"/>
        </w:trPr>
        <w:tc>
          <w:tcPr>
            <w:tcW w:w="9634" w:type="dxa"/>
            <w:gridSpan w:val="2"/>
            <w:tcBorders>
              <w:right w:val="single" w:sz="4" w:space="0" w:color="auto"/>
            </w:tcBorders>
            <w:vAlign w:val="center"/>
          </w:tcPr>
          <w:p w14:paraId="187667B1" w14:textId="3EBFC234" w:rsidR="00E07D96" w:rsidRPr="00AE3997" w:rsidRDefault="00E07D96" w:rsidP="008C388C">
            <w:pPr>
              <w:rPr>
                <w:rFonts w:ascii="Times New Roman" w:eastAsia="Times New Roman" w:hAnsi="Times New Roman" w:cs="Times New Roman"/>
                <w:b/>
                <w:bCs/>
                <w:iCs/>
                <w:lang w:eastAsia="ru-RU"/>
              </w:rPr>
            </w:pPr>
            <w:r w:rsidRPr="00AE3997">
              <w:rPr>
                <w:rFonts w:ascii="Times New Roman" w:eastAsia="Times New Roman" w:hAnsi="Times New Roman" w:cs="Times New Roman"/>
                <w:b/>
                <w:bCs/>
                <w:iCs/>
                <w:lang w:eastAsia="ru-RU"/>
              </w:rPr>
              <w:t>Учебная практика (72 ч</w:t>
            </w:r>
            <w:r>
              <w:rPr>
                <w:rFonts w:ascii="Times New Roman" w:eastAsia="Times New Roman" w:hAnsi="Times New Roman" w:cs="Times New Roman"/>
                <w:b/>
                <w:bCs/>
                <w:iCs/>
                <w:lang w:eastAsia="ru-RU"/>
              </w:rPr>
              <w:t>аса</w:t>
            </w:r>
            <w:r w:rsidRPr="00AE3997">
              <w:rPr>
                <w:rFonts w:ascii="Times New Roman" w:eastAsia="Times New Roman" w:hAnsi="Times New Roman" w:cs="Times New Roman"/>
                <w:b/>
                <w:bCs/>
                <w:iCs/>
                <w:lang w:eastAsia="ru-RU"/>
              </w:rPr>
              <w:t>)</w:t>
            </w:r>
          </w:p>
          <w:p w14:paraId="1174B484" w14:textId="77777777" w:rsidR="00E07D96" w:rsidRPr="00AE3997" w:rsidRDefault="00E07D96" w:rsidP="008C388C">
            <w:pPr>
              <w:rPr>
                <w:rFonts w:ascii="Times New Roman" w:eastAsia="Calibri" w:hAnsi="Times New Roman" w:cs="Times New Roman"/>
                <w:b/>
                <w:bCs/>
              </w:rPr>
            </w:pPr>
            <w:r w:rsidRPr="00AE3997">
              <w:rPr>
                <w:rFonts w:ascii="Times New Roman" w:eastAsia="Calibri" w:hAnsi="Times New Roman" w:cs="Times New Roman"/>
                <w:b/>
                <w:bCs/>
              </w:rPr>
              <w:t>Виды работ:</w:t>
            </w:r>
          </w:p>
          <w:p w14:paraId="453DDCCE" w14:textId="77777777" w:rsidR="00E07D96" w:rsidRPr="00E07D96" w:rsidRDefault="00E07D96" w:rsidP="00E07D96">
            <w:pPr>
              <w:pStyle w:val="a9"/>
              <w:numPr>
                <w:ilvl w:val="0"/>
                <w:numId w:val="34"/>
              </w:numPr>
              <w:tabs>
                <w:tab w:val="left" w:pos="567"/>
              </w:tabs>
              <w:ind w:left="284" w:hanging="284"/>
              <w:rPr>
                <w:rFonts w:ascii="Times New Roman" w:eastAsia="Times New Roman" w:hAnsi="Times New Roman" w:cs="Times New Roman"/>
                <w:bCs/>
              </w:rPr>
            </w:pPr>
            <w:proofErr w:type="gramStart"/>
            <w:r w:rsidRPr="00E07D96">
              <w:rPr>
                <w:rFonts w:ascii="Times New Roman" w:eastAsia="Times New Roman" w:hAnsi="Times New Roman" w:cs="Times New Roman"/>
              </w:rPr>
              <w:t>Слесарные работы (измерение, плоскостная разметка, резание, опиливание, сверление, нарезание резьбы, рубка, гибка, клёпка, притирка, шлифовка, изготовление деталей по 12–14-м квалитетам, разборка и сборка простых узлов).</w:t>
            </w:r>
            <w:proofErr w:type="gramEnd"/>
          </w:p>
          <w:p w14:paraId="714CB528" w14:textId="77777777" w:rsidR="00E07D96" w:rsidRPr="00E07D96" w:rsidRDefault="00E07D96" w:rsidP="00E07D96">
            <w:pPr>
              <w:pStyle w:val="a9"/>
              <w:numPr>
                <w:ilvl w:val="0"/>
                <w:numId w:val="34"/>
              </w:numPr>
              <w:tabs>
                <w:tab w:val="left" w:pos="567"/>
              </w:tabs>
              <w:ind w:left="284" w:hanging="284"/>
              <w:rPr>
                <w:rFonts w:ascii="Times New Roman" w:eastAsia="Times New Roman" w:hAnsi="Times New Roman" w:cs="Times New Roman"/>
                <w:bCs/>
              </w:rPr>
            </w:pPr>
            <w:r w:rsidRPr="00E07D96">
              <w:rPr>
                <w:rFonts w:ascii="Times New Roman" w:eastAsia="Times New Roman" w:hAnsi="Times New Roman" w:cs="Times New Roman"/>
              </w:rPr>
              <w:t>Обработка металлов на токарном станке.</w:t>
            </w:r>
            <w:r w:rsidRPr="00E07D96">
              <w:rPr>
                <w:rFonts w:ascii="Times New Roman" w:eastAsia="Times New Roman" w:hAnsi="Times New Roman" w:cs="Times New Roman"/>
                <w:lang w:val="en-US"/>
              </w:rPr>
              <w:t> </w:t>
            </w:r>
          </w:p>
          <w:p w14:paraId="26CEB612" w14:textId="77777777" w:rsidR="00E07D96" w:rsidRPr="00E07D96" w:rsidRDefault="00E07D96" w:rsidP="00E07D96">
            <w:pPr>
              <w:pStyle w:val="a9"/>
              <w:numPr>
                <w:ilvl w:val="0"/>
                <w:numId w:val="34"/>
              </w:numPr>
              <w:tabs>
                <w:tab w:val="left" w:pos="567"/>
              </w:tabs>
              <w:ind w:left="284" w:hanging="284"/>
              <w:rPr>
                <w:rFonts w:ascii="Times New Roman" w:eastAsia="Times New Roman" w:hAnsi="Times New Roman" w:cs="Times New Roman"/>
                <w:bCs/>
              </w:rPr>
            </w:pPr>
            <w:r w:rsidRPr="00E07D96">
              <w:rPr>
                <w:rFonts w:ascii="Times New Roman" w:eastAsia="Times New Roman" w:hAnsi="Times New Roman" w:cs="Times New Roman"/>
              </w:rPr>
              <w:t>Обработка металлов на фрезерном и строгальном станках.</w:t>
            </w:r>
          </w:p>
          <w:p w14:paraId="632B91CD" w14:textId="77777777" w:rsidR="00E07D96" w:rsidRPr="00E07D96" w:rsidRDefault="00E07D96" w:rsidP="00E07D96">
            <w:pPr>
              <w:pStyle w:val="a9"/>
              <w:numPr>
                <w:ilvl w:val="0"/>
                <w:numId w:val="34"/>
              </w:numPr>
              <w:tabs>
                <w:tab w:val="left" w:pos="567"/>
              </w:tabs>
              <w:ind w:left="284" w:hanging="284"/>
              <w:rPr>
                <w:rFonts w:ascii="Times New Roman" w:eastAsia="Times New Roman" w:hAnsi="Times New Roman" w:cs="Times New Roman"/>
                <w:bCs/>
              </w:rPr>
            </w:pPr>
            <w:r w:rsidRPr="00E07D96">
              <w:rPr>
                <w:rFonts w:ascii="Times New Roman" w:eastAsia="Times New Roman" w:hAnsi="Times New Roman" w:cs="Times New Roman"/>
              </w:rPr>
              <w:t>Электросварочные работы (наплавка валиков и сварка пластин при различных положениях шва).</w:t>
            </w:r>
            <w:r w:rsidRPr="00E07D96">
              <w:rPr>
                <w:rFonts w:ascii="Times New Roman" w:eastAsia="Times New Roman" w:hAnsi="Times New Roman" w:cs="Times New Roman"/>
                <w:lang w:val="en-US"/>
              </w:rPr>
              <w:t> </w:t>
            </w:r>
          </w:p>
          <w:p w14:paraId="19854755" w14:textId="77777777" w:rsidR="00E07D96" w:rsidRPr="00E07D96" w:rsidRDefault="00E07D96" w:rsidP="00E07D96">
            <w:pPr>
              <w:pStyle w:val="a9"/>
              <w:numPr>
                <w:ilvl w:val="0"/>
                <w:numId w:val="34"/>
              </w:numPr>
              <w:tabs>
                <w:tab w:val="left" w:pos="567"/>
              </w:tabs>
              <w:ind w:left="284" w:hanging="284"/>
              <w:rPr>
                <w:rFonts w:ascii="Times New Roman" w:eastAsia="Times New Roman" w:hAnsi="Times New Roman" w:cs="Times New Roman"/>
                <w:bCs/>
                <w:lang w:eastAsia="ru-RU"/>
              </w:rPr>
            </w:pPr>
            <w:r w:rsidRPr="00E07D96">
              <w:rPr>
                <w:rFonts w:ascii="Times New Roman" w:eastAsia="Calibri" w:hAnsi="Times New Roman" w:cs="Times New Roman"/>
              </w:rPr>
              <w:t>Электромонтажные работы (разделка, сращивание, монтаж проводов; монтаж и разделка кабелей; заземление; паяние и лужение, монтаж электроизмерительных приборов, монтаж простых схем).</w:t>
            </w:r>
          </w:p>
        </w:tc>
      </w:tr>
      <w:tr w:rsidR="00E07D96" w:rsidRPr="00AE3997" w14:paraId="644CF685" w14:textId="77777777" w:rsidTr="008C388C">
        <w:trPr>
          <w:trHeight w:val="361"/>
        </w:trPr>
        <w:tc>
          <w:tcPr>
            <w:tcW w:w="9634" w:type="dxa"/>
            <w:gridSpan w:val="2"/>
            <w:tcBorders>
              <w:right w:val="single" w:sz="4" w:space="0" w:color="auto"/>
            </w:tcBorders>
            <w:vAlign w:val="center"/>
          </w:tcPr>
          <w:p w14:paraId="234F94FD" w14:textId="5BC45602"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b/>
                <w:bCs/>
              </w:rPr>
              <w:t>Производственная практика (360 ч</w:t>
            </w:r>
            <w:r>
              <w:rPr>
                <w:rFonts w:ascii="Times New Roman" w:eastAsia="Calibri" w:hAnsi="Times New Roman" w:cs="Times New Roman"/>
                <w:b/>
                <w:bCs/>
              </w:rPr>
              <w:t>асов</w:t>
            </w:r>
            <w:r w:rsidRPr="00AE3997">
              <w:rPr>
                <w:rFonts w:ascii="Times New Roman" w:eastAsia="Calibri" w:hAnsi="Times New Roman" w:cs="Times New Roman"/>
                <w:b/>
                <w:bCs/>
              </w:rPr>
              <w:t>)</w:t>
            </w:r>
          </w:p>
          <w:p w14:paraId="3F137DDC" w14:textId="77777777" w:rsidR="00E07D96" w:rsidRPr="00AE3997" w:rsidRDefault="00E07D96" w:rsidP="008C388C">
            <w:pPr>
              <w:rPr>
                <w:rFonts w:ascii="Times New Roman" w:eastAsia="Calibri" w:hAnsi="Times New Roman" w:cs="Times New Roman"/>
                <w:b/>
                <w:bCs/>
              </w:rPr>
            </w:pPr>
            <w:r w:rsidRPr="00AE3997">
              <w:rPr>
                <w:rFonts w:ascii="Times New Roman" w:eastAsia="Calibri" w:hAnsi="Times New Roman" w:cs="Times New Roman"/>
                <w:b/>
                <w:bCs/>
              </w:rPr>
              <w:t>Виды работ:</w:t>
            </w:r>
          </w:p>
          <w:p w14:paraId="69D0337E" w14:textId="77777777" w:rsidR="00E07D96" w:rsidRPr="00E07D96" w:rsidRDefault="00E07D96" w:rsidP="00E07D96">
            <w:pPr>
              <w:pStyle w:val="a9"/>
              <w:numPr>
                <w:ilvl w:val="0"/>
                <w:numId w:val="35"/>
              </w:numPr>
              <w:tabs>
                <w:tab w:val="left" w:pos="426"/>
              </w:tabs>
              <w:ind w:left="284" w:hanging="284"/>
              <w:rPr>
                <w:rFonts w:ascii="Times New Roman" w:eastAsia="Times New Roman" w:hAnsi="Times New Roman" w:cs="Times New Roman"/>
                <w:bCs/>
              </w:rPr>
            </w:pPr>
            <w:r w:rsidRPr="00E07D96">
              <w:rPr>
                <w:rFonts w:ascii="Times New Roman" w:eastAsia="Times New Roman" w:hAnsi="Times New Roman" w:cs="Times New Roman"/>
              </w:rPr>
              <w:t>Измерение универсальным и специальным инструментом и приспособлениями средней сложности.</w:t>
            </w:r>
            <w:r w:rsidRPr="00E07D96">
              <w:rPr>
                <w:rFonts w:ascii="Times New Roman" w:eastAsia="Times New Roman" w:hAnsi="Times New Roman" w:cs="Times New Roman"/>
                <w:lang w:val="en-US"/>
              </w:rPr>
              <w:t> </w:t>
            </w:r>
          </w:p>
          <w:p w14:paraId="7354490E" w14:textId="77777777" w:rsidR="00E07D96" w:rsidRPr="00E07D96" w:rsidRDefault="00E07D96" w:rsidP="00E07D96">
            <w:pPr>
              <w:pStyle w:val="a9"/>
              <w:numPr>
                <w:ilvl w:val="0"/>
                <w:numId w:val="35"/>
              </w:numPr>
              <w:tabs>
                <w:tab w:val="left" w:pos="426"/>
              </w:tabs>
              <w:ind w:left="284" w:hanging="284"/>
              <w:rPr>
                <w:rFonts w:ascii="Times New Roman" w:eastAsia="Times New Roman" w:hAnsi="Times New Roman" w:cs="Times New Roman"/>
                <w:bCs/>
              </w:rPr>
            </w:pPr>
            <w:r w:rsidRPr="00E07D96">
              <w:rPr>
                <w:rFonts w:ascii="Times New Roman" w:eastAsia="Times New Roman" w:hAnsi="Times New Roman" w:cs="Times New Roman"/>
              </w:rPr>
              <w:t>Ремонт и изготовление деталей по 10–11-м квалитетам.</w:t>
            </w:r>
            <w:r w:rsidRPr="00E07D96">
              <w:rPr>
                <w:rFonts w:ascii="Times New Roman" w:eastAsia="Times New Roman" w:hAnsi="Times New Roman" w:cs="Times New Roman"/>
                <w:lang w:val="en-US"/>
              </w:rPr>
              <w:t> </w:t>
            </w:r>
          </w:p>
          <w:p w14:paraId="03838797" w14:textId="77777777" w:rsidR="00E07D96" w:rsidRPr="00E07D96" w:rsidRDefault="00E07D96" w:rsidP="00E07D96">
            <w:pPr>
              <w:pStyle w:val="a9"/>
              <w:numPr>
                <w:ilvl w:val="0"/>
                <w:numId w:val="35"/>
              </w:numPr>
              <w:tabs>
                <w:tab w:val="left" w:pos="426"/>
              </w:tabs>
              <w:ind w:left="284" w:hanging="284"/>
              <w:rPr>
                <w:rFonts w:ascii="Times New Roman" w:eastAsia="Times New Roman" w:hAnsi="Times New Roman" w:cs="Times New Roman"/>
                <w:bCs/>
              </w:rPr>
            </w:pPr>
            <w:r w:rsidRPr="00E07D96">
              <w:rPr>
                <w:rFonts w:ascii="Times New Roman" w:eastAsia="Times New Roman" w:hAnsi="Times New Roman" w:cs="Times New Roman"/>
              </w:rPr>
              <w:t>Разборка и сборка узлов и приборов систем тепловозов (</w:t>
            </w:r>
            <w:proofErr w:type="gramStart"/>
            <w:r w:rsidRPr="00E07D96">
              <w:rPr>
                <w:rFonts w:ascii="Times New Roman" w:eastAsia="Times New Roman" w:hAnsi="Times New Roman" w:cs="Times New Roman"/>
              </w:rPr>
              <w:t>дизель-поездов</w:t>
            </w:r>
            <w:proofErr w:type="gramEnd"/>
            <w:r w:rsidRPr="00E07D96">
              <w:rPr>
                <w:rFonts w:ascii="Times New Roman" w:eastAsia="Times New Roman" w:hAnsi="Times New Roman" w:cs="Times New Roman"/>
              </w:rPr>
              <w:t>) с тугой и скользящей посадками.</w:t>
            </w:r>
            <w:r w:rsidRPr="00E07D96">
              <w:rPr>
                <w:rFonts w:ascii="Times New Roman" w:eastAsia="Times New Roman" w:hAnsi="Times New Roman" w:cs="Times New Roman"/>
                <w:bCs/>
              </w:rPr>
              <w:t xml:space="preserve"> </w:t>
            </w:r>
          </w:p>
          <w:p w14:paraId="67F555BD" w14:textId="77777777" w:rsidR="00E07D96" w:rsidRPr="00E07D96" w:rsidRDefault="00E07D96" w:rsidP="00E07D96">
            <w:pPr>
              <w:pStyle w:val="a9"/>
              <w:numPr>
                <w:ilvl w:val="0"/>
                <w:numId w:val="35"/>
              </w:numPr>
              <w:tabs>
                <w:tab w:val="left" w:pos="426"/>
              </w:tabs>
              <w:ind w:left="284" w:hanging="284"/>
              <w:rPr>
                <w:rFonts w:ascii="Times New Roman" w:eastAsia="Times New Roman" w:hAnsi="Times New Roman" w:cs="Times New Roman"/>
                <w:bCs/>
              </w:rPr>
            </w:pPr>
            <w:r w:rsidRPr="00E07D96">
              <w:rPr>
                <w:rFonts w:ascii="Times New Roman" w:eastAsia="Times New Roman" w:hAnsi="Times New Roman" w:cs="Times New Roman"/>
              </w:rPr>
              <w:lastRenderedPageBreak/>
              <w:t>Регулировка и испытание отдельных узлов тепловозов (</w:t>
            </w:r>
            <w:proofErr w:type="gramStart"/>
            <w:r w:rsidRPr="00E07D96">
              <w:rPr>
                <w:rFonts w:ascii="Times New Roman" w:eastAsia="Times New Roman" w:hAnsi="Times New Roman" w:cs="Times New Roman"/>
              </w:rPr>
              <w:t>дизель-поездов</w:t>
            </w:r>
            <w:proofErr w:type="gramEnd"/>
            <w:r w:rsidRPr="00E07D96">
              <w:rPr>
                <w:rFonts w:ascii="Times New Roman" w:eastAsia="Times New Roman" w:hAnsi="Times New Roman" w:cs="Times New Roman"/>
              </w:rPr>
              <w:t>)</w:t>
            </w:r>
          </w:p>
          <w:p w14:paraId="49E7221B" w14:textId="77777777" w:rsidR="00E07D96" w:rsidRPr="00E07D96" w:rsidRDefault="00E07D96" w:rsidP="00E07D96">
            <w:pPr>
              <w:pStyle w:val="a9"/>
              <w:numPr>
                <w:ilvl w:val="0"/>
                <w:numId w:val="35"/>
              </w:numPr>
              <w:tabs>
                <w:tab w:val="left" w:pos="426"/>
              </w:tabs>
              <w:ind w:left="284" w:hanging="284"/>
              <w:rPr>
                <w:rFonts w:ascii="Times New Roman" w:eastAsia="Times New Roman" w:hAnsi="Times New Roman" w:cs="Times New Roman"/>
                <w:bCs/>
              </w:rPr>
            </w:pPr>
            <w:r w:rsidRPr="00E07D96">
              <w:rPr>
                <w:rFonts w:ascii="Times New Roman" w:eastAsia="Times New Roman" w:hAnsi="Times New Roman" w:cs="Times New Roman"/>
              </w:rPr>
              <w:t>Выбор и применение смазывающих и промывающих жидкостей.</w:t>
            </w:r>
          </w:p>
          <w:p w14:paraId="4314359B" w14:textId="77777777" w:rsidR="00E07D96" w:rsidRPr="00E07D96" w:rsidRDefault="00E07D96" w:rsidP="00E07D96">
            <w:pPr>
              <w:pStyle w:val="a9"/>
              <w:numPr>
                <w:ilvl w:val="0"/>
                <w:numId w:val="35"/>
              </w:numPr>
              <w:tabs>
                <w:tab w:val="left" w:pos="426"/>
              </w:tabs>
              <w:ind w:left="284" w:hanging="284"/>
              <w:rPr>
                <w:rFonts w:ascii="Times New Roman" w:eastAsia="Times New Roman" w:hAnsi="Times New Roman" w:cs="Times New Roman"/>
                <w:bCs/>
              </w:rPr>
            </w:pPr>
            <w:r w:rsidRPr="00E07D96">
              <w:rPr>
                <w:rFonts w:ascii="Times New Roman" w:eastAsia="Times New Roman" w:hAnsi="Times New Roman" w:cs="Times New Roman"/>
              </w:rPr>
              <w:t>Демонтаж и монтаж отдельных аппаратов, узлов и приборов систем тепловозов (</w:t>
            </w:r>
            <w:proofErr w:type="gramStart"/>
            <w:r w:rsidRPr="00E07D96">
              <w:rPr>
                <w:rFonts w:ascii="Times New Roman" w:eastAsia="Times New Roman" w:hAnsi="Times New Roman" w:cs="Times New Roman"/>
              </w:rPr>
              <w:t>дизель-поездов</w:t>
            </w:r>
            <w:proofErr w:type="gramEnd"/>
            <w:r w:rsidRPr="00E07D96">
              <w:rPr>
                <w:rFonts w:ascii="Times New Roman" w:eastAsia="Times New Roman" w:hAnsi="Times New Roman" w:cs="Times New Roman"/>
              </w:rPr>
              <w:t>).</w:t>
            </w:r>
          </w:p>
          <w:p w14:paraId="7959664E" w14:textId="77777777" w:rsidR="00E07D96" w:rsidRPr="00E07D96" w:rsidRDefault="00E07D96" w:rsidP="00E07D96">
            <w:pPr>
              <w:pStyle w:val="a9"/>
              <w:numPr>
                <w:ilvl w:val="0"/>
                <w:numId w:val="35"/>
              </w:numPr>
              <w:tabs>
                <w:tab w:val="left" w:pos="426"/>
              </w:tabs>
              <w:ind w:left="284" w:hanging="284"/>
              <w:rPr>
                <w:rFonts w:ascii="Times New Roman" w:eastAsia="Calibri" w:hAnsi="Times New Roman" w:cs="Times New Roman"/>
                <w:b/>
                <w:bCs/>
              </w:rPr>
            </w:pPr>
            <w:r w:rsidRPr="00E07D96">
              <w:rPr>
                <w:rFonts w:ascii="Times New Roman" w:eastAsia="Calibri" w:hAnsi="Times New Roman" w:cs="Times New Roman"/>
              </w:rPr>
              <w:t>Соблюдение правил и норм охраны труда.</w:t>
            </w:r>
          </w:p>
          <w:p w14:paraId="75B6A6DC" w14:textId="77777777" w:rsidR="00E07D96" w:rsidRPr="00E07D96" w:rsidRDefault="00E07D96" w:rsidP="00E07D96">
            <w:pPr>
              <w:pStyle w:val="a9"/>
              <w:numPr>
                <w:ilvl w:val="0"/>
                <w:numId w:val="35"/>
              </w:numPr>
              <w:tabs>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Подготовка тепловоза (</w:t>
            </w:r>
            <w:proofErr w:type="gramStart"/>
            <w:r w:rsidRPr="00E07D96">
              <w:rPr>
                <w:rFonts w:ascii="Times New Roman" w:eastAsia="Calibri" w:hAnsi="Times New Roman" w:cs="Times New Roman"/>
                <w:bCs/>
              </w:rPr>
              <w:t>дизель-поезда</w:t>
            </w:r>
            <w:proofErr w:type="gramEnd"/>
            <w:r w:rsidRPr="00E07D96">
              <w:rPr>
                <w:rFonts w:ascii="Times New Roman" w:eastAsia="Calibri" w:hAnsi="Times New Roman" w:cs="Times New Roman"/>
                <w:bCs/>
              </w:rPr>
              <w:t>) к работе, приёмка и проведение технического обслуживания.</w:t>
            </w:r>
          </w:p>
          <w:p w14:paraId="7B2C2EBE" w14:textId="77777777" w:rsidR="00E07D96" w:rsidRPr="00E07D96" w:rsidRDefault="00E07D96" w:rsidP="00E07D96">
            <w:pPr>
              <w:pStyle w:val="a9"/>
              <w:numPr>
                <w:ilvl w:val="0"/>
                <w:numId w:val="35"/>
              </w:numPr>
              <w:tabs>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Проверка работоспособности систем тепловоза (</w:t>
            </w:r>
            <w:proofErr w:type="gramStart"/>
            <w:r w:rsidRPr="00E07D96">
              <w:rPr>
                <w:rFonts w:ascii="Times New Roman" w:eastAsia="Calibri" w:hAnsi="Times New Roman" w:cs="Times New Roman"/>
                <w:bCs/>
              </w:rPr>
              <w:t>дизель-поезда</w:t>
            </w:r>
            <w:proofErr w:type="gramEnd"/>
            <w:r w:rsidRPr="00E07D96">
              <w:rPr>
                <w:rFonts w:ascii="Times New Roman" w:eastAsia="Calibri" w:hAnsi="Times New Roman" w:cs="Times New Roman"/>
                <w:bCs/>
              </w:rPr>
              <w:t xml:space="preserve">). </w:t>
            </w:r>
          </w:p>
          <w:p w14:paraId="690A33B8" w14:textId="77777777" w:rsidR="00E07D96" w:rsidRPr="00E07D96" w:rsidRDefault="00E07D96" w:rsidP="00E07D96">
            <w:pPr>
              <w:pStyle w:val="a9"/>
              <w:numPr>
                <w:ilvl w:val="0"/>
                <w:numId w:val="35"/>
              </w:numPr>
              <w:tabs>
                <w:tab w:val="left" w:pos="313"/>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Управление и контроль за работой систем тепловоза (</w:t>
            </w:r>
            <w:proofErr w:type="gramStart"/>
            <w:r w:rsidRPr="00E07D96">
              <w:rPr>
                <w:rFonts w:ascii="Times New Roman" w:eastAsia="Calibri" w:hAnsi="Times New Roman" w:cs="Times New Roman"/>
                <w:bCs/>
              </w:rPr>
              <w:t>дизель-поезда</w:t>
            </w:r>
            <w:proofErr w:type="gramEnd"/>
            <w:r w:rsidRPr="00E07D96">
              <w:rPr>
                <w:rFonts w:ascii="Times New Roman" w:eastAsia="Calibri" w:hAnsi="Times New Roman" w:cs="Times New Roman"/>
                <w:bCs/>
              </w:rPr>
              <w:t>), техническое обслуживание в пути следования.</w:t>
            </w:r>
          </w:p>
          <w:p w14:paraId="476F0E0F" w14:textId="77777777" w:rsidR="00E07D96" w:rsidRPr="00E07D96" w:rsidRDefault="00E07D96" w:rsidP="00E07D96">
            <w:pPr>
              <w:pStyle w:val="a9"/>
              <w:numPr>
                <w:ilvl w:val="0"/>
                <w:numId w:val="35"/>
              </w:numPr>
              <w:tabs>
                <w:tab w:val="left" w:pos="313"/>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Приведение систем тепловоза (</w:t>
            </w:r>
            <w:proofErr w:type="gramStart"/>
            <w:r w:rsidRPr="00E07D96">
              <w:rPr>
                <w:rFonts w:ascii="Times New Roman" w:eastAsia="Calibri" w:hAnsi="Times New Roman" w:cs="Times New Roman"/>
                <w:bCs/>
              </w:rPr>
              <w:t>дизель-поезда</w:t>
            </w:r>
            <w:proofErr w:type="gramEnd"/>
            <w:r w:rsidRPr="00E07D96">
              <w:rPr>
                <w:rFonts w:ascii="Times New Roman" w:eastAsia="Calibri" w:hAnsi="Times New Roman" w:cs="Times New Roman"/>
                <w:bCs/>
              </w:rPr>
              <w:t>) в нерабочее состояние.</w:t>
            </w:r>
          </w:p>
          <w:p w14:paraId="0A7B24BA" w14:textId="77777777" w:rsidR="00E07D96" w:rsidRPr="00E07D96" w:rsidRDefault="00E07D96" w:rsidP="00E07D96">
            <w:pPr>
              <w:pStyle w:val="a9"/>
              <w:numPr>
                <w:ilvl w:val="0"/>
                <w:numId w:val="35"/>
              </w:numPr>
              <w:tabs>
                <w:tab w:val="left" w:pos="313"/>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Выполнение требований сигналов.</w:t>
            </w:r>
          </w:p>
          <w:p w14:paraId="313CADCA" w14:textId="77777777" w:rsidR="00E07D96" w:rsidRPr="00E07D96" w:rsidRDefault="00E07D96" w:rsidP="00E07D96">
            <w:pPr>
              <w:pStyle w:val="a9"/>
              <w:numPr>
                <w:ilvl w:val="0"/>
                <w:numId w:val="35"/>
              </w:numPr>
              <w:tabs>
                <w:tab w:val="left" w:pos="313"/>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 xml:space="preserve">Подача сигналов для других работников. </w:t>
            </w:r>
          </w:p>
          <w:p w14:paraId="7FE3FD63" w14:textId="77777777" w:rsidR="00E07D96" w:rsidRPr="00E07D96" w:rsidRDefault="00E07D96" w:rsidP="00E07D96">
            <w:pPr>
              <w:pStyle w:val="a9"/>
              <w:numPr>
                <w:ilvl w:val="0"/>
                <w:numId w:val="35"/>
              </w:numPr>
              <w:tabs>
                <w:tab w:val="left" w:pos="313"/>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Выполнение регламента переговоров членами локомотивной бригадой между собой и с другими работниками железнодорожного транспорта.</w:t>
            </w:r>
          </w:p>
          <w:p w14:paraId="687CCB74" w14:textId="77777777" w:rsidR="00E07D96" w:rsidRPr="00E07D96" w:rsidRDefault="00E07D96" w:rsidP="00E07D96">
            <w:pPr>
              <w:pStyle w:val="a9"/>
              <w:numPr>
                <w:ilvl w:val="0"/>
                <w:numId w:val="35"/>
              </w:numPr>
              <w:tabs>
                <w:tab w:val="left" w:pos="313"/>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Оформление и проверка правильности заполнения поездной документации.</w:t>
            </w:r>
          </w:p>
          <w:p w14:paraId="16961129" w14:textId="77777777" w:rsidR="00E07D96" w:rsidRPr="00E07D96" w:rsidRDefault="00E07D96" w:rsidP="00E07D96">
            <w:pPr>
              <w:pStyle w:val="a9"/>
              <w:numPr>
                <w:ilvl w:val="0"/>
                <w:numId w:val="35"/>
              </w:numPr>
              <w:tabs>
                <w:tab w:val="left" w:pos="313"/>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Определение неисправного состояния тепловозов (</w:t>
            </w:r>
            <w:proofErr w:type="gramStart"/>
            <w:r w:rsidRPr="00E07D96">
              <w:rPr>
                <w:rFonts w:ascii="Times New Roman" w:eastAsia="Calibri" w:hAnsi="Times New Roman" w:cs="Times New Roman"/>
                <w:bCs/>
              </w:rPr>
              <w:t>дизель-поездов</w:t>
            </w:r>
            <w:proofErr w:type="gramEnd"/>
            <w:r w:rsidRPr="00E07D96">
              <w:rPr>
                <w:rFonts w:ascii="Times New Roman" w:eastAsia="Calibri" w:hAnsi="Times New Roman" w:cs="Times New Roman"/>
                <w:bCs/>
              </w:rPr>
              <w:t>) по внешним признакам.</w:t>
            </w:r>
          </w:p>
          <w:p w14:paraId="161D1A94" w14:textId="77777777" w:rsidR="00E07D96" w:rsidRPr="00E07D96" w:rsidRDefault="00E07D96" w:rsidP="00E07D96">
            <w:pPr>
              <w:pStyle w:val="a9"/>
              <w:numPr>
                <w:ilvl w:val="0"/>
                <w:numId w:val="35"/>
              </w:numPr>
              <w:tabs>
                <w:tab w:val="left" w:pos="313"/>
                <w:tab w:val="left" w:pos="426"/>
              </w:tabs>
              <w:ind w:left="284" w:hanging="284"/>
              <w:rPr>
                <w:rFonts w:ascii="Times New Roman" w:eastAsia="Calibri" w:hAnsi="Times New Roman" w:cs="Times New Roman"/>
              </w:rPr>
            </w:pPr>
            <w:r w:rsidRPr="00E07D96">
              <w:rPr>
                <w:rFonts w:ascii="Times New Roman" w:eastAsia="Calibri" w:hAnsi="Times New Roman" w:cs="Times New Roman"/>
              </w:rPr>
              <w:t xml:space="preserve">Изучение техническо-распорядительного акта железнодорожной </w:t>
            </w:r>
            <w:r w:rsidRPr="00E07D96">
              <w:rPr>
                <w:rFonts w:ascii="Times New Roman" w:eastAsia="Calibri" w:hAnsi="Times New Roman" w:cs="Times New Roman"/>
                <w:bCs/>
              </w:rPr>
              <w:t>станции</w:t>
            </w:r>
            <w:r w:rsidRPr="00E07D96">
              <w:rPr>
                <w:rFonts w:ascii="Times New Roman" w:eastAsia="Calibri" w:hAnsi="Times New Roman" w:cs="Times New Roman"/>
              </w:rPr>
              <w:t xml:space="preserve"> (ТРА железнодорожных станций), профиля обслуживаемых участков, расположение светофоров, сигнальных указателей и знаков.</w:t>
            </w:r>
          </w:p>
          <w:p w14:paraId="75915A95" w14:textId="64AF5105" w:rsidR="00E07D96" w:rsidRPr="00E07D96" w:rsidRDefault="00E07D96" w:rsidP="00E07D96">
            <w:pPr>
              <w:pStyle w:val="a9"/>
              <w:numPr>
                <w:ilvl w:val="0"/>
                <w:numId w:val="35"/>
              </w:numPr>
              <w:tabs>
                <w:tab w:val="left" w:pos="426"/>
              </w:tabs>
              <w:ind w:left="284" w:hanging="284"/>
              <w:rPr>
                <w:rFonts w:ascii="Times New Roman" w:eastAsia="Times New Roman" w:hAnsi="Times New Roman" w:cs="Times New Roman"/>
                <w:bCs/>
                <w:lang w:eastAsia="ru-RU"/>
              </w:rPr>
            </w:pPr>
            <w:r w:rsidRPr="00E07D96">
              <w:rPr>
                <w:rFonts w:ascii="Times New Roman" w:eastAsia="Calibri" w:hAnsi="Times New Roman" w:cs="Times New Roman"/>
              </w:rPr>
              <w:t>Соблюдение правил и норм охраны труда</w:t>
            </w:r>
          </w:p>
        </w:tc>
      </w:tr>
      <w:tr w:rsidR="00E07D96" w:rsidRPr="00AE3997" w14:paraId="725CFFAE" w14:textId="77777777" w:rsidTr="008C388C">
        <w:trPr>
          <w:trHeight w:val="361"/>
        </w:trPr>
        <w:tc>
          <w:tcPr>
            <w:tcW w:w="9634" w:type="dxa"/>
            <w:gridSpan w:val="2"/>
            <w:tcBorders>
              <w:right w:val="single" w:sz="4" w:space="0" w:color="auto"/>
            </w:tcBorders>
            <w:vAlign w:val="center"/>
          </w:tcPr>
          <w:p w14:paraId="779A37D6"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i/>
                <w:lang w:eastAsia="ru-RU"/>
              </w:rPr>
              <w:lastRenderedPageBreak/>
              <w:t>Рекомендуемая форма промежуточной аттестации – зачет/экзамен</w:t>
            </w:r>
          </w:p>
        </w:tc>
      </w:tr>
      <w:tr w:rsidR="00E07D96" w:rsidRPr="00AE3997" w14:paraId="7756EA0C" w14:textId="77777777" w:rsidTr="008C388C">
        <w:trPr>
          <w:trHeight w:val="361"/>
        </w:trPr>
        <w:tc>
          <w:tcPr>
            <w:tcW w:w="9634" w:type="dxa"/>
            <w:gridSpan w:val="2"/>
            <w:tcBorders>
              <w:right w:val="single" w:sz="4" w:space="0" w:color="auto"/>
            </w:tcBorders>
            <w:vAlign w:val="center"/>
          </w:tcPr>
          <w:p w14:paraId="74C9A8A0" w14:textId="190CCC99" w:rsidR="00E07D96" w:rsidRPr="00AE3997" w:rsidRDefault="00E07D96" w:rsidP="008C388C">
            <w:pPr>
              <w:rPr>
                <w:rFonts w:ascii="Times New Roman" w:eastAsia="Times New Roman" w:hAnsi="Times New Roman" w:cs="Times New Roman"/>
                <w:b/>
                <w:bCs/>
                <w:i/>
                <w:lang w:eastAsia="ru-RU"/>
              </w:rPr>
            </w:pPr>
            <w:r w:rsidRPr="00AE3997">
              <w:rPr>
                <w:rFonts w:ascii="Times New Roman" w:eastAsia="Times New Roman" w:hAnsi="Times New Roman" w:cs="Times New Roman"/>
                <w:b/>
                <w:bCs/>
                <w:lang w:eastAsia="ru-RU"/>
              </w:rPr>
              <w:t>Всего 1122 ч</w:t>
            </w:r>
            <w:r>
              <w:rPr>
                <w:rFonts w:ascii="Times New Roman" w:eastAsia="Times New Roman" w:hAnsi="Times New Roman" w:cs="Times New Roman"/>
                <w:b/>
                <w:bCs/>
                <w:lang w:eastAsia="ru-RU"/>
              </w:rPr>
              <w:t>асов</w:t>
            </w:r>
          </w:p>
        </w:tc>
      </w:tr>
    </w:tbl>
    <w:p w14:paraId="5C5DCC2A" w14:textId="77777777" w:rsidR="00AE3997" w:rsidRPr="00AE3997" w:rsidRDefault="00AE3997" w:rsidP="00AE3997">
      <w:pPr>
        <w:rPr>
          <w:rFonts w:ascii="Times New Roman" w:eastAsia="Calibri" w:hAnsi="Times New Roman" w:cs="Times New Roman"/>
          <w:iCs/>
          <w:sz w:val="24"/>
          <w:szCs w:val="24"/>
        </w:rPr>
      </w:pPr>
    </w:p>
    <w:p w14:paraId="156E4033" w14:textId="77777777" w:rsidR="00AE3997" w:rsidRPr="00AE3997" w:rsidRDefault="00AE3997" w:rsidP="00AE3997">
      <w:pPr>
        <w:keepNext/>
        <w:spacing w:after="120"/>
        <w:jc w:val="center"/>
        <w:outlineLvl w:val="0"/>
        <w:rPr>
          <w:rFonts w:ascii="Times New Roman" w:eastAsia="Segoe UI" w:hAnsi="Times New Roman" w:cs="Times New Roman"/>
          <w:b/>
          <w:bCs/>
          <w:caps/>
          <w:kern w:val="32"/>
          <w:sz w:val="24"/>
          <w:szCs w:val="24"/>
          <w:lang w:val="x-none" w:eastAsia="x-none"/>
        </w:rPr>
      </w:pPr>
      <w:r w:rsidRPr="00AE3997">
        <w:rPr>
          <w:rFonts w:ascii="Times New Roman" w:eastAsia="Segoe UI" w:hAnsi="Times New Roman" w:cs="Times New Roman"/>
          <w:b/>
          <w:bCs/>
          <w:caps/>
          <w:kern w:val="32"/>
          <w:sz w:val="24"/>
          <w:szCs w:val="24"/>
          <w:lang w:val="x-none" w:eastAsia="x-none"/>
        </w:rPr>
        <w:t>3. Условия реализации профессионального модуля</w:t>
      </w:r>
    </w:p>
    <w:p w14:paraId="41A1AF4E" w14:textId="77777777" w:rsidR="00AE3997" w:rsidRPr="00AE3997" w:rsidRDefault="00AE3997" w:rsidP="00AE3997">
      <w:pPr>
        <w:spacing w:after="120" w:line="276" w:lineRule="auto"/>
        <w:ind w:firstLine="709"/>
        <w:outlineLvl w:val="1"/>
        <w:rPr>
          <w:rFonts w:ascii="Times New Roman" w:eastAsia="Segoe UI" w:hAnsi="Times New Roman" w:cs="Times New Roman"/>
          <w:b/>
          <w:bCs/>
          <w:sz w:val="24"/>
          <w:szCs w:val="24"/>
          <w:lang w:eastAsia="ru-RU"/>
        </w:rPr>
      </w:pPr>
      <w:r w:rsidRPr="00AE3997">
        <w:rPr>
          <w:rFonts w:ascii="Times New Roman" w:eastAsia="Segoe UI" w:hAnsi="Times New Roman" w:cs="Times New Roman"/>
          <w:b/>
          <w:bCs/>
          <w:sz w:val="24"/>
          <w:szCs w:val="24"/>
          <w:lang w:eastAsia="ru-RU"/>
        </w:rPr>
        <w:t>3.1. Материально-техническое обеспечение</w:t>
      </w:r>
    </w:p>
    <w:p w14:paraId="5F6F7245" w14:textId="795792FE" w:rsidR="00AE3997" w:rsidRPr="00AE3997" w:rsidRDefault="00E07D96" w:rsidP="00025CDA">
      <w:pPr>
        <w:suppressAutoHyphens/>
        <w:spacing w:line="276"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Кабинеты «</w:t>
      </w:r>
      <w:r>
        <w:rPr>
          <w:rFonts w:ascii="Times New Roman" w:eastAsia="Times New Roman" w:hAnsi="Times New Roman" w:cs="Times New Roman"/>
          <w:sz w:val="24"/>
          <w:szCs w:val="24"/>
          <w:lang w:eastAsia="ru-RU"/>
        </w:rPr>
        <w:t>Конструкции подвижного состава», «</w:t>
      </w:r>
      <w:r w:rsidR="00AE3997" w:rsidRPr="00AE3997">
        <w:rPr>
          <w:rFonts w:ascii="Times New Roman" w:eastAsia="Times New Roman" w:hAnsi="Times New Roman" w:cs="Times New Roman"/>
          <w:color w:val="000000"/>
          <w:sz w:val="24"/>
          <w:szCs w:val="24"/>
          <w:lang w:eastAsia="ru-RU"/>
        </w:rPr>
        <w:t>Технической эксплуатации железных дорог и безопасности движения</w:t>
      </w:r>
      <w:r>
        <w:rPr>
          <w:rFonts w:ascii="Times New Roman" w:eastAsia="Times New Roman" w:hAnsi="Times New Roman" w:cs="Times New Roman"/>
          <w:color w:val="000000"/>
          <w:sz w:val="24"/>
          <w:szCs w:val="24"/>
          <w:lang w:eastAsia="ru-RU"/>
        </w:rPr>
        <w:t>»</w:t>
      </w:r>
      <w:r w:rsidR="00AE3997" w:rsidRPr="00AE3997">
        <w:rPr>
          <w:rFonts w:ascii="Times New Roman" w:eastAsia="Times New Roman" w:hAnsi="Times New Roman" w:cs="Times New Roman"/>
          <w:color w:val="000000"/>
          <w:sz w:val="24"/>
          <w:szCs w:val="24"/>
          <w:lang w:eastAsia="ru-RU"/>
        </w:rPr>
        <w:t>,</w:t>
      </w:r>
      <w:r>
        <w:rPr>
          <w:rFonts w:ascii="Times New Roman" w:eastAsia="Calibri" w:hAnsi="Times New Roman" w:cs="Times New Roman"/>
          <w:bCs/>
          <w:sz w:val="24"/>
          <w:szCs w:val="24"/>
        </w:rPr>
        <w:t xml:space="preserve"> </w:t>
      </w:r>
      <w:r w:rsidR="00AE3997" w:rsidRPr="00AE3997">
        <w:rPr>
          <w:rFonts w:ascii="Times New Roman" w:eastAsia="Calibri" w:hAnsi="Times New Roman" w:cs="Times New Roman"/>
          <w:bCs/>
          <w:sz w:val="24"/>
          <w:szCs w:val="24"/>
        </w:rPr>
        <w:t xml:space="preserve">оснащенные </w:t>
      </w:r>
      <w:r w:rsidR="00AE3997" w:rsidRPr="00AE3997">
        <w:rPr>
          <w:rFonts w:ascii="Times New Roman" w:eastAsia="Calibri" w:hAnsi="Times New Roman" w:cs="Times New Roman"/>
          <w:bCs/>
          <w:iCs/>
          <w:sz w:val="24"/>
          <w:szCs w:val="24"/>
        </w:rPr>
        <w:t>в соответствии с приложением 3 ПОП</w:t>
      </w:r>
      <w:r w:rsidR="00AE3997" w:rsidRPr="00AE3997">
        <w:rPr>
          <w:rFonts w:ascii="Times New Roman" w:eastAsia="Calibri" w:hAnsi="Times New Roman" w:cs="Times New Roman"/>
          <w:bCs/>
          <w:sz w:val="24"/>
          <w:szCs w:val="24"/>
        </w:rPr>
        <w:t xml:space="preserve">. </w:t>
      </w:r>
    </w:p>
    <w:p w14:paraId="517FB1D5" w14:textId="142AE9C0" w:rsidR="00AE3997" w:rsidRPr="00AE3997" w:rsidRDefault="00AE3997" w:rsidP="00025CDA">
      <w:pPr>
        <w:suppressAutoHyphens/>
        <w:spacing w:line="276" w:lineRule="auto"/>
        <w:ind w:firstLine="709"/>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Лаборатории «Электрических машин и преобразователей подвижного состава», «Электрических аппаратов и цепей подвижного состава», «Автоматических тормозов подвижного состава», «Технического обслуживания и ремонта подвижного состава»</w:t>
      </w:r>
      <w:r w:rsidRPr="00AE3997">
        <w:rPr>
          <w:rFonts w:ascii="Times New Roman" w:eastAsia="Calibri" w:hAnsi="Times New Roman" w:cs="Times New Roman"/>
          <w:bCs/>
          <w:i/>
          <w:sz w:val="24"/>
          <w:szCs w:val="24"/>
        </w:rPr>
        <w:t xml:space="preserve">, </w:t>
      </w:r>
      <w:r w:rsidRPr="00AE3997">
        <w:rPr>
          <w:rFonts w:ascii="Times New Roman" w:eastAsia="Calibri" w:hAnsi="Times New Roman" w:cs="Times New Roman"/>
          <w:bCs/>
          <w:sz w:val="24"/>
          <w:szCs w:val="24"/>
        </w:rPr>
        <w:t xml:space="preserve">оснащенные в соответствии с </w:t>
      </w:r>
      <w:r w:rsidRPr="00AE3997">
        <w:rPr>
          <w:rFonts w:ascii="Times New Roman" w:eastAsia="Calibri" w:hAnsi="Times New Roman" w:cs="Times New Roman"/>
          <w:bCs/>
          <w:iCs/>
          <w:sz w:val="24"/>
          <w:szCs w:val="24"/>
        </w:rPr>
        <w:t>приложением 3 ПОП</w:t>
      </w:r>
      <w:r w:rsidRPr="00AE3997">
        <w:rPr>
          <w:rFonts w:ascii="Times New Roman" w:eastAsia="Calibri" w:hAnsi="Times New Roman" w:cs="Times New Roman"/>
          <w:bCs/>
          <w:i/>
          <w:sz w:val="24"/>
          <w:szCs w:val="24"/>
        </w:rPr>
        <w:t>.</w:t>
      </w:r>
    </w:p>
    <w:p w14:paraId="2AD62062" w14:textId="665566B6" w:rsidR="00AE3997" w:rsidRPr="00AE3997" w:rsidRDefault="00E07D96" w:rsidP="00025CDA">
      <w:pPr>
        <w:suppressAutoHyphens/>
        <w:spacing w:line="276" w:lineRule="auto"/>
        <w:ind w:firstLine="709"/>
        <w:jc w:val="both"/>
        <w:rPr>
          <w:rFonts w:ascii="Times New Roman" w:eastAsia="Calibri" w:hAnsi="Times New Roman" w:cs="Times New Roman"/>
          <w:bCs/>
          <w:iCs/>
          <w:sz w:val="24"/>
          <w:szCs w:val="24"/>
        </w:rPr>
      </w:pPr>
      <w:r>
        <w:rPr>
          <w:rFonts w:ascii="Times New Roman" w:eastAsia="Calibri" w:hAnsi="Times New Roman" w:cs="Times New Roman"/>
          <w:bCs/>
          <w:sz w:val="24"/>
          <w:szCs w:val="24"/>
        </w:rPr>
        <w:t>Мастерские «</w:t>
      </w:r>
      <w:r w:rsidR="00AE3997" w:rsidRPr="00AE3997">
        <w:rPr>
          <w:rFonts w:ascii="Times New Roman" w:eastAsia="Calibri" w:hAnsi="Times New Roman" w:cs="Times New Roman"/>
          <w:bCs/>
          <w:sz w:val="24"/>
          <w:szCs w:val="24"/>
        </w:rPr>
        <w:t>слесарная</w:t>
      </w:r>
      <w:r>
        <w:rPr>
          <w:rFonts w:ascii="Times New Roman" w:eastAsia="Calibri" w:hAnsi="Times New Roman" w:cs="Times New Roman"/>
          <w:bCs/>
          <w:sz w:val="24"/>
          <w:szCs w:val="24"/>
        </w:rPr>
        <w:t>»</w:t>
      </w:r>
      <w:r w:rsidR="00AE3997" w:rsidRPr="00AE3997">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AE3997" w:rsidRPr="00AE3997">
        <w:rPr>
          <w:rFonts w:ascii="Times New Roman" w:eastAsia="Calibri" w:hAnsi="Times New Roman" w:cs="Times New Roman"/>
          <w:bCs/>
          <w:sz w:val="24"/>
          <w:szCs w:val="24"/>
        </w:rPr>
        <w:t>электросварочная</w:t>
      </w:r>
      <w:r>
        <w:rPr>
          <w:rFonts w:ascii="Times New Roman" w:eastAsia="Calibri" w:hAnsi="Times New Roman" w:cs="Times New Roman"/>
          <w:bCs/>
          <w:sz w:val="24"/>
          <w:szCs w:val="24"/>
        </w:rPr>
        <w:t>»</w:t>
      </w:r>
      <w:r w:rsidR="00AE3997" w:rsidRPr="00AE3997">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AE3997" w:rsidRPr="00AE3997">
        <w:rPr>
          <w:rFonts w:ascii="Times New Roman" w:eastAsia="Calibri" w:hAnsi="Times New Roman" w:cs="Times New Roman"/>
          <w:bCs/>
          <w:sz w:val="24"/>
          <w:szCs w:val="24"/>
        </w:rPr>
        <w:t>электром</w:t>
      </w:r>
      <w:r>
        <w:rPr>
          <w:rFonts w:ascii="Times New Roman" w:eastAsia="Calibri" w:hAnsi="Times New Roman" w:cs="Times New Roman"/>
          <w:bCs/>
          <w:sz w:val="24"/>
          <w:szCs w:val="24"/>
        </w:rPr>
        <w:t xml:space="preserve">онтажная», «механообрабатывающая», </w:t>
      </w:r>
      <w:r w:rsidR="00AE3997" w:rsidRPr="00AE3997">
        <w:rPr>
          <w:rFonts w:ascii="Times New Roman" w:eastAsia="Calibri" w:hAnsi="Times New Roman" w:cs="Times New Roman"/>
          <w:bCs/>
          <w:sz w:val="24"/>
          <w:szCs w:val="24"/>
        </w:rPr>
        <w:t xml:space="preserve">оснащенные в соответствии с </w:t>
      </w:r>
      <w:r w:rsidR="00AE3997" w:rsidRPr="00AE3997">
        <w:rPr>
          <w:rFonts w:ascii="Times New Roman" w:eastAsia="Calibri" w:hAnsi="Times New Roman" w:cs="Times New Roman"/>
          <w:bCs/>
          <w:iCs/>
          <w:sz w:val="24"/>
          <w:szCs w:val="24"/>
        </w:rPr>
        <w:t>приложением 3 ПОП</w:t>
      </w:r>
      <w:r w:rsidR="00AE3997" w:rsidRPr="00AE3997">
        <w:rPr>
          <w:rFonts w:ascii="Times New Roman" w:eastAsia="Calibri" w:hAnsi="Times New Roman" w:cs="Times New Roman"/>
          <w:bCs/>
          <w:i/>
          <w:iCs/>
          <w:sz w:val="24"/>
          <w:szCs w:val="24"/>
        </w:rPr>
        <w:t>.</w:t>
      </w:r>
    </w:p>
    <w:p w14:paraId="73A50792" w14:textId="77777777" w:rsidR="00AE3997" w:rsidRPr="00AE3997" w:rsidRDefault="00AE3997" w:rsidP="00025CDA">
      <w:pPr>
        <w:suppressAutoHyphens/>
        <w:spacing w:line="276" w:lineRule="auto"/>
        <w:ind w:firstLine="709"/>
        <w:jc w:val="both"/>
        <w:rPr>
          <w:rFonts w:ascii="Times New Roman" w:eastAsia="Calibri" w:hAnsi="Times New Roman" w:cs="Times New Roman"/>
          <w:bCs/>
          <w:i/>
          <w:iCs/>
          <w:sz w:val="24"/>
          <w:szCs w:val="24"/>
        </w:rPr>
      </w:pPr>
      <w:r w:rsidRPr="00AE3997">
        <w:rPr>
          <w:rFonts w:ascii="Times New Roman" w:eastAsia="Calibri" w:hAnsi="Times New Roman" w:cs="Times New Roman"/>
          <w:bCs/>
          <w:sz w:val="24"/>
          <w:szCs w:val="24"/>
        </w:rPr>
        <w:t>Оснащенные базы практики (</w:t>
      </w:r>
      <w:r w:rsidRPr="00AE3997">
        <w:rPr>
          <w:rFonts w:ascii="Times New Roman" w:eastAsia="Calibri" w:hAnsi="Times New Roman" w:cs="Times New Roman"/>
          <w:sz w:val="24"/>
          <w:szCs w:val="24"/>
        </w:rPr>
        <w:t xml:space="preserve">мастерские/зоны по видам работ), </w:t>
      </w:r>
      <w:r w:rsidRPr="00AE3997">
        <w:rPr>
          <w:rFonts w:ascii="Times New Roman" w:eastAsia="Calibri" w:hAnsi="Times New Roman" w:cs="Times New Roman"/>
          <w:bCs/>
          <w:sz w:val="24"/>
          <w:szCs w:val="24"/>
        </w:rPr>
        <w:t xml:space="preserve">оснащены в соответствии с </w:t>
      </w:r>
      <w:r w:rsidRPr="00AE3997">
        <w:rPr>
          <w:rFonts w:ascii="Times New Roman" w:eastAsia="Calibri" w:hAnsi="Times New Roman" w:cs="Times New Roman"/>
          <w:bCs/>
          <w:iCs/>
          <w:sz w:val="24"/>
          <w:szCs w:val="24"/>
        </w:rPr>
        <w:t>приложением 3 ПОП</w:t>
      </w:r>
      <w:r w:rsidRPr="00AE3997">
        <w:rPr>
          <w:rFonts w:ascii="Times New Roman" w:eastAsia="Calibri" w:hAnsi="Times New Roman" w:cs="Times New Roman"/>
          <w:bCs/>
          <w:i/>
          <w:iCs/>
          <w:sz w:val="24"/>
          <w:szCs w:val="24"/>
        </w:rPr>
        <w:t>.</w:t>
      </w:r>
    </w:p>
    <w:p w14:paraId="1D20602E" w14:textId="77777777" w:rsidR="00AE3997" w:rsidRPr="00AE3997" w:rsidRDefault="00AE3997" w:rsidP="00AE3997">
      <w:pPr>
        <w:spacing w:after="200" w:line="276" w:lineRule="auto"/>
        <w:rPr>
          <w:rFonts w:ascii="Times New Roman" w:eastAsia="Calibri" w:hAnsi="Times New Roman" w:cs="Times New Roman"/>
          <w:b/>
          <w:bCs/>
          <w:sz w:val="24"/>
          <w:szCs w:val="24"/>
        </w:rPr>
      </w:pPr>
    </w:p>
    <w:p w14:paraId="7E168D2A" w14:textId="77777777" w:rsidR="00AE3997" w:rsidRPr="00AE3997" w:rsidRDefault="00AE3997" w:rsidP="00AE3997">
      <w:pPr>
        <w:spacing w:after="120" w:line="276" w:lineRule="auto"/>
        <w:ind w:firstLine="709"/>
        <w:outlineLvl w:val="1"/>
        <w:rPr>
          <w:rFonts w:ascii="Times New Roman" w:eastAsia="Times New Roman" w:hAnsi="Times New Roman" w:cs="Times New Roman"/>
          <w:b/>
          <w:bCs/>
          <w:sz w:val="24"/>
          <w:szCs w:val="24"/>
          <w:lang w:eastAsia="ru-RU"/>
        </w:rPr>
      </w:pPr>
      <w:r w:rsidRPr="00AE3997">
        <w:rPr>
          <w:rFonts w:ascii="Times New Roman" w:eastAsia="Segoe UI" w:hAnsi="Times New Roman" w:cs="Times New Roman"/>
          <w:b/>
          <w:bCs/>
          <w:sz w:val="24"/>
          <w:szCs w:val="24"/>
          <w:lang w:eastAsia="ru-RU"/>
        </w:rPr>
        <w:t>3.2. Учебно-методическое обеспечение</w:t>
      </w:r>
    </w:p>
    <w:p w14:paraId="423276E6" w14:textId="77777777" w:rsidR="00AE3997" w:rsidRPr="00AE3997" w:rsidRDefault="00AE3997" w:rsidP="00AE3997">
      <w:pPr>
        <w:spacing w:line="276" w:lineRule="auto"/>
        <w:ind w:firstLine="709"/>
        <w:contextualSpacing/>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AE3997">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E3997">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5082C19" w14:textId="77777777" w:rsidR="00AE3997" w:rsidRPr="00AE3997" w:rsidRDefault="00AE3997" w:rsidP="00AE3997">
      <w:pPr>
        <w:spacing w:line="276" w:lineRule="auto"/>
        <w:ind w:firstLine="709"/>
        <w:contextualSpacing/>
        <w:jc w:val="both"/>
        <w:rPr>
          <w:rFonts w:ascii="Times New Roman" w:eastAsia="Calibri" w:hAnsi="Times New Roman" w:cs="Times New Roman"/>
          <w:bCs/>
          <w:sz w:val="24"/>
          <w:szCs w:val="24"/>
        </w:rPr>
      </w:pPr>
    </w:p>
    <w:p w14:paraId="06129102" w14:textId="77777777" w:rsidR="005A7DA2" w:rsidRDefault="005A7DA2" w:rsidP="00AE3997">
      <w:pPr>
        <w:spacing w:line="276" w:lineRule="auto"/>
        <w:ind w:firstLine="709"/>
        <w:contextualSpacing/>
        <w:rPr>
          <w:rFonts w:ascii="Times New Roman" w:eastAsia="Calibri" w:hAnsi="Times New Roman" w:cs="Times New Roman"/>
          <w:b/>
          <w:sz w:val="24"/>
          <w:szCs w:val="24"/>
        </w:rPr>
      </w:pPr>
    </w:p>
    <w:p w14:paraId="1151BC0B" w14:textId="77777777" w:rsidR="005A7DA2" w:rsidRDefault="005A7DA2" w:rsidP="00AE3997">
      <w:pPr>
        <w:spacing w:line="276" w:lineRule="auto"/>
        <w:ind w:firstLine="709"/>
        <w:contextualSpacing/>
        <w:rPr>
          <w:rFonts w:ascii="Times New Roman" w:eastAsia="Calibri" w:hAnsi="Times New Roman" w:cs="Times New Roman"/>
          <w:b/>
          <w:sz w:val="24"/>
          <w:szCs w:val="24"/>
        </w:rPr>
      </w:pPr>
    </w:p>
    <w:p w14:paraId="07A79BF6" w14:textId="77777777" w:rsidR="005A7DA2" w:rsidRDefault="005A7DA2" w:rsidP="00AE3997">
      <w:pPr>
        <w:spacing w:line="276" w:lineRule="auto"/>
        <w:ind w:firstLine="709"/>
        <w:contextualSpacing/>
        <w:rPr>
          <w:rFonts w:ascii="Times New Roman" w:eastAsia="Calibri" w:hAnsi="Times New Roman" w:cs="Times New Roman"/>
          <w:b/>
          <w:sz w:val="24"/>
          <w:szCs w:val="24"/>
        </w:rPr>
      </w:pPr>
    </w:p>
    <w:p w14:paraId="558020FC" w14:textId="3AF845C4" w:rsidR="00AE3997" w:rsidRPr="005A7DA2" w:rsidRDefault="00AE3997" w:rsidP="005A7DA2">
      <w:pPr>
        <w:spacing w:line="276" w:lineRule="auto"/>
        <w:ind w:firstLine="709"/>
        <w:contextualSpacing/>
        <w:rPr>
          <w:rFonts w:ascii="Times New Roman" w:eastAsia="Calibri" w:hAnsi="Times New Roman" w:cs="Times New Roman"/>
          <w:b/>
          <w:sz w:val="24"/>
          <w:szCs w:val="24"/>
        </w:rPr>
      </w:pPr>
      <w:r w:rsidRPr="00AE3997">
        <w:rPr>
          <w:rFonts w:ascii="Times New Roman" w:eastAsia="Calibri" w:hAnsi="Times New Roman" w:cs="Times New Roman"/>
          <w:b/>
          <w:sz w:val="24"/>
          <w:szCs w:val="24"/>
        </w:rPr>
        <w:lastRenderedPageBreak/>
        <w:t>3.2.1. Основные печ</w:t>
      </w:r>
      <w:r w:rsidR="005A7DA2">
        <w:rPr>
          <w:rFonts w:ascii="Times New Roman" w:eastAsia="Calibri" w:hAnsi="Times New Roman" w:cs="Times New Roman"/>
          <w:b/>
          <w:sz w:val="24"/>
          <w:szCs w:val="24"/>
        </w:rPr>
        <w:t>атные и/или электронные издания</w:t>
      </w:r>
    </w:p>
    <w:p w14:paraId="2F7E47A7" w14:textId="61993536"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 xml:space="preserve">1. Елистратов А.В. Тормозные системы подвижного состава железных дорог: учебное пособие – Москва: ФГБУ ДПО «Учебно-методический центр по образованию на железнодорожном транспорте», 2021. – 304 с. – ISBN 978-5-907206-61-8. – Текст: электронный // УМЦ ЖДТ: электронная библиотека. – URL: http://umczdt.ru/books/1200/251711. – Режим доступа: для </w:t>
      </w:r>
      <w:proofErr w:type="spellStart"/>
      <w:r w:rsidRPr="00AE3997">
        <w:rPr>
          <w:rFonts w:ascii="Times New Roman" w:eastAsia="Times New Roman" w:hAnsi="Times New Roman" w:cs="Times New Roman"/>
          <w:sz w:val="24"/>
          <w:szCs w:val="24"/>
          <w:lang w:eastAsia="ru-RU"/>
        </w:rPr>
        <w:t>авториз</w:t>
      </w:r>
      <w:proofErr w:type="spellEnd"/>
      <w:r w:rsidRPr="00AE3997">
        <w:rPr>
          <w:rFonts w:ascii="Times New Roman" w:eastAsia="Times New Roman" w:hAnsi="Times New Roman" w:cs="Times New Roman"/>
          <w:sz w:val="24"/>
          <w:szCs w:val="24"/>
          <w:lang w:eastAsia="ru-RU"/>
        </w:rPr>
        <w:t>. пользователей.</w:t>
      </w:r>
    </w:p>
    <w:p w14:paraId="1A8F9EEC" w14:textId="4D9B3D9F"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2. Кузнецов, К.В. Неисправности тормозного оборудования тягового подвижного состава: справочное издание / К.В. Кузнецов, Ю.В. Рязанцев. – Москва: УМЦ ЖДТ, 2023. – 136 с. – 978-5-907695-00-9. – Текст: электронный // УМЦ ЖДТ: электронная библиотека. – URL: https://umczdt.ru/books/972/280586/. – Режим доступа: по подписке.</w:t>
      </w:r>
    </w:p>
    <w:p w14:paraId="12D081A1" w14:textId="5797D0E8"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3. Лапицкий, В.Н. Основы технического обслуживания и ремонта тепловозов и дизель-поездов. Часть 2. Устройство и ремонт кислотных аккумуляторных батарей: учебное пособие / В.Н. Лапицкий. – Москва: УМЦ ЖДТ, 2023. – 136 с. – 978-5-907479-73-9. – Текст: электронный // УМЦ ЖДТ: электронная библиотека. – URL: https://umczdt.ru/books/1197/280432/. – Режим доступа: по подписке.</w:t>
      </w:r>
    </w:p>
    <w:p w14:paraId="6409B250" w14:textId="76362D71"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 xml:space="preserve">4. </w:t>
      </w:r>
      <w:proofErr w:type="spellStart"/>
      <w:r w:rsidRPr="00AE3997">
        <w:rPr>
          <w:rFonts w:ascii="Times New Roman" w:eastAsia="Times New Roman" w:hAnsi="Times New Roman" w:cs="Times New Roman"/>
          <w:sz w:val="24"/>
          <w:szCs w:val="24"/>
          <w:lang w:eastAsia="ru-RU"/>
        </w:rPr>
        <w:t>Менумеров</w:t>
      </w:r>
      <w:proofErr w:type="spellEnd"/>
      <w:r w:rsidRPr="00AE3997">
        <w:rPr>
          <w:rFonts w:ascii="Times New Roman" w:eastAsia="Times New Roman" w:hAnsi="Times New Roman" w:cs="Times New Roman"/>
          <w:sz w:val="24"/>
          <w:szCs w:val="24"/>
          <w:lang w:eastAsia="ru-RU"/>
        </w:rPr>
        <w:t xml:space="preserve">, Р.М. Электробезопасность / Р.М. </w:t>
      </w:r>
      <w:proofErr w:type="spellStart"/>
      <w:r w:rsidRPr="00AE3997">
        <w:rPr>
          <w:rFonts w:ascii="Times New Roman" w:eastAsia="Times New Roman" w:hAnsi="Times New Roman" w:cs="Times New Roman"/>
          <w:sz w:val="24"/>
          <w:szCs w:val="24"/>
          <w:lang w:eastAsia="ru-RU"/>
        </w:rPr>
        <w:t>Менумеров</w:t>
      </w:r>
      <w:proofErr w:type="spellEnd"/>
      <w:r w:rsidRPr="00AE3997">
        <w:rPr>
          <w:rFonts w:ascii="Times New Roman" w:eastAsia="Times New Roman" w:hAnsi="Times New Roman" w:cs="Times New Roman"/>
          <w:sz w:val="24"/>
          <w:szCs w:val="24"/>
          <w:lang w:eastAsia="ru-RU"/>
        </w:rPr>
        <w:t xml:space="preserve">. – 6-е изд., </w:t>
      </w:r>
      <w:proofErr w:type="spellStart"/>
      <w:r w:rsidRPr="00AE3997">
        <w:rPr>
          <w:rFonts w:ascii="Times New Roman" w:eastAsia="Times New Roman" w:hAnsi="Times New Roman" w:cs="Times New Roman"/>
          <w:sz w:val="24"/>
          <w:szCs w:val="24"/>
          <w:lang w:eastAsia="ru-RU"/>
        </w:rPr>
        <w:t>перераб</w:t>
      </w:r>
      <w:proofErr w:type="spellEnd"/>
      <w:r w:rsidRPr="00AE3997">
        <w:rPr>
          <w:rFonts w:ascii="Times New Roman" w:eastAsia="Times New Roman" w:hAnsi="Times New Roman" w:cs="Times New Roman"/>
          <w:sz w:val="24"/>
          <w:szCs w:val="24"/>
          <w:lang w:eastAsia="ru-RU"/>
        </w:rPr>
        <w:t xml:space="preserve">. и доп. – Санкт-Петербург: Лань, 2022. – 220 с. – ISBN 978-5-8114-9911-3. – Текст: электронный // Лань: электронно-библиотечная система. – URL: https://e.lanbook.com/book/238844. – Режим доступа: для </w:t>
      </w:r>
      <w:proofErr w:type="spellStart"/>
      <w:r w:rsidRPr="00AE3997">
        <w:rPr>
          <w:rFonts w:ascii="Times New Roman" w:eastAsia="Times New Roman" w:hAnsi="Times New Roman" w:cs="Times New Roman"/>
          <w:sz w:val="24"/>
          <w:szCs w:val="24"/>
          <w:lang w:eastAsia="ru-RU"/>
        </w:rPr>
        <w:t>авториз</w:t>
      </w:r>
      <w:proofErr w:type="spellEnd"/>
      <w:r w:rsidRPr="00AE3997">
        <w:rPr>
          <w:rFonts w:ascii="Times New Roman" w:eastAsia="Times New Roman" w:hAnsi="Times New Roman" w:cs="Times New Roman"/>
          <w:sz w:val="24"/>
          <w:szCs w:val="24"/>
          <w:lang w:eastAsia="ru-RU"/>
        </w:rPr>
        <w:t>. пользователей.</w:t>
      </w:r>
    </w:p>
    <w:p w14:paraId="630A8313" w14:textId="177A4E1A"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 xml:space="preserve">5. Сосков, А.В. Пособие для локомотивных бригад в обеспечении безопасности движения поездов: / А.В. Сосков, В.Е. </w:t>
      </w:r>
      <w:proofErr w:type="spellStart"/>
      <w:r w:rsidRPr="00AE3997">
        <w:rPr>
          <w:rFonts w:ascii="Times New Roman" w:eastAsia="Times New Roman" w:hAnsi="Times New Roman" w:cs="Times New Roman"/>
          <w:sz w:val="24"/>
          <w:szCs w:val="24"/>
          <w:lang w:eastAsia="ru-RU"/>
        </w:rPr>
        <w:t>Добросельский</w:t>
      </w:r>
      <w:proofErr w:type="spellEnd"/>
      <w:r w:rsidRPr="00AE3997">
        <w:rPr>
          <w:rFonts w:ascii="Times New Roman" w:eastAsia="Times New Roman" w:hAnsi="Times New Roman" w:cs="Times New Roman"/>
          <w:sz w:val="24"/>
          <w:szCs w:val="24"/>
          <w:lang w:eastAsia="ru-RU"/>
        </w:rPr>
        <w:t>. – Москва: УМЦ ЖДТ, 2024. – 248 с. – 978-5-907695-66-5. – Текст: электронный // УМЦ ЖДТ: электронная библиотека. – URL: https://umczdt.ru/books/1200/290040/. – Режим доступа: по подписке.</w:t>
      </w:r>
    </w:p>
    <w:p w14:paraId="25534BD7" w14:textId="4A12ED46"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 xml:space="preserve">6. Соломатин А.В. Электрическое оборудование тягового подвижного состава железных дорог: учебное пособие – Москва: ФГБУ ДПО «Учебно-методический центр по образованию на железнодорожном транспорте», 2021. – 216 с. – ISBN 978-5-907206-76-2. – Текст: электронный // УМЦ ЖДТ: электронная библиотека. – URL: http://umczdt.ru/books/1200/251706/. – Режим доступа: для </w:t>
      </w:r>
      <w:proofErr w:type="spellStart"/>
      <w:r w:rsidRPr="00AE3997">
        <w:rPr>
          <w:rFonts w:ascii="Times New Roman" w:eastAsia="Times New Roman" w:hAnsi="Times New Roman" w:cs="Times New Roman"/>
          <w:sz w:val="24"/>
          <w:szCs w:val="24"/>
          <w:lang w:eastAsia="ru-RU"/>
        </w:rPr>
        <w:t>авториз</w:t>
      </w:r>
      <w:proofErr w:type="spellEnd"/>
      <w:r w:rsidRPr="00AE3997">
        <w:rPr>
          <w:rFonts w:ascii="Times New Roman" w:eastAsia="Times New Roman" w:hAnsi="Times New Roman" w:cs="Times New Roman"/>
          <w:sz w:val="24"/>
          <w:szCs w:val="24"/>
          <w:lang w:eastAsia="ru-RU"/>
        </w:rPr>
        <w:t>. пользователей.</w:t>
      </w:r>
    </w:p>
    <w:p w14:paraId="07914C14" w14:textId="53256840"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7. Приказ Минтранса России от 23.06.2022 № 250 «Об утверждении Правил технической эксплуатации железных дорог Российской Федерации»</w:t>
      </w:r>
      <w:proofErr w:type="gramStart"/>
      <w:r w:rsidRPr="00AE3997">
        <w:rPr>
          <w:rFonts w:ascii="Times New Roman" w:eastAsia="Times New Roman" w:hAnsi="Times New Roman" w:cs="Times New Roman"/>
          <w:sz w:val="24"/>
          <w:szCs w:val="24"/>
          <w:lang w:eastAsia="ru-RU"/>
        </w:rPr>
        <w:t xml:space="preserve"> :</w:t>
      </w:r>
      <w:proofErr w:type="gramEnd"/>
      <w:r w:rsidRPr="00AE3997">
        <w:rPr>
          <w:rFonts w:ascii="Times New Roman" w:eastAsia="Times New Roman" w:hAnsi="Times New Roman" w:cs="Times New Roman"/>
          <w:sz w:val="24"/>
          <w:szCs w:val="24"/>
          <w:lang w:eastAsia="ru-RU"/>
        </w:rPr>
        <w:t xml:space="preserve"> зарегистрировано в Минюсте России 20.07.2022 № 69324 – Текст: электронный // Гарант: справочно-правовая система – URL : https://base.garant.ru/405042985/. – Режим доступа: свободный.</w:t>
      </w:r>
    </w:p>
    <w:p w14:paraId="6C204DFD" w14:textId="5D1D4693"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8. Положение об организации расследования и учета транспортных происшествий и иных событий, связанных с нарушением правил безопасности движения и эксплуатации железнодорожного транспорта в ОАО «РЖД» : утв. распоряжением ОАО «РЖД» от 20.07.2021 № 1560/</w:t>
      </w:r>
      <w:proofErr w:type="gramStart"/>
      <w:r w:rsidRPr="00AE3997">
        <w:rPr>
          <w:rFonts w:ascii="Times New Roman" w:eastAsia="Times New Roman" w:hAnsi="Times New Roman" w:cs="Times New Roman"/>
          <w:sz w:val="24"/>
          <w:szCs w:val="24"/>
          <w:lang w:eastAsia="ru-RU"/>
        </w:rPr>
        <w:t>р</w:t>
      </w:r>
      <w:proofErr w:type="gramEnd"/>
      <w:r w:rsidRPr="00AE3997">
        <w:rPr>
          <w:rFonts w:ascii="Times New Roman" w:eastAsia="Times New Roman" w:hAnsi="Times New Roman" w:cs="Times New Roman"/>
          <w:sz w:val="24"/>
          <w:szCs w:val="24"/>
          <w:lang w:eastAsia="ru-RU"/>
        </w:rPr>
        <w:t xml:space="preserve"> с изменениями и дополнениями от 03 августа 2023 г. : Текст: электронный // КонсультантПлюс: справочно-правовая система РФ – URL: https://legalacts.ru/doc/rasporjazhenie-oao-rzhd-ot-20072021-n-1560r-ob-utverzhdenii//. – Режим доступа: свободный.</w:t>
      </w:r>
    </w:p>
    <w:p w14:paraId="2E5CE1FD" w14:textId="77777777" w:rsidR="00AE3997" w:rsidRPr="00AE3997" w:rsidRDefault="00AE3997" w:rsidP="00AE3997">
      <w:pPr>
        <w:spacing w:line="276" w:lineRule="auto"/>
        <w:ind w:left="720" w:firstLine="709"/>
        <w:contextualSpacing/>
        <w:jc w:val="both"/>
        <w:rPr>
          <w:rFonts w:ascii="Times New Roman" w:eastAsia="Times New Roman" w:hAnsi="Times New Roman" w:cs="Times New Roman"/>
          <w:sz w:val="24"/>
          <w:szCs w:val="24"/>
          <w:lang w:eastAsia="ru-RU"/>
        </w:rPr>
      </w:pPr>
    </w:p>
    <w:p w14:paraId="3C568326" w14:textId="77777777" w:rsidR="00AE3997" w:rsidRPr="00AE3997" w:rsidRDefault="00AE3997" w:rsidP="00AE3997">
      <w:pPr>
        <w:spacing w:line="276" w:lineRule="auto"/>
        <w:ind w:firstLine="709"/>
        <w:contextualSpacing/>
        <w:jc w:val="both"/>
        <w:rPr>
          <w:rFonts w:ascii="Times New Roman" w:eastAsia="Times New Roman" w:hAnsi="Times New Roman" w:cs="Times New Roman"/>
          <w:b/>
          <w:sz w:val="24"/>
          <w:szCs w:val="24"/>
          <w:lang w:eastAsia="ru-RU"/>
        </w:rPr>
      </w:pPr>
      <w:r w:rsidRPr="00AE3997">
        <w:rPr>
          <w:rFonts w:ascii="Times New Roman" w:eastAsia="Times New Roman" w:hAnsi="Times New Roman" w:cs="Times New Roman"/>
          <w:b/>
          <w:sz w:val="24"/>
          <w:szCs w:val="24"/>
          <w:lang w:eastAsia="ru-RU"/>
        </w:rPr>
        <w:t xml:space="preserve">3.2.2. Дополнительные источники </w:t>
      </w:r>
    </w:p>
    <w:p w14:paraId="5DF21348" w14:textId="472961C0"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Calibri" w:hAnsi="Times New Roman" w:cs="Times New Roman"/>
          <w:sz w:val="24"/>
          <w:szCs w:val="24"/>
        </w:rPr>
        <w:t>1. Приказ Минтранса России от 18.12.2014 № 344 «Об утверждении Положения о классификации, порядке расследования и учета транспортных происшествий и иных событий, связанных с нарушением правил безопасности движения и эксплуатации железнодорожного транспорта»</w:t>
      </w:r>
      <w:proofErr w:type="gramStart"/>
      <w:r w:rsidRPr="00AE3997">
        <w:rPr>
          <w:rFonts w:ascii="Times New Roman" w:eastAsia="Calibri" w:hAnsi="Times New Roman" w:cs="Times New Roman"/>
          <w:sz w:val="24"/>
          <w:szCs w:val="24"/>
        </w:rPr>
        <w:t xml:space="preserve"> :</w:t>
      </w:r>
      <w:proofErr w:type="gramEnd"/>
      <w:r w:rsidRPr="00AE3997">
        <w:rPr>
          <w:rFonts w:ascii="Times New Roman" w:eastAsia="Calibri" w:hAnsi="Times New Roman" w:cs="Times New Roman"/>
          <w:sz w:val="24"/>
          <w:szCs w:val="24"/>
        </w:rPr>
        <w:t xml:space="preserve"> текст с изменениями и дополнениями на 19 июля 2022 г. : </w:t>
      </w:r>
      <w:r w:rsidRPr="00AE3997">
        <w:rPr>
          <w:rFonts w:ascii="Times New Roman" w:eastAsia="Calibri" w:hAnsi="Times New Roman" w:cs="Times New Roman"/>
          <w:sz w:val="24"/>
          <w:szCs w:val="24"/>
        </w:rPr>
        <w:lastRenderedPageBreak/>
        <w:t>зарегистрирован в Минюсте России 26.02.2015 № 36209 : Текст: электронный // Министерство транспорта Российской Федерации : [сайт]. 2015. 5 марта. – URL: https://mintrans.gov.ru/documents/7/4246/. – Режим доступа: свободный.</w:t>
      </w:r>
    </w:p>
    <w:p w14:paraId="2ADAA020" w14:textId="1997CF41" w:rsidR="00AE3997" w:rsidRPr="00AE3997" w:rsidRDefault="00AE3997" w:rsidP="00AE3997">
      <w:pPr>
        <w:autoSpaceDE w:val="0"/>
        <w:autoSpaceDN w:val="0"/>
        <w:spacing w:line="276" w:lineRule="auto"/>
        <w:ind w:firstLine="709"/>
        <w:jc w:val="both"/>
        <w:rPr>
          <w:rFonts w:ascii="Times New Roman" w:eastAsia="Calibri" w:hAnsi="Times New Roman" w:cs="Times New Roman"/>
          <w:sz w:val="24"/>
          <w:szCs w:val="24"/>
          <w:lang w:eastAsia="ru-RU"/>
        </w:rPr>
      </w:pPr>
      <w:r w:rsidRPr="00AE3997">
        <w:rPr>
          <w:rFonts w:ascii="Times New Roman" w:eastAsia="Calibri" w:hAnsi="Times New Roman" w:cs="Times New Roman"/>
          <w:sz w:val="24"/>
          <w:szCs w:val="24"/>
          <w:lang w:eastAsia="ru-RU"/>
        </w:rPr>
        <w:t>2. Правила технического обслуживания тормозного оборудования и управления тормозами железнодорожного подвижного состава</w:t>
      </w:r>
      <w:proofErr w:type="gramStart"/>
      <w:r w:rsidRPr="00AE3997">
        <w:rPr>
          <w:rFonts w:ascii="Times New Roman" w:eastAsia="Calibri" w:hAnsi="Times New Roman" w:cs="Times New Roman"/>
          <w:sz w:val="24"/>
          <w:szCs w:val="24"/>
          <w:lang w:eastAsia="ru-RU"/>
        </w:rPr>
        <w:t xml:space="preserve"> :</w:t>
      </w:r>
      <w:proofErr w:type="gramEnd"/>
      <w:r w:rsidRPr="00AE3997">
        <w:rPr>
          <w:rFonts w:ascii="Times New Roman" w:eastAsia="Calibri" w:hAnsi="Times New Roman" w:cs="Times New Roman"/>
          <w:sz w:val="24"/>
          <w:szCs w:val="24"/>
          <w:lang w:eastAsia="ru-RU"/>
        </w:rPr>
        <w:t xml:space="preserve">  утв. Советом по железнодорожному транспорту государств-участников  Содружества (протокол от 6-7 мая 2014 г. № 60 ) : текст с изменения и дополнениями от 20 ноября 2023 г. : введены в действие с 1 января 2015 г. : Текст: электронный // Гарант: справочно-правовая система – </w:t>
      </w:r>
      <w:r w:rsidRPr="00AE3997">
        <w:rPr>
          <w:rFonts w:ascii="Times New Roman" w:eastAsia="Calibri" w:hAnsi="Times New Roman" w:cs="Times New Roman"/>
          <w:sz w:val="24"/>
          <w:szCs w:val="24"/>
          <w:lang w:val="en-US" w:eastAsia="ru-RU"/>
        </w:rPr>
        <w:t>URL</w:t>
      </w:r>
      <w:r w:rsidRPr="00AE3997">
        <w:rPr>
          <w:rFonts w:ascii="Times New Roman" w:eastAsia="Calibri" w:hAnsi="Times New Roman" w:cs="Times New Roman"/>
          <w:sz w:val="24"/>
          <w:szCs w:val="24"/>
          <w:lang w:eastAsia="ru-RU"/>
        </w:rPr>
        <w:t>: https://base.garant.ru/70690506/. – Режим доступа: свободный.</w:t>
      </w:r>
    </w:p>
    <w:p w14:paraId="203DC5D7" w14:textId="6FF6B58B" w:rsidR="00AE3997" w:rsidRPr="00AE3997" w:rsidRDefault="00AE3997" w:rsidP="00AE3997">
      <w:pPr>
        <w:widowControl w:val="0"/>
        <w:autoSpaceDE w:val="0"/>
        <w:autoSpaceDN w:val="0"/>
        <w:spacing w:line="276" w:lineRule="auto"/>
        <w:ind w:firstLine="709"/>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3. Инструкция по осмотру, освидетельствованию, ремонту и формированию колесных пар локомотивов и мотор-вагонного подвижного состава железных дорог колеи</w:t>
      </w:r>
      <w:r w:rsidRPr="00AE3997">
        <w:rPr>
          <w:rFonts w:ascii="Times New Roman" w:eastAsia="Times New Roman" w:hAnsi="Times New Roman" w:cs="Times New Roman"/>
          <w:sz w:val="24"/>
          <w:szCs w:val="24"/>
          <w:lang w:eastAsia="ru-RU"/>
        </w:rPr>
        <w:br/>
        <w:t>1520 мм</w:t>
      </w:r>
      <w:proofErr w:type="gramStart"/>
      <w:r w:rsidRPr="00AE3997">
        <w:rPr>
          <w:rFonts w:ascii="Times New Roman" w:eastAsia="Times New Roman" w:hAnsi="Times New Roman" w:cs="Times New Roman"/>
          <w:sz w:val="24"/>
          <w:szCs w:val="24"/>
          <w:lang w:eastAsia="ru-RU"/>
        </w:rPr>
        <w:t xml:space="preserve"> :</w:t>
      </w:r>
      <w:proofErr w:type="gramEnd"/>
      <w:r w:rsidRPr="00AE3997">
        <w:rPr>
          <w:rFonts w:ascii="Times New Roman" w:eastAsia="Times New Roman" w:hAnsi="Times New Roman" w:cs="Times New Roman"/>
          <w:sz w:val="24"/>
          <w:szCs w:val="24"/>
          <w:lang w:eastAsia="ru-RU"/>
        </w:rPr>
        <w:t xml:space="preserve"> утв. распоряжением ОАО «РЖД» от 22.12.2016 № 2631р. </w:t>
      </w:r>
      <w:r w:rsidRPr="00AE3997">
        <w:rPr>
          <w:rFonts w:ascii="Times New Roman" w:eastAsia="Times New Roman" w:hAnsi="Times New Roman" w:cs="Times New Roman"/>
          <w:sz w:val="24"/>
          <w:szCs w:val="24"/>
          <w:lang w:eastAsia="ru-RU"/>
        </w:rPr>
        <w:softHyphen/>
      </w:r>
      <w:r w:rsidRPr="00AE3997">
        <w:rPr>
          <w:rFonts w:ascii="Times New Roman" w:eastAsia="Times New Roman" w:hAnsi="Times New Roman" w:cs="Times New Roman"/>
          <w:b/>
          <w:sz w:val="24"/>
          <w:szCs w:val="24"/>
          <w:lang w:eastAsia="ru-RU"/>
        </w:rPr>
        <w:t xml:space="preserve"> </w:t>
      </w:r>
      <w:r w:rsidRPr="00AE3997">
        <w:rPr>
          <w:rFonts w:ascii="Times New Roman" w:eastAsia="Times New Roman" w:hAnsi="Times New Roman" w:cs="Times New Roman"/>
          <w:sz w:val="24"/>
          <w:szCs w:val="24"/>
          <w:lang w:eastAsia="ru-RU"/>
        </w:rPr>
        <w:t xml:space="preserve">Текст: электронный // Гарант: справочно-правовая система – </w:t>
      </w:r>
      <w:r w:rsidRPr="00AE3997">
        <w:rPr>
          <w:rFonts w:ascii="Times New Roman" w:eastAsia="Times New Roman" w:hAnsi="Times New Roman" w:cs="Times New Roman"/>
          <w:sz w:val="24"/>
          <w:szCs w:val="24"/>
          <w:lang w:val="en-US" w:eastAsia="ru-RU"/>
        </w:rPr>
        <w:t>URL</w:t>
      </w:r>
      <w:r w:rsidRPr="00AE3997">
        <w:rPr>
          <w:rFonts w:ascii="Times New Roman" w:eastAsia="Times New Roman" w:hAnsi="Times New Roman" w:cs="Times New Roman"/>
          <w:sz w:val="24"/>
          <w:szCs w:val="24"/>
          <w:lang w:eastAsia="ru-RU"/>
        </w:rPr>
        <w:t>: https://base.garant.ru/73062794/. – Режим доступа: свободный.</w:t>
      </w:r>
    </w:p>
    <w:p w14:paraId="7CDB9741" w14:textId="669F99E4" w:rsidR="00AE3997" w:rsidRPr="00AE3997" w:rsidRDefault="00AE3997" w:rsidP="00AE3997">
      <w:pPr>
        <w:widowControl w:val="0"/>
        <w:autoSpaceDE w:val="0"/>
        <w:autoSpaceDN w:val="0"/>
        <w:spacing w:line="276" w:lineRule="auto"/>
        <w:ind w:firstLine="709"/>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4. Регламент взаимодействия работников, связанных с движением поездов, с работниками локомотивных бригад при возникновении аварийных и нестандартных ситуаций на путях общего пользования инфраструктуры</w:t>
      </w:r>
      <w:proofErr w:type="gramStart"/>
      <w:r w:rsidRPr="00AE3997">
        <w:rPr>
          <w:rFonts w:ascii="Times New Roman" w:eastAsia="Times New Roman" w:hAnsi="Times New Roman" w:cs="Times New Roman"/>
          <w:sz w:val="24"/>
          <w:szCs w:val="24"/>
          <w:lang w:eastAsia="ru-RU"/>
        </w:rPr>
        <w:t xml:space="preserve"> :</w:t>
      </w:r>
      <w:proofErr w:type="gramEnd"/>
      <w:r w:rsidRPr="00AE3997">
        <w:rPr>
          <w:rFonts w:ascii="Times New Roman" w:eastAsia="Times New Roman" w:hAnsi="Times New Roman" w:cs="Times New Roman"/>
          <w:sz w:val="24"/>
          <w:szCs w:val="24"/>
          <w:lang w:eastAsia="ru-RU"/>
        </w:rPr>
        <w:t xml:space="preserve"> утв. распоряжением ОАО «РЖД» от 12.12.2017 № 2580Р : с изменениями и дополнениями от 18.20.2025). Текст: электронный // Гарант: справочно-правовая система – </w:t>
      </w:r>
      <w:r w:rsidRPr="00AE3997">
        <w:rPr>
          <w:rFonts w:ascii="Times New Roman" w:eastAsia="Times New Roman" w:hAnsi="Times New Roman" w:cs="Times New Roman"/>
          <w:sz w:val="24"/>
          <w:szCs w:val="24"/>
          <w:lang w:val="en-US" w:eastAsia="ru-RU"/>
        </w:rPr>
        <w:t>URL</w:t>
      </w:r>
      <w:r w:rsidRPr="00AE3997">
        <w:rPr>
          <w:rFonts w:ascii="Times New Roman" w:eastAsia="Times New Roman" w:hAnsi="Times New Roman" w:cs="Times New Roman"/>
          <w:sz w:val="24"/>
          <w:szCs w:val="24"/>
          <w:lang w:eastAsia="ru-RU"/>
        </w:rPr>
        <w:t>: https://www.garant.ru/products/ipo/prime/doc/71754780/. – Режим доступа: свободный.</w:t>
      </w:r>
    </w:p>
    <w:p w14:paraId="0F4683C4" w14:textId="13DFBE89" w:rsidR="00AE3997" w:rsidRPr="00AE3997" w:rsidRDefault="00AE3997" w:rsidP="00AE3997">
      <w:pPr>
        <w:widowControl w:val="0"/>
        <w:tabs>
          <w:tab w:val="left" w:pos="1701"/>
        </w:tabs>
        <w:autoSpaceDE w:val="0"/>
        <w:autoSpaceDN w:val="0"/>
        <w:spacing w:line="276" w:lineRule="auto"/>
        <w:ind w:firstLine="709"/>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5. Должностная инструкция работников локомотивных бригад эксплуатационных локомотивных депо Дирекции тяги</w:t>
      </w:r>
      <w:proofErr w:type="gramStart"/>
      <w:r w:rsidRPr="00AE3997">
        <w:rPr>
          <w:rFonts w:ascii="Times New Roman" w:eastAsia="Times New Roman" w:hAnsi="Times New Roman" w:cs="Times New Roman"/>
          <w:sz w:val="24"/>
          <w:szCs w:val="24"/>
          <w:lang w:eastAsia="ru-RU"/>
        </w:rPr>
        <w:t xml:space="preserve"> :</w:t>
      </w:r>
      <w:proofErr w:type="gramEnd"/>
      <w:r w:rsidRPr="00AE3997">
        <w:rPr>
          <w:rFonts w:ascii="Times New Roman" w:eastAsia="Times New Roman" w:hAnsi="Times New Roman" w:cs="Times New Roman"/>
          <w:sz w:val="24"/>
          <w:szCs w:val="24"/>
          <w:lang w:eastAsia="ru-RU"/>
        </w:rPr>
        <w:t xml:space="preserve"> организационно-методический документ информационной системы ОАО «РЖД» : утв. распоряжением ОАО «РЖД» от 25.12.2017</w:t>
      </w:r>
      <w:r w:rsidRPr="00AE3997">
        <w:rPr>
          <w:rFonts w:ascii="Times New Roman" w:eastAsia="Times New Roman" w:hAnsi="Times New Roman" w:cs="Times New Roman"/>
          <w:sz w:val="24"/>
          <w:szCs w:val="24"/>
          <w:lang w:eastAsia="ru-RU"/>
        </w:rPr>
        <w:br/>
        <w:t>№ 2714р : введена в действие с 01.02.2018 : введена взамен «Положения о локомотивной бригаде ОАО «РЖД», утвержденного и введенного в действие 29 декабря 2005 г. № ЦТ-40 / разработан Отрытым акционерным обществом «Российские железные дороги».  – М.</w:t>
      </w:r>
      <w:proofErr w:type="gramStart"/>
      <w:r w:rsidRPr="00AE3997">
        <w:rPr>
          <w:rFonts w:ascii="Times New Roman" w:eastAsia="Times New Roman" w:hAnsi="Times New Roman" w:cs="Times New Roman"/>
          <w:sz w:val="24"/>
          <w:szCs w:val="24"/>
          <w:lang w:eastAsia="ru-RU"/>
        </w:rPr>
        <w:t xml:space="preserve"> :</w:t>
      </w:r>
      <w:proofErr w:type="gramEnd"/>
      <w:r w:rsidRPr="00AE3997">
        <w:rPr>
          <w:rFonts w:ascii="Times New Roman" w:eastAsia="Times New Roman" w:hAnsi="Times New Roman" w:cs="Times New Roman"/>
          <w:sz w:val="24"/>
          <w:szCs w:val="24"/>
          <w:lang w:eastAsia="ru-RU"/>
        </w:rPr>
        <w:br/>
        <w:t>ОАО «РЖД», 2018. – 12 с. – Текст : непосредственный.</w:t>
      </w:r>
    </w:p>
    <w:p w14:paraId="1F39A017" w14:textId="77777777" w:rsidR="00AE3997" w:rsidRPr="00AE3997" w:rsidRDefault="00AE3997" w:rsidP="00AE3997">
      <w:pPr>
        <w:spacing w:line="276" w:lineRule="auto"/>
        <w:ind w:left="720" w:firstLine="709"/>
        <w:contextualSpacing/>
        <w:jc w:val="both"/>
        <w:rPr>
          <w:rFonts w:ascii="Times New Roman" w:eastAsia="Times New Roman" w:hAnsi="Times New Roman" w:cs="Times New Roman"/>
          <w:sz w:val="24"/>
          <w:szCs w:val="24"/>
          <w:lang w:eastAsia="ru-RU"/>
        </w:rPr>
      </w:pPr>
    </w:p>
    <w:p w14:paraId="00BF5A71" w14:textId="77777777" w:rsidR="00AE3997" w:rsidRPr="00AE3997" w:rsidRDefault="00AE3997" w:rsidP="00AE3997">
      <w:pPr>
        <w:keepNext/>
        <w:spacing w:after="120"/>
        <w:jc w:val="center"/>
        <w:outlineLvl w:val="0"/>
        <w:rPr>
          <w:rFonts w:ascii="Times New Roman" w:eastAsia="Segoe UI" w:hAnsi="Times New Roman" w:cs="Times New Roman"/>
          <w:caps/>
          <w:kern w:val="32"/>
          <w:sz w:val="24"/>
          <w:szCs w:val="24"/>
          <w:lang w:val="x-none" w:eastAsia="x-none"/>
        </w:rPr>
      </w:pPr>
      <w:r w:rsidRPr="00AE3997">
        <w:rPr>
          <w:rFonts w:ascii="Times New Roman" w:eastAsia="Segoe UI" w:hAnsi="Times New Roman" w:cs="Times New Roman"/>
          <w:b/>
          <w:bCs/>
          <w:caps/>
          <w:kern w:val="32"/>
          <w:sz w:val="24"/>
          <w:szCs w:val="24"/>
          <w:lang w:val="x-none" w:eastAsia="x-none"/>
        </w:rPr>
        <w:t xml:space="preserve">4. Контроль и оценка результатов освоения </w:t>
      </w:r>
      <w:r w:rsidRPr="00AE3997">
        <w:rPr>
          <w:rFonts w:ascii="Times New Roman" w:eastAsia="Segoe UI" w:hAnsi="Times New Roman" w:cs="Times New Roman"/>
          <w:b/>
          <w:bCs/>
          <w:caps/>
          <w:kern w:val="32"/>
          <w:sz w:val="24"/>
          <w:szCs w:val="24"/>
          <w:lang w:val="x-none" w:eastAsia="x-none"/>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430"/>
        <w:gridCol w:w="2850"/>
      </w:tblGrid>
      <w:tr w:rsidR="00AE3997" w:rsidRPr="00AE3997" w14:paraId="6F342B47" w14:textId="77777777" w:rsidTr="00DD338A">
        <w:trPr>
          <w:trHeight w:val="23"/>
        </w:trPr>
        <w:tc>
          <w:tcPr>
            <w:tcW w:w="799" w:type="pct"/>
          </w:tcPr>
          <w:p w14:paraId="47FD4A7C" w14:textId="77777777" w:rsidR="00AE3997" w:rsidRPr="00AE3997" w:rsidRDefault="00AE3997" w:rsidP="00AE3997">
            <w:pPr>
              <w:suppressAutoHyphens/>
              <w:contextualSpacing/>
              <w:jc w:val="center"/>
              <w:rPr>
                <w:rFonts w:ascii="Times New Roman" w:eastAsia="Calibri" w:hAnsi="Times New Roman" w:cs="Times New Roman"/>
                <w:b/>
                <w:iCs/>
                <w:sz w:val="24"/>
                <w:szCs w:val="24"/>
              </w:rPr>
            </w:pPr>
            <w:r w:rsidRPr="00AE3997">
              <w:rPr>
                <w:rFonts w:ascii="Times New Roman" w:eastAsia="Calibri" w:hAnsi="Times New Roman" w:cs="Times New Roman"/>
                <w:b/>
                <w:iCs/>
                <w:sz w:val="24"/>
                <w:szCs w:val="24"/>
              </w:rPr>
              <w:t>Код ПК, ОК</w:t>
            </w:r>
          </w:p>
        </w:tc>
        <w:tc>
          <w:tcPr>
            <w:tcW w:w="2755" w:type="pct"/>
            <w:vAlign w:val="center"/>
          </w:tcPr>
          <w:p w14:paraId="5B1F620B" w14:textId="77777777" w:rsidR="00AE3997" w:rsidRPr="00AE3997" w:rsidRDefault="00AE3997" w:rsidP="00AE3997">
            <w:pPr>
              <w:suppressAutoHyphens/>
              <w:contextualSpacing/>
              <w:jc w:val="center"/>
              <w:rPr>
                <w:rFonts w:ascii="Times New Roman" w:eastAsia="Calibri" w:hAnsi="Times New Roman" w:cs="Times New Roman"/>
                <w:b/>
                <w:sz w:val="24"/>
                <w:szCs w:val="24"/>
              </w:rPr>
            </w:pPr>
            <w:r w:rsidRPr="00AE3997">
              <w:rPr>
                <w:rFonts w:ascii="Times New Roman" w:eastAsia="Calibri" w:hAnsi="Times New Roman" w:cs="Times New Roman"/>
                <w:b/>
                <w:iCs/>
                <w:sz w:val="24"/>
                <w:szCs w:val="24"/>
              </w:rPr>
              <w:t xml:space="preserve">Критерии оценки результата </w:t>
            </w:r>
            <w:r w:rsidRPr="00AE3997">
              <w:rPr>
                <w:rFonts w:ascii="Times New Roman" w:eastAsia="Calibri" w:hAnsi="Times New Roman" w:cs="Times New Roman"/>
                <w:b/>
                <w:iCs/>
                <w:sz w:val="24"/>
                <w:szCs w:val="24"/>
              </w:rPr>
              <w:br/>
              <w:t>(показатели освоенности компетенций)</w:t>
            </w:r>
          </w:p>
        </w:tc>
        <w:tc>
          <w:tcPr>
            <w:tcW w:w="1446" w:type="pct"/>
            <w:vAlign w:val="center"/>
          </w:tcPr>
          <w:p w14:paraId="5E0133FC" w14:textId="08445F42" w:rsidR="00AE3997" w:rsidRPr="00AE3997" w:rsidRDefault="00AE3997" w:rsidP="00E07D96">
            <w:pPr>
              <w:suppressAutoHyphens/>
              <w:contextualSpacing/>
              <w:jc w:val="center"/>
              <w:rPr>
                <w:rFonts w:ascii="Times New Roman" w:eastAsia="Calibri" w:hAnsi="Times New Roman" w:cs="Times New Roman"/>
                <w:b/>
                <w:sz w:val="24"/>
                <w:szCs w:val="24"/>
              </w:rPr>
            </w:pPr>
            <w:r w:rsidRPr="00AE3997">
              <w:rPr>
                <w:rFonts w:ascii="Times New Roman" w:eastAsia="Calibri" w:hAnsi="Times New Roman" w:cs="Times New Roman"/>
                <w:b/>
                <w:sz w:val="24"/>
                <w:szCs w:val="24"/>
              </w:rPr>
              <w:t>Формы контроля и методы оценки</w:t>
            </w:r>
          </w:p>
        </w:tc>
      </w:tr>
      <w:tr w:rsidR="00AE3997" w:rsidRPr="00AE3997" w14:paraId="061CD889" w14:textId="77777777" w:rsidTr="00DD338A">
        <w:trPr>
          <w:trHeight w:val="23"/>
        </w:trPr>
        <w:tc>
          <w:tcPr>
            <w:tcW w:w="799" w:type="pct"/>
          </w:tcPr>
          <w:p w14:paraId="3F6D2FBD"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ОК 01</w:t>
            </w:r>
          </w:p>
        </w:tc>
        <w:tc>
          <w:tcPr>
            <w:tcW w:w="2755" w:type="pct"/>
          </w:tcPr>
          <w:p w14:paraId="5ACD43B2" w14:textId="77777777" w:rsidR="00AE3997" w:rsidRPr="00AE3997" w:rsidRDefault="00AE3997" w:rsidP="00AE3997">
            <w:pPr>
              <w:suppressAutoHyphens/>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Обучающийся демонстрирует наличие умений:</w:t>
            </w:r>
          </w:p>
          <w:p w14:paraId="0FAADBEF" w14:textId="77777777" w:rsidR="00AE3997" w:rsidRPr="00AE3997" w:rsidRDefault="00AE3997" w:rsidP="00AE3997">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28C41241" w14:textId="77777777" w:rsidR="00AE3997" w:rsidRPr="00AE3997" w:rsidRDefault="00AE3997" w:rsidP="00AE3997">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анализировать и выделять её составные части;</w:t>
            </w:r>
          </w:p>
          <w:p w14:paraId="04FD0476" w14:textId="77777777" w:rsidR="00AE3997" w:rsidRPr="00AE3997" w:rsidRDefault="00AE3997" w:rsidP="00AE3997">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определять этапы решения задачи;</w:t>
            </w:r>
          </w:p>
          <w:p w14:paraId="79A0C2DC" w14:textId="77777777" w:rsidR="00AE3997" w:rsidRPr="00AE3997" w:rsidRDefault="00AE3997" w:rsidP="00AE3997">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27606144" w14:textId="77777777" w:rsidR="00AE3997" w:rsidRPr="00AE3997" w:rsidRDefault="00AE3997" w:rsidP="00AE3997">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составлять план действий;</w:t>
            </w:r>
          </w:p>
          <w:p w14:paraId="3780448C" w14:textId="77777777" w:rsidR="00AE3997" w:rsidRPr="00AE3997" w:rsidRDefault="00AE3997" w:rsidP="00AE3997">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определять необходимые ресурсы;</w:t>
            </w:r>
          </w:p>
          <w:p w14:paraId="4ED27657" w14:textId="77777777" w:rsidR="00AE3997" w:rsidRPr="00AE3997" w:rsidRDefault="00AE3997" w:rsidP="00AE3997">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7B12CC61" w14:textId="77777777" w:rsidR="00AE3997" w:rsidRPr="00AE3997" w:rsidRDefault="00AE3997" w:rsidP="00AE3997">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реализовывать составленный план;</w:t>
            </w:r>
          </w:p>
          <w:p w14:paraId="1B37B135" w14:textId="77777777" w:rsidR="00AE3997" w:rsidRPr="00AE3997" w:rsidRDefault="00AE3997" w:rsidP="00AE3997">
            <w:pPr>
              <w:numPr>
                <w:ilvl w:val="0"/>
                <w:numId w:val="3"/>
              </w:numPr>
              <w:tabs>
                <w:tab w:val="left" w:pos="333"/>
              </w:tabs>
              <w:suppressAutoHyphens/>
              <w:ind w:left="49"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оценивать результат и последствия своих действий</w:t>
            </w:r>
          </w:p>
        </w:tc>
        <w:tc>
          <w:tcPr>
            <w:tcW w:w="1446" w:type="pct"/>
          </w:tcPr>
          <w:p w14:paraId="4295FD6B" w14:textId="77777777" w:rsidR="00AE3997" w:rsidRPr="00AE3997" w:rsidRDefault="00AE3997" w:rsidP="00AE3997">
            <w:pPr>
              <w:numPr>
                <w:ilvl w:val="0"/>
                <w:numId w:val="3"/>
              </w:numPr>
              <w:tabs>
                <w:tab w:val="left" w:pos="273"/>
              </w:tabs>
              <w:suppressAutoHyphens/>
              <w:ind w:left="-11" w:firstLine="11"/>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0F27D06F" w14:textId="77777777" w:rsidR="00AE3997" w:rsidRPr="00AE3997" w:rsidRDefault="00AE3997" w:rsidP="00AE3997">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0573EEA5" w14:textId="77777777" w:rsidR="00AE3997" w:rsidRPr="00AE3997" w:rsidRDefault="00AE3997" w:rsidP="00AE3997">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тестирование;</w:t>
            </w:r>
          </w:p>
          <w:p w14:paraId="4B96EBE2" w14:textId="77777777" w:rsidR="00AE3997" w:rsidRPr="00AE3997" w:rsidRDefault="00AE3997" w:rsidP="00AE3997">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дифференцированные зачеты;</w:t>
            </w:r>
          </w:p>
          <w:p w14:paraId="77E422ED" w14:textId="77777777" w:rsidR="00AE3997" w:rsidRPr="00AE3997" w:rsidRDefault="00AE3997" w:rsidP="00AE3997">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экзамен</w:t>
            </w:r>
          </w:p>
        </w:tc>
      </w:tr>
      <w:tr w:rsidR="00AE3997" w:rsidRPr="00AE3997" w14:paraId="1FF41AF9" w14:textId="77777777" w:rsidTr="00DD338A">
        <w:trPr>
          <w:trHeight w:val="23"/>
        </w:trPr>
        <w:tc>
          <w:tcPr>
            <w:tcW w:w="799" w:type="pct"/>
          </w:tcPr>
          <w:p w14:paraId="1BABABC1"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lastRenderedPageBreak/>
              <w:t>ОК 02</w:t>
            </w:r>
          </w:p>
        </w:tc>
        <w:tc>
          <w:tcPr>
            <w:tcW w:w="2755" w:type="pct"/>
          </w:tcPr>
          <w:p w14:paraId="23E8D67E" w14:textId="77777777" w:rsidR="00AE3997" w:rsidRPr="00AE3997" w:rsidRDefault="00AE3997" w:rsidP="00AE3997">
            <w:pPr>
              <w:suppressAutoHyphens/>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Обучающийся обладает способностью:</w:t>
            </w:r>
          </w:p>
          <w:p w14:paraId="36796F46" w14:textId="77777777" w:rsidR="00AE3997" w:rsidRPr="00AE3997" w:rsidRDefault="00AE3997" w:rsidP="00AE3997">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определять задачи и необходимые источники для поиска информации;</w:t>
            </w:r>
          </w:p>
          <w:p w14:paraId="6BAE9F8D" w14:textId="77777777" w:rsidR="00AE3997" w:rsidRPr="00AE3997" w:rsidRDefault="00AE3997" w:rsidP="00AE3997">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планировать процесс поиска и структурировать получаемую информацию;</w:t>
            </w:r>
          </w:p>
          <w:p w14:paraId="252BDD3C" w14:textId="77777777" w:rsidR="00AE3997" w:rsidRPr="00AE3997" w:rsidRDefault="00AE3997" w:rsidP="00AE3997">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выделять наиболее значимое в перечне информации и оценивать практическую значимость результатов поиска;</w:t>
            </w:r>
          </w:p>
          <w:p w14:paraId="1ED307C3" w14:textId="77777777" w:rsidR="00AE3997" w:rsidRPr="00AE3997" w:rsidRDefault="00AE3997" w:rsidP="00AE3997">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20DD89D3" w14:textId="77777777" w:rsidR="00AE3997" w:rsidRPr="00AE3997" w:rsidRDefault="00AE3997" w:rsidP="00AE3997">
            <w:pPr>
              <w:numPr>
                <w:ilvl w:val="0"/>
                <w:numId w:val="5"/>
              </w:numPr>
              <w:tabs>
                <w:tab w:val="left" w:pos="318"/>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446" w:type="pct"/>
          </w:tcPr>
          <w:p w14:paraId="6DFD3027" w14:textId="77777777" w:rsidR="00AE3997" w:rsidRPr="00AE3997" w:rsidRDefault="00AE3997" w:rsidP="00AE3997">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252D3378" w14:textId="77777777" w:rsidR="00AE3997" w:rsidRPr="00AE3997" w:rsidRDefault="00AE3997" w:rsidP="00AE3997">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устный опрос;</w:t>
            </w:r>
          </w:p>
          <w:p w14:paraId="521C3A44" w14:textId="77777777" w:rsidR="00AE3997" w:rsidRPr="00AE3997" w:rsidDel="009D5E3A" w:rsidRDefault="00AE3997" w:rsidP="00AE3997">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AE3997" w:rsidRPr="00AE3997" w14:paraId="47428915" w14:textId="77777777" w:rsidTr="00DD338A">
        <w:trPr>
          <w:trHeight w:val="23"/>
        </w:trPr>
        <w:tc>
          <w:tcPr>
            <w:tcW w:w="799" w:type="pct"/>
          </w:tcPr>
          <w:p w14:paraId="72BB74E2"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ОК 03</w:t>
            </w:r>
          </w:p>
        </w:tc>
        <w:tc>
          <w:tcPr>
            <w:tcW w:w="2755" w:type="pct"/>
          </w:tcPr>
          <w:p w14:paraId="1C7FE54F" w14:textId="77777777" w:rsidR="00AE3997" w:rsidRPr="00AE3997" w:rsidRDefault="00AE3997" w:rsidP="00AE3997">
            <w:pPr>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При выполнении поставленных задач обучающийся демонстрирует способность:</w:t>
            </w:r>
          </w:p>
          <w:p w14:paraId="718CCE0E" w14:textId="77777777" w:rsidR="00AE3997" w:rsidRPr="00AE3997" w:rsidRDefault="00AE3997" w:rsidP="00AE3997">
            <w:pPr>
              <w:numPr>
                <w:ilvl w:val="0"/>
                <w:numId w:val="5"/>
              </w:numPr>
              <w:tabs>
                <w:tab w:val="left" w:pos="318"/>
              </w:tabs>
              <w:ind w:left="0" w:firstLine="49"/>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41C9DE6E" w14:textId="77777777" w:rsidR="00AE3997" w:rsidRPr="00AE3997" w:rsidRDefault="00AE3997" w:rsidP="00AE3997">
            <w:pPr>
              <w:numPr>
                <w:ilvl w:val="0"/>
                <w:numId w:val="5"/>
              </w:numPr>
              <w:tabs>
                <w:tab w:val="left" w:pos="318"/>
              </w:tabs>
              <w:ind w:left="0" w:firstLine="49"/>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применять современную научную профессиональную терминологию.</w:t>
            </w:r>
          </w:p>
          <w:p w14:paraId="7866F8CD"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Обучающийся осознано определяет и выстраивает траектории своего профессионального развития и самообразования; способен использовать знания по финансовой грамотности в различных жизненных ситуациях</w:t>
            </w:r>
          </w:p>
        </w:tc>
        <w:tc>
          <w:tcPr>
            <w:tcW w:w="1446" w:type="pct"/>
          </w:tcPr>
          <w:p w14:paraId="2163BE52"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0A890E5C"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устный опрос;</w:t>
            </w:r>
          </w:p>
          <w:p w14:paraId="46F8863C"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AE3997" w:rsidRPr="00AE3997" w14:paraId="6A3F669A" w14:textId="77777777" w:rsidTr="00DD338A">
        <w:trPr>
          <w:trHeight w:val="23"/>
        </w:trPr>
        <w:tc>
          <w:tcPr>
            <w:tcW w:w="799" w:type="pct"/>
          </w:tcPr>
          <w:p w14:paraId="5E91C9F0"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ОК 04</w:t>
            </w:r>
          </w:p>
        </w:tc>
        <w:tc>
          <w:tcPr>
            <w:tcW w:w="2755" w:type="pct"/>
          </w:tcPr>
          <w:p w14:paraId="19FCD7D4" w14:textId="77777777" w:rsidR="00AE3997" w:rsidRPr="00AE3997" w:rsidRDefault="00AE3997" w:rsidP="00AE3997">
            <w:pPr>
              <w:suppressAutoHyphens/>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 xml:space="preserve">Обучающийся демонстрирует умение организовать работу коллектива и команды, </w:t>
            </w:r>
          </w:p>
          <w:p w14:paraId="13F0991D"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взаимодействовать с коллегами, руководством и клиентами в ходе профессиональной деятельности</w:t>
            </w:r>
          </w:p>
        </w:tc>
        <w:tc>
          <w:tcPr>
            <w:tcW w:w="1446" w:type="pct"/>
          </w:tcPr>
          <w:p w14:paraId="102EB0C0" w14:textId="77777777" w:rsidR="00AE3997" w:rsidRPr="00AE3997" w:rsidDel="009D5E3A"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tc>
      </w:tr>
      <w:tr w:rsidR="00AE3997" w:rsidRPr="00AE3997" w14:paraId="467810DB" w14:textId="77777777" w:rsidTr="00DD338A">
        <w:trPr>
          <w:trHeight w:val="23"/>
        </w:trPr>
        <w:tc>
          <w:tcPr>
            <w:tcW w:w="799" w:type="pct"/>
          </w:tcPr>
          <w:p w14:paraId="1D500C45"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ОК 05</w:t>
            </w:r>
          </w:p>
        </w:tc>
        <w:tc>
          <w:tcPr>
            <w:tcW w:w="2755" w:type="pct"/>
          </w:tcPr>
          <w:p w14:paraId="22F3833E" w14:textId="77777777" w:rsidR="00AE3997" w:rsidRPr="00AE3997" w:rsidRDefault="00AE3997" w:rsidP="00AE3997">
            <w:pPr>
              <w:suppressAutoHyphens/>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Обучающийся разбирается в особенностях социального и культурного контекста, осознано применяет правила оформления документов и построения устных сообщений.</w:t>
            </w:r>
          </w:p>
          <w:p w14:paraId="72FEA2A2" w14:textId="77777777" w:rsidR="00AE3997" w:rsidRPr="00AE3997" w:rsidRDefault="00AE3997" w:rsidP="00AE3997">
            <w:pPr>
              <w:suppressAutoHyphens/>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446" w:type="pct"/>
          </w:tcPr>
          <w:p w14:paraId="2DB21B23"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24C7D1FA"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устный опрос;</w:t>
            </w:r>
          </w:p>
          <w:p w14:paraId="20CF2981"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AE3997" w:rsidRPr="00AE3997" w14:paraId="4BD8056E" w14:textId="77777777" w:rsidTr="00DD338A">
        <w:trPr>
          <w:trHeight w:val="23"/>
        </w:trPr>
        <w:tc>
          <w:tcPr>
            <w:tcW w:w="799" w:type="pct"/>
          </w:tcPr>
          <w:p w14:paraId="072B76FB"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ОК 06</w:t>
            </w:r>
          </w:p>
        </w:tc>
        <w:tc>
          <w:tcPr>
            <w:tcW w:w="2755" w:type="pct"/>
          </w:tcPr>
          <w:p w14:paraId="2980315C" w14:textId="77777777" w:rsidR="00AE3997" w:rsidRPr="00AE3997" w:rsidRDefault="00AE3997" w:rsidP="00AE3997">
            <w:pPr>
              <w:suppressAutoHyphens/>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 xml:space="preserve">Обучающийся демонстрирует знание и понимание сущности гражданско-патриотической позиции, общечеловеческих ценностей; </w:t>
            </w:r>
          </w:p>
          <w:p w14:paraId="35F25669" w14:textId="77777777" w:rsidR="00AE3997" w:rsidRPr="00AE3997" w:rsidRDefault="00AE3997" w:rsidP="00AE3997">
            <w:pPr>
              <w:numPr>
                <w:ilvl w:val="0"/>
                <w:numId w:val="7"/>
              </w:numPr>
              <w:tabs>
                <w:tab w:val="left" w:pos="306"/>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описывает значимость своей специальности;</w:t>
            </w:r>
          </w:p>
          <w:p w14:paraId="2CE9D8A1" w14:textId="77777777" w:rsidR="00AE3997" w:rsidRPr="00AE3997" w:rsidRDefault="00AE3997" w:rsidP="00AE3997">
            <w:pPr>
              <w:numPr>
                <w:ilvl w:val="0"/>
                <w:numId w:val="7"/>
              </w:numPr>
              <w:tabs>
                <w:tab w:val="left" w:pos="306"/>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применяет стандарты антикоррупционного поведения, осознает возможные последствия его нарушения</w:t>
            </w:r>
          </w:p>
        </w:tc>
        <w:tc>
          <w:tcPr>
            <w:tcW w:w="1446" w:type="pct"/>
            <w:vMerge w:val="restart"/>
            <w:vAlign w:val="center"/>
          </w:tcPr>
          <w:p w14:paraId="22287434"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04FEAEF5"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98AAC18"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тестирование;</w:t>
            </w:r>
          </w:p>
          <w:p w14:paraId="17F8EC50"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дифференцированные зачеты;</w:t>
            </w:r>
          </w:p>
          <w:p w14:paraId="438E7980"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экзамен</w:t>
            </w:r>
          </w:p>
        </w:tc>
      </w:tr>
      <w:tr w:rsidR="00AE3997" w:rsidRPr="00AE3997" w14:paraId="3CD2FF94" w14:textId="77777777" w:rsidTr="00DD338A">
        <w:trPr>
          <w:trHeight w:val="23"/>
        </w:trPr>
        <w:tc>
          <w:tcPr>
            <w:tcW w:w="799" w:type="pct"/>
          </w:tcPr>
          <w:p w14:paraId="39553650"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ОК 07</w:t>
            </w:r>
          </w:p>
        </w:tc>
        <w:tc>
          <w:tcPr>
            <w:tcW w:w="2755" w:type="pct"/>
          </w:tcPr>
          <w:p w14:paraId="15115D61" w14:textId="77777777" w:rsidR="00AE3997" w:rsidRPr="00AE3997" w:rsidRDefault="00AE3997" w:rsidP="00AE3997">
            <w:pPr>
              <w:suppressAutoHyphens/>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 xml:space="preserve">Обучающийся соблюдает нормы экологической безопасности; определяет направления ресурсосбережения в рамках профессиональной деятельности по специальности, осуществляет работу с соблюдением принципов бережливого производства; организовывает профессиональную </w:t>
            </w:r>
            <w:r w:rsidRPr="00AE3997">
              <w:rPr>
                <w:rFonts w:ascii="Times New Roman" w:eastAsia="Calibri" w:hAnsi="Times New Roman" w:cs="Times New Roman"/>
                <w:sz w:val="24"/>
                <w:szCs w:val="24"/>
              </w:rPr>
              <w:lastRenderedPageBreak/>
              <w:t>деятельность с учетом знаний об изменении климатических условий региона</w:t>
            </w:r>
          </w:p>
        </w:tc>
        <w:tc>
          <w:tcPr>
            <w:tcW w:w="1446" w:type="pct"/>
            <w:vMerge/>
          </w:tcPr>
          <w:p w14:paraId="5637FC32" w14:textId="77777777" w:rsidR="00AE3997" w:rsidRPr="00AE3997" w:rsidRDefault="00AE3997" w:rsidP="00AE3997">
            <w:pPr>
              <w:suppressAutoHyphens/>
              <w:contextualSpacing/>
              <w:rPr>
                <w:rFonts w:ascii="Times New Roman" w:eastAsia="Calibri" w:hAnsi="Times New Roman" w:cs="Times New Roman"/>
                <w:sz w:val="24"/>
                <w:szCs w:val="24"/>
              </w:rPr>
            </w:pPr>
          </w:p>
        </w:tc>
      </w:tr>
      <w:tr w:rsidR="00AE3997" w:rsidRPr="00AE3997" w14:paraId="69E82E14" w14:textId="77777777" w:rsidTr="00DD338A">
        <w:trPr>
          <w:trHeight w:val="23"/>
        </w:trPr>
        <w:tc>
          <w:tcPr>
            <w:tcW w:w="799" w:type="pct"/>
          </w:tcPr>
          <w:p w14:paraId="05A39C72"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lastRenderedPageBreak/>
              <w:t>ОК 09</w:t>
            </w:r>
          </w:p>
        </w:tc>
        <w:tc>
          <w:tcPr>
            <w:tcW w:w="2755" w:type="pct"/>
          </w:tcPr>
          <w:p w14:paraId="70B5866C" w14:textId="77777777" w:rsidR="00AE3997" w:rsidRPr="00AE3997" w:rsidRDefault="00AE3997" w:rsidP="00AE3997">
            <w:pPr>
              <w:suppressAutoHyphens/>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446" w:type="pct"/>
          </w:tcPr>
          <w:p w14:paraId="7EF2C23C" w14:textId="77777777" w:rsidR="00AE3997" w:rsidRPr="00AE3997" w:rsidRDefault="00AE3997" w:rsidP="00AE3997">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4212724E" w14:textId="77777777" w:rsidR="00AE3997" w:rsidRPr="00AE3997" w:rsidRDefault="00AE3997" w:rsidP="00AE3997">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58B7F393" w14:textId="77777777" w:rsidR="00AE3997" w:rsidRPr="00AE3997" w:rsidRDefault="00AE3997" w:rsidP="00AE3997">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дифференцированные зачеты;</w:t>
            </w:r>
          </w:p>
          <w:p w14:paraId="2408350E" w14:textId="77777777" w:rsidR="00AE3997" w:rsidRPr="00AE3997" w:rsidRDefault="00AE3997" w:rsidP="00AE3997">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экзамен</w:t>
            </w:r>
          </w:p>
        </w:tc>
      </w:tr>
      <w:tr w:rsidR="00AE3997" w:rsidRPr="00AE3997" w14:paraId="6AE12680" w14:textId="77777777" w:rsidTr="00DD338A">
        <w:trPr>
          <w:trHeight w:val="23"/>
        </w:trPr>
        <w:tc>
          <w:tcPr>
            <w:tcW w:w="799" w:type="pct"/>
          </w:tcPr>
          <w:p w14:paraId="0B3CA6DC"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ПК 1.1.</w:t>
            </w:r>
          </w:p>
        </w:tc>
        <w:tc>
          <w:tcPr>
            <w:tcW w:w="2755" w:type="pct"/>
          </w:tcPr>
          <w:p w14:paraId="30DA077C"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демонстрирует знания конструкции деталей, узлов, агрегатов и систем ПС;</w:t>
            </w:r>
          </w:p>
          <w:p w14:paraId="375DF76A"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соблюдает полностью и точно нормы охраны труда;</w:t>
            </w:r>
          </w:p>
          <w:p w14:paraId="2AE96F68"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выполняет техническое обслуживание узлов, агрегатов и систем ПС;</w:t>
            </w:r>
          </w:p>
          <w:p w14:paraId="5863B0B6"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выполняет ремонт деталей и узлов ПС;</w:t>
            </w:r>
          </w:p>
          <w:p w14:paraId="037F1E59"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излагает требования типовых технологических процессов при ремонте деталей, узлов, агрегатов и систем ПС;</w:t>
            </w:r>
          </w:p>
          <w:p w14:paraId="3EBBE2D8"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правильно и грамотно заполняет техническую и технологическую документацию;</w:t>
            </w:r>
          </w:p>
          <w:p w14:paraId="48FA603F"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быстро и правильно находит информацию по нормативной документации и профессиональным базам данных;</w:t>
            </w:r>
          </w:p>
          <w:p w14:paraId="484B1A51"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точно и грамотно выполняет чтение чертежей и схем;</w:t>
            </w:r>
          </w:p>
          <w:p w14:paraId="043D6F92" w14:textId="77777777" w:rsidR="00AE3997" w:rsidRPr="00AE3997" w:rsidRDefault="00AE3997" w:rsidP="00AE3997">
            <w:pPr>
              <w:numPr>
                <w:ilvl w:val="0"/>
                <w:numId w:val="8"/>
              </w:numPr>
              <w:tabs>
                <w:tab w:val="left" w:pos="203"/>
              </w:tabs>
              <w:suppressAutoHyphens/>
              <w:ind w:left="0"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демонстрирует применения ПК в профессиональной деятельности при составлении технологической документации</w:t>
            </w:r>
          </w:p>
        </w:tc>
        <w:tc>
          <w:tcPr>
            <w:tcW w:w="1446" w:type="pct"/>
          </w:tcPr>
          <w:p w14:paraId="43EDD4DC"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160BC4D4"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5C8AC8BD"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тестирование;</w:t>
            </w:r>
          </w:p>
          <w:p w14:paraId="5343DEB0"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дифференцированные зачеты;</w:t>
            </w:r>
          </w:p>
          <w:p w14:paraId="6DC2F295"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экзамен</w:t>
            </w:r>
          </w:p>
        </w:tc>
      </w:tr>
      <w:tr w:rsidR="00AE3997" w:rsidRPr="00AE3997" w14:paraId="052E4558" w14:textId="77777777" w:rsidTr="00DD338A">
        <w:trPr>
          <w:trHeight w:val="23"/>
        </w:trPr>
        <w:tc>
          <w:tcPr>
            <w:tcW w:w="799" w:type="pct"/>
          </w:tcPr>
          <w:p w14:paraId="5A8EFDC0"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ПК 1.2.</w:t>
            </w:r>
          </w:p>
        </w:tc>
        <w:tc>
          <w:tcPr>
            <w:tcW w:w="2755" w:type="pct"/>
          </w:tcPr>
          <w:p w14:paraId="3AA99554"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демонстрирует знания конструкции деталей, узлов, агрегатов и систем ПС;</w:t>
            </w:r>
          </w:p>
          <w:p w14:paraId="16D2848B"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соблюдает полностью и точно нормы охраны труда;</w:t>
            </w:r>
          </w:p>
          <w:p w14:paraId="253397D9"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выполняет подготовку систем ПС к работе;</w:t>
            </w:r>
          </w:p>
          <w:p w14:paraId="47552105"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выполняет проверку работоспособности систем ЭПС;</w:t>
            </w:r>
          </w:p>
          <w:p w14:paraId="27E097B5"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управляет системами ПС;</w:t>
            </w:r>
          </w:p>
          <w:p w14:paraId="6E28BAE4"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осуществляет контроль за работой систем ЭПС;</w:t>
            </w:r>
          </w:p>
          <w:p w14:paraId="2B96A940"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приведение систем ПС в нерабочее состояние;</w:t>
            </w:r>
          </w:p>
          <w:p w14:paraId="4DE7CFCB"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осуществляет выбор оптимального режима управления системами ПС;</w:t>
            </w:r>
          </w:p>
          <w:p w14:paraId="511B8CE4"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выбирает экономичный режим движения поезда;</w:t>
            </w:r>
          </w:p>
          <w:p w14:paraId="28F8E11E"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выполняет техническое обслуживание узлов, агрегатов и систем ПС;</w:t>
            </w:r>
          </w:p>
          <w:p w14:paraId="6EE11104" w14:textId="77777777" w:rsidR="00AE3997" w:rsidRPr="00AE3997" w:rsidRDefault="00AE3997" w:rsidP="00AE3997">
            <w:pPr>
              <w:numPr>
                <w:ilvl w:val="0"/>
                <w:numId w:val="8"/>
              </w:numPr>
              <w:tabs>
                <w:tab w:val="left" w:pos="203"/>
              </w:tabs>
              <w:suppressAutoHyphens/>
              <w:ind w:left="0"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применяет противопожарные средства</w:t>
            </w:r>
          </w:p>
        </w:tc>
        <w:tc>
          <w:tcPr>
            <w:tcW w:w="1446" w:type="pct"/>
          </w:tcPr>
          <w:p w14:paraId="4B56AD7B"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574A183B"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50907363"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тестирование;</w:t>
            </w:r>
          </w:p>
          <w:p w14:paraId="50A782A4"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дифференцированные зачеты;</w:t>
            </w:r>
          </w:p>
          <w:p w14:paraId="454BBA13"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экзамен</w:t>
            </w:r>
          </w:p>
        </w:tc>
      </w:tr>
      <w:tr w:rsidR="00AE3997" w:rsidRPr="00AE3997" w14:paraId="59BCDC13" w14:textId="77777777" w:rsidTr="00DD338A">
        <w:trPr>
          <w:trHeight w:val="23"/>
        </w:trPr>
        <w:tc>
          <w:tcPr>
            <w:tcW w:w="799" w:type="pct"/>
          </w:tcPr>
          <w:p w14:paraId="5B26FDA9"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lastRenderedPageBreak/>
              <w:t>ПК 1.3.</w:t>
            </w:r>
          </w:p>
        </w:tc>
        <w:tc>
          <w:tcPr>
            <w:tcW w:w="2755" w:type="pct"/>
          </w:tcPr>
          <w:p w14:paraId="01DE1B2F"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демонстрирует знания конструкции деталей, узлов, агрегатов и систем ПС;</w:t>
            </w:r>
          </w:p>
          <w:p w14:paraId="40C584EF"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 xml:space="preserve"> соблюдает полностью и точно нормы охраны труда;</w:t>
            </w:r>
          </w:p>
          <w:p w14:paraId="74899AC4"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принимает решения о скоростном режиме и других условиях следования ПС;</w:t>
            </w:r>
          </w:p>
          <w:p w14:paraId="5E034F28"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точно и своевременно выполняет требования сигналов;</w:t>
            </w:r>
          </w:p>
          <w:p w14:paraId="40009868"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правильно и своевременно подает сигналы другим работникам;</w:t>
            </w:r>
          </w:p>
          <w:p w14:paraId="71E3B6AE"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выполняет регламент переговоров локомотивной бригады между собой и с другими работниками железнодорожного транспорта;</w:t>
            </w:r>
          </w:p>
          <w:p w14:paraId="47E41670"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правильно оформляет поездную документацию;</w:t>
            </w:r>
          </w:p>
          <w:p w14:paraId="143DAFD1"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демонстрирует правильный порядок действий в аварийных и нестандартных ситуациях, в том числе с опасными грузами;</w:t>
            </w:r>
          </w:p>
          <w:p w14:paraId="1D8E9256" w14:textId="77777777" w:rsidR="00AE3997" w:rsidRPr="00AE3997" w:rsidRDefault="00AE3997" w:rsidP="00AE3997">
            <w:pPr>
              <w:numPr>
                <w:ilvl w:val="0"/>
                <w:numId w:val="8"/>
              </w:numPr>
              <w:tabs>
                <w:tab w:val="left" w:pos="203"/>
              </w:tabs>
              <w:suppressAutoHyphens/>
              <w:ind w:left="0"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определяет неисправности железнодорожной инфраструктуры и подвижного состава по внешним признакам; демонстрирует взаимодействие с локомотивными системами безопасности движения</w:t>
            </w:r>
          </w:p>
        </w:tc>
        <w:tc>
          <w:tcPr>
            <w:tcW w:w="1446" w:type="pct"/>
          </w:tcPr>
          <w:p w14:paraId="0190A392" w14:textId="77777777" w:rsidR="00AE3997" w:rsidRPr="00AE3997" w:rsidRDefault="00AE3997" w:rsidP="00AE3997">
            <w:pPr>
              <w:numPr>
                <w:ilvl w:val="0"/>
                <w:numId w:val="8"/>
              </w:numPr>
              <w:tabs>
                <w:tab w:val="left" w:pos="254"/>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24DFBF9A" w14:textId="77777777" w:rsidR="00AE3997" w:rsidRPr="00AE3997" w:rsidRDefault="00AE3997" w:rsidP="00AE3997">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6C64D31" w14:textId="77777777" w:rsidR="00AE3997" w:rsidRPr="00AE3997" w:rsidRDefault="00AE3997" w:rsidP="00AE3997">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тестирование;</w:t>
            </w:r>
          </w:p>
          <w:p w14:paraId="708C1266" w14:textId="77777777" w:rsidR="00AE3997" w:rsidRPr="00AE3997" w:rsidRDefault="00AE3997" w:rsidP="00AE3997">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дифференцированные зачеты;</w:t>
            </w:r>
          </w:p>
          <w:p w14:paraId="48AAC10D" w14:textId="77777777" w:rsidR="00AE3997" w:rsidRPr="00AE3997" w:rsidRDefault="00AE3997" w:rsidP="00AE3997">
            <w:pPr>
              <w:numPr>
                <w:ilvl w:val="0"/>
                <w:numId w:val="8"/>
              </w:numPr>
              <w:tabs>
                <w:tab w:val="left" w:pos="231"/>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экзамен</w:t>
            </w:r>
          </w:p>
        </w:tc>
      </w:tr>
    </w:tbl>
    <w:p w14:paraId="3D53A243" w14:textId="77777777" w:rsidR="00AE3997" w:rsidRPr="00AE3997" w:rsidRDefault="00AE3997" w:rsidP="00AE3997">
      <w:pPr>
        <w:rPr>
          <w:rFonts w:ascii="Times New Roman" w:eastAsia="Calibri" w:hAnsi="Times New Roman" w:cs="Times New Roman"/>
          <w:b/>
          <w:bCs/>
          <w:sz w:val="18"/>
          <w:szCs w:val="18"/>
        </w:rPr>
      </w:pPr>
    </w:p>
    <w:p w14:paraId="14E2E991" w14:textId="7A195313" w:rsidR="00DC5C33" w:rsidRPr="00DC5C33" w:rsidRDefault="00AE3997" w:rsidP="00DC5C33">
      <w:pPr>
        <w:jc w:val="right"/>
        <w:rPr>
          <w:rFonts w:ascii="Times New Roman" w:eastAsia="Calibri" w:hAnsi="Times New Roman" w:cs="Times New Roman"/>
          <w:b/>
          <w:bCs/>
          <w:sz w:val="24"/>
          <w:szCs w:val="24"/>
        </w:rPr>
      </w:pPr>
      <w:r w:rsidRPr="00AE3997">
        <w:rPr>
          <w:rFonts w:ascii="Times New Roman" w:eastAsia="Calibri" w:hAnsi="Times New Roman" w:cs="Times New Roman"/>
          <w:b/>
          <w:bCs/>
          <w:sz w:val="24"/>
          <w:szCs w:val="24"/>
        </w:rPr>
        <w:br w:type="page"/>
      </w:r>
      <w:r w:rsidR="00DC5C33" w:rsidRPr="00DC5C33">
        <w:rPr>
          <w:rFonts w:ascii="Times New Roman" w:eastAsia="Calibri" w:hAnsi="Times New Roman" w:cs="Times New Roman"/>
          <w:b/>
          <w:bCs/>
          <w:sz w:val="24"/>
          <w:szCs w:val="24"/>
        </w:rPr>
        <w:lastRenderedPageBreak/>
        <w:t>Приложение 1.</w:t>
      </w:r>
      <w:r w:rsidR="00DC5C33">
        <w:rPr>
          <w:rFonts w:ascii="Times New Roman" w:eastAsia="Calibri" w:hAnsi="Times New Roman" w:cs="Times New Roman"/>
          <w:b/>
          <w:bCs/>
          <w:sz w:val="24"/>
          <w:szCs w:val="24"/>
        </w:rPr>
        <w:t>3</w:t>
      </w:r>
    </w:p>
    <w:p w14:paraId="60270FB4" w14:textId="77777777" w:rsidR="00DC5C33" w:rsidRPr="00DC5C33" w:rsidRDefault="00DC5C33" w:rsidP="00DC5C33">
      <w:pPr>
        <w:jc w:val="right"/>
        <w:rPr>
          <w:rFonts w:ascii="Times New Roman" w:eastAsia="Calibri" w:hAnsi="Times New Roman" w:cs="Times New Roman"/>
          <w:b/>
          <w:bCs/>
          <w:sz w:val="24"/>
          <w:szCs w:val="24"/>
        </w:rPr>
      </w:pPr>
      <w:r w:rsidRPr="00DC5C33">
        <w:rPr>
          <w:rFonts w:ascii="Times New Roman" w:eastAsia="Calibri" w:hAnsi="Times New Roman" w:cs="Times New Roman"/>
          <w:b/>
          <w:bCs/>
          <w:sz w:val="24"/>
          <w:szCs w:val="24"/>
        </w:rPr>
        <w:t>к ПОП специальности</w:t>
      </w:r>
    </w:p>
    <w:p w14:paraId="559256CA" w14:textId="77777777" w:rsidR="00DC5C33" w:rsidRPr="00DC5C33" w:rsidRDefault="00DC5C33" w:rsidP="00DC5C33">
      <w:pPr>
        <w:jc w:val="right"/>
        <w:rPr>
          <w:rFonts w:ascii="Times New Roman" w:eastAsia="Calibri" w:hAnsi="Times New Roman" w:cs="Times New Roman"/>
          <w:b/>
          <w:sz w:val="24"/>
          <w:szCs w:val="24"/>
        </w:rPr>
      </w:pPr>
      <w:r w:rsidRPr="00DC5C33">
        <w:rPr>
          <w:rFonts w:ascii="Times New Roman" w:eastAsia="Calibri" w:hAnsi="Times New Roman" w:cs="Times New Roman"/>
          <w:b/>
          <w:sz w:val="24"/>
          <w:szCs w:val="24"/>
        </w:rPr>
        <w:t>23.02.06 Техническая эксплуатация</w:t>
      </w:r>
    </w:p>
    <w:p w14:paraId="6A185A86" w14:textId="77777777" w:rsidR="00DC5C33" w:rsidRPr="00DC5C33" w:rsidRDefault="00DC5C33" w:rsidP="00DC5C33">
      <w:pPr>
        <w:jc w:val="right"/>
        <w:rPr>
          <w:rFonts w:ascii="Times New Roman" w:eastAsia="Calibri" w:hAnsi="Times New Roman" w:cs="Times New Roman"/>
          <w:b/>
          <w:sz w:val="24"/>
          <w:szCs w:val="24"/>
        </w:rPr>
      </w:pPr>
      <w:r w:rsidRPr="00DC5C33">
        <w:rPr>
          <w:rFonts w:ascii="Times New Roman" w:eastAsia="Calibri" w:hAnsi="Times New Roman" w:cs="Times New Roman"/>
          <w:b/>
          <w:sz w:val="24"/>
          <w:szCs w:val="24"/>
        </w:rPr>
        <w:t>подвижного состава железных дорог</w:t>
      </w:r>
    </w:p>
    <w:p w14:paraId="4355AA09" w14:textId="77777777" w:rsidR="00DC5C33" w:rsidRPr="00DC5C33" w:rsidRDefault="00DC5C33" w:rsidP="00DC5C33">
      <w:pPr>
        <w:jc w:val="right"/>
        <w:rPr>
          <w:rFonts w:ascii="Times New Roman" w:eastAsia="Calibri" w:hAnsi="Times New Roman" w:cs="Times New Roman"/>
          <w:b/>
          <w:bCs/>
          <w:color w:val="0070C0"/>
          <w:sz w:val="24"/>
          <w:szCs w:val="24"/>
        </w:rPr>
      </w:pPr>
    </w:p>
    <w:p w14:paraId="4868EF90" w14:textId="77777777" w:rsidR="00DC5C33" w:rsidRPr="00DC5C33" w:rsidRDefault="00DC5C33" w:rsidP="00DC5C33">
      <w:pPr>
        <w:jc w:val="right"/>
        <w:rPr>
          <w:rFonts w:ascii="Times New Roman" w:eastAsia="Calibri" w:hAnsi="Times New Roman" w:cs="Times New Roman"/>
          <w:b/>
          <w:bCs/>
          <w:color w:val="0070C0"/>
          <w:sz w:val="24"/>
          <w:szCs w:val="24"/>
        </w:rPr>
      </w:pPr>
    </w:p>
    <w:p w14:paraId="7CBB4E69" w14:textId="77777777" w:rsidR="00DC5C33" w:rsidRPr="00DC5C33" w:rsidRDefault="00DC5C33" w:rsidP="00DC5C33">
      <w:pPr>
        <w:jc w:val="right"/>
        <w:rPr>
          <w:rFonts w:ascii="Times New Roman" w:eastAsia="Calibri" w:hAnsi="Times New Roman" w:cs="Times New Roman"/>
          <w:b/>
          <w:bCs/>
          <w:color w:val="0070C0"/>
          <w:sz w:val="24"/>
          <w:szCs w:val="24"/>
        </w:rPr>
      </w:pPr>
    </w:p>
    <w:p w14:paraId="38BC0FF3" w14:textId="77777777" w:rsidR="00DC5C33" w:rsidRPr="00DC5C33" w:rsidRDefault="00DC5C33" w:rsidP="00DC5C33">
      <w:pPr>
        <w:jc w:val="right"/>
        <w:rPr>
          <w:rFonts w:ascii="Times New Roman" w:eastAsia="Calibri" w:hAnsi="Times New Roman" w:cs="Times New Roman"/>
          <w:b/>
          <w:bCs/>
          <w:color w:val="0070C0"/>
          <w:sz w:val="24"/>
          <w:szCs w:val="24"/>
        </w:rPr>
      </w:pPr>
    </w:p>
    <w:p w14:paraId="21BCB638" w14:textId="77777777" w:rsidR="00DC5C33" w:rsidRPr="00DC5C33" w:rsidRDefault="00DC5C33" w:rsidP="00DC5C33">
      <w:pPr>
        <w:jc w:val="right"/>
        <w:rPr>
          <w:rFonts w:ascii="Times New Roman" w:eastAsia="Calibri" w:hAnsi="Times New Roman" w:cs="Times New Roman"/>
          <w:b/>
          <w:bCs/>
          <w:color w:val="0070C0"/>
          <w:sz w:val="24"/>
          <w:szCs w:val="24"/>
        </w:rPr>
      </w:pPr>
    </w:p>
    <w:p w14:paraId="5FA74D1F" w14:textId="77777777" w:rsidR="00DC5C33" w:rsidRPr="00DC5C33" w:rsidRDefault="00DC5C33" w:rsidP="00DC5C33">
      <w:pPr>
        <w:jc w:val="right"/>
        <w:rPr>
          <w:rFonts w:ascii="Times New Roman" w:eastAsia="Calibri" w:hAnsi="Times New Roman" w:cs="Times New Roman"/>
          <w:b/>
          <w:bCs/>
          <w:color w:val="0070C0"/>
          <w:sz w:val="24"/>
          <w:szCs w:val="24"/>
        </w:rPr>
      </w:pPr>
    </w:p>
    <w:p w14:paraId="304682BE" w14:textId="77777777" w:rsidR="00DC5C33" w:rsidRPr="00DC5C33" w:rsidRDefault="00DC5C33" w:rsidP="00DC5C33">
      <w:pPr>
        <w:jc w:val="right"/>
        <w:rPr>
          <w:rFonts w:ascii="Times New Roman" w:eastAsia="Calibri" w:hAnsi="Times New Roman" w:cs="Times New Roman"/>
          <w:b/>
          <w:bCs/>
          <w:color w:val="0070C0"/>
          <w:sz w:val="24"/>
          <w:szCs w:val="24"/>
        </w:rPr>
      </w:pPr>
    </w:p>
    <w:p w14:paraId="1C127CC1" w14:textId="77777777" w:rsidR="00DC5C33" w:rsidRPr="00DC5C33" w:rsidRDefault="00DC5C33" w:rsidP="00DC5C33">
      <w:pPr>
        <w:jc w:val="right"/>
        <w:rPr>
          <w:rFonts w:ascii="Times New Roman" w:eastAsia="Calibri" w:hAnsi="Times New Roman" w:cs="Times New Roman"/>
          <w:b/>
          <w:bCs/>
          <w:color w:val="0070C0"/>
          <w:sz w:val="24"/>
          <w:szCs w:val="24"/>
        </w:rPr>
      </w:pPr>
    </w:p>
    <w:p w14:paraId="0C48C7C4" w14:textId="77777777" w:rsidR="00DC5C33" w:rsidRPr="00DC5C33" w:rsidRDefault="00DC5C33" w:rsidP="00DC5C33">
      <w:pPr>
        <w:jc w:val="right"/>
        <w:rPr>
          <w:rFonts w:ascii="Times New Roman" w:eastAsia="Calibri" w:hAnsi="Times New Roman" w:cs="Times New Roman"/>
          <w:b/>
          <w:bCs/>
          <w:color w:val="0070C0"/>
          <w:sz w:val="24"/>
          <w:szCs w:val="24"/>
        </w:rPr>
      </w:pPr>
    </w:p>
    <w:p w14:paraId="5F2460E6" w14:textId="77777777" w:rsidR="00DC5C33" w:rsidRPr="00DC5C33" w:rsidRDefault="00DC5C33" w:rsidP="00DC5C33">
      <w:pPr>
        <w:jc w:val="right"/>
        <w:rPr>
          <w:rFonts w:ascii="Times New Roman" w:eastAsia="Calibri" w:hAnsi="Times New Roman" w:cs="Times New Roman"/>
          <w:b/>
          <w:bCs/>
          <w:color w:val="0070C0"/>
          <w:sz w:val="24"/>
          <w:szCs w:val="24"/>
        </w:rPr>
      </w:pPr>
    </w:p>
    <w:p w14:paraId="11A64853" w14:textId="77777777" w:rsidR="00DC5C33" w:rsidRPr="00DC5C33" w:rsidRDefault="00DC5C33" w:rsidP="00DC5C33">
      <w:pPr>
        <w:jc w:val="right"/>
        <w:rPr>
          <w:rFonts w:ascii="Times New Roman" w:eastAsia="Calibri" w:hAnsi="Times New Roman" w:cs="Times New Roman"/>
          <w:b/>
          <w:bCs/>
          <w:color w:val="0070C0"/>
          <w:sz w:val="24"/>
          <w:szCs w:val="24"/>
        </w:rPr>
      </w:pPr>
    </w:p>
    <w:p w14:paraId="333159CA" w14:textId="77777777" w:rsidR="00DC5C33" w:rsidRPr="00DC5C33" w:rsidRDefault="00DC5C33" w:rsidP="00DC5C33">
      <w:pPr>
        <w:jc w:val="center"/>
        <w:rPr>
          <w:rFonts w:ascii="Times New Roman" w:eastAsia="Calibri" w:hAnsi="Times New Roman" w:cs="Times New Roman"/>
          <w:b/>
          <w:bCs/>
          <w:sz w:val="24"/>
          <w:szCs w:val="24"/>
        </w:rPr>
      </w:pPr>
      <w:r w:rsidRPr="00DC5C33">
        <w:rPr>
          <w:rFonts w:ascii="Times New Roman" w:eastAsia="Calibri" w:hAnsi="Times New Roman" w:cs="Times New Roman"/>
          <w:b/>
          <w:bCs/>
          <w:sz w:val="24"/>
          <w:szCs w:val="24"/>
        </w:rPr>
        <w:t>Примерная рабочая программа профессионального модуля</w:t>
      </w:r>
    </w:p>
    <w:p w14:paraId="074E78B9" w14:textId="77777777" w:rsidR="00DC5C33" w:rsidRPr="00DC5C33" w:rsidRDefault="00DC5C33" w:rsidP="00B134C3">
      <w:pPr>
        <w:pStyle w:val="1"/>
      </w:pPr>
      <w:bookmarkStart w:id="34" w:name="_Toc195867866"/>
      <w:r w:rsidRPr="00DC5C33">
        <w:t xml:space="preserve">«ПМ.01 </w:t>
      </w:r>
      <w:r w:rsidRPr="00DC5C33">
        <w:rPr>
          <w:rFonts w:eastAsia="Segoe UI"/>
        </w:rPr>
        <w:t>ОБЕСПЕЧЕНИЕ БЕЗОПАСНОЙ ЭКСПЛУАТАЦИИ, ТЕХНИЧЕСКОЕ ОБСЛУЖИВАНИЕ И РЕМОНТ ЖЕЛЕЗНОДОРОЖНОГО ПОДВИЖНОГО СОСТАВА (ВАГОНЫ)</w:t>
      </w:r>
      <w:r w:rsidRPr="00DC5C33">
        <w:t>»</w:t>
      </w:r>
      <w:bookmarkEnd w:id="34"/>
    </w:p>
    <w:p w14:paraId="6879F89E"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2A43B412"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025FD4E2"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31769A60"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2E0D182A"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4764D215"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01DC4CC5"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7B79CC92"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0AAA074A"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37E64ADF"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18D30E34"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73D4956A"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3D74EA03" w14:textId="77777777" w:rsidR="00DC5C33" w:rsidRDefault="00DC5C33" w:rsidP="00DC5C33">
      <w:pPr>
        <w:spacing w:line="360" w:lineRule="auto"/>
        <w:jc w:val="center"/>
        <w:rPr>
          <w:rFonts w:ascii="Times New Roman" w:eastAsia="Calibri" w:hAnsi="Times New Roman" w:cs="Times New Roman"/>
          <w:sz w:val="24"/>
          <w:szCs w:val="24"/>
        </w:rPr>
      </w:pPr>
    </w:p>
    <w:p w14:paraId="6BA8511B" w14:textId="77777777" w:rsidR="00DD338A" w:rsidRDefault="00DD338A" w:rsidP="00DC5C33">
      <w:pPr>
        <w:spacing w:line="360" w:lineRule="auto"/>
        <w:jc w:val="center"/>
        <w:rPr>
          <w:rFonts w:ascii="Times New Roman" w:eastAsia="Calibri" w:hAnsi="Times New Roman" w:cs="Times New Roman"/>
          <w:sz w:val="24"/>
          <w:szCs w:val="24"/>
        </w:rPr>
      </w:pPr>
    </w:p>
    <w:p w14:paraId="333C641B" w14:textId="77777777" w:rsidR="00DD338A" w:rsidRDefault="00DD338A" w:rsidP="00DC5C33">
      <w:pPr>
        <w:spacing w:line="360" w:lineRule="auto"/>
        <w:jc w:val="center"/>
        <w:rPr>
          <w:rFonts w:ascii="Times New Roman" w:eastAsia="Calibri" w:hAnsi="Times New Roman" w:cs="Times New Roman"/>
          <w:sz w:val="24"/>
          <w:szCs w:val="24"/>
        </w:rPr>
      </w:pPr>
    </w:p>
    <w:p w14:paraId="2ED93DD8" w14:textId="77777777" w:rsidR="00DD338A" w:rsidRDefault="00DD338A" w:rsidP="00DC5C33">
      <w:pPr>
        <w:spacing w:line="360" w:lineRule="auto"/>
        <w:jc w:val="center"/>
        <w:rPr>
          <w:rFonts w:ascii="Times New Roman" w:eastAsia="Calibri" w:hAnsi="Times New Roman" w:cs="Times New Roman"/>
          <w:sz w:val="24"/>
          <w:szCs w:val="24"/>
        </w:rPr>
      </w:pPr>
    </w:p>
    <w:p w14:paraId="5F265FBC" w14:textId="77777777" w:rsidR="00DD338A" w:rsidRDefault="00DD338A" w:rsidP="00DC5C33">
      <w:pPr>
        <w:spacing w:line="360" w:lineRule="auto"/>
        <w:jc w:val="center"/>
        <w:rPr>
          <w:rFonts w:ascii="Times New Roman" w:eastAsia="Calibri" w:hAnsi="Times New Roman" w:cs="Times New Roman"/>
          <w:sz w:val="24"/>
          <w:szCs w:val="24"/>
        </w:rPr>
      </w:pPr>
    </w:p>
    <w:p w14:paraId="5E338816" w14:textId="77777777" w:rsidR="00DD338A" w:rsidRPr="00DC5C33" w:rsidRDefault="00DD338A" w:rsidP="00DC5C33">
      <w:pPr>
        <w:spacing w:line="360" w:lineRule="auto"/>
        <w:jc w:val="center"/>
        <w:rPr>
          <w:rFonts w:ascii="Times New Roman" w:eastAsia="Calibri" w:hAnsi="Times New Roman" w:cs="Times New Roman"/>
          <w:sz w:val="24"/>
          <w:szCs w:val="24"/>
        </w:rPr>
      </w:pPr>
    </w:p>
    <w:p w14:paraId="49423B26"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0CE3F447" w14:textId="77777777" w:rsidR="00DC5C33" w:rsidRPr="00DC5C33" w:rsidRDefault="00DC5C33" w:rsidP="00DC5C33">
      <w:pPr>
        <w:jc w:val="center"/>
        <w:rPr>
          <w:rFonts w:ascii="Times New Roman" w:eastAsia="Calibri" w:hAnsi="Times New Roman" w:cs="Times New Roman"/>
          <w:b/>
          <w:bCs/>
          <w:sz w:val="24"/>
          <w:szCs w:val="24"/>
        </w:rPr>
      </w:pPr>
      <w:r w:rsidRPr="00DC5C33">
        <w:rPr>
          <w:rFonts w:ascii="Times New Roman" w:eastAsia="Calibri" w:hAnsi="Times New Roman" w:cs="Times New Roman"/>
          <w:b/>
          <w:bCs/>
          <w:sz w:val="24"/>
          <w:szCs w:val="24"/>
        </w:rPr>
        <w:t>2025 г.</w:t>
      </w:r>
    </w:p>
    <w:p w14:paraId="201F089C" w14:textId="77777777" w:rsidR="00DC5C33" w:rsidRPr="00DC5C33" w:rsidRDefault="00DC5C33" w:rsidP="00DC5C33">
      <w:pPr>
        <w:rPr>
          <w:rFonts w:ascii="Times New Roman" w:eastAsia="Times New Roman" w:hAnsi="Times New Roman" w:cs="Times New Roman"/>
          <w:b/>
          <w:bCs/>
          <w:kern w:val="36"/>
          <w:sz w:val="24"/>
          <w:szCs w:val="24"/>
          <w:lang w:eastAsia="ru-RU"/>
        </w:rPr>
      </w:pPr>
      <w:r w:rsidRPr="00DC5C33">
        <w:rPr>
          <w:rFonts w:ascii="Calibri" w:eastAsia="Calibri" w:hAnsi="Calibri" w:cs="Times New Roman"/>
        </w:rPr>
        <w:br w:type="page"/>
      </w:r>
    </w:p>
    <w:p w14:paraId="619A00B7" w14:textId="77777777" w:rsidR="00DC5C33" w:rsidRPr="00DC5C33" w:rsidRDefault="00DC5C33" w:rsidP="00DC5C33">
      <w:pPr>
        <w:jc w:val="center"/>
        <w:rPr>
          <w:rFonts w:ascii="Times New Roman" w:eastAsia="Calibri" w:hAnsi="Times New Roman" w:cs="Times New Roman"/>
          <w:b/>
          <w:bCs/>
          <w:sz w:val="24"/>
          <w:szCs w:val="24"/>
        </w:rPr>
      </w:pPr>
      <w:r w:rsidRPr="00DC5C33">
        <w:rPr>
          <w:rFonts w:ascii="Times New Roman" w:eastAsia="Calibri" w:hAnsi="Times New Roman" w:cs="Times New Roman"/>
          <w:b/>
          <w:bCs/>
          <w:sz w:val="24"/>
          <w:szCs w:val="24"/>
        </w:rPr>
        <w:lastRenderedPageBreak/>
        <w:t>СОДЕРЖАНИЕ ПРОГРАММЫ</w:t>
      </w:r>
    </w:p>
    <w:p w14:paraId="6C1A6796" w14:textId="77777777" w:rsidR="00DC5C33" w:rsidRPr="00DC5C33" w:rsidRDefault="00DC5C33" w:rsidP="00DC5C33">
      <w:pPr>
        <w:rPr>
          <w:rFonts w:ascii="Calibri" w:eastAsia="Calibri" w:hAnsi="Calibri" w:cs="Times New Roman"/>
        </w:rPr>
      </w:pPr>
    </w:p>
    <w:p w14:paraId="4C04D00A" w14:textId="19A4237F" w:rsidR="00DC5C33" w:rsidRPr="00DC5C33" w:rsidRDefault="00DC5C33" w:rsidP="00DC5C33">
      <w:pPr>
        <w:tabs>
          <w:tab w:val="right" w:leader="dot" w:pos="9639"/>
        </w:tabs>
        <w:spacing w:before="120" w:line="276" w:lineRule="auto"/>
        <w:rPr>
          <w:rFonts w:ascii="Calibri" w:eastAsia="Times New Roman" w:hAnsi="Calibri" w:cs="Times New Roman"/>
          <w:noProof/>
          <w:sz w:val="24"/>
          <w:szCs w:val="24"/>
          <w:lang w:eastAsia="ru-RU"/>
        </w:rPr>
      </w:pPr>
      <w:r w:rsidRPr="00DC5C33">
        <w:rPr>
          <w:rFonts w:ascii="Times New Roman" w:eastAsia="Calibri" w:hAnsi="Times New Roman" w:cs="Times New Roman"/>
          <w:b/>
          <w:bCs/>
          <w:noProof/>
        </w:rPr>
        <w:fldChar w:fldCharType="begin"/>
      </w:r>
      <w:r w:rsidRPr="00DC5C33">
        <w:rPr>
          <w:rFonts w:ascii="Times New Roman" w:eastAsia="Calibri" w:hAnsi="Times New Roman" w:cs="Times New Roman"/>
          <w:b/>
          <w:bCs/>
          <w:noProof/>
        </w:rPr>
        <w:instrText xml:space="preserve"> TOC \h \z \t "Раздел 1;1;Раздел 1.1;2" </w:instrText>
      </w:r>
      <w:r w:rsidRPr="00DC5C33">
        <w:rPr>
          <w:rFonts w:ascii="Times New Roman" w:eastAsia="Calibri" w:hAnsi="Times New Roman" w:cs="Times New Roman"/>
          <w:b/>
          <w:bCs/>
          <w:noProof/>
        </w:rPr>
        <w:fldChar w:fldCharType="separate"/>
      </w:r>
      <w:hyperlink w:anchor="_Toc156820309" w:history="1">
        <w:r w:rsidRPr="00DC5C33">
          <w:rPr>
            <w:rFonts w:ascii="Times New Roman" w:eastAsia="Calibri" w:hAnsi="Times New Roman" w:cs="Times New Roman"/>
            <w:b/>
            <w:bCs/>
            <w:noProof/>
            <w:sz w:val="24"/>
            <w:szCs w:val="24"/>
          </w:rPr>
          <w:t>1. Общая характеристика</w:t>
        </w:r>
        <w:r w:rsidRPr="00DC5C33">
          <w:rPr>
            <w:rFonts w:ascii="Times New Roman" w:eastAsia="Calibri" w:hAnsi="Times New Roman" w:cs="Times New Roman"/>
            <w:b/>
            <w:bCs/>
            <w:noProof/>
            <w:webHidden/>
            <w:sz w:val="24"/>
            <w:szCs w:val="24"/>
          </w:rPr>
          <w:tab/>
        </w:r>
      </w:hyperlink>
      <w:r w:rsidR="005A2F60">
        <w:rPr>
          <w:rFonts w:ascii="Times New Roman" w:eastAsia="Calibri" w:hAnsi="Times New Roman" w:cs="Times New Roman"/>
          <w:b/>
          <w:bCs/>
          <w:noProof/>
          <w:sz w:val="24"/>
          <w:szCs w:val="24"/>
        </w:rPr>
        <w:t>71</w:t>
      </w:r>
    </w:p>
    <w:p w14:paraId="6FADF4DC" w14:textId="79F9625B" w:rsidR="00DC5C33" w:rsidRPr="00DC5C33" w:rsidRDefault="00495AF3" w:rsidP="00DC5C33">
      <w:pPr>
        <w:tabs>
          <w:tab w:val="right" w:leader="dot" w:pos="9639"/>
        </w:tabs>
        <w:spacing w:before="120"/>
        <w:ind w:left="240"/>
        <w:jc w:val="both"/>
        <w:rPr>
          <w:rFonts w:ascii="Calibri" w:eastAsia="Times New Roman" w:hAnsi="Calibri" w:cs="Times New Roman"/>
          <w:noProof/>
          <w:sz w:val="24"/>
          <w:szCs w:val="24"/>
          <w:lang w:eastAsia="ru-RU"/>
        </w:rPr>
      </w:pPr>
      <w:hyperlink w:anchor="_Toc156820310" w:history="1">
        <w:r w:rsidR="00DC5C33" w:rsidRPr="00DC5C33">
          <w:rPr>
            <w:rFonts w:ascii="Times New Roman" w:eastAsia="Times New Roman" w:hAnsi="Times New Roman" w:cs="Times New Roman"/>
            <w:noProof/>
            <w:sz w:val="24"/>
            <w:szCs w:val="24"/>
            <w:lang w:eastAsia="ru-RU"/>
          </w:rPr>
          <w:t>1.1. Цель и место профессионального модуля в структуре образовательной программы</w:t>
        </w:r>
        <w:r w:rsidR="00DC5C33" w:rsidRPr="00DC5C33">
          <w:rPr>
            <w:rFonts w:ascii="Times New Roman" w:eastAsia="Times New Roman" w:hAnsi="Times New Roman" w:cs="Times New Roman"/>
            <w:noProof/>
            <w:webHidden/>
            <w:sz w:val="24"/>
            <w:szCs w:val="24"/>
            <w:lang w:eastAsia="ru-RU"/>
          </w:rPr>
          <w:tab/>
        </w:r>
      </w:hyperlink>
      <w:r w:rsidR="005A2F60">
        <w:rPr>
          <w:rFonts w:ascii="Times New Roman" w:eastAsia="Times New Roman" w:hAnsi="Times New Roman" w:cs="Times New Roman"/>
          <w:noProof/>
          <w:sz w:val="24"/>
          <w:szCs w:val="24"/>
          <w:lang w:eastAsia="ru-RU"/>
        </w:rPr>
        <w:t>71</w:t>
      </w:r>
    </w:p>
    <w:p w14:paraId="7F9784F8" w14:textId="6A7DCF48" w:rsidR="00DC5C33" w:rsidRPr="00DC5C33" w:rsidRDefault="00495AF3" w:rsidP="00DC5C33">
      <w:pPr>
        <w:tabs>
          <w:tab w:val="right" w:leader="dot" w:pos="9639"/>
        </w:tabs>
        <w:spacing w:before="120"/>
        <w:ind w:left="240"/>
        <w:rPr>
          <w:rFonts w:ascii="Calibri" w:eastAsia="Times New Roman" w:hAnsi="Calibri" w:cs="Times New Roman"/>
          <w:noProof/>
          <w:sz w:val="24"/>
          <w:szCs w:val="24"/>
          <w:lang w:eastAsia="ru-RU"/>
        </w:rPr>
      </w:pPr>
      <w:hyperlink w:anchor="_Toc156820311" w:history="1">
        <w:r w:rsidR="00DC5C33" w:rsidRPr="00DC5C33">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DC5C33" w:rsidRPr="00DC5C33">
          <w:rPr>
            <w:rFonts w:ascii="Times New Roman" w:eastAsia="Times New Roman" w:hAnsi="Times New Roman" w:cs="Times New Roman"/>
            <w:noProof/>
            <w:webHidden/>
            <w:sz w:val="24"/>
            <w:szCs w:val="24"/>
            <w:lang w:eastAsia="ru-RU"/>
          </w:rPr>
          <w:tab/>
        </w:r>
      </w:hyperlink>
      <w:r w:rsidR="005A2F60">
        <w:rPr>
          <w:rFonts w:ascii="Times New Roman" w:eastAsia="Times New Roman" w:hAnsi="Times New Roman" w:cs="Times New Roman"/>
          <w:noProof/>
          <w:sz w:val="24"/>
          <w:szCs w:val="24"/>
          <w:lang w:eastAsia="ru-RU"/>
        </w:rPr>
        <w:t>71</w:t>
      </w:r>
    </w:p>
    <w:p w14:paraId="72D51168" w14:textId="584A7C09" w:rsidR="00DC5C33" w:rsidRPr="00DC5C33" w:rsidRDefault="00495AF3" w:rsidP="00DC5C33">
      <w:pPr>
        <w:tabs>
          <w:tab w:val="right" w:leader="dot" w:pos="9639"/>
        </w:tabs>
        <w:spacing w:before="120" w:line="276" w:lineRule="auto"/>
        <w:rPr>
          <w:rFonts w:ascii="Calibri" w:eastAsia="Times New Roman" w:hAnsi="Calibri" w:cs="Times New Roman"/>
          <w:noProof/>
          <w:sz w:val="24"/>
          <w:szCs w:val="24"/>
          <w:lang w:eastAsia="ru-RU"/>
        </w:rPr>
      </w:pPr>
      <w:hyperlink w:anchor="_Toc156820312" w:history="1">
        <w:r w:rsidR="00DC5C33" w:rsidRPr="00DC5C33">
          <w:rPr>
            <w:rFonts w:ascii="Times New Roman" w:eastAsia="Calibri" w:hAnsi="Times New Roman" w:cs="Times New Roman"/>
            <w:b/>
            <w:bCs/>
            <w:noProof/>
            <w:sz w:val="24"/>
            <w:szCs w:val="24"/>
          </w:rPr>
          <w:t>2. Структура и содержание профессионального модуля</w:t>
        </w:r>
        <w:r w:rsidR="00DC5C33" w:rsidRPr="00DC5C33">
          <w:rPr>
            <w:rFonts w:ascii="Times New Roman" w:eastAsia="Calibri" w:hAnsi="Times New Roman" w:cs="Times New Roman"/>
            <w:b/>
            <w:bCs/>
            <w:noProof/>
            <w:webHidden/>
            <w:sz w:val="24"/>
            <w:szCs w:val="24"/>
          </w:rPr>
          <w:tab/>
        </w:r>
      </w:hyperlink>
      <w:r w:rsidR="005A2F60">
        <w:rPr>
          <w:rFonts w:ascii="Times New Roman" w:eastAsia="Calibri" w:hAnsi="Times New Roman" w:cs="Times New Roman"/>
          <w:b/>
          <w:bCs/>
          <w:noProof/>
          <w:sz w:val="24"/>
          <w:szCs w:val="24"/>
        </w:rPr>
        <w:t>76</w:t>
      </w:r>
    </w:p>
    <w:p w14:paraId="7309B199" w14:textId="79D72EB4" w:rsidR="00DC5C33" w:rsidRPr="00DC5C33" w:rsidRDefault="00495AF3" w:rsidP="00DC5C33">
      <w:pPr>
        <w:tabs>
          <w:tab w:val="right" w:leader="dot" w:pos="9639"/>
        </w:tabs>
        <w:spacing w:before="120"/>
        <w:ind w:left="240"/>
        <w:rPr>
          <w:rFonts w:ascii="Calibri" w:eastAsia="Times New Roman" w:hAnsi="Calibri" w:cs="Times New Roman"/>
          <w:noProof/>
          <w:sz w:val="24"/>
          <w:szCs w:val="24"/>
          <w:lang w:eastAsia="ru-RU"/>
        </w:rPr>
      </w:pPr>
      <w:hyperlink w:anchor="_Toc156820313" w:history="1">
        <w:r w:rsidR="00DC5C33" w:rsidRPr="00DC5C33">
          <w:rPr>
            <w:rFonts w:ascii="Times New Roman" w:eastAsia="Times New Roman" w:hAnsi="Times New Roman" w:cs="Times New Roman"/>
            <w:noProof/>
            <w:sz w:val="24"/>
            <w:szCs w:val="24"/>
            <w:lang w:eastAsia="ru-RU"/>
          </w:rPr>
          <w:t>2.1. Трудоемкость освоения модуля</w:t>
        </w:r>
        <w:r w:rsidR="00DC5C33" w:rsidRPr="00DC5C33">
          <w:rPr>
            <w:rFonts w:ascii="Times New Roman" w:eastAsia="Times New Roman" w:hAnsi="Times New Roman" w:cs="Times New Roman"/>
            <w:noProof/>
            <w:webHidden/>
            <w:sz w:val="24"/>
            <w:szCs w:val="24"/>
            <w:lang w:eastAsia="ru-RU"/>
          </w:rPr>
          <w:tab/>
        </w:r>
      </w:hyperlink>
      <w:r w:rsidR="005A2F60">
        <w:rPr>
          <w:rFonts w:ascii="Times New Roman" w:eastAsia="Times New Roman" w:hAnsi="Times New Roman" w:cs="Times New Roman"/>
          <w:noProof/>
          <w:sz w:val="24"/>
          <w:szCs w:val="24"/>
          <w:lang w:eastAsia="ru-RU"/>
        </w:rPr>
        <w:t>76</w:t>
      </w:r>
    </w:p>
    <w:p w14:paraId="55EF2D4C" w14:textId="3E657D86" w:rsidR="00DC5C33" w:rsidRPr="00DC5C33" w:rsidRDefault="00495AF3" w:rsidP="00DC5C33">
      <w:pPr>
        <w:tabs>
          <w:tab w:val="right" w:leader="dot" w:pos="9639"/>
        </w:tabs>
        <w:spacing w:before="120"/>
        <w:ind w:left="240"/>
        <w:rPr>
          <w:rFonts w:ascii="Calibri" w:eastAsia="Times New Roman" w:hAnsi="Calibri" w:cs="Times New Roman"/>
          <w:noProof/>
          <w:sz w:val="24"/>
          <w:szCs w:val="24"/>
          <w:lang w:eastAsia="ru-RU"/>
        </w:rPr>
      </w:pPr>
      <w:hyperlink w:anchor="_Toc156820314" w:history="1">
        <w:r w:rsidR="00DC5C33" w:rsidRPr="00DC5C33">
          <w:rPr>
            <w:rFonts w:ascii="Times New Roman" w:eastAsia="Times New Roman" w:hAnsi="Times New Roman" w:cs="Times New Roman"/>
            <w:noProof/>
            <w:sz w:val="24"/>
            <w:szCs w:val="24"/>
            <w:lang w:eastAsia="ru-RU"/>
          </w:rPr>
          <w:t>2.2. Структура профессионального модуля</w:t>
        </w:r>
        <w:r w:rsidR="00DC5C33" w:rsidRPr="00DC5C33">
          <w:rPr>
            <w:rFonts w:ascii="Times New Roman" w:eastAsia="Times New Roman" w:hAnsi="Times New Roman" w:cs="Times New Roman"/>
            <w:noProof/>
            <w:webHidden/>
            <w:sz w:val="24"/>
            <w:szCs w:val="24"/>
            <w:lang w:eastAsia="ru-RU"/>
          </w:rPr>
          <w:tab/>
        </w:r>
      </w:hyperlink>
      <w:r w:rsidR="005A2F60">
        <w:rPr>
          <w:rFonts w:ascii="Times New Roman" w:eastAsia="Times New Roman" w:hAnsi="Times New Roman" w:cs="Times New Roman"/>
          <w:noProof/>
          <w:sz w:val="24"/>
          <w:szCs w:val="24"/>
          <w:lang w:eastAsia="ru-RU"/>
        </w:rPr>
        <w:t>77</w:t>
      </w:r>
    </w:p>
    <w:p w14:paraId="53A99A0B" w14:textId="08BCD8B3" w:rsidR="00DC5C33" w:rsidRPr="00DC5C33" w:rsidRDefault="00495AF3" w:rsidP="00DC5C33">
      <w:pPr>
        <w:tabs>
          <w:tab w:val="right" w:leader="dot" w:pos="9639"/>
        </w:tabs>
        <w:spacing w:before="120"/>
        <w:ind w:left="240"/>
        <w:rPr>
          <w:rFonts w:ascii="Calibri" w:eastAsia="Times New Roman" w:hAnsi="Calibri" w:cs="Times New Roman"/>
          <w:noProof/>
          <w:sz w:val="24"/>
          <w:szCs w:val="24"/>
          <w:lang w:eastAsia="ru-RU"/>
        </w:rPr>
      </w:pPr>
      <w:hyperlink w:anchor="_Toc156820315" w:history="1">
        <w:r w:rsidR="00DC5C33" w:rsidRPr="00DC5C33">
          <w:rPr>
            <w:rFonts w:ascii="Times New Roman" w:eastAsia="Times New Roman" w:hAnsi="Times New Roman" w:cs="Times New Roman"/>
            <w:noProof/>
            <w:sz w:val="24"/>
            <w:szCs w:val="24"/>
            <w:lang w:eastAsia="ru-RU"/>
          </w:rPr>
          <w:t>2.3. Примерное содержание профессионального модуля</w:t>
        </w:r>
        <w:r w:rsidR="00DC5C33" w:rsidRPr="00DC5C33">
          <w:rPr>
            <w:rFonts w:ascii="Times New Roman" w:eastAsia="Times New Roman" w:hAnsi="Times New Roman" w:cs="Times New Roman"/>
            <w:noProof/>
            <w:webHidden/>
            <w:sz w:val="24"/>
            <w:szCs w:val="24"/>
            <w:lang w:eastAsia="ru-RU"/>
          </w:rPr>
          <w:tab/>
        </w:r>
      </w:hyperlink>
      <w:r w:rsidR="005A2F60">
        <w:rPr>
          <w:rFonts w:ascii="Times New Roman" w:eastAsia="Times New Roman" w:hAnsi="Times New Roman" w:cs="Times New Roman"/>
          <w:noProof/>
          <w:sz w:val="24"/>
          <w:szCs w:val="24"/>
          <w:lang w:eastAsia="ru-RU"/>
        </w:rPr>
        <w:t>77</w:t>
      </w:r>
    </w:p>
    <w:p w14:paraId="2C87853E" w14:textId="46FDA273" w:rsidR="00DC5C33" w:rsidRPr="00DC5C33" w:rsidRDefault="00495AF3" w:rsidP="00DC5C33">
      <w:pPr>
        <w:tabs>
          <w:tab w:val="right" w:leader="dot" w:pos="9639"/>
        </w:tabs>
        <w:spacing w:before="120" w:line="276" w:lineRule="auto"/>
        <w:rPr>
          <w:rFonts w:ascii="Calibri" w:eastAsia="Times New Roman" w:hAnsi="Calibri" w:cs="Times New Roman"/>
          <w:noProof/>
          <w:sz w:val="24"/>
          <w:szCs w:val="24"/>
          <w:lang w:eastAsia="ru-RU"/>
        </w:rPr>
      </w:pPr>
      <w:hyperlink w:anchor="_Toc156820317" w:history="1">
        <w:r w:rsidR="00DC5C33" w:rsidRPr="00DC5C33">
          <w:rPr>
            <w:rFonts w:ascii="Times New Roman" w:eastAsia="Calibri" w:hAnsi="Times New Roman" w:cs="Times New Roman"/>
            <w:b/>
            <w:bCs/>
            <w:noProof/>
            <w:sz w:val="24"/>
            <w:szCs w:val="24"/>
          </w:rPr>
          <w:t>3. Условия реализации профессионального модуля</w:t>
        </w:r>
        <w:r w:rsidR="00DC5C33" w:rsidRPr="00DC5C33">
          <w:rPr>
            <w:rFonts w:ascii="Times New Roman" w:eastAsia="Calibri" w:hAnsi="Times New Roman" w:cs="Times New Roman"/>
            <w:b/>
            <w:bCs/>
            <w:noProof/>
            <w:webHidden/>
            <w:sz w:val="24"/>
            <w:szCs w:val="24"/>
          </w:rPr>
          <w:tab/>
        </w:r>
      </w:hyperlink>
      <w:r w:rsidR="005A2F60">
        <w:rPr>
          <w:rFonts w:ascii="Times New Roman" w:eastAsia="Calibri" w:hAnsi="Times New Roman" w:cs="Times New Roman"/>
          <w:b/>
          <w:bCs/>
          <w:noProof/>
          <w:sz w:val="24"/>
          <w:szCs w:val="24"/>
        </w:rPr>
        <w:t>92</w:t>
      </w:r>
    </w:p>
    <w:p w14:paraId="660F6EEB" w14:textId="45AF6BEF" w:rsidR="00DC5C33" w:rsidRPr="00DC5C33" w:rsidRDefault="00495AF3" w:rsidP="00DC5C33">
      <w:pPr>
        <w:tabs>
          <w:tab w:val="right" w:leader="dot" w:pos="9639"/>
        </w:tabs>
        <w:spacing w:before="120"/>
        <w:ind w:left="240"/>
        <w:rPr>
          <w:rFonts w:ascii="Calibri" w:eastAsia="Times New Roman" w:hAnsi="Calibri" w:cs="Times New Roman"/>
          <w:noProof/>
          <w:sz w:val="24"/>
          <w:szCs w:val="24"/>
          <w:lang w:eastAsia="ru-RU"/>
        </w:rPr>
      </w:pPr>
      <w:hyperlink w:anchor="_Toc156820318" w:history="1">
        <w:r w:rsidR="00DC5C33" w:rsidRPr="00DC5C33">
          <w:rPr>
            <w:rFonts w:ascii="Times New Roman" w:eastAsia="Times New Roman" w:hAnsi="Times New Roman" w:cs="Times New Roman"/>
            <w:noProof/>
            <w:sz w:val="24"/>
            <w:szCs w:val="24"/>
            <w:lang w:eastAsia="ru-RU"/>
          </w:rPr>
          <w:t>3.1. Материально-техническое обеспечение</w:t>
        </w:r>
        <w:r w:rsidR="00DC5C33" w:rsidRPr="00DC5C33">
          <w:rPr>
            <w:rFonts w:ascii="Times New Roman" w:eastAsia="Times New Roman" w:hAnsi="Times New Roman" w:cs="Times New Roman"/>
            <w:noProof/>
            <w:webHidden/>
            <w:sz w:val="24"/>
            <w:szCs w:val="24"/>
            <w:lang w:eastAsia="ru-RU"/>
          </w:rPr>
          <w:tab/>
        </w:r>
      </w:hyperlink>
      <w:r w:rsidR="005A2F60">
        <w:rPr>
          <w:rFonts w:ascii="Times New Roman" w:eastAsia="Times New Roman" w:hAnsi="Times New Roman" w:cs="Times New Roman"/>
          <w:noProof/>
          <w:sz w:val="24"/>
          <w:szCs w:val="24"/>
          <w:lang w:eastAsia="ru-RU"/>
        </w:rPr>
        <w:t>92</w:t>
      </w:r>
    </w:p>
    <w:p w14:paraId="791F0D93" w14:textId="7BFA8CFD" w:rsidR="00DC5C33" w:rsidRPr="00DC5C33" w:rsidRDefault="00495AF3" w:rsidP="00DC5C33">
      <w:pPr>
        <w:tabs>
          <w:tab w:val="right" w:leader="dot" w:pos="9639"/>
        </w:tabs>
        <w:spacing w:before="120"/>
        <w:ind w:left="240"/>
        <w:rPr>
          <w:rFonts w:ascii="Calibri" w:eastAsia="Times New Roman" w:hAnsi="Calibri" w:cs="Times New Roman"/>
          <w:noProof/>
          <w:sz w:val="24"/>
          <w:szCs w:val="24"/>
          <w:lang w:eastAsia="ru-RU"/>
        </w:rPr>
      </w:pPr>
      <w:hyperlink w:anchor="_Toc156820319" w:history="1">
        <w:r w:rsidR="00DC5C33" w:rsidRPr="00DC5C33">
          <w:rPr>
            <w:rFonts w:ascii="Times New Roman" w:eastAsia="Times New Roman" w:hAnsi="Times New Roman" w:cs="Times New Roman"/>
            <w:noProof/>
            <w:sz w:val="24"/>
            <w:szCs w:val="24"/>
            <w:lang w:eastAsia="ru-RU"/>
          </w:rPr>
          <w:t>3.2. Учебно-методическое обеспечение</w:t>
        </w:r>
        <w:r w:rsidR="00DC5C33" w:rsidRPr="00DC5C33">
          <w:rPr>
            <w:rFonts w:ascii="Times New Roman" w:eastAsia="Times New Roman" w:hAnsi="Times New Roman" w:cs="Times New Roman"/>
            <w:noProof/>
            <w:webHidden/>
            <w:sz w:val="24"/>
            <w:szCs w:val="24"/>
            <w:lang w:eastAsia="ru-RU"/>
          </w:rPr>
          <w:tab/>
        </w:r>
      </w:hyperlink>
      <w:r w:rsidR="005A2F60">
        <w:rPr>
          <w:rFonts w:ascii="Times New Roman" w:eastAsia="Times New Roman" w:hAnsi="Times New Roman" w:cs="Times New Roman"/>
          <w:noProof/>
          <w:sz w:val="24"/>
          <w:szCs w:val="24"/>
          <w:lang w:eastAsia="ru-RU"/>
        </w:rPr>
        <w:t>93</w:t>
      </w:r>
    </w:p>
    <w:p w14:paraId="3758C94C" w14:textId="14F09F1B" w:rsidR="00DC5C33" w:rsidRPr="00DC5C33" w:rsidRDefault="00495AF3" w:rsidP="00DC5C33">
      <w:pPr>
        <w:tabs>
          <w:tab w:val="right" w:leader="dot" w:pos="9639"/>
        </w:tabs>
        <w:spacing w:before="120" w:line="276" w:lineRule="auto"/>
        <w:rPr>
          <w:rFonts w:ascii="Calibri" w:eastAsia="Times New Roman" w:hAnsi="Calibri" w:cs="Times New Roman"/>
          <w:noProof/>
          <w:sz w:val="24"/>
          <w:szCs w:val="24"/>
          <w:lang w:eastAsia="ru-RU"/>
        </w:rPr>
      </w:pPr>
      <w:hyperlink w:anchor="_Toc156820320" w:history="1">
        <w:r w:rsidR="00DC5C33" w:rsidRPr="00DC5C33">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DC5C33" w:rsidRPr="00DC5C33">
          <w:rPr>
            <w:rFonts w:ascii="Times New Roman" w:eastAsia="Calibri" w:hAnsi="Times New Roman" w:cs="Times New Roman"/>
            <w:b/>
            <w:bCs/>
            <w:noProof/>
            <w:webHidden/>
            <w:sz w:val="24"/>
            <w:szCs w:val="24"/>
          </w:rPr>
          <w:tab/>
        </w:r>
      </w:hyperlink>
      <w:r w:rsidR="005A2F60">
        <w:rPr>
          <w:rFonts w:ascii="Times New Roman" w:eastAsia="Calibri" w:hAnsi="Times New Roman" w:cs="Times New Roman"/>
          <w:b/>
          <w:bCs/>
          <w:noProof/>
          <w:sz w:val="24"/>
          <w:szCs w:val="24"/>
        </w:rPr>
        <w:t>95</w:t>
      </w:r>
    </w:p>
    <w:p w14:paraId="642F3D0D" w14:textId="77777777" w:rsidR="00DC5C33" w:rsidRPr="00DC5C33" w:rsidRDefault="00DC5C33" w:rsidP="00DC5C33">
      <w:pPr>
        <w:rPr>
          <w:rFonts w:ascii="Calibri" w:eastAsia="Calibri" w:hAnsi="Calibri" w:cs="Times New Roman"/>
        </w:rPr>
      </w:pPr>
      <w:r w:rsidRPr="00DC5C33">
        <w:rPr>
          <w:rFonts w:ascii="Calibri" w:eastAsia="Calibri" w:hAnsi="Calibri" w:cs="Times New Roman"/>
        </w:rPr>
        <w:fldChar w:fldCharType="end"/>
      </w:r>
    </w:p>
    <w:p w14:paraId="034610C4" w14:textId="77777777" w:rsidR="00DC5C33" w:rsidRPr="00DC5C33" w:rsidRDefault="00DC5C33" w:rsidP="00DC5C33">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1FDD80A" w14:textId="77777777" w:rsidR="00DC5C33" w:rsidRPr="00DC5C33" w:rsidRDefault="00DC5C33" w:rsidP="00DC5C33">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DC5C33" w:rsidRPr="00DC5C33" w:rsidSect="00DD338A">
          <w:headerReference w:type="even" r:id="rId11"/>
          <w:headerReference w:type="default" r:id="rId12"/>
          <w:pgSz w:w="11906" w:h="16838"/>
          <w:pgMar w:top="1134" w:right="567" w:bottom="1134" w:left="1701" w:header="709" w:footer="709" w:gutter="0"/>
          <w:cols w:space="708"/>
          <w:docGrid w:linePitch="360"/>
        </w:sectPr>
      </w:pPr>
    </w:p>
    <w:p w14:paraId="7255D13F" w14:textId="77777777" w:rsidR="00DC5C33" w:rsidRPr="00DC5C33" w:rsidRDefault="00DC5C33" w:rsidP="00DC5C33">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r w:rsidRPr="00DC5C33">
        <w:rPr>
          <w:rFonts w:ascii="Times New Roman Полужирный" w:eastAsia="Segoe UI" w:hAnsi="Times New Roman Полужирный" w:cs="Times New Roman"/>
          <w:b/>
          <w:bCs/>
          <w:caps/>
          <w:kern w:val="32"/>
          <w:sz w:val="24"/>
          <w:szCs w:val="24"/>
          <w:lang w:val="x-none" w:eastAsia="x-none"/>
        </w:rPr>
        <w:lastRenderedPageBreak/>
        <w:t>1. Общая характеристика ПРИМЕРНОЙ</w:t>
      </w:r>
      <w:r w:rsidRPr="00DC5C33">
        <w:rPr>
          <w:rFonts w:ascii="Calibri" w:eastAsia="Segoe UI" w:hAnsi="Calibri" w:cs="Times New Roman"/>
          <w:b/>
          <w:bCs/>
          <w:caps/>
          <w:kern w:val="32"/>
          <w:sz w:val="24"/>
          <w:szCs w:val="24"/>
          <w:lang w:eastAsia="x-none"/>
        </w:rPr>
        <w:t xml:space="preserve"> </w:t>
      </w:r>
      <w:r w:rsidRPr="00DC5C33">
        <w:rPr>
          <w:rFonts w:ascii="Times New Roman Полужирный" w:eastAsia="Segoe UI" w:hAnsi="Times New Roman Полужирный" w:cs="Times New Roman"/>
          <w:b/>
          <w:bCs/>
          <w:caps/>
          <w:kern w:val="32"/>
          <w:sz w:val="24"/>
          <w:szCs w:val="24"/>
          <w:lang w:val="x-none" w:eastAsia="x-none"/>
        </w:rPr>
        <w:t>РАБОЧЕЙ ПРОГРАММЫ</w:t>
      </w:r>
      <w:r w:rsidRPr="00DC5C33">
        <w:rPr>
          <w:rFonts w:ascii="Calibri" w:eastAsia="Segoe UI" w:hAnsi="Calibri" w:cs="Times New Roman"/>
          <w:b/>
          <w:bCs/>
          <w:caps/>
          <w:kern w:val="32"/>
          <w:sz w:val="24"/>
          <w:szCs w:val="24"/>
          <w:lang w:eastAsia="x-none"/>
        </w:rPr>
        <w:t xml:space="preserve"> </w:t>
      </w:r>
      <w:r w:rsidRPr="00DC5C33">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61495805" w14:textId="77777777" w:rsidR="00DC5C33" w:rsidRPr="00DC5C33" w:rsidRDefault="00DC5C33" w:rsidP="00DC5C33">
      <w:pPr>
        <w:widowControl w:val="0"/>
        <w:jc w:val="center"/>
        <w:rPr>
          <w:rFonts w:ascii="Times New Roman" w:eastAsia="Segoe UI" w:hAnsi="Times New Roman" w:cs="Times New Roman"/>
          <w:sz w:val="24"/>
          <w:szCs w:val="24"/>
          <w:lang w:eastAsia="nl-NL"/>
        </w:rPr>
      </w:pPr>
      <w:r w:rsidRPr="00DC5C33">
        <w:rPr>
          <w:rFonts w:ascii="Times New Roman" w:eastAsia="Segoe UI" w:hAnsi="Times New Roman" w:cs="Times New Roman"/>
          <w:sz w:val="24"/>
          <w:szCs w:val="24"/>
          <w:lang w:eastAsia="nl-NL"/>
        </w:rPr>
        <w:t>«</w:t>
      </w:r>
      <w:r w:rsidRPr="00DC5C33">
        <w:rPr>
          <w:rFonts w:ascii="Times New Roman" w:eastAsia="Segoe UI" w:hAnsi="Times New Roman" w:cs="Times New Roman"/>
          <w:b/>
          <w:sz w:val="24"/>
          <w:szCs w:val="24"/>
          <w:lang w:eastAsia="nl-NL"/>
        </w:rPr>
        <w:t>ПМ.01 ОБЕСПЕЧЕНИЕ БЕЗОПАСНОЙ ЭКСПЛУАТАЦИИ, ТЕХНИЧЕСКОЕ ОБСЛУЖИВАНИЕ И РЕМОНТ ЖЕЛЕЗНОДОРОЖНОГО ПОДВИЖНОГО СОСТАВА (</w:t>
      </w:r>
      <w:r w:rsidRPr="00DC5C33">
        <w:rPr>
          <w:rFonts w:ascii="Times New Roman" w:eastAsia="Segoe UI" w:hAnsi="Times New Roman" w:cs="Times New Roman"/>
          <w:b/>
          <w:bCs/>
          <w:sz w:val="24"/>
          <w:szCs w:val="24"/>
          <w:lang w:eastAsia="nl-NL"/>
        </w:rPr>
        <w:t>ВАГОНЫ</w:t>
      </w:r>
      <w:r w:rsidRPr="00DC5C33">
        <w:rPr>
          <w:rFonts w:ascii="Times New Roman" w:eastAsia="Segoe UI" w:hAnsi="Times New Roman" w:cs="Times New Roman"/>
          <w:b/>
          <w:sz w:val="24"/>
          <w:szCs w:val="24"/>
          <w:lang w:eastAsia="nl-NL"/>
        </w:rPr>
        <w:t>)</w:t>
      </w:r>
      <w:r w:rsidRPr="00DC5C33">
        <w:rPr>
          <w:rFonts w:ascii="Times New Roman" w:eastAsia="Segoe UI" w:hAnsi="Times New Roman" w:cs="Times New Roman"/>
          <w:sz w:val="24"/>
          <w:szCs w:val="24"/>
          <w:lang w:eastAsia="nl-NL"/>
        </w:rPr>
        <w:t>»</w:t>
      </w:r>
    </w:p>
    <w:p w14:paraId="24CDA688" w14:textId="77777777" w:rsidR="00DC5C33" w:rsidRPr="00DC5C33" w:rsidRDefault="00DC5C33" w:rsidP="00DC5C33">
      <w:pPr>
        <w:keepNext/>
        <w:spacing w:after="120"/>
        <w:jc w:val="center"/>
        <w:outlineLvl w:val="0"/>
        <w:rPr>
          <w:rFonts w:ascii="Calibri" w:eastAsia="Segoe UI" w:hAnsi="Calibri" w:cs="Times New Roman"/>
          <w:b/>
          <w:bCs/>
          <w:caps/>
          <w:kern w:val="32"/>
          <w:sz w:val="24"/>
          <w:szCs w:val="24"/>
          <w:lang w:eastAsia="x-none"/>
        </w:rPr>
      </w:pPr>
    </w:p>
    <w:p w14:paraId="007A7D69" w14:textId="77777777" w:rsidR="00DC5C33" w:rsidRPr="00DC5C33" w:rsidRDefault="00DC5C33" w:rsidP="00DC5C33">
      <w:pPr>
        <w:spacing w:after="120" w:line="276" w:lineRule="auto"/>
        <w:ind w:firstLine="709"/>
        <w:outlineLvl w:val="1"/>
        <w:rPr>
          <w:rFonts w:ascii="Times New Roman" w:eastAsia="Segoe UI" w:hAnsi="Times New Roman" w:cs="Times New Roman"/>
          <w:b/>
          <w:bCs/>
          <w:sz w:val="24"/>
          <w:szCs w:val="24"/>
          <w:lang w:eastAsia="ru-RU"/>
        </w:rPr>
      </w:pPr>
      <w:r w:rsidRPr="00DC5C33">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7629DBFD" w14:textId="77777777" w:rsidR="00DC5C33" w:rsidRPr="00E07D96" w:rsidRDefault="00DC5C33" w:rsidP="00DC5C33">
      <w:pPr>
        <w:suppressAutoHyphens/>
        <w:spacing w:line="276" w:lineRule="auto"/>
        <w:ind w:firstLine="709"/>
        <w:jc w:val="both"/>
        <w:rPr>
          <w:rFonts w:ascii="Times New Roman" w:eastAsia="Times New Roman" w:hAnsi="Times New Roman" w:cs="Times New Roman"/>
          <w:sz w:val="24"/>
          <w:szCs w:val="24"/>
          <w:lang w:eastAsia="ru-RU"/>
        </w:rPr>
      </w:pPr>
      <w:r w:rsidRPr="00E07D96">
        <w:rPr>
          <w:rFonts w:ascii="Times New Roman" w:eastAsia="Times New Roman" w:hAnsi="Times New Roman" w:cs="Times New Roman"/>
          <w:sz w:val="24"/>
          <w:szCs w:val="24"/>
          <w:lang w:eastAsia="ru-RU"/>
        </w:rPr>
        <w:t>Цель модуля: освоение вида деятельности «</w:t>
      </w:r>
      <w:r w:rsidRPr="00E07D96">
        <w:rPr>
          <w:rFonts w:ascii="Times New Roman" w:eastAsia="Calibri" w:hAnsi="Times New Roman" w:cs="Times New Roman"/>
          <w:sz w:val="24"/>
          <w:szCs w:val="24"/>
        </w:rPr>
        <w:t>Обеспечение безопасной эксплуатации, техническое обслуживание и ремонт железнодорожного подвижного состава (по видам подвижного состава железных дорог)</w:t>
      </w:r>
      <w:r w:rsidRPr="00E07D96">
        <w:rPr>
          <w:rFonts w:ascii="Times New Roman" w:eastAsia="Calibri" w:hAnsi="Times New Roman" w:cs="Times New Roman"/>
        </w:rPr>
        <w:t>».</w:t>
      </w:r>
    </w:p>
    <w:p w14:paraId="3EE9779E" w14:textId="77777777" w:rsidR="00DC5C33" w:rsidRPr="00E07D96" w:rsidRDefault="00DC5C33" w:rsidP="00DC5C33">
      <w:pPr>
        <w:suppressAutoHyphens/>
        <w:spacing w:line="276" w:lineRule="auto"/>
        <w:ind w:firstLine="709"/>
        <w:jc w:val="both"/>
        <w:rPr>
          <w:rFonts w:ascii="Times New Roman" w:eastAsia="Calibri" w:hAnsi="Times New Roman" w:cs="Times New Roman"/>
          <w:sz w:val="24"/>
          <w:szCs w:val="24"/>
        </w:rPr>
      </w:pPr>
      <w:r w:rsidRPr="00E07D96">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r w:rsidRPr="00E07D96">
        <w:rPr>
          <w:rFonts w:ascii="Times New Roman" w:eastAsia="Calibri" w:hAnsi="Times New Roman" w:cs="Times New Roman"/>
          <w:color w:val="0070C0"/>
          <w:sz w:val="24"/>
          <w:szCs w:val="24"/>
        </w:rPr>
        <w:t>.</w:t>
      </w:r>
    </w:p>
    <w:p w14:paraId="1D9EAD69" w14:textId="77777777" w:rsidR="00DC5C33" w:rsidRPr="00DC5C33" w:rsidRDefault="00DC5C33" w:rsidP="00DC5C33">
      <w:pPr>
        <w:suppressAutoHyphens/>
        <w:spacing w:line="276" w:lineRule="auto"/>
        <w:ind w:firstLine="709"/>
        <w:jc w:val="both"/>
        <w:rPr>
          <w:rFonts w:ascii="Times New Roman" w:eastAsia="Calibri" w:hAnsi="Times New Roman" w:cs="Times New Roman"/>
          <w:sz w:val="24"/>
          <w:szCs w:val="24"/>
        </w:rPr>
      </w:pPr>
    </w:p>
    <w:p w14:paraId="6B6F53C8" w14:textId="77777777" w:rsidR="00DC5C33" w:rsidRPr="00DC5C33" w:rsidRDefault="00DC5C33" w:rsidP="00DC5C33">
      <w:pPr>
        <w:spacing w:after="120" w:line="276" w:lineRule="auto"/>
        <w:ind w:firstLine="709"/>
        <w:outlineLvl w:val="1"/>
        <w:rPr>
          <w:rFonts w:ascii="Times New Roman" w:eastAsia="Segoe UI" w:hAnsi="Times New Roman" w:cs="Times New Roman"/>
          <w:b/>
          <w:bCs/>
          <w:sz w:val="24"/>
          <w:szCs w:val="24"/>
          <w:lang w:eastAsia="ru-RU"/>
        </w:rPr>
      </w:pPr>
      <w:r w:rsidRPr="00DC5C33">
        <w:rPr>
          <w:rFonts w:ascii="Times New Roman" w:eastAsia="Segoe UI" w:hAnsi="Times New Roman" w:cs="Times New Roman"/>
          <w:b/>
          <w:bCs/>
          <w:sz w:val="24"/>
          <w:szCs w:val="24"/>
          <w:lang w:eastAsia="ru-RU"/>
        </w:rPr>
        <w:t>1.2. Планируемые результаты освоения профессионального модуля</w:t>
      </w:r>
    </w:p>
    <w:p w14:paraId="28EE1A2A" w14:textId="77777777" w:rsidR="00DC5C33" w:rsidRPr="00DC5C33" w:rsidRDefault="00DC5C33" w:rsidP="00DC5C33">
      <w:pPr>
        <w:ind w:firstLine="709"/>
        <w:jc w:val="both"/>
        <w:rPr>
          <w:rFonts w:ascii="Times New Roman" w:eastAsia="Times New Roman" w:hAnsi="Times New Roman" w:cs="Times New Roman"/>
          <w:sz w:val="24"/>
          <w:szCs w:val="24"/>
          <w:lang w:eastAsia="ru-RU"/>
        </w:rPr>
      </w:pPr>
      <w:r w:rsidRPr="00DC5C33">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516E967F" w14:textId="77777777" w:rsidR="00DC5C33" w:rsidRPr="00DC5C33" w:rsidRDefault="00DC5C33" w:rsidP="00DC5C33">
      <w:pPr>
        <w:spacing w:after="120"/>
        <w:ind w:firstLine="709"/>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В результате освоения профессионального модуля обучающийся должен</w:t>
      </w:r>
      <w:r w:rsidRPr="00DC5C33">
        <w:rPr>
          <w:rFonts w:ascii="Times New Roman" w:eastAsia="Calibri" w:hAnsi="Times New Roman" w:cs="Times New Roman"/>
          <w:bCs/>
          <w:sz w:val="24"/>
          <w:szCs w:val="24"/>
          <w:vertAlign w:val="superscript"/>
        </w:rPr>
        <w:footnoteReference w:id="5"/>
      </w:r>
      <w:r w:rsidRPr="00DC5C33">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DC5C33" w:rsidRPr="00DC5C33" w14:paraId="40801BF9" w14:textId="77777777" w:rsidTr="00DD338A">
        <w:tc>
          <w:tcPr>
            <w:tcW w:w="1129" w:type="dxa"/>
            <w:tcBorders>
              <w:top w:val="single" w:sz="4" w:space="0" w:color="auto"/>
              <w:left w:val="single" w:sz="4" w:space="0" w:color="auto"/>
              <w:right w:val="single" w:sz="4" w:space="0" w:color="auto"/>
            </w:tcBorders>
          </w:tcPr>
          <w:p w14:paraId="1A906CCB" w14:textId="77777777" w:rsidR="00DC5C33" w:rsidRPr="00DC5C33" w:rsidRDefault="00DC5C33" w:rsidP="00DC5C33">
            <w:pPr>
              <w:rPr>
                <w:rFonts w:ascii="Times New Roman" w:eastAsia="Calibri" w:hAnsi="Times New Roman" w:cs="Times New Roman"/>
                <w:b/>
                <w:sz w:val="24"/>
                <w:szCs w:val="24"/>
              </w:rPr>
            </w:pPr>
            <w:r w:rsidRPr="00DC5C33">
              <w:rPr>
                <w:rFonts w:ascii="Times New Roman" w:eastAsia="Calibri" w:hAnsi="Times New Roman" w:cs="Times New Roman"/>
                <w:b/>
                <w:sz w:val="24"/>
                <w:szCs w:val="24"/>
              </w:rPr>
              <w:t xml:space="preserve">Код </w:t>
            </w:r>
            <w:r w:rsidRPr="00DC5C33">
              <w:rPr>
                <w:rFonts w:ascii="Times New Roman" w:eastAsia="Calibri" w:hAnsi="Times New Roman" w:cs="Times New Roman"/>
                <w:b/>
                <w:i/>
                <w:sz w:val="24"/>
                <w:szCs w:val="24"/>
              </w:rPr>
              <w:t>ОК, ПК</w:t>
            </w:r>
          </w:p>
        </w:tc>
        <w:tc>
          <w:tcPr>
            <w:tcW w:w="2833" w:type="dxa"/>
            <w:tcBorders>
              <w:top w:val="single" w:sz="4" w:space="0" w:color="auto"/>
              <w:left w:val="single" w:sz="4" w:space="0" w:color="auto"/>
              <w:right w:val="single" w:sz="4" w:space="0" w:color="auto"/>
            </w:tcBorders>
          </w:tcPr>
          <w:p w14:paraId="31AA5561" w14:textId="77777777" w:rsidR="00DC5C33" w:rsidRPr="00DC5C33" w:rsidRDefault="00DC5C33" w:rsidP="00DC5C33">
            <w:pPr>
              <w:jc w:val="center"/>
              <w:rPr>
                <w:rFonts w:ascii="Times New Roman" w:eastAsia="Calibri" w:hAnsi="Times New Roman" w:cs="Times New Roman"/>
                <w:b/>
                <w:sz w:val="24"/>
                <w:szCs w:val="24"/>
              </w:rPr>
            </w:pPr>
            <w:r w:rsidRPr="00DC5C33">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9A3577" w14:textId="77777777" w:rsidR="00DC5C33" w:rsidRPr="00DC5C33" w:rsidRDefault="00DC5C33" w:rsidP="00DC5C33">
            <w:pPr>
              <w:jc w:val="center"/>
              <w:rPr>
                <w:rFonts w:ascii="Times New Roman" w:eastAsia="Calibri" w:hAnsi="Times New Roman" w:cs="Times New Roman"/>
                <w:b/>
                <w:i/>
                <w:sz w:val="24"/>
                <w:szCs w:val="24"/>
              </w:rPr>
            </w:pPr>
            <w:r w:rsidRPr="00DC5C33">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D01FE28" w14:textId="77777777" w:rsidR="00DC5C33" w:rsidRPr="00DC5C33" w:rsidRDefault="00DC5C33" w:rsidP="00DC5C33">
            <w:pPr>
              <w:jc w:val="center"/>
              <w:rPr>
                <w:rFonts w:ascii="Times New Roman" w:eastAsia="Calibri" w:hAnsi="Times New Roman" w:cs="Times New Roman"/>
                <w:b/>
                <w:i/>
                <w:sz w:val="24"/>
                <w:szCs w:val="24"/>
              </w:rPr>
            </w:pPr>
            <w:r w:rsidRPr="00DC5C33">
              <w:rPr>
                <w:rFonts w:ascii="Times New Roman" w:eastAsia="Calibri" w:hAnsi="Times New Roman" w:cs="Times New Roman"/>
                <w:b/>
                <w:sz w:val="24"/>
                <w:szCs w:val="24"/>
              </w:rPr>
              <w:t>Владеть навыками</w:t>
            </w:r>
          </w:p>
        </w:tc>
      </w:tr>
      <w:tr w:rsidR="00DC5C33" w:rsidRPr="00DC5C33" w14:paraId="5C3B5D8B" w14:textId="77777777" w:rsidTr="00DD338A">
        <w:tc>
          <w:tcPr>
            <w:tcW w:w="1129" w:type="dxa"/>
            <w:tcBorders>
              <w:top w:val="single" w:sz="4" w:space="0" w:color="auto"/>
              <w:left w:val="single" w:sz="4" w:space="0" w:color="auto"/>
              <w:right w:val="single" w:sz="4" w:space="0" w:color="auto"/>
            </w:tcBorders>
          </w:tcPr>
          <w:p w14:paraId="0DBDF853"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ОК 01</w:t>
            </w:r>
          </w:p>
        </w:tc>
        <w:tc>
          <w:tcPr>
            <w:tcW w:w="2833" w:type="dxa"/>
            <w:tcBorders>
              <w:top w:val="single" w:sz="4" w:space="0" w:color="auto"/>
              <w:left w:val="single" w:sz="4" w:space="0" w:color="auto"/>
              <w:right w:val="single" w:sz="4" w:space="0" w:color="auto"/>
            </w:tcBorders>
          </w:tcPr>
          <w:p w14:paraId="4BEC4BF6"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распознавать задачу и/или проблему в профессиональном и/или социальном контексте, анализировать и выделять её составные части;</w:t>
            </w:r>
          </w:p>
          <w:p w14:paraId="432B04F8"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определять этапы решения задачи, составлять план действия, реализовывать составленный план, определять необходимые ресурсы;</w:t>
            </w:r>
          </w:p>
          <w:p w14:paraId="646A6772"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выявлять и эффективно искать информацию, необходимую для решения задачи и/или проблемы;</w:t>
            </w:r>
          </w:p>
          <w:p w14:paraId="610F79F2"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владеть актуальными методами работы в профессиональной и смежных сферах</w:t>
            </w:r>
          </w:p>
          <w:p w14:paraId="29C62A95"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xml:space="preserve">– оценивать результат и последствия своих </w:t>
            </w:r>
            <w:r w:rsidRPr="00DC5C33">
              <w:rPr>
                <w:rFonts w:ascii="Times New Roman" w:eastAsia="Calibri" w:hAnsi="Times New Roman" w:cs="Times New Roman"/>
                <w:bCs/>
                <w:sz w:val="24"/>
                <w:szCs w:val="24"/>
              </w:rPr>
              <w:lastRenderedPageBreak/>
              <w:t>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25C5EA9"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lastRenderedPageBreak/>
              <w:t>– актуальный профессиональный и социальный контекст, в котором приходится работать и жить;</w:t>
            </w:r>
          </w:p>
          <w:p w14:paraId="1CA84CA4"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структура плана для решения задач, алгоритмы выполнения работ в профессиональной и смежных областях;</w:t>
            </w:r>
          </w:p>
          <w:p w14:paraId="7F9101D9"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основные источники информации и ресурсы для решения задач и/или проблем в профессиональном и/или социальном контексте;</w:t>
            </w:r>
          </w:p>
          <w:p w14:paraId="7900CC9A"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методы работы в профессиональной и смежных сферах;</w:t>
            </w:r>
          </w:p>
          <w:p w14:paraId="2EB62A01"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 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1D763E29" w14:textId="77777777" w:rsidR="00DC5C33" w:rsidRPr="00DC5C33" w:rsidRDefault="00DC5C33" w:rsidP="00DC5C33">
            <w:pPr>
              <w:jc w:val="center"/>
              <w:rPr>
                <w:rFonts w:ascii="Times New Roman" w:eastAsia="Calibri" w:hAnsi="Times New Roman" w:cs="Times New Roman"/>
                <w:bCs/>
                <w:i/>
                <w:sz w:val="24"/>
                <w:szCs w:val="24"/>
              </w:rPr>
            </w:pPr>
            <w:r w:rsidRPr="00DC5C33">
              <w:rPr>
                <w:rFonts w:ascii="Times New Roman" w:eastAsia="Calibri" w:hAnsi="Times New Roman" w:cs="Times New Roman"/>
                <w:bCs/>
                <w:i/>
                <w:sz w:val="24"/>
                <w:szCs w:val="24"/>
              </w:rPr>
              <w:t>-</w:t>
            </w:r>
          </w:p>
        </w:tc>
      </w:tr>
      <w:tr w:rsidR="00DC5C33" w:rsidRPr="00DC5C33" w14:paraId="6617BC35" w14:textId="77777777" w:rsidTr="00DD338A">
        <w:tc>
          <w:tcPr>
            <w:tcW w:w="1129" w:type="dxa"/>
            <w:tcBorders>
              <w:left w:val="single" w:sz="4" w:space="0" w:color="auto"/>
              <w:bottom w:val="single" w:sz="4" w:space="0" w:color="auto"/>
              <w:right w:val="single" w:sz="4" w:space="0" w:color="auto"/>
            </w:tcBorders>
          </w:tcPr>
          <w:p w14:paraId="6C80959B"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lastRenderedPageBreak/>
              <w:t>ОК 02</w:t>
            </w:r>
          </w:p>
        </w:tc>
        <w:tc>
          <w:tcPr>
            <w:tcW w:w="2833" w:type="dxa"/>
            <w:tcBorders>
              <w:left w:val="single" w:sz="4" w:space="0" w:color="auto"/>
              <w:bottom w:val="single" w:sz="4" w:space="0" w:color="auto"/>
              <w:right w:val="single" w:sz="4" w:space="0" w:color="auto"/>
            </w:tcBorders>
          </w:tcPr>
          <w:p w14:paraId="1BF83BAB"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определять задачи для поиска информации, планировать процесс</w:t>
            </w:r>
          </w:p>
          <w:p w14:paraId="1D15D961"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поиска, выбирать необходимые источники информации;</w:t>
            </w:r>
          </w:p>
          <w:p w14:paraId="6A4111F0"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выделять наиболее значимое в перечне информации, структурировать получаемую информацию, оформлять результаты поиска;</w:t>
            </w:r>
          </w:p>
          <w:p w14:paraId="5D5A0AC3"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оценивать практическую значимость результатов поиска;</w:t>
            </w:r>
          </w:p>
          <w:p w14:paraId="625BCE3A"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применять средства информационных технологий для решения профессиональных задач;</w:t>
            </w:r>
          </w:p>
          <w:p w14:paraId="77037CC8"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использовать современное программное обеспечение в профессиональной деятельности;</w:t>
            </w:r>
          </w:p>
          <w:p w14:paraId="5BD6EC35"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F30884A"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номенклатура информационных источников,</w:t>
            </w:r>
          </w:p>
          <w:p w14:paraId="63E97352"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применяемых в профессиональной деятельности;</w:t>
            </w:r>
          </w:p>
          <w:p w14:paraId="0DF9F4F9"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приемы структурирования информации;</w:t>
            </w:r>
          </w:p>
          <w:p w14:paraId="4937A250"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формат оформления результатов поиска информации;</w:t>
            </w:r>
          </w:p>
          <w:p w14:paraId="765AB731"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 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132D4BB" w14:textId="77777777" w:rsidR="00DC5C33" w:rsidRPr="00DC5C33" w:rsidRDefault="00DC5C33" w:rsidP="00DC5C33">
            <w:pPr>
              <w:jc w:val="center"/>
              <w:rPr>
                <w:rFonts w:ascii="Times New Roman" w:eastAsia="Calibri" w:hAnsi="Times New Roman" w:cs="Times New Roman"/>
                <w:bCs/>
                <w:i/>
                <w:sz w:val="24"/>
                <w:szCs w:val="24"/>
              </w:rPr>
            </w:pPr>
            <w:r w:rsidRPr="00DC5C33">
              <w:rPr>
                <w:rFonts w:ascii="Times New Roman" w:eastAsia="Calibri" w:hAnsi="Times New Roman" w:cs="Times New Roman"/>
                <w:bCs/>
                <w:i/>
                <w:sz w:val="24"/>
                <w:szCs w:val="24"/>
              </w:rPr>
              <w:t>-</w:t>
            </w:r>
          </w:p>
        </w:tc>
      </w:tr>
      <w:tr w:rsidR="00DC5C33" w:rsidRPr="00DC5C33" w14:paraId="61DB4F3F" w14:textId="77777777" w:rsidTr="00DD338A">
        <w:tc>
          <w:tcPr>
            <w:tcW w:w="1129" w:type="dxa"/>
            <w:tcBorders>
              <w:left w:val="single" w:sz="4" w:space="0" w:color="auto"/>
              <w:bottom w:val="single" w:sz="4" w:space="0" w:color="auto"/>
              <w:right w:val="single" w:sz="4" w:space="0" w:color="auto"/>
            </w:tcBorders>
          </w:tcPr>
          <w:p w14:paraId="379C38E3"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ОК 04</w:t>
            </w:r>
          </w:p>
        </w:tc>
        <w:tc>
          <w:tcPr>
            <w:tcW w:w="2833" w:type="dxa"/>
            <w:tcBorders>
              <w:left w:val="single" w:sz="4" w:space="0" w:color="auto"/>
              <w:bottom w:val="single" w:sz="4" w:space="0" w:color="auto"/>
              <w:right w:val="single" w:sz="4" w:space="0" w:color="auto"/>
            </w:tcBorders>
          </w:tcPr>
          <w:p w14:paraId="7F3F2B10"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организовывать работу коллектива и команды;</w:t>
            </w:r>
          </w:p>
          <w:p w14:paraId="3563F368"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67DBA84"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психологические основы деятельности коллектива;</w:t>
            </w:r>
          </w:p>
          <w:p w14:paraId="30693CB6"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04AD507"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w:t>
            </w:r>
          </w:p>
        </w:tc>
      </w:tr>
      <w:tr w:rsidR="00DC5C33" w:rsidRPr="00DC5C33" w14:paraId="30FA7159" w14:textId="77777777" w:rsidTr="00DD338A">
        <w:trPr>
          <w:trHeight w:val="327"/>
        </w:trPr>
        <w:tc>
          <w:tcPr>
            <w:tcW w:w="1129" w:type="dxa"/>
            <w:tcBorders>
              <w:left w:val="single" w:sz="4" w:space="0" w:color="auto"/>
              <w:bottom w:val="single" w:sz="4" w:space="0" w:color="auto"/>
              <w:right w:val="single" w:sz="4" w:space="0" w:color="auto"/>
            </w:tcBorders>
          </w:tcPr>
          <w:p w14:paraId="357C1EB2"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ОК 05</w:t>
            </w:r>
          </w:p>
        </w:tc>
        <w:tc>
          <w:tcPr>
            <w:tcW w:w="2833" w:type="dxa"/>
            <w:tcBorders>
              <w:left w:val="single" w:sz="4" w:space="0" w:color="auto"/>
              <w:bottom w:val="single" w:sz="4" w:space="0" w:color="auto"/>
              <w:right w:val="single" w:sz="4" w:space="0" w:color="auto"/>
            </w:tcBorders>
          </w:tcPr>
          <w:p w14:paraId="75B26156"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грамотно излагать свои мысли и оформлять документы по профессиональной тематике на государственном языке;</w:t>
            </w:r>
          </w:p>
          <w:p w14:paraId="574D15CE"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4A5986"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правила оформления документов;</w:t>
            </w:r>
          </w:p>
          <w:p w14:paraId="165953C8"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правила построения устных сообщений;</w:t>
            </w:r>
          </w:p>
          <w:p w14:paraId="7BEFDAEC"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 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3BAE8393" w14:textId="77777777" w:rsidR="00DC5C33" w:rsidRPr="00DC5C33" w:rsidRDefault="00DC5C33" w:rsidP="00DC5C33">
            <w:pPr>
              <w:jc w:val="center"/>
              <w:rPr>
                <w:rFonts w:ascii="Times New Roman" w:eastAsia="Calibri" w:hAnsi="Times New Roman" w:cs="Times New Roman"/>
                <w:bCs/>
                <w:i/>
                <w:sz w:val="24"/>
                <w:szCs w:val="24"/>
              </w:rPr>
            </w:pPr>
            <w:r w:rsidRPr="00DC5C33">
              <w:rPr>
                <w:rFonts w:ascii="Times New Roman" w:eastAsia="Calibri" w:hAnsi="Times New Roman" w:cs="Times New Roman"/>
                <w:bCs/>
                <w:i/>
                <w:sz w:val="24"/>
                <w:szCs w:val="24"/>
              </w:rPr>
              <w:t>-</w:t>
            </w:r>
          </w:p>
        </w:tc>
      </w:tr>
      <w:tr w:rsidR="00DC5C33" w:rsidRPr="00DC5C33" w14:paraId="4138A25A" w14:textId="77777777" w:rsidTr="00DD338A">
        <w:trPr>
          <w:trHeight w:val="327"/>
        </w:trPr>
        <w:tc>
          <w:tcPr>
            <w:tcW w:w="1129" w:type="dxa"/>
            <w:tcBorders>
              <w:left w:val="single" w:sz="4" w:space="0" w:color="auto"/>
              <w:bottom w:val="single" w:sz="4" w:space="0" w:color="auto"/>
              <w:right w:val="single" w:sz="4" w:space="0" w:color="auto"/>
            </w:tcBorders>
          </w:tcPr>
          <w:p w14:paraId="12DB4019"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lastRenderedPageBreak/>
              <w:t>ОК 06</w:t>
            </w:r>
          </w:p>
        </w:tc>
        <w:tc>
          <w:tcPr>
            <w:tcW w:w="2833" w:type="dxa"/>
            <w:tcBorders>
              <w:left w:val="single" w:sz="4" w:space="0" w:color="auto"/>
              <w:right w:val="single" w:sz="4" w:space="0" w:color="auto"/>
            </w:tcBorders>
          </w:tcPr>
          <w:p w14:paraId="0036AD9E"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проявлять гражданско-патриотическую позицию;</w:t>
            </w:r>
          </w:p>
          <w:p w14:paraId="4CAF3228"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демонстрировать осознанное поведение;</w:t>
            </w:r>
          </w:p>
          <w:p w14:paraId="7824055E"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xml:space="preserve">– описывать значимость своей </w:t>
            </w:r>
            <w:r w:rsidRPr="00DC5C33">
              <w:rPr>
                <w:rFonts w:ascii="Times New Roman" w:eastAsia="Calibri" w:hAnsi="Times New Roman" w:cs="Times New Roman"/>
                <w:iCs/>
                <w:sz w:val="24"/>
                <w:szCs w:val="24"/>
              </w:rPr>
              <w:t>специальности;</w:t>
            </w:r>
          </w:p>
          <w:p w14:paraId="18EED166"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применять стандарты антикоррупционного поведения</w:t>
            </w:r>
          </w:p>
        </w:tc>
        <w:tc>
          <w:tcPr>
            <w:tcW w:w="2833" w:type="dxa"/>
            <w:tcBorders>
              <w:top w:val="single" w:sz="4" w:space="0" w:color="auto"/>
              <w:left w:val="single" w:sz="4" w:space="0" w:color="auto"/>
              <w:right w:val="single" w:sz="4" w:space="0" w:color="auto"/>
            </w:tcBorders>
            <w:shd w:val="clear" w:color="auto" w:fill="auto"/>
          </w:tcPr>
          <w:p w14:paraId="1CE3FF69"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сущность гражданско-патриотической позиции;</w:t>
            </w:r>
          </w:p>
          <w:p w14:paraId="71CA3250" w14:textId="77777777" w:rsidR="00DC5C33" w:rsidRPr="00DC5C33" w:rsidRDefault="00DC5C33" w:rsidP="00DC5C33">
            <w:pPr>
              <w:rPr>
                <w:rFonts w:ascii="Times New Roman" w:eastAsia="Calibri" w:hAnsi="Times New Roman" w:cs="Times New Roman"/>
                <w:sz w:val="24"/>
                <w:szCs w:val="24"/>
              </w:rPr>
            </w:pPr>
            <w:r w:rsidRPr="00DC5C33">
              <w:rPr>
                <w:rFonts w:ascii="Times New Roman" w:eastAsia="Calibri" w:hAnsi="Times New Roman" w:cs="Times New Roman"/>
                <w:sz w:val="24"/>
                <w:szCs w:val="24"/>
              </w:rPr>
              <w:t>– традиционные общечеловеческие ценности, в том числе с учетом гармонизации межнациональных и межрелигиозных отношений;</w:t>
            </w:r>
          </w:p>
          <w:p w14:paraId="74F918BA"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значимость профессиональной деятельности по специальности;</w:t>
            </w:r>
          </w:p>
          <w:p w14:paraId="1336868B"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 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2DD4366C" w14:textId="77777777" w:rsidR="00DC5C33" w:rsidRPr="00DC5C33" w:rsidRDefault="00DC5C33" w:rsidP="00DC5C33">
            <w:pPr>
              <w:jc w:val="center"/>
              <w:rPr>
                <w:rFonts w:ascii="Times New Roman" w:eastAsia="Calibri" w:hAnsi="Times New Roman" w:cs="Times New Roman"/>
                <w:bCs/>
                <w:i/>
                <w:sz w:val="24"/>
                <w:szCs w:val="24"/>
              </w:rPr>
            </w:pPr>
            <w:r w:rsidRPr="00DC5C33">
              <w:rPr>
                <w:rFonts w:ascii="Times New Roman" w:eastAsia="Calibri" w:hAnsi="Times New Roman" w:cs="Times New Roman"/>
                <w:bCs/>
                <w:i/>
                <w:sz w:val="24"/>
                <w:szCs w:val="24"/>
              </w:rPr>
              <w:t>-</w:t>
            </w:r>
          </w:p>
        </w:tc>
      </w:tr>
      <w:tr w:rsidR="00DC5C33" w:rsidRPr="00DC5C33" w14:paraId="3F29A6A1" w14:textId="77777777" w:rsidTr="00DD338A">
        <w:trPr>
          <w:trHeight w:val="327"/>
        </w:trPr>
        <w:tc>
          <w:tcPr>
            <w:tcW w:w="1129" w:type="dxa"/>
            <w:tcBorders>
              <w:left w:val="single" w:sz="4" w:space="0" w:color="auto"/>
              <w:bottom w:val="single" w:sz="4" w:space="0" w:color="auto"/>
              <w:right w:val="single" w:sz="4" w:space="0" w:color="auto"/>
            </w:tcBorders>
          </w:tcPr>
          <w:p w14:paraId="34B93DB9"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ОК 07</w:t>
            </w:r>
          </w:p>
        </w:tc>
        <w:tc>
          <w:tcPr>
            <w:tcW w:w="2833" w:type="dxa"/>
            <w:tcBorders>
              <w:left w:val="single" w:sz="4" w:space="0" w:color="auto"/>
              <w:right w:val="single" w:sz="4" w:space="0" w:color="auto"/>
            </w:tcBorders>
          </w:tcPr>
          <w:p w14:paraId="4181B2AE"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соблюдать нормы экологической безопасности;</w:t>
            </w:r>
          </w:p>
          <w:p w14:paraId="27B09A33"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xml:space="preserve">- определять направления ресурсосбережения в рамках профессиональной деятельности по </w:t>
            </w:r>
            <w:r w:rsidRPr="00DC5C33">
              <w:rPr>
                <w:rFonts w:ascii="Times New Roman" w:eastAsia="Calibri" w:hAnsi="Times New Roman" w:cs="Times New Roman"/>
                <w:iCs/>
                <w:sz w:val="24"/>
                <w:szCs w:val="24"/>
              </w:rPr>
              <w:t>специальности;</w:t>
            </w:r>
          </w:p>
          <w:p w14:paraId="3D1859F7"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организовывать профессиональную деятельность с соблюдением принципов бережливого производства;</w:t>
            </w:r>
          </w:p>
          <w:p w14:paraId="6A401E7D"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организовывать профессиональную деятельность с учетом знаний об изменении климатических условий региона;</w:t>
            </w:r>
          </w:p>
          <w:p w14:paraId="38DE7F5F"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эффективно действовать в чрезвычайных ситуациях</w:t>
            </w:r>
          </w:p>
        </w:tc>
        <w:tc>
          <w:tcPr>
            <w:tcW w:w="2833" w:type="dxa"/>
            <w:tcBorders>
              <w:top w:val="single" w:sz="4" w:space="0" w:color="auto"/>
              <w:left w:val="single" w:sz="4" w:space="0" w:color="auto"/>
              <w:right w:val="single" w:sz="4" w:space="0" w:color="auto"/>
            </w:tcBorders>
            <w:shd w:val="clear" w:color="auto" w:fill="auto"/>
          </w:tcPr>
          <w:p w14:paraId="4AC930CF" w14:textId="77777777" w:rsidR="00DC5C33" w:rsidRPr="00DC5C33" w:rsidRDefault="00DC5C33" w:rsidP="00DC5C33">
            <w:pPr>
              <w:rPr>
                <w:rFonts w:ascii="Times New Roman" w:eastAsia="Calibri" w:hAnsi="Times New Roman" w:cs="Times New Roman"/>
                <w:sz w:val="24"/>
                <w:szCs w:val="24"/>
              </w:rPr>
            </w:pPr>
            <w:r w:rsidRPr="00DC5C33">
              <w:rPr>
                <w:rFonts w:ascii="Times New Roman" w:eastAsia="Calibri" w:hAnsi="Times New Roman" w:cs="Times New Roman"/>
                <w:sz w:val="24"/>
                <w:szCs w:val="24"/>
              </w:rPr>
              <w:t>- правила экологической безопасности при ведении профессиональной деятельности;</w:t>
            </w:r>
          </w:p>
          <w:p w14:paraId="2362521D" w14:textId="77777777" w:rsidR="00DC5C33" w:rsidRPr="00DC5C33" w:rsidRDefault="00DC5C33" w:rsidP="00DC5C33">
            <w:pPr>
              <w:rPr>
                <w:rFonts w:ascii="Times New Roman" w:eastAsia="Calibri" w:hAnsi="Times New Roman" w:cs="Times New Roman"/>
                <w:sz w:val="24"/>
                <w:szCs w:val="24"/>
              </w:rPr>
            </w:pPr>
            <w:r w:rsidRPr="00DC5C33">
              <w:rPr>
                <w:rFonts w:ascii="Times New Roman" w:eastAsia="Calibri" w:hAnsi="Times New Roman" w:cs="Times New Roman"/>
                <w:sz w:val="24"/>
                <w:szCs w:val="24"/>
              </w:rPr>
              <w:t>- основные ресурсы, задействованные в профессиональной деятельности;</w:t>
            </w:r>
          </w:p>
          <w:p w14:paraId="0DF4DF01" w14:textId="77777777" w:rsidR="00DC5C33" w:rsidRPr="00DC5C33" w:rsidRDefault="00DC5C33" w:rsidP="00DC5C33">
            <w:pPr>
              <w:rPr>
                <w:rFonts w:ascii="Times New Roman" w:eastAsia="Calibri" w:hAnsi="Times New Roman" w:cs="Times New Roman"/>
                <w:sz w:val="24"/>
                <w:szCs w:val="24"/>
              </w:rPr>
            </w:pPr>
            <w:r w:rsidRPr="00DC5C33">
              <w:rPr>
                <w:rFonts w:ascii="Times New Roman" w:eastAsia="Calibri" w:hAnsi="Times New Roman" w:cs="Times New Roman"/>
                <w:sz w:val="24"/>
                <w:szCs w:val="24"/>
              </w:rPr>
              <w:t>- пути обеспечения ресурсосбережения;</w:t>
            </w:r>
          </w:p>
          <w:p w14:paraId="061BF33F" w14:textId="77777777" w:rsidR="00DC5C33" w:rsidRPr="00DC5C33" w:rsidRDefault="00DC5C33" w:rsidP="00DC5C33">
            <w:pPr>
              <w:rPr>
                <w:rFonts w:ascii="Times New Roman" w:eastAsia="Calibri" w:hAnsi="Times New Roman" w:cs="Times New Roman"/>
                <w:sz w:val="24"/>
                <w:szCs w:val="24"/>
              </w:rPr>
            </w:pPr>
            <w:r w:rsidRPr="00DC5C33">
              <w:rPr>
                <w:rFonts w:ascii="Times New Roman" w:eastAsia="Calibri" w:hAnsi="Times New Roman" w:cs="Times New Roman"/>
                <w:sz w:val="24"/>
                <w:szCs w:val="24"/>
              </w:rPr>
              <w:t>- принципы бережливого производства;</w:t>
            </w:r>
          </w:p>
          <w:p w14:paraId="794F6F1B" w14:textId="77777777" w:rsidR="00DC5C33" w:rsidRPr="00DC5C33" w:rsidRDefault="00DC5C33" w:rsidP="00DC5C33">
            <w:pPr>
              <w:rPr>
                <w:rFonts w:ascii="Times New Roman" w:eastAsia="Calibri" w:hAnsi="Times New Roman" w:cs="Times New Roman"/>
                <w:sz w:val="24"/>
                <w:szCs w:val="24"/>
              </w:rPr>
            </w:pPr>
            <w:r w:rsidRPr="00DC5C33">
              <w:rPr>
                <w:rFonts w:ascii="Times New Roman" w:eastAsia="Calibri" w:hAnsi="Times New Roman" w:cs="Times New Roman"/>
                <w:sz w:val="24"/>
                <w:szCs w:val="24"/>
              </w:rPr>
              <w:t>- основные направления изменения климатических условий региона;</w:t>
            </w:r>
          </w:p>
          <w:p w14:paraId="776659FD"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sz w:val="24"/>
                <w:szCs w:val="24"/>
              </w:rPr>
              <w:t>- 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2C97306E" w14:textId="77777777" w:rsidR="00DC5C33" w:rsidRPr="00DC5C33" w:rsidRDefault="00DC5C33" w:rsidP="00DC5C33">
            <w:pPr>
              <w:jc w:val="center"/>
              <w:rPr>
                <w:rFonts w:ascii="Times New Roman" w:eastAsia="Calibri" w:hAnsi="Times New Roman" w:cs="Times New Roman"/>
                <w:bCs/>
                <w:i/>
                <w:sz w:val="24"/>
                <w:szCs w:val="24"/>
              </w:rPr>
            </w:pPr>
            <w:r w:rsidRPr="00DC5C33">
              <w:rPr>
                <w:rFonts w:ascii="Times New Roman" w:eastAsia="Calibri" w:hAnsi="Times New Roman" w:cs="Times New Roman"/>
                <w:bCs/>
                <w:i/>
                <w:sz w:val="24"/>
                <w:szCs w:val="24"/>
              </w:rPr>
              <w:t>-</w:t>
            </w:r>
          </w:p>
        </w:tc>
      </w:tr>
      <w:tr w:rsidR="00DC5C33" w:rsidRPr="00DC5C33" w14:paraId="50E03E3F" w14:textId="77777777" w:rsidTr="00DD338A">
        <w:trPr>
          <w:trHeight w:val="327"/>
        </w:trPr>
        <w:tc>
          <w:tcPr>
            <w:tcW w:w="1129" w:type="dxa"/>
            <w:tcBorders>
              <w:left w:val="single" w:sz="4" w:space="0" w:color="auto"/>
              <w:bottom w:val="single" w:sz="4" w:space="0" w:color="auto"/>
              <w:right w:val="single" w:sz="4" w:space="0" w:color="auto"/>
            </w:tcBorders>
          </w:tcPr>
          <w:p w14:paraId="3BEA50F2"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ОК 09</w:t>
            </w:r>
          </w:p>
        </w:tc>
        <w:tc>
          <w:tcPr>
            <w:tcW w:w="2833" w:type="dxa"/>
          </w:tcPr>
          <w:p w14:paraId="27302151" w14:textId="77777777" w:rsidR="00DC5C33" w:rsidRPr="00DC5C33" w:rsidRDefault="00DC5C33" w:rsidP="00DC5C33">
            <w:pPr>
              <w:numPr>
                <w:ilvl w:val="0"/>
                <w:numId w:val="30"/>
              </w:numPr>
              <w:tabs>
                <w:tab w:val="left" w:pos="251"/>
              </w:tabs>
              <w:ind w:left="0" w:hanging="28"/>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C7AEC40" w14:textId="77777777" w:rsidR="00DC5C33" w:rsidRPr="00DC5C33" w:rsidRDefault="00DC5C33" w:rsidP="00DC5C33">
            <w:pPr>
              <w:numPr>
                <w:ilvl w:val="0"/>
                <w:numId w:val="30"/>
              </w:numPr>
              <w:tabs>
                <w:tab w:val="left" w:pos="251"/>
              </w:tabs>
              <w:ind w:left="0" w:hanging="28"/>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участвовать в диалогах на знакомые общие и профессиональные темы</w:t>
            </w:r>
          </w:p>
          <w:p w14:paraId="12C64C90" w14:textId="77777777" w:rsidR="00DC5C33" w:rsidRPr="00DC5C33" w:rsidRDefault="00DC5C33" w:rsidP="00DC5C33">
            <w:pPr>
              <w:numPr>
                <w:ilvl w:val="0"/>
                <w:numId w:val="30"/>
              </w:numPr>
              <w:tabs>
                <w:tab w:val="left" w:pos="251"/>
              </w:tabs>
              <w:ind w:left="0" w:hanging="28"/>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строить простые высказывания о себе и о своей профессиональной деятельности</w:t>
            </w:r>
          </w:p>
          <w:p w14:paraId="5C73E6C9" w14:textId="77777777" w:rsidR="00DC5C33" w:rsidRPr="00DC5C33" w:rsidRDefault="00DC5C33" w:rsidP="00DC5C33">
            <w:pPr>
              <w:numPr>
                <w:ilvl w:val="0"/>
                <w:numId w:val="30"/>
              </w:numPr>
              <w:tabs>
                <w:tab w:val="left" w:pos="251"/>
              </w:tabs>
              <w:ind w:left="0" w:hanging="28"/>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кратко обосновывать и объяснять свои действия (текущие и планируемые)</w:t>
            </w:r>
          </w:p>
          <w:p w14:paraId="656988E1"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shd w:val="clear" w:color="auto" w:fill="auto"/>
          </w:tcPr>
          <w:p w14:paraId="1CB5141B" w14:textId="77777777" w:rsidR="00DC5C33" w:rsidRPr="00DC5C33" w:rsidRDefault="00DC5C33" w:rsidP="00DC5C33">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правила построения простых и сложных предложений на профессиональные темы</w:t>
            </w:r>
          </w:p>
          <w:p w14:paraId="69D106A7" w14:textId="77777777" w:rsidR="00DC5C33" w:rsidRPr="00DC5C33" w:rsidRDefault="00DC5C33" w:rsidP="00DC5C33">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основные общеупотребительные глаголы (бытовая и профессиональная лексика)</w:t>
            </w:r>
          </w:p>
          <w:p w14:paraId="12F93360" w14:textId="77777777" w:rsidR="00DC5C33" w:rsidRPr="00DC5C33" w:rsidRDefault="00DC5C33" w:rsidP="00DC5C33">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лексический минимум, относящийся к описанию предметов, средств и процессов профессиональной деятельности</w:t>
            </w:r>
          </w:p>
          <w:p w14:paraId="7D34A344" w14:textId="77777777" w:rsidR="00DC5C33" w:rsidRPr="00DC5C33" w:rsidRDefault="00DC5C33" w:rsidP="00DC5C33">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особенности произношения</w:t>
            </w:r>
          </w:p>
          <w:p w14:paraId="67686D26"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2C3037FA" w14:textId="77777777" w:rsidR="00DC5C33" w:rsidRPr="00DC5C33" w:rsidRDefault="00DC5C33" w:rsidP="00DC5C33">
            <w:pPr>
              <w:jc w:val="center"/>
              <w:rPr>
                <w:rFonts w:ascii="Times New Roman" w:eastAsia="Calibri" w:hAnsi="Times New Roman" w:cs="Times New Roman"/>
                <w:bCs/>
                <w:i/>
                <w:sz w:val="24"/>
                <w:szCs w:val="24"/>
              </w:rPr>
            </w:pPr>
            <w:r w:rsidRPr="00DC5C33">
              <w:rPr>
                <w:rFonts w:ascii="Times New Roman" w:eastAsia="Calibri" w:hAnsi="Times New Roman" w:cs="Times New Roman"/>
                <w:bCs/>
                <w:i/>
                <w:sz w:val="24"/>
                <w:szCs w:val="24"/>
              </w:rPr>
              <w:lastRenderedPageBreak/>
              <w:t>-</w:t>
            </w:r>
          </w:p>
        </w:tc>
      </w:tr>
      <w:tr w:rsidR="00DC5C33" w:rsidRPr="00DC5C33" w14:paraId="18AF8351" w14:textId="77777777" w:rsidTr="00DD338A">
        <w:trPr>
          <w:trHeight w:val="327"/>
        </w:trPr>
        <w:tc>
          <w:tcPr>
            <w:tcW w:w="1129" w:type="dxa"/>
            <w:tcBorders>
              <w:top w:val="single" w:sz="4" w:space="0" w:color="auto"/>
              <w:left w:val="single" w:sz="4" w:space="0" w:color="auto"/>
              <w:right w:val="single" w:sz="4" w:space="0" w:color="auto"/>
            </w:tcBorders>
          </w:tcPr>
          <w:p w14:paraId="45C0DB37"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lastRenderedPageBreak/>
              <w:t>ПК 1.1</w:t>
            </w:r>
          </w:p>
        </w:tc>
        <w:tc>
          <w:tcPr>
            <w:tcW w:w="2833" w:type="dxa"/>
            <w:tcBorders>
              <w:top w:val="single" w:sz="4" w:space="0" w:color="auto"/>
              <w:left w:val="single" w:sz="4" w:space="0" w:color="auto"/>
              <w:bottom w:val="single" w:sz="4" w:space="0" w:color="auto"/>
              <w:right w:val="single" w:sz="4" w:space="0" w:color="auto"/>
            </w:tcBorders>
          </w:tcPr>
          <w:p w14:paraId="12A6AF24"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определять конструктивные особенности узлов и деталей железнодорожного подвижного состава;</w:t>
            </w:r>
          </w:p>
          <w:p w14:paraId="1F99A99C"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определять соответствие технического состояния оборудования железнодорожного подвижного состава требованиям нормативных документов эксплуатации;</w:t>
            </w:r>
          </w:p>
          <w:p w14:paraId="650C7B9E"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обнаруживать неисправности узлов и деталей подвижного состава в эксплуатации, регулировать и испытывать оборудование железнодорожного подвижного состава;</w:t>
            </w:r>
          </w:p>
          <w:p w14:paraId="2AEF5436"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выполнять основные виды работ по эксплуатации железнодорожного подвижного состава;</w:t>
            </w:r>
          </w:p>
          <w:p w14:paraId="3A7E601A"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управлять системами железнодорожного подвижного состава в соответствии с установленными требованиями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D39A009"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конструкция, принцип действия и технические характеристики оборудования железнодорожного подвижного состава;</w:t>
            </w:r>
          </w:p>
          <w:p w14:paraId="46BD43E6"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нормативные документы по обеспечению безопасности движения поездов;</w:t>
            </w:r>
          </w:p>
          <w:p w14:paraId="65E2A518"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инструктивные указания по заполнению маршрутов машиниста;</w:t>
            </w:r>
          </w:p>
          <w:p w14:paraId="42E4820E"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нормативные акты, связанные с эксплуатацией и техническим обслуживанием подвижного состава железнодорожного транспорта;</w:t>
            </w:r>
          </w:p>
          <w:p w14:paraId="535E21FC"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нормативные документы об организации расшифровки параметров движения локомотивов и моторвагонного подвижного состава эксплуатационного локомотивного (моторвагонного) депо;</w:t>
            </w:r>
          </w:p>
          <w:p w14:paraId="5D4AA4A6"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xml:space="preserve">порядок учета и регистрации </w:t>
            </w:r>
            <w:r w:rsidRPr="00DC5C33">
              <w:rPr>
                <w:rFonts w:ascii="Times New Roman" w:eastAsia="Calibri" w:hAnsi="Times New Roman" w:cs="Times New Roman"/>
                <w:bCs/>
                <w:sz w:val="24"/>
                <w:szCs w:val="24"/>
              </w:rPr>
              <w:lastRenderedPageBreak/>
              <w:t>поступающих в отделение по расшифровке параметров движения локомотивов и моторвагонного подвижного состава электронных носителей информации;</w:t>
            </w:r>
          </w:p>
          <w:p w14:paraId="139B67EC"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требования охраны труда, пожарной безопасности в объеме, необходимом для выполнения работ</w:t>
            </w:r>
          </w:p>
        </w:tc>
        <w:tc>
          <w:tcPr>
            <w:tcW w:w="2833" w:type="dxa"/>
            <w:tcBorders>
              <w:top w:val="single" w:sz="4" w:space="0" w:color="auto"/>
              <w:left w:val="single" w:sz="4" w:space="0" w:color="auto"/>
              <w:bottom w:val="single" w:sz="4" w:space="0" w:color="auto"/>
              <w:right w:val="single" w:sz="4" w:space="0" w:color="auto"/>
            </w:tcBorders>
          </w:tcPr>
          <w:p w14:paraId="4BEE86A0"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rPr>
              <w:lastRenderedPageBreak/>
              <w:t>эксплуатировать железнодорожный подвижной состав (по видам подвижного состава)</w:t>
            </w:r>
          </w:p>
        </w:tc>
      </w:tr>
      <w:tr w:rsidR="00DC5C33" w:rsidRPr="00DC5C33" w14:paraId="5F3E37C5" w14:textId="77777777" w:rsidTr="00DD338A">
        <w:trPr>
          <w:trHeight w:val="327"/>
        </w:trPr>
        <w:tc>
          <w:tcPr>
            <w:tcW w:w="1129" w:type="dxa"/>
            <w:tcBorders>
              <w:left w:val="single" w:sz="4" w:space="0" w:color="auto"/>
              <w:right w:val="single" w:sz="4" w:space="0" w:color="auto"/>
            </w:tcBorders>
          </w:tcPr>
          <w:p w14:paraId="204D7014"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lastRenderedPageBreak/>
              <w:t>ПК 1.2</w:t>
            </w:r>
          </w:p>
        </w:tc>
        <w:tc>
          <w:tcPr>
            <w:tcW w:w="2833" w:type="dxa"/>
            <w:tcBorders>
              <w:top w:val="single" w:sz="4" w:space="0" w:color="auto"/>
              <w:left w:val="single" w:sz="4" w:space="0" w:color="auto"/>
              <w:right w:val="single" w:sz="4" w:space="0" w:color="auto"/>
            </w:tcBorders>
          </w:tcPr>
          <w:p w14:paraId="55D164D7"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определять конструктивные особенности узлов и деталей железнодорожного подвижного состава;</w:t>
            </w:r>
          </w:p>
          <w:p w14:paraId="5D166113"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определять соответствие технического состояния оборудования железнодорожного подвижного состава требованиям нормативных документов технического обслуживания и ремонта;</w:t>
            </w:r>
          </w:p>
          <w:p w14:paraId="3E96EEFE"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определять состояние деталей и узлов подвижного состава при входном и выходном контроле;</w:t>
            </w:r>
          </w:p>
          <w:p w14:paraId="3F5B5EFD"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обнаруживать неисправности, регулировать и испытывать оборудование железнодорожного подвижного состава при выпуске из ремонта;</w:t>
            </w:r>
          </w:p>
          <w:p w14:paraId="2F57EC26"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выполнять основные виды работ по техническому обслуживанию и ремонту подвижного состава</w:t>
            </w:r>
          </w:p>
        </w:tc>
        <w:tc>
          <w:tcPr>
            <w:tcW w:w="2833" w:type="dxa"/>
            <w:tcBorders>
              <w:top w:val="single" w:sz="4" w:space="0" w:color="auto"/>
              <w:left w:val="single" w:sz="4" w:space="0" w:color="auto"/>
              <w:right w:val="single" w:sz="4" w:space="0" w:color="auto"/>
            </w:tcBorders>
            <w:shd w:val="clear" w:color="auto" w:fill="auto"/>
          </w:tcPr>
          <w:p w14:paraId="5B0B3848"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конструкция, принцип действия и технические характеристики оборудования железнодорожного подвижного состава;</w:t>
            </w:r>
          </w:p>
          <w:p w14:paraId="587B1120"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система технического обслуживания и ремонта железнодорожного подвижного состава;</w:t>
            </w:r>
          </w:p>
          <w:p w14:paraId="044CD2D8"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устройство и порядок использования контрольно-измерительных инструментов, шаблонов, приборов и приспособлений, применяемых при техническом обслуживании и ремонте узлов и деталей железнодорожного подвижного состава;</w:t>
            </w:r>
          </w:p>
          <w:p w14:paraId="12415042"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нормативные акты, связанные с техническим обслуживанием, ремонтом и испытанием железнодорожного подвижного состава;</w:t>
            </w:r>
          </w:p>
          <w:p w14:paraId="6EB0B8C2"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требования охраны труда, пожарной безопасности в объеме, необходимом для выполнения работ</w:t>
            </w:r>
          </w:p>
        </w:tc>
        <w:tc>
          <w:tcPr>
            <w:tcW w:w="2833" w:type="dxa"/>
            <w:tcBorders>
              <w:top w:val="single" w:sz="4" w:space="0" w:color="auto"/>
              <w:left w:val="single" w:sz="4" w:space="0" w:color="auto"/>
              <w:right w:val="single" w:sz="4" w:space="0" w:color="auto"/>
            </w:tcBorders>
          </w:tcPr>
          <w:p w14:paraId="0CACE0F1"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технического обслуживания и ремонта деталей, узлов, агрегатов, систем подвижного состава железных дорог</w:t>
            </w:r>
          </w:p>
        </w:tc>
      </w:tr>
      <w:tr w:rsidR="00DC5C33" w:rsidRPr="00DC5C33" w14:paraId="14E113C0" w14:textId="77777777" w:rsidTr="00DD338A">
        <w:trPr>
          <w:trHeight w:val="327"/>
        </w:trPr>
        <w:tc>
          <w:tcPr>
            <w:tcW w:w="1129" w:type="dxa"/>
            <w:tcBorders>
              <w:left w:val="single" w:sz="4" w:space="0" w:color="auto"/>
              <w:right w:val="single" w:sz="4" w:space="0" w:color="auto"/>
            </w:tcBorders>
          </w:tcPr>
          <w:p w14:paraId="70EE5F93"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lastRenderedPageBreak/>
              <w:t>ПК 1.3</w:t>
            </w:r>
          </w:p>
        </w:tc>
        <w:tc>
          <w:tcPr>
            <w:tcW w:w="2833" w:type="dxa"/>
            <w:tcBorders>
              <w:left w:val="single" w:sz="4" w:space="0" w:color="auto"/>
              <w:right w:val="single" w:sz="4" w:space="0" w:color="auto"/>
            </w:tcBorders>
          </w:tcPr>
          <w:p w14:paraId="03D57089"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определять соответствие технического состояния оборудования железнодорожного подвижного состава требованиям нормативных документов;</w:t>
            </w:r>
          </w:p>
          <w:p w14:paraId="2E4ADB10"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xml:space="preserve">обнаруживать неисправности железнодорожного подвижного состава, которые угрожают безопасности движения, регулировать и </w:t>
            </w:r>
          </w:p>
          <w:p w14:paraId="08C2BD7F"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испытывать оборудование подвижного состава;</w:t>
            </w:r>
          </w:p>
          <w:p w14:paraId="31EC6BF5" w14:textId="77777777" w:rsidR="00DC5C33" w:rsidRPr="00DC5C33" w:rsidRDefault="00DC5C33" w:rsidP="00DC5C33">
            <w:pPr>
              <w:numPr>
                <w:ilvl w:val="0"/>
                <w:numId w:val="10"/>
              </w:numPr>
              <w:tabs>
                <w:tab w:val="left" w:pos="273"/>
              </w:tabs>
              <w:ind w:left="0" w:firstLine="0"/>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выполнять действия, направленные на устранения неисправностей и отказов, железнодорожного подвижного состава в эксплуатации;</w:t>
            </w:r>
          </w:p>
          <w:p w14:paraId="55F66008"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управлять системами железнодорожного подвижного состава в соответствии с установленными требованиями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CEFE6D"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нормативные документы по обеспечению безопасности движения поездов</w:t>
            </w:r>
          </w:p>
          <w:p w14:paraId="0B038E8B" w14:textId="77777777" w:rsidR="00DC5C33" w:rsidRPr="00DC5C33" w:rsidRDefault="00DC5C33" w:rsidP="00DC5C33">
            <w:pPr>
              <w:tabs>
                <w:tab w:val="left" w:pos="273"/>
              </w:tabs>
              <w:ind w:left="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система технического обслуживания и ремонта железнодорожного подвижного состава;</w:t>
            </w:r>
          </w:p>
          <w:p w14:paraId="2280100A"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действия работников при возникновении аварийных и внештатных ситуаций;</w:t>
            </w:r>
          </w:p>
          <w:p w14:paraId="25F4032F"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требования охраны труда, пожарной безопасности в объеме, необходимом для выполнения работ по эксплуатации, техническому обслуживанию и ремонту деталей, узлов, агрегатов, систем железнодорожного подвижного состава</w:t>
            </w:r>
          </w:p>
        </w:tc>
        <w:tc>
          <w:tcPr>
            <w:tcW w:w="2833" w:type="dxa"/>
            <w:tcBorders>
              <w:top w:val="single" w:sz="4" w:space="0" w:color="auto"/>
              <w:left w:val="single" w:sz="4" w:space="0" w:color="auto"/>
              <w:bottom w:val="single" w:sz="4" w:space="0" w:color="auto"/>
              <w:right w:val="single" w:sz="4" w:space="0" w:color="auto"/>
            </w:tcBorders>
          </w:tcPr>
          <w:p w14:paraId="1D2AFAB8"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sz w:val="24"/>
                <w:szCs w:val="24"/>
              </w:rPr>
              <w:t>обеспечения безопасности движения поездов при эксплуатации, техническом обслуживании и ремонте деталей, узлов, агрегатов, систем железнодорожного подвижного состава</w:t>
            </w:r>
          </w:p>
        </w:tc>
      </w:tr>
    </w:tbl>
    <w:p w14:paraId="19BF7B5A" w14:textId="77777777" w:rsidR="00DC5C33" w:rsidRPr="00DC5C33" w:rsidRDefault="00DC5C33" w:rsidP="00DC5C33">
      <w:pPr>
        <w:ind w:firstLine="709"/>
        <w:rPr>
          <w:rFonts w:ascii="Times New Roman" w:eastAsia="Times New Roman" w:hAnsi="Times New Roman" w:cs="Times New Roman"/>
          <w:sz w:val="24"/>
          <w:szCs w:val="24"/>
          <w:lang w:eastAsia="ru-RU"/>
        </w:rPr>
      </w:pPr>
    </w:p>
    <w:p w14:paraId="61EBF3ED" w14:textId="77777777" w:rsidR="00DC5C33" w:rsidRPr="00DC5C33" w:rsidRDefault="00DC5C33" w:rsidP="00DC5C33">
      <w:pPr>
        <w:ind w:firstLine="709"/>
        <w:rPr>
          <w:rFonts w:ascii="Times New Roman" w:eastAsia="Times New Roman" w:hAnsi="Times New Roman" w:cs="Times New Roman"/>
          <w:sz w:val="24"/>
          <w:szCs w:val="24"/>
          <w:lang w:eastAsia="ru-RU"/>
        </w:rPr>
      </w:pPr>
    </w:p>
    <w:p w14:paraId="33F9A8D6" w14:textId="77777777" w:rsidR="00DC5C33" w:rsidRPr="00DC5C33" w:rsidRDefault="00DC5C33" w:rsidP="00DC5C33">
      <w:pPr>
        <w:keepNext/>
        <w:spacing w:after="120"/>
        <w:jc w:val="center"/>
        <w:outlineLvl w:val="0"/>
        <w:rPr>
          <w:rFonts w:ascii="Times New Roman" w:eastAsia="Segoe UI" w:hAnsi="Times New Roman" w:cs="Times New Roman"/>
          <w:b/>
          <w:bCs/>
          <w:caps/>
          <w:kern w:val="32"/>
          <w:sz w:val="24"/>
          <w:szCs w:val="24"/>
          <w:lang w:val="x-none" w:eastAsia="x-none"/>
        </w:rPr>
      </w:pPr>
      <w:r w:rsidRPr="00DC5C33">
        <w:rPr>
          <w:rFonts w:ascii="Times New Roman" w:eastAsia="Segoe UI" w:hAnsi="Times New Roman" w:cs="Times New Roman"/>
          <w:b/>
          <w:bCs/>
          <w:caps/>
          <w:kern w:val="32"/>
          <w:sz w:val="24"/>
          <w:szCs w:val="24"/>
          <w:lang w:val="x-none" w:eastAsia="x-none"/>
        </w:rPr>
        <w:t>2. Структура и содержание профессионального модуля</w:t>
      </w:r>
    </w:p>
    <w:p w14:paraId="0BCED623" w14:textId="77777777" w:rsidR="00DC5C33" w:rsidRPr="00DC5C33" w:rsidRDefault="00DC5C33" w:rsidP="00DC5C33">
      <w:pPr>
        <w:spacing w:after="120" w:line="276" w:lineRule="auto"/>
        <w:ind w:firstLine="709"/>
        <w:outlineLvl w:val="1"/>
        <w:rPr>
          <w:rFonts w:ascii="Times New Roman" w:eastAsia="Segoe UI" w:hAnsi="Times New Roman" w:cs="Times New Roman"/>
          <w:b/>
          <w:bCs/>
          <w:sz w:val="24"/>
          <w:szCs w:val="24"/>
          <w:lang w:eastAsia="ru-RU"/>
        </w:rPr>
      </w:pPr>
      <w:r w:rsidRPr="00DC5C33">
        <w:rPr>
          <w:rFonts w:ascii="Times New Roman" w:eastAsia="Segoe UI" w:hAnsi="Times New Roman" w:cs="Times New Roman"/>
          <w:b/>
          <w:bCs/>
          <w:sz w:val="24"/>
          <w:szCs w:val="24"/>
          <w:lang w:eastAsia="ru-RU"/>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DC5C33" w:rsidRPr="00DC5C33" w14:paraId="107F7E55" w14:textId="77777777" w:rsidTr="00DD338A">
        <w:trPr>
          <w:trHeight w:val="23"/>
        </w:trPr>
        <w:tc>
          <w:tcPr>
            <w:tcW w:w="2460" w:type="pct"/>
            <w:vAlign w:val="center"/>
          </w:tcPr>
          <w:p w14:paraId="18F9BFA1" w14:textId="77777777" w:rsidR="00DC5C33" w:rsidRPr="00DC5C33" w:rsidRDefault="00DC5C33" w:rsidP="00DC5C33">
            <w:pPr>
              <w:jc w:val="center"/>
              <w:rPr>
                <w:rFonts w:ascii="Times New Roman" w:eastAsia="Calibri" w:hAnsi="Times New Roman" w:cs="Times New Roman"/>
                <w:b/>
                <w:sz w:val="24"/>
              </w:rPr>
            </w:pPr>
            <w:r w:rsidRPr="00DC5C33">
              <w:rPr>
                <w:rFonts w:ascii="Times New Roman" w:eastAsia="Calibri" w:hAnsi="Times New Roman" w:cs="Times New Roman"/>
                <w:b/>
                <w:sz w:val="24"/>
              </w:rPr>
              <w:t>Наименование составных частей модуля</w:t>
            </w:r>
          </w:p>
        </w:tc>
        <w:tc>
          <w:tcPr>
            <w:tcW w:w="1195" w:type="pct"/>
            <w:vAlign w:val="center"/>
          </w:tcPr>
          <w:p w14:paraId="40393ED5" w14:textId="77777777" w:rsidR="00DC5C33" w:rsidRPr="00DC5C33" w:rsidRDefault="00DC5C33" w:rsidP="00DC5C33">
            <w:pPr>
              <w:jc w:val="center"/>
              <w:rPr>
                <w:rFonts w:ascii="Times New Roman" w:eastAsia="Calibri" w:hAnsi="Times New Roman" w:cs="Times New Roman"/>
                <w:b/>
                <w:iCs/>
                <w:sz w:val="24"/>
              </w:rPr>
            </w:pPr>
            <w:r w:rsidRPr="00DC5C33">
              <w:rPr>
                <w:rFonts w:ascii="Times New Roman" w:eastAsia="Calibri" w:hAnsi="Times New Roman" w:cs="Times New Roman"/>
                <w:b/>
                <w:iCs/>
                <w:sz w:val="24"/>
              </w:rPr>
              <w:t>Объем в часах</w:t>
            </w:r>
          </w:p>
        </w:tc>
        <w:tc>
          <w:tcPr>
            <w:tcW w:w="1345" w:type="pct"/>
          </w:tcPr>
          <w:p w14:paraId="6F2C45D2" w14:textId="77777777" w:rsidR="00DC5C33" w:rsidRPr="00DC5C33" w:rsidRDefault="00DC5C33" w:rsidP="00DC5C33">
            <w:pPr>
              <w:jc w:val="center"/>
              <w:rPr>
                <w:rFonts w:ascii="Times New Roman" w:eastAsia="Calibri" w:hAnsi="Times New Roman" w:cs="Times New Roman"/>
                <w:b/>
                <w:iCs/>
                <w:sz w:val="24"/>
              </w:rPr>
            </w:pPr>
            <w:r w:rsidRPr="00DC5C33">
              <w:rPr>
                <w:rFonts w:ascii="Times New Roman" w:eastAsia="Calibri" w:hAnsi="Times New Roman" w:cs="Times New Roman"/>
                <w:b/>
                <w:sz w:val="24"/>
              </w:rPr>
              <w:t>В т.ч. в форме практ. подготовки</w:t>
            </w:r>
          </w:p>
        </w:tc>
      </w:tr>
      <w:tr w:rsidR="00DC5C33" w:rsidRPr="00DC5C33" w14:paraId="528086FD" w14:textId="77777777" w:rsidTr="00DD338A">
        <w:trPr>
          <w:trHeight w:val="23"/>
        </w:trPr>
        <w:tc>
          <w:tcPr>
            <w:tcW w:w="2460" w:type="pct"/>
            <w:vAlign w:val="center"/>
          </w:tcPr>
          <w:p w14:paraId="061E2BDE" w14:textId="77777777" w:rsidR="00DC5C33" w:rsidRPr="00DC5C33" w:rsidRDefault="00DC5C33" w:rsidP="00DC5C33">
            <w:pPr>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Учебные занятия</w:t>
            </w:r>
          </w:p>
        </w:tc>
        <w:tc>
          <w:tcPr>
            <w:tcW w:w="1195" w:type="pct"/>
            <w:vAlign w:val="center"/>
          </w:tcPr>
          <w:p w14:paraId="4E85A4D6"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690</w:t>
            </w:r>
          </w:p>
        </w:tc>
        <w:tc>
          <w:tcPr>
            <w:tcW w:w="1345" w:type="pct"/>
            <w:vAlign w:val="center"/>
          </w:tcPr>
          <w:p w14:paraId="781180A1" w14:textId="35C8C4A7" w:rsidR="00DC5C33" w:rsidRPr="00E07D96" w:rsidRDefault="00E07D96" w:rsidP="00DC5C33">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318</w:t>
            </w:r>
          </w:p>
        </w:tc>
      </w:tr>
      <w:tr w:rsidR="00DC5C33" w:rsidRPr="00DC5C33" w14:paraId="611E26A2" w14:textId="77777777" w:rsidTr="00DD338A">
        <w:trPr>
          <w:trHeight w:val="23"/>
        </w:trPr>
        <w:tc>
          <w:tcPr>
            <w:tcW w:w="2460" w:type="pct"/>
            <w:vAlign w:val="center"/>
          </w:tcPr>
          <w:p w14:paraId="27C78455" w14:textId="77777777" w:rsidR="00DC5C33" w:rsidRPr="00DC5C33" w:rsidRDefault="00DC5C33" w:rsidP="00DC5C33">
            <w:pPr>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Курсовой проект (работа)</w:t>
            </w:r>
          </w:p>
        </w:tc>
        <w:tc>
          <w:tcPr>
            <w:tcW w:w="1195" w:type="pct"/>
            <w:vAlign w:val="center"/>
          </w:tcPr>
          <w:p w14:paraId="2C2C845A"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w:t>
            </w:r>
          </w:p>
        </w:tc>
        <w:tc>
          <w:tcPr>
            <w:tcW w:w="1345" w:type="pct"/>
            <w:vAlign w:val="center"/>
          </w:tcPr>
          <w:p w14:paraId="42DE3182"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w:t>
            </w:r>
          </w:p>
        </w:tc>
      </w:tr>
      <w:tr w:rsidR="00DC5C33" w:rsidRPr="00DC5C33" w14:paraId="00964717" w14:textId="77777777" w:rsidTr="00DD338A">
        <w:trPr>
          <w:trHeight w:val="23"/>
        </w:trPr>
        <w:tc>
          <w:tcPr>
            <w:tcW w:w="2460" w:type="pct"/>
            <w:vAlign w:val="center"/>
          </w:tcPr>
          <w:p w14:paraId="5CBD0FF5" w14:textId="77777777" w:rsidR="00DC5C33" w:rsidRPr="00DC5C33" w:rsidRDefault="00DC5C33" w:rsidP="00DC5C33">
            <w:pPr>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Самостоятельная работа</w:t>
            </w:r>
          </w:p>
        </w:tc>
        <w:tc>
          <w:tcPr>
            <w:tcW w:w="1195" w:type="pct"/>
            <w:vAlign w:val="center"/>
          </w:tcPr>
          <w:p w14:paraId="5C1A148D"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w:t>
            </w:r>
          </w:p>
        </w:tc>
        <w:tc>
          <w:tcPr>
            <w:tcW w:w="1345" w:type="pct"/>
            <w:vAlign w:val="center"/>
          </w:tcPr>
          <w:p w14:paraId="6F934A4C"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w:t>
            </w:r>
          </w:p>
        </w:tc>
      </w:tr>
      <w:tr w:rsidR="00DC5C33" w:rsidRPr="00DC5C33" w14:paraId="258186F9" w14:textId="77777777" w:rsidTr="00DD338A">
        <w:trPr>
          <w:trHeight w:val="23"/>
        </w:trPr>
        <w:tc>
          <w:tcPr>
            <w:tcW w:w="2460" w:type="pct"/>
            <w:vAlign w:val="center"/>
          </w:tcPr>
          <w:p w14:paraId="2031EC0A" w14:textId="77777777" w:rsidR="00DC5C33" w:rsidRPr="00DC5C33" w:rsidRDefault="00DC5C33" w:rsidP="00DC5C33">
            <w:pPr>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Практика, в т.ч.:</w:t>
            </w:r>
          </w:p>
        </w:tc>
        <w:tc>
          <w:tcPr>
            <w:tcW w:w="1195" w:type="pct"/>
            <w:vAlign w:val="center"/>
          </w:tcPr>
          <w:p w14:paraId="3638F554"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432</w:t>
            </w:r>
          </w:p>
        </w:tc>
        <w:tc>
          <w:tcPr>
            <w:tcW w:w="1345" w:type="pct"/>
            <w:vAlign w:val="center"/>
          </w:tcPr>
          <w:p w14:paraId="4228779D"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432</w:t>
            </w:r>
          </w:p>
        </w:tc>
      </w:tr>
      <w:tr w:rsidR="00DC5C33" w:rsidRPr="00DC5C33" w14:paraId="1796B871" w14:textId="77777777" w:rsidTr="00DD338A">
        <w:trPr>
          <w:trHeight w:val="23"/>
        </w:trPr>
        <w:tc>
          <w:tcPr>
            <w:tcW w:w="2460" w:type="pct"/>
            <w:vAlign w:val="center"/>
          </w:tcPr>
          <w:p w14:paraId="7523B620" w14:textId="77777777" w:rsidR="00DC5C33" w:rsidRPr="00DC5C33" w:rsidRDefault="00DC5C33" w:rsidP="00DC5C33">
            <w:pPr>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учебная</w:t>
            </w:r>
          </w:p>
        </w:tc>
        <w:tc>
          <w:tcPr>
            <w:tcW w:w="1195" w:type="pct"/>
            <w:vAlign w:val="center"/>
          </w:tcPr>
          <w:p w14:paraId="760EE840" w14:textId="77777777" w:rsidR="00DC5C33" w:rsidRPr="00DC5C33" w:rsidRDefault="00DC5C33" w:rsidP="00DC5C33">
            <w:pPr>
              <w:jc w:val="center"/>
              <w:rPr>
                <w:rFonts w:ascii="Times New Roman" w:eastAsia="Calibri" w:hAnsi="Times New Roman" w:cs="Times New Roman"/>
                <w:bCs/>
                <w:i/>
                <w:iCs/>
                <w:sz w:val="24"/>
                <w:szCs w:val="24"/>
              </w:rPr>
            </w:pPr>
            <w:r w:rsidRPr="00DC5C33">
              <w:rPr>
                <w:rFonts w:ascii="Times New Roman" w:eastAsia="Calibri" w:hAnsi="Times New Roman" w:cs="Times New Roman"/>
                <w:bCs/>
                <w:i/>
                <w:iCs/>
                <w:sz w:val="24"/>
                <w:szCs w:val="24"/>
              </w:rPr>
              <w:t>72</w:t>
            </w:r>
          </w:p>
        </w:tc>
        <w:tc>
          <w:tcPr>
            <w:tcW w:w="1345" w:type="pct"/>
            <w:vAlign w:val="center"/>
          </w:tcPr>
          <w:p w14:paraId="34F0DE8E" w14:textId="77777777" w:rsidR="00DC5C33" w:rsidRPr="00DC5C33" w:rsidRDefault="00DC5C33" w:rsidP="00DC5C33">
            <w:pPr>
              <w:jc w:val="center"/>
              <w:rPr>
                <w:rFonts w:ascii="Times New Roman" w:eastAsia="Calibri" w:hAnsi="Times New Roman" w:cs="Times New Roman"/>
                <w:bCs/>
                <w:i/>
                <w:iCs/>
                <w:sz w:val="24"/>
                <w:szCs w:val="24"/>
              </w:rPr>
            </w:pPr>
            <w:r w:rsidRPr="00DC5C33">
              <w:rPr>
                <w:rFonts w:ascii="Times New Roman" w:eastAsia="Calibri" w:hAnsi="Times New Roman" w:cs="Times New Roman"/>
                <w:bCs/>
                <w:i/>
                <w:iCs/>
                <w:sz w:val="24"/>
                <w:szCs w:val="24"/>
              </w:rPr>
              <w:t>72</w:t>
            </w:r>
          </w:p>
        </w:tc>
      </w:tr>
      <w:tr w:rsidR="00DC5C33" w:rsidRPr="00DC5C33" w14:paraId="3B21B7E3" w14:textId="77777777" w:rsidTr="00DD338A">
        <w:trPr>
          <w:trHeight w:val="23"/>
        </w:trPr>
        <w:tc>
          <w:tcPr>
            <w:tcW w:w="2460" w:type="pct"/>
            <w:vAlign w:val="center"/>
          </w:tcPr>
          <w:p w14:paraId="0C2E8C23" w14:textId="77777777" w:rsidR="00DC5C33" w:rsidRPr="00DC5C33" w:rsidRDefault="00DC5C33" w:rsidP="00DC5C33">
            <w:pPr>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производственная</w:t>
            </w:r>
          </w:p>
        </w:tc>
        <w:tc>
          <w:tcPr>
            <w:tcW w:w="1195" w:type="pct"/>
            <w:vAlign w:val="center"/>
          </w:tcPr>
          <w:p w14:paraId="70C2E052" w14:textId="77777777" w:rsidR="00DC5C33" w:rsidRPr="00DC5C33" w:rsidRDefault="00DC5C33" w:rsidP="00DC5C33">
            <w:pPr>
              <w:jc w:val="center"/>
              <w:rPr>
                <w:rFonts w:ascii="Times New Roman" w:eastAsia="Calibri" w:hAnsi="Times New Roman" w:cs="Times New Roman"/>
                <w:bCs/>
                <w:i/>
                <w:iCs/>
                <w:sz w:val="24"/>
                <w:szCs w:val="24"/>
              </w:rPr>
            </w:pPr>
            <w:r w:rsidRPr="00DC5C33">
              <w:rPr>
                <w:rFonts w:ascii="Times New Roman" w:eastAsia="Calibri" w:hAnsi="Times New Roman" w:cs="Times New Roman"/>
                <w:bCs/>
                <w:i/>
                <w:iCs/>
                <w:sz w:val="24"/>
                <w:szCs w:val="24"/>
              </w:rPr>
              <w:t>360</w:t>
            </w:r>
          </w:p>
        </w:tc>
        <w:tc>
          <w:tcPr>
            <w:tcW w:w="1345" w:type="pct"/>
            <w:vAlign w:val="center"/>
          </w:tcPr>
          <w:p w14:paraId="7F24A02C" w14:textId="77777777" w:rsidR="00DC5C33" w:rsidRPr="00DC5C33" w:rsidRDefault="00DC5C33" w:rsidP="00DC5C33">
            <w:pPr>
              <w:jc w:val="center"/>
              <w:rPr>
                <w:rFonts w:ascii="Times New Roman" w:eastAsia="Calibri" w:hAnsi="Times New Roman" w:cs="Times New Roman"/>
                <w:bCs/>
                <w:i/>
                <w:iCs/>
                <w:sz w:val="24"/>
                <w:szCs w:val="24"/>
              </w:rPr>
            </w:pPr>
            <w:r w:rsidRPr="00DC5C33">
              <w:rPr>
                <w:rFonts w:ascii="Times New Roman" w:eastAsia="Calibri" w:hAnsi="Times New Roman" w:cs="Times New Roman"/>
                <w:bCs/>
                <w:i/>
                <w:iCs/>
                <w:sz w:val="24"/>
                <w:szCs w:val="24"/>
              </w:rPr>
              <w:t>360</w:t>
            </w:r>
          </w:p>
        </w:tc>
      </w:tr>
      <w:tr w:rsidR="00DC5C33" w:rsidRPr="00DC5C33" w14:paraId="7EBFF09C" w14:textId="77777777" w:rsidTr="00DD338A">
        <w:trPr>
          <w:trHeight w:val="23"/>
        </w:trPr>
        <w:tc>
          <w:tcPr>
            <w:tcW w:w="2460" w:type="pct"/>
            <w:vAlign w:val="center"/>
          </w:tcPr>
          <w:p w14:paraId="17985BB4" w14:textId="77777777" w:rsidR="00DC5C33" w:rsidRPr="00DC5C33" w:rsidRDefault="00DC5C33" w:rsidP="00DC5C33">
            <w:pPr>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xml:space="preserve">Промежуточная аттестация </w:t>
            </w:r>
          </w:p>
        </w:tc>
        <w:tc>
          <w:tcPr>
            <w:tcW w:w="1195" w:type="pct"/>
            <w:vAlign w:val="center"/>
          </w:tcPr>
          <w:p w14:paraId="4B02D2DE"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w:t>
            </w:r>
          </w:p>
        </w:tc>
        <w:tc>
          <w:tcPr>
            <w:tcW w:w="1345" w:type="pct"/>
            <w:vAlign w:val="center"/>
          </w:tcPr>
          <w:p w14:paraId="46607D9E"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w:t>
            </w:r>
          </w:p>
        </w:tc>
      </w:tr>
      <w:tr w:rsidR="00DC5C33" w:rsidRPr="00DC5C33" w14:paraId="423A9A3C" w14:textId="77777777" w:rsidTr="00DD338A">
        <w:trPr>
          <w:trHeight w:val="23"/>
        </w:trPr>
        <w:tc>
          <w:tcPr>
            <w:tcW w:w="2460" w:type="pct"/>
            <w:vAlign w:val="center"/>
          </w:tcPr>
          <w:p w14:paraId="247E8530" w14:textId="77777777" w:rsidR="00DC5C33" w:rsidRPr="00DC5C33" w:rsidRDefault="00DC5C33" w:rsidP="00DC5C33">
            <w:pPr>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Всего</w:t>
            </w:r>
          </w:p>
        </w:tc>
        <w:tc>
          <w:tcPr>
            <w:tcW w:w="1195" w:type="pct"/>
            <w:vAlign w:val="center"/>
          </w:tcPr>
          <w:p w14:paraId="24C8474C" w14:textId="77777777" w:rsidR="00DC5C33" w:rsidRPr="00DC5C33" w:rsidRDefault="00DC5C33" w:rsidP="00DC5C33">
            <w:pPr>
              <w:jc w:val="center"/>
              <w:rPr>
                <w:rFonts w:ascii="Times New Roman" w:eastAsia="Calibri" w:hAnsi="Times New Roman" w:cs="Times New Roman"/>
                <w:b/>
                <w:sz w:val="24"/>
                <w:szCs w:val="24"/>
              </w:rPr>
            </w:pPr>
            <w:r w:rsidRPr="00DC5C33">
              <w:rPr>
                <w:rFonts w:ascii="Times New Roman" w:eastAsia="Calibri" w:hAnsi="Times New Roman" w:cs="Times New Roman"/>
                <w:b/>
                <w:sz w:val="24"/>
                <w:szCs w:val="24"/>
              </w:rPr>
              <w:t>1122</w:t>
            </w:r>
          </w:p>
        </w:tc>
        <w:tc>
          <w:tcPr>
            <w:tcW w:w="1345" w:type="pct"/>
            <w:vAlign w:val="center"/>
          </w:tcPr>
          <w:p w14:paraId="326405AD" w14:textId="77777777" w:rsidR="00DC5C33" w:rsidRPr="00DC5C33" w:rsidRDefault="00DC5C33" w:rsidP="00DC5C33">
            <w:pPr>
              <w:jc w:val="center"/>
              <w:rPr>
                <w:rFonts w:ascii="Times New Roman" w:eastAsia="Calibri" w:hAnsi="Times New Roman" w:cs="Times New Roman"/>
                <w:b/>
                <w:sz w:val="24"/>
                <w:szCs w:val="24"/>
              </w:rPr>
            </w:pPr>
            <w:r w:rsidRPr="00DC5C33">
              <w:rPr>
                <w:rFonts w:ascii="Times New Roman" w:eastAsia="Calibri" w:hAnsi="Times New Roman" w:cs="Times New Roman"/>
                <w:b/>
                <w:sz w:val="24"/>
                <w:szCs w:val="24"/>
              </w:rPr>
              <w:t>750</w:t>
            </w:r>
          </w:p>
        </w:tc>
      </w:tr>
    </w:tbl>
    <w:p w14:paraId="5D3BC836" w14:textId="77777777" w:rsidR="00DC5C33" w:rsidRPr="00DC5C33" w:rsidRDefault="00DC5C33" w:rsidP="00DC5C33">
      <w:pPr>
        <w:rPr>
          <w:rFonts w:ascii="Times New Roman" w:eastAsia="Calibri" w:hAnsi="Times New Roman" w:cs="Times New Roman"/>
          <w:i/>
          <w:sz w:val="24"/>
          <w:szCs w:val="24"/>
        </w:rPr>
      </w:pPr>
    </w:p>
    <w:p w14:paraId="597CA658" w14:textId="77777777" w:rsidR="00DC5C33" w:rsidRPr="00DC5C33" w:rsidRDefault="00DC5C33" w:rsidP="00DC5C33">
      <w:pPr>
        <w:rPr>
          <w:rFonts w:ascii="Times New Roman" w:eastAsia="Calibri" w:hAnsi="Times New Roman" w:cs="Times New Roman"/>
          <w:i/>
          <w:sz w:val="24"/>
          <w:szCs w:val="24"/>
        </w:rPr>
      </w:pPr>
    </w:p>
    <w:p w14:paraId="1E0658EF" w14:textId="77777777" w:rsidR="00DC5C33" w:rsidRPr="00DC5C33" w:rsidRDefault="00DC5C33" w:rsidP="00DC5C33">
      <w:pPr>
        <w:rPr>
          <w:rFonts w:ascii="Times New Roman" w:eastAsia="Calibri" w:hAnsi="Times New Roman" w:cs="Times New Roman"/>
          <w:i/>
          <w:sz w:val="24"/>
          <w:szCs w:val="24"/>
        </w:rPr>
      </w:pPr>
    </w:p>
    <w:p w14:paraId="748E8FEE" w14:textId="77777777" w:rsidR="00DC5C33" w:rsidRPr="00DC5C33" w:rsidRDefault="00DC5C33" w:rsidP="00DC5C33">
      <w:pPr>
        <w:spacing w:after="120" w:line="276" w:lineRule="auto"/>
        <w:ind w:firstLine="709"/>
        <w:outlineLvl w:val="1"/>
        <w:rPr>
          <w:rFonts w:ascii="Times New Roman" w:eastAsia="Segoe UI" w:hAnsi="Times New Roman" w:cs="Times New Roman"/>
          <w:b/>
          <w:bCs/>
          <w:sz w:val="24"/>
          <w:szCs w:val="24"/>
          <w:lang w:eastAsia="ru-RU"/>
        </w:rPr>
      </w:pPr>
      <w:r w:rsidRPr="00DC5C33">
        <w:rPr>
          <w:rFonts w:ascii="Times New Roman" w:eastAsia="Segoe UI" w:hAnsi="Times New Roman" w:cs="Times New Roman"/>
          <w:b/>
          <w:bCs/>
          <w:sz w:val="24"/>
          <w:szCs w:val="24"/>
          <w:lang w:eastAsia="ru-RU"/>
        </w:rPr>
        <w:lastRenderedPageBreak/>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3469"/>
        <w:gridCol w:w="897"/>
        <w:gridCol w:w="745"/>
        <w:gridCol w:w="747"/>
        <w:gridCol w:w="597"/>
        <w:gridCol w:w="595"/>
        <w:gridCol w:w="597"/>
        <w:gridCol w:w="623"/>
        <w:gridCol w:w="719"/>
      </w:tblGrid>
      <w:tr w:rsidR="00766462" w:rsidRPr="00DC5C33" w14:paraId="29D46A9B" w14:textId="77777777" w:rsidTr="00766974">
        <w:trPr>
          <w:cantSplit/>
          <w:trHeight w:val="3271"/>
        </w:trPr>
        <w:tc>
          <w:tcPr>
            <w:tcW w:w="439" w:type="pct"/>
            <w:tcBorders>
              <w:bottom w:val="single" w:sz="4" w:space="0" w:color="auto"/>
            </w:tcBorders>
          </w:tcPr>
          <w:p w14:paraId="1C3485C3" w14:textId="77777777" w:rsidR="00DC5C33" w:rsidRPr="00DC5C33" w:rsidRDefault="00DC5C33" w:rsidP="00DC5C33">
            <w:pPr>
              <w:suppressAutoHyphens/>
              <w:jc w:val="cente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Код ОК, ПК</w:t>
            </w:r>
          </w:p>
        </w:tc>
        <w:tc>
          <w:tcPr>
            <w:tcW w:w="1760" w:type="pct"/>
            <w:tcBorders>
              <w:bottom w:val="single" w:sz="4" w:space="0" w:color="auto"/>
            </w:tcBorders>
            <w:vAlign w:val="center"/>
          </w:tcPr>
          <w:p w14:paraId="25FC5DB0" w14:textId="77777777" w:rsidR="00DC5C33" w:rsidRPr="00DC5C33" w:rsidRDefault="00DC5C33" w:rsidP="00DC5C33">
            <w:pPr>
              <w:suppressAutoHyphens/>
              <w:jc w:val="cente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Наименования разделов профессионального модуля</w:t>
            </w:r>
          </w:p>
        </w:tc>
        <w:tc>
          <w:tcPr>
            <w:tcW w:w="455" w:type="pct"/>
            <w:tcBorders>
              <w:bottom w:val="single" w:sz="4" w:space="0" w:color="auto"/>
            </w:tcBorders>
            <w:vAlign w:val="center"/>
          </w:tcPr>
          <w:p w14:paraId="5DA2E63A" w14:textId="77777777" w:rsidR="00DC5C33" w:rsidRPr="00DC5C33" w:rsidRDefault="00DC5C33" w:rsidP="00DC5C33">
            <w:pPr>
              <w:jc w:val="center"/>
              <w:rPr>
                <w:rFonts w:ascii="Times New Roman" w:eastAsia="Times New Roman" w:hAnsi="Times New Roman" w:cs="Times New Roman"/>
                <w:lang w:eastAsia="ru-RU"/>
              </w:rPr>
            </w:pPr>
            <w:r w:rsidRPr="00DC5C33">
              <w:rPr>
                <w:rFonts w:ascii="Times New Roman" w:eastAsia="Times New Roman" w:hAnsi="Times New Roman" w:cs="Times New Roman"/>
                <w:iCs/>
                <w:lang w:eastAsia="ru-RU"/>
              </w:rPr>
              <w:t>Всего, час.</w:t>
            </w:r>
          </w:p>
        </w:tc>
        <w:tc>
          <w:tcPr>
            <w:tcW w:w="378" w:type="pct"/>
            <w:tcBorders>
              <w:bottom w:val="single" w:sz="4" w:space="0" w:color="auto"/>
            </w:tcBorders>
            <w:textDirection w:val="btLr"/>
            <w:vAlign w:val="center"/>
          </w:tcPr>
          <w:p w14:paraId="4D672F3D" w14:textId="77777777" w:rsidR="00DC5C33" w:rsidRPr="00DC5C33" w:rsidRDefault="00DC5C33" w:rsidP="00F750CC">
            <w:pPr>
              <w:jc w:val="center"/>
              <w:rPr>
                <w:rFonts w:ascii="Times New Roman" w:eastAsia="Times New Roman" w:hAnsi="Times New Roman" w:cs="Times New Roman"/>
                <w:lang w:eastAsia="ru-RU"/>
              </w:rPr>
            </w:pPr>
            <w:r w:rsidRPr="00DC5C33">
              <w:rPr>
                <w:rFonts w:ascii="Times New Roman" w:eastAsia="Times New Roman" w:hAnsi="Times New Roman" w:cs="Times New Roman"/>
                <w:iCs/>
                <w:lang w:eastAsia="ru-RU"/>
              </w:rPr>
              <w:t>В т.ч. в форме практической подготовки</w:t>
            </w:r>
          </w:p>
        </w:tc>
        <w:tc>
          <w:tcPr>
            <w:tcW w:w="379" w:type="pct"/>
            <w:shd w:val="clear" w:color="auto" w:fill="D9D9D9"/>
            <w:textDirection w:val="btLr"/>
            <w:vAlign w:val="center"/>
          </w:tcPr>
          <w:p w14:paraId="0A8C0DC8" w14:textId="77777777" w:rsidR="00DC5C33" w:rsidRPr="00DC5C33" w:rsidRDefault="00DC5C33" w:rsidP="00F750CC">
            <w:pPr>
              <w:suppressAutoHyphens/>
              <w:ind w:left="113" w:right="113"/>
              <w:jc w:val="cente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Обучение по МДК, в т.ч.:</w:t>
            </w:r>
          </w:p>
        </w:tc>
        <w:tc>
          <w:tcPr>
            <w:tcW w:w="303" w:type="pct"/>
            <w:textDirection w:val="btLr"/>
            <w:vAlign w:val="center"/>
          </w:tcPr>
          <w:p w14:paraId="39F9643C" w14:textId="77777777" w:rsidR="00DC5C33" w:rsidRPr="00DC5C33" w:rsidRDefault="00DC5C33" w:rsidP="00F750CC">
            <w:pPr>
              <w:suppressAutoHyphens/>
              <w:jc w:val="center"/>
              <w:rPr>
                <w:rFonts w:ascii="Times New Roman" w:eastAsia="Times New Roman" w:hAnsi="Times New Roman" w:cs="Times New Roman"/>
                <w:lang w:eastAsia="ru-RU"/>
              </w:rPr>
            </w:pPr>
            <w:r w:rsidRPr="00DC5C33">
              <w:rPr>
                <w:rFonts w:ascii="Times New Roman" w:eastAsia="Calibri" w:hAnsi="Times New Roman" w:cs="Times New Roman"/>
                <w:bCs/>
                <w:sz w:val="24"/>
                <w:szCs w:val="24"/>
              </w:rPr>
              <w:t>Учебные занятия</w:t>
            </w:r>
          </w:p>
        </w:tc>
        <w:tc>
          <w:tcPr>
            <w:tcW w:w="302" w:type="pct"/>
            <w:textDirection w:val="btLr"/>
            <w:vAlign w:val="center"/>
          </w:tcPr>
          <w:p w14:paraId="2F871C94" w14:textId="77777777" w:rsidR="00DC5C33" w:rsidRPr="00DC5C33" w:rsidRDefault="00DC5C33" w:rsidP="00F750CC">
            <w:pPr>
              <w:suppressAutoHyphens/>
              <w:jc w:val="cente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Курсовой проект (работа)</w:t>
            </w:r>
          </w:p>
        </w:tc>
        <w:tc>
          <w:tcPr>
            <w:tcW w:w="303" w:type="pct"/>
            <w:textDirection w:val="btLr"/>
            <w:vAlign w:val="center"/>
          </w:tcPr>
          <w:p w14:paraId="6D6017E1" w14:textId="77777777" w:rsidR="00DC5C33" w:rsidRPr="00DC5C33" w:rsidRDefault="00DC5C33" w:rsidP="00F750CC">
            <w:pPr>
              <w:suppressAutoHyphens/>
              <w:jc w:val="cente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Самостоятельная работа</w:t>
            </w:r>
            <w:r w:rsidRPr="00DC5C33">
              <w:rPr>
                <w:rFonts w:ascii="Times New Roman" w:eastAsia="Times New Roman" w:hAnsi="Times New Roman" w:cs="Times New Roman"/>
                <w:i/>
                <w:vertAlign w:val="superscript"/>
                <w:lang w:eastAsia="ru-RU"/>
              </w:rPr>
              <w:footnoteReference w:id="6"/>
            </w:r>
          </w:p>
        </w:tc>
        <w:tc>
          <w:tcPr>
            <w:tcW w:w="316" w:type="pct"/>
            <w:shd w:val="clear" w:color="auto" w:fill="D9D9D9"/>
            <w:textDirection w:val="btLr"/>
            <w:vAlign w:val="center"/>
          </w:tcPr>
          <w:p w14:paraId="1A8102D5" w14:textId="77777777" w:rsidR="00DC5C33" w:rsidRPr="00DC5C33" w:rsidRDefault="00DC5C33" w:rsidP="00F750CC">
            <w:pPr>
              <w:suppressAutoHyphens/>
              <w:jc w:val="cente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Учебная практика</w:t>
            </w:r>
          </w:p>
        </w:tc>
        <w:tc>
          <w:tcPr>
            <w:tcW w:w="365" w:type="pct"/>
            <w:shd w:val="clear" w:color="auto" w:fill="D9D9D9"/>
            <w:textDirection w:val="btLr"/>
            <w:vAlign w:val="center"/>
          </w:tcPr>
          <w:p w14:paraId="62567507" w14:textId="77777777" w:rsidR="00DC5C33" w:rsidRPr="00DC5C33" w:rsidRDefault="00DC5C33" w:rsidP="00F750CC">
            <w:pPr>
              <w:suppressAutoHyphens/>
              <w:jc w:val="cente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Производственная практика</w:t>
            </w:r>
          </w:p>
        </w:tc>
      </w:tr>
      <w:tr w:rsidR="00766462" w:rsidRPr="00DC5C33" w14:paraId="05E8D378" w14:textId="77777777" w:rsidTr="00766974">
        <w:trPr>
          <w:cantSplit/>
          <w:trHeight w:val="73"/>
        </w:trPr>
        <w:tc>
          <w:tcPr>
            <w:tcW w:w="439" w:type="pct"/>
            <w:tcBorders>
              <w:bottom w:val="single" w:sz="4" w:space="0" w:color="auto"/>
            </w:tcBorders>
            <w:vAlign w:val="center"/>
          </w:tcPr>
          <w:p w14:paraId="550A86B6" w14:textId="77777777" w:rsidR="00DC5C33" w:rsidRPr="00DC5C33" w:rsidRDefault="00DC5C33" w:rsidP="00DC5C33">
            <w:pPr>
              <w:suppressAutoHyphens/>
              <w:jc w:val="center"/>
              <w:rPr>
                <w:rFonts w:ascii="Times New Roman" w:eastAsia="Times New Roman" w:hAnsi="Times New Roman" w:cs="Times New Roman"/>
                <w:sz w:val="16"/>
                <w:szCs w:val="16"/>
                <w:lang w:eastAsia="ru-RU"/>
              </w:rPr>
            </w:pPr>
            <w:r w:rsidRPr="00DC5C33">
              <w:rPr>
                <w:rFonts w:ascii="Times New Roman" w:eastAsia="Times New Roman" w:hAnsi="Times New Roman" w:cs="Times New Roman"/>
                <w:sz w:val="16"/>
                <w:szCs w:val="16"/>
                <w:lang w:eastAsia="ru-RU"/>
              </w:rPr>
              <w:t>1</w:t>
            </w:r>
          </w:p>
        </w:tc>
        <w:tc>
          <w:tcPr>
            <w:tcW w:w="1760" w:type="pct"/>
            <w:tcBorders>
              <w:bottom w:val="single" w:sz="4" w:space="0" w:color="auto"/>
            </w:tcBorders>
            <w:vAlign w:val="center"/>
          </w:tcPr>
          <w:p w14:paraId="0FDEDC1F" w14:textId="77777777" w:rsidR="00DC5C33" w:rsidRPr="00DC5C33" w:rsidRDefault="00DC5C33" w:rsidP="00DC5C33">
            <w:pPr>
              <w:suppressAutoHyphens/>
              <w:jc w:val="center"/>
              <w:rPr>
                <w:rFonts w:ascii="Times New Roman" w:eastAsia="Times New Roman" w:hAnsi="Times New Roman" w:cs="Times New Roman"/>
                <w:sz w:val="16"/>
                <w:szCs w:val="16"/>
                <w:lang w:eastAsia="ru-RU"/>
              </w:rPr>
            </w:pPr>
            <w:r w:rsidRPr="00DC5C33">
              <w:rPr>
                <w:rFonts w:ascii="Times New Roman" w:eastAsia="Times New Roman" w:hAnsi="Times New Roman" w:cs="Times New Roman"/>
                <w:iCs/>
                <w:sz w:val="16"/>
                <w:szCs w:val="16"/>
                <w:lang w:eastAsia="ru-RU"/>
              </w:rPr>
              <w:t>2</w:t>
            </w:r>
          </w:p>
        </w:tc>
        <w:tc>
          <w:tcPr>
            <w:tcW w:w="455" w:type="pct"/>
            <w:tcBorders>
              <w:bottom w:val="single" w:sz="4" w:space="0" w:color="auto"/>
            </w:tcBorders>
            <w:vAlign w:val="center"/>
          </w:tcPr>
          <w:p w14:paraId="73AF493B" w14:textId="77777777" w:rsidR="00DC5C33" w:rsidRPr="00DC5C33" w:rsidRDefault="00DC5C33" w:rsidP="00DC5C33">
            <w:pPr>
              <w:jc w:val="center"/>
              <w:rPr>
                <w:rFonts w:ascii="Times New Roman" w:eastAsia="Times New Roman" w:hAnsi="Times New Roman" w:cs="Times New Roman"/>
                <w:iCs/>
                <w:sz w:val="16"/>
                <w:szCs w:val="16"/>
                <w:lang w:eastAsia="ru-RU"/>
              </w:rPr>
            </w:pPr>
            <w:r w:rsidRPr="00DC5C33">
              <w:rPr>
                <w:rFonts w:ascii="Times New Roman" w:eastAsia="Times New Roman" w:hAnsi="Times New Roman" w:cs="Times New Roman"/>
                <w:iCs/>
                <w:sz w:val="16"/>
                <w:szCs w:val="16"/>
                <w:lang w:eastAsia="ru-RU"/>
              </w:rPr>
              <w:t>3</w:t>
            </w:r>
          </w:p>
        </w:tc>
        <w:tc>
          <w:tcPr>
            <w:tcW w:w="378" w:type="pct"/>
            <w:tcBorders>
              <w:bottom w:val="single" w:sz="4" w:space="0" w:color="auto"/>
            </w:tcBorders>
            <w:vAlign w:val="center"/>
          </w:tcPr>
          <w:p w14:paraId="26995093" w14:textId="77777777" w:rsidR="00DC5C33" w:rsidRPr="00DC5C33" w:rsidRDefault="00DC5C33" w:rsidP="00DC5C33">
            <w:pPr>
              <w:jc w:val="center"/>
              <w:rPr>
                <w:rFonts w:ascii="Times New Roman" w:eastAsia="Times New Roman" w:hAnsi="Times New Roman" w:cs="Times New Roman"/>
                <w:iCs/>
                <w:sz w:val="16"/>
                <w:szCs w:val="16"/>
                <w:lang w:eastAsia="ru-RU"/>
              </w:rPr>
            </w:pPr>
            <w:r w:rsidRPr="00DC5C33">
              <w:rPr>
                <w:rFonts w:ascii="Times New Roman" w:eastAsia="Times New Roman" w:hAnsi="Times New Roman" w:cs="Times New Roman"/>
                <w:sz w:val="16"/>
                <w:szCs w:val="16"/>
                <w:lang w:eastAsia="ru-RU"/>
              </w:rPr>
              <w:t>4</w:t>
            </w:r>
          </w:p>
        </w:tc>
        <w:tc>
          <w:tcPr>
            <w:tcW w:w="379" w:type="pct"/>
            <w:shd w:val="clear" w:color="auto" w:fill="D9D9D9"/>
            <w:vAlign w:val="center"/>
          </w:tcPr>
          <w:p w14:paraId="62B4DFDB" w14:textId="77777777" w:rsidR="00DC5C33" w:rsidRPr="00DC5C33" w:rsidRDefault="00DC5C33" w:rsidP="00DC5C33">
            <w:pPr>
              <w:suppressAutoHyphens/>
              <w:jc w:val="center"/>
              <w:rPr>
                <w:rFonts w:ascii="Times New Roman" w:eastAsia="Times New Roman" w:hAnsi="Times New Roman" w:cs="Times New Roman"/>
                <w:sz w:val="16"/>
                <w:szCs w:val="16"/>
                <w:lang w:eastAsia="ru-RU"/>
              </w:rPr>
            </w:pPr>
            <w:r w:rsidRPr="00DC5C33">
              <w:rPr>
                <w:rFonts w:ascii="Times New Roman" w:eastAsia="Times New Roman" w:hAnsi="Times New Roman" w:cs="Times New Roman"/>
                <w:sz w:val="16"/>
                <w:szCs w:val="16"/>
                <w:lang w:eastAsia="ru-RU"/>
              </w:rPr>
              <w:t>5</w:t>
            </w:r>
          </w:p>
        </w:tc>
        <w:tc>
          <w:tcPr>
            <w:tcW w:w="303" w:type="pct"/>
            <w:vAlign w:val="center"/>
          </w:tcPr>
          <w:p w14:paraId="4FFCC733" w14:textId="77777777" w:rsidR="00DC5C33" w:rsidRPr="00DC5C33" w:rsidRDefault="00DC5C33" w:rsidP="00DC5C33">
            <w:pPr>
              <w:suppressAutoHyphens/>
              <w:jc w:val="center"/>
              <w:rPr>
                <w:rFonts w:ascii="Times New Roman" w:eastAsia="Times New Roman" w:hAnsi="Times New Roman" w:cs="Times New Roman"/>
                <w:sz w:val="16"/>
                <w:szCs w:val="16"/>
                <w:lang w:eastAsia="ru-RU"/>
              </w:rPr>
            </w:pPr>
            <w:r w:rsidRPr="00DC5C33">
              <w:rPr>
                <w:rFonts w:ascii="Times New Roman" w:eastAsia="Times New Roman" w:hAnsi="Times New Roman" w:cs="Times New Roman"/>
                <w:color w:val="000000"/>
                <w:sz w:val="16"/>
                <w:szCs w:val="16"/>
                <w:lang w:eastAsia="ru-RU"/>
              </w:rPr>
              <w:t>6</w:t>
            </w:r>
          </w:p>
        </w:tc>
        <w:tc>
          <w:tcPr>
            <w:tcW w:w="302" w:type="pct"/>
            <w:vAlign w:val="center"/>
          </w:tcPr>
          <w:p w14:paraId="2F72C5EC" w14:textId="77777777" w:rsidR="00DC5C33" w:rsidRPr="00DC5C33" w:rsidRDefault="00DC5C33" w:rsidP="00DC5C33">
            <w:pPr>
              <w:suppressAutoHyphens/>
              <w:jc w:val="center"/>
              <w:rPr>
                <w:rFonts w:ascii="Times New Roman" w:eastAsia="Times New Roman" w:hAnsi="Times New Roman" w:cs="Times New Roman"/>
                <w:sz w:val="16"/>
                <w:szCs w:val="16"/>
                <w:lang w:eastAsia="ru-RU"/>
              </w:rPr>
            </w:pPr>
            <w:r w:rsidRPr="00DC5C33">
              <w:rPr>
                <w:rFonts w:ascii="Times New Roman" w:eastAsia="Times New Roman" w:hAnsi="Times New Roman" w:cs="Times New Roman"/>
                <w:sz w:val="16"/>
                <w:szCs w:val="16"/>
                <w:lang w:eastAsia="ru-RU"/>
              </w:rPr>
              <w:t>7</w:t>
            </w:r>
          </w:p>
        </w:tc>
        <w:tc>
          <w:tcPr>
            <w:tcW w:w="303" w:type="pct"/>
            <w:vAlign w:val="center"/>
          </w:tcPr>
          <w:p w14:paraId="611FB2C4" w14:textId="77777777" w:rsidR="00DC5C33" w:rsidRPr="00DC5C33" w:rsidRDefault="00DC5C33" w:rsidP="00DC5C33">
            <w:pPr>
              <w:suppressAutoHyphens/>
              <w:jc w:val="center"/>
              <w:rPr>
                <w:rFonts w:ascii="Times New Roman" w:eastAsia="Times New Roman" w:hAnsi="Times New Roman" w:cs="Times New Roman"/>
                <w:sz w:val="16"/>
                <w:szCs w:val="16"/>
                <w:lang w:eastAsia="ru-RU"/>
              </w:rPr>
            </w:pPr>
            <w:r w:rsidRPr="00DC5C33">
              <w:rPr>
                <w:rFonts w:ascii="Times New Roman" w:eastAsia="Times New Roman" w:hAnsi="Times New Roman" w:cs="Times New Roman"/>
                <w:sz w:val="16"/>
                <w:szCs w:val="16"/>
                <w:lang w:eastAsia="ru-RU"/>
              </w:rPr>
              <w:t>8</w:t>
            </w:r>
          </w:p>
        </w:tc>
        <w:tc>
          <w:tcPr>
            <w:tcW w:w="316" w:type="pct"/>
            <w:shd w:val="clear" w:color="auto" w:fill="D9D9D9"/>
          </w:tcPr>
          <w:p w14:paraId="181A06B6" w14:textId="77777777" w:rsidR="00DC5C33" w:rsidRPr="00DC5C33" w:rsidRDefault="00DC5C33" w:rsidP="00DC5C33">
            <w:pPr>
              <w:suppressAutoHyphens/>
              <w:jc w:val="center"/>
              <w:rPr>
                <w:rFonts w:ascii="Times New Roman" w:eastAsia="Times New Roman" w:hAnsi="Times New Roman" w:cs="Times New Roman"/>
                <w:sz w:val="16"/>
                <w:szCs w:val="16"/>
                <w:lang w:eastAsia="ru-RU"/>
              </w:rPr>
            </w:pPr>
            <w:r w:rsidRPr="00DC5C33">
              <w:rPr>
                <w:rFonts w:ascii="Times New Roman" w:eastAsia="Times New Roman" w:hAnsi="Times New Roman" w:cs="Times New Roman"/>
                <w:sz w:val="16"/>
                <w:szCs w:val="16"/>
                <w:lang w:eastAsia="ru-RU"/>
              </w:rPr>
              <w:t>9</w:t>
            </w:r>
          </w:p>
        </w:tc>
        <w:tc>
          <w:tcPr>
            <w:tcW w:w="365" w:type="pct"/>
            <w:shd w:val="clear" w:color="auto" w:fill="D9D9D9"/>
          </w:tcPr>
          <w:p w14:paraId="3980311C" w14:textId="77777777" w:rsidR="00DC5C33" w:rsidRPr="00DC5C33" w:rsidRDefault="00DC5C33" w:rsidP="00DC5C33">
            <w:pPr>
              <w:suppressAutoHyphens/>
              <w:jc w:val="center"/>
              <w:rPr>
                <w:rFonts w:ascii="Times New Roman" w:eastAsia="Times New Roman" w:hAnsi="Times New Roman" w:cs="Times New Roman"/>
                <w:sz w:val="16"/>
                <w:szCs w:val="16"/>
                <w:lang w:eastAsia="ru-RU"/>
              </w:rPr>
            </w:pPr>
            <w:r w:rsidRPr="00DC5C33">
              <w:rPr>
                <w:rFonts w:ascii="Times New Roman" w:eastAsia="Times New Roman" w:hAnsi="Times New Roman" w:cs="Times New Roman"/>
                <w:sz w:val="16"/>
                <w:szCs w:val="16"/>
                <w:lang w:eastAsia="ru-RU"/>
              </w:rPr>
              <w:t>10</w:t>
            </w:r>
          </w:p>
        </w:tc>
      </w:tr>
      <w:tr w:rsidR="00766462" w:rsidRPr="00DC5C33" w14:paraId="15AF2A24" w14:textId="77777777" w:rsidTr="00766974">
        <w:tc>
          <w:tcPr>
            <w:tcW w:w="439" w:type="pct"/>
            <w:vMerge w:val="restart"/>
          </w:tcPr>
          <w:p w14:paraId="50056355" w14:textId="77777777" w:rsidR="00DC5C33" w:rsidRPr="00DC5C33" w:rsidRDefault="00DC5C33" w:rsidP="00DC5C33">
            <w:pPr>
              <w:rPr>
                <w:rFonts w:ascii="Times New Roman" w:eastAsia="Times New Roman" w:hAnsi="Times New Roman" w:cs="Times New Roman"/>
                <w:bCs/>
                <w:sz w:val="20"/>
                <w:szCs w:val="20"/>
                <w:lang w:eastAsia="ru-RU"/>
              </w:rPr>
            </w:pPr>
            <w:r w:rsidRPr="00DC5C33">
              <w:rPr>
                <w:rFonts w:ascii="Times New Roman" w:eastAsia="Times New Roman" w:hAnsi="Times New Roman" w:cs="Times New Roman"/>
                <w:bCs/>
                <w:sz w:val="20"/>
                <w:szCs w:val="20"/>
                <w:lang w:eastAsia="ru-RU"/>
              </w:rPr>
              <w:t>ОК 01ОК 02</w:t>
            </w:r>
          </w:p>
          <w:p w14:paraId="79C08B51" w14:textId="77777777" w:rsidR="00DC5C33" w:rsidRPr="00DC5C33" w:rsidRDefault="00DC5C33" w:rsidP="00DC5C33">
            <w:pPr>
              <w:rPr>
                <w:rFonts w:ascii="Times New Roman" w:eastAsia="Times New Roman" w:hAnsi="Times New Roman" w:cs="Times New Roman"/>
                <w:bCs/>
                <w:sz w:val="20"/>
                <w:szCs w:val="20"/>
                <w:lang w:eastAsia="ru-RU"/>
              </w:rPr>
            </w:pPr>
            <w:r w:rsidRPr="00DC5C33">
              <w:rPr>
                <w:rFonts w:ascii="Times New Roman" w:eastAsia="Times New Roman" w:hAnsi="Times New Roman" w:cs="Times New Roman"/>
                <w:bCs/>
                <w:sz w:val="20"/>
                <w:szCs w:val="20"/>
                <w:lang w:eastAsia="ru-RU"/>
              </w:rPr>
              <w:t>ОК 03ОК 04</w:t>
            </w:r>
          </w:p>
          <w:p w14:paraId="6AADA1A7" w14:textId="77777777" w:rsidR="00DC5C33" w:rsidRPr="00DC5C33" w:rsidRDefault="00DC5C33" w:rsidP="00DC5C33">
            <w:pPr>
              <w:rPr>
                <w:rFonts w:ascii="Times New Roman" w:eastAsia="Times New Roman" w:hAnsi="Times New Roman" w:cs="Times New Roman"/>
                <w:bCs/>
                <w:sz w:val="20"/>
                <w:szCs w:val="20"/>
                <w:lang w:eastAsia="ru-RU"/>
              </w:rPr>
            </w:pPr>
            <w:r w:rsidRPr="00DC5C33">
              <w:rPr>
                <w:rFonts w:ascii="Times New Roman" w:eastAsia="Times New Roman" w:hAnsi="Times New Roman" w:cs="Times New Roman"/>
                <w:bCs/>
                <w:sz w:val="20"/>
                <w:szCs w:val="20"/>
                <w:lang w:eastAsia="ru-RU"/>
              </w:rPr>
              <w:t>ОК 05ОК 06</w:t>
            </w:r>
          </w:p>
          <w:p w14:paraId="221F6DFE" w14:textId="77777777" w:rsidR="00DC5C33" w:rsidRPr="00DC5C33" w:rsidRDefault="00DC5C33" w:rsidP="00DC5C33">
            <w:pPr>
              <w:rPr>
                <w:rFonts w:ascii="Times New Roman" w:eastAsia="Times New Roman" w:hAnsi="Times New Roman" w:cs="Times New Roman"/>
                <w:bCs/>
                <w:sz w:val="20"/>
                <w:szCs w:val="20"/>
                <w:lang w:eastAsia="ru-RU"/>
              </w:rPr>
            </w:pPr>
            <w:r w:rsidRPr="00DC5C33">
              <w:rPr>
                <w:rFonts w:ascii="Times New Roman" w:eastAsia="Times New Roman" w:hAnsi="Times New Roman" w:cs="Times New Roman"/>
                <w:bCs/>
                <w:sz w:val="20"/>
                <w:szCs w:val="20"/>
                <w:lang w:eastAsia="ru-RU"/>
              </w:rPr>
              <w:t>ОК 07ОК 09</w:t>
            </w:r>
          </w:p>
          <w:p w14:paraId="2ACB7973" w14:textId="77777777" w:rsidR="00DC5C33" w:rsidRPr="00DC5C33" w:rsidRDefault="00DC5C33" w:rsidP="00DC5C33">
            <w:pPr>
              <w:rPr>
                <w:rFonts w:ascii="Times New Roman" w:eastAsia="Times New Roman" w:hAnsi="Times New Roman" w:cs="Times New Roman"/>
                <w:bCs/>
                <w:sz w:val="20"/>
                <w:szCs w:val="20"/>
                <w:lang w:eastAsia="ru-RU"/>
              </w:rPr>
            </w:pPr>
            <w:r w:rsidRPr="00DC5C33">
              <w:rPr>
                <w:rFonts w:ascii="Times New Roman" w:eastAsia="Times New Roman" w:hAnsi="Times New Roman" w:cs="Times New Roman"/>
                <w:bCs/>
                <w:sz w:val="20"/>
                <w:szCs w:val="20"/>
                <w:lang w:eastAsia="ru-RU"/>
              </w:rPr>
              <w:t>ПК 1.1 ПК 1.2</w:t>
            </w:r>
          </w:p>
          <w:p w14:paraId="5AFEF1E4" w14:textId="77777777" w:rsidR="00DC5C33" w:rsidRPr="00DC5C33" w:rsidRDefault="00DC5C33" w:rsidP="00DC5C33">
            <w:pPr>
              <w:rPr>
                <w:rFonts w:ascii="Times New Roman" w:eastAsia="Times New Roman" w:hAnsi="Times New Roman" w:cs="Times New Roman"/>
                <w:bCs/>
                <w:lang w:eastAsia="ru-RU"/>
              </w:rPr>
            </w:pPr>
            <w:r w:rsidRPr="00DC5C33">
              <w:rPr>
                <w:rFonts w:ascii="Times New Roman" w:eastAsia="Times New Roman" w:hAnsi="Times New Roman" w:cs="Times New Roman"/>
                <w:bCs/>
                <w:sz w:val="20"/>
                <w:szCs w:val="20"/>
                <w:lang w:eastAsia="ru-RU"/>
              </w:rPr>
              <w:t>ПК 1.3</w:t>
            </w:r>
          </w:p>
        </w:tc>
        <w:tc>
          <w:tcPr>
            <w:tcW w:w="1760" w:type="pct"/>
            <w:vAlign w:val="center"/>
          </w:tcPr>
          <w:p w14:paraId="01928BC0" w14:textId="77777777" w:rsidR="00DC5C33" w:rsidRPr="00DC5C33" w:rsidRDefault="00DC5C33" w:rsidP="00DD338A">
            <w:pPr>
              <w:rPr>
                <w:rFonts w:ascii="Times New Roman" w:eastAsia="Times New Roman" w:hAnsi="Times New Roman" w:cs="Times New Roman"/>
                <w:lang w:eastAsia="ru-RU"/>
              </w:rPr>
            </w:pPr>
            <w:r w:rsidRPr="00DC5C33">
              <w:rPr>
                <w:rFonts w:ascii="Times New Roman" w:eastAsia="Times New Roman" w:hAnsi="Times New Roman" w:cs="Times New Roman"/>
                <w:bCs/>
                <w:lang w:eastAsia="ru-RU"/>
              </w:rPr>
              <w:t>Раздел 1. Конструкция, техническое обслуживание и ремонт подвижного состава (</w:t>
            </w:r>
            <w:bookmarkStart w:id="35" w:name="_Hlk191148352"/>
            <w:r w:rsidRPr="00DC5C33">
              <w:rPr>
                <w:rFonts w:ascii="Times New Roman" w:eastAsia="Times New Roman" w:hAnsi="Times New Roman" w:cs="Times New Roman"/>
                <w:bCs/>
                <w:lang w:eastAsia="ru-RU"/>
              </w:rPr>
              <w:t>вагоны</w:t>
            </w:r>
            <w:bookmarkEnd w:id="35"/>
            <w:r w:rsidRPr="00DC5C33">
              <w:rPr>
                <w:rFonts w:ascii="Times New Roman" w:eastAsia="Times New Roman" w:hAnsi="Times New Roman" w:cs="Times New Roman"/>
                <w:bCs/>
                <w:lang w:eastAsia="ru-RU"/>
              </w:rPr>
              <w:t>)</w:t>
            </w:r>
          </w:p>
        </w:tc>
        <w:tc>
          <w:tcPr>
            <w:tcW w:w="455" w:type="pct"/>
          </w:tcPr>
          <w:p w14:paraId="6E080902" w14:textId="4264FF7B" w:rsidR="00DC5C33" w:rsidRPr="00DC5C33" w:rsidRDefault="00DC5C33" w:rsidP="00E07D96">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460</w:t>
            </w:r>
          </w:p>
        </w:tc>
        <w:tc>
          <w:tcPr>
            <w:tcW w:w="378" w:type="pct"/>
          </w:tcPr>
          <w:p w14:paraId="454E7DC6" w14:textId="77777777" w:rsidR="00DC5C33" w:rsidRPr="00DC5C33" w:rsidRDefault="00DC5C33" w:rsidP="00DC5C33">
            <w:pPr>
              <w:jc w:val="cente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220</w:t>
            </w:r>
          </w:p>
        </w:tc>
        <w:tc>
          <w:tcPr>
            <w:tcW w:w="379" w:type="pct"/>
            <w:shd w:val="clear" w:color="auto" w:fill="D9D9D9"/>
          </w:tcPr>
          <w:p w14:paraId="6F3BF775"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460</w:t>
            </w:r>
          </w:p>
        </w:tc>
        <w:tc>
          <w:tcPr>
            <w:tcW w:w="303" w:type="pct"/>
          </w:tcPr>
          <w:p w14:paraId="6A913E3C" w14:textId="77777777" w:rsidR="00DC5C33" w:rsidRPr="00DC5C33" w:rsidRDefault="00DC5C33" w:rsidP="00DC5C33">
            <w:pPr>
              <w:jc w:val="cente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460</w:t>
            </w:r>
          </w:p>
        </w:tc>
        <w:tc>
          <w:tcPr>
            <w:tcW w:w="302" w:type="pct"/>
          </w:tcPr>
          <w:p w14:paraId="610D7204"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lang w:eastAsia="ru-RU"/>
              </w:rPr>
              <w:t>-</w:t>
            </w:r>
          </w:p>
        </w:tc>
        <w:tc>
          <w:tcPr>
            <w:tcW w:w="303" w:type="pct"/>
          </w:tcPr>
          <w:p w14:paraId="5BDBE4B5"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lang w:eastAsia="ru-RU"/>
              </w:rPr>
              <w:t>х</w:t>
            </w:r>
          </w:p>
        </w:tc>
        <w:tc>
          <w:tcPr>
            <w:tcW w:w="316" w:type="pct"/>
            <w:shd w:val="clear" w:color="auto" w:fill="D9D9D9"/>
          </w:tcPr>
          <w:p w14:paraId="1DE1EB1E" w14:textId="77777777" w:rsidR="00DC5C33" w:rsidRPr="00DC5C33" w:rsidRDefault="00DC5C33" w:rsidP="00DC5C33">
            <w:pPr>
              <w:jc w:val="center"/>
              <w:rPr>
                <w:rFonts w:ascii="Times New Roman" w:eastAsia="Times New Roman" w:hAnsi="Times New Roman" w:cs="Times New Roman"/>
                <w:b/>
                <w:bCs/>
                <w:lang w:eastAsia="ru-RU"/>
              </w:rPr>
            </w:pPr>
          </w:p>
        </w:tc>
        <w:tc>
          <w:tcPr>
            <w:tcW w:w="365" w:type="pct"/>
            <w:shd w:val="clear" w:color="auto" w:fill="D9D9D9"/>
          </w:tcPr>
          <w:p w14:paraId="7F059EEF" w14:textId="77777777" w:rsidR="00DC5C33" w:rsidRPr="00DC5C33" w:rsidRDefault="00DC5C33" w:rsidP="00DC5C33">
            <w:pPr>
              <w:jc w:val="center"/>
              <w:rPr>
                <w:rFonts w:ascii="Times New Roman" w:eastAsia="Times New Roman" w:hAnsi="Times New Roman" w:cs="Times New Roman"/>
                <w:b/>
                <w:bCs/>
                <w:lang w:eastAsia="ru-RU"/>
              </w:rPr>
            </w:pPr>
          </w:p>
        </w:tc>
      </w:tr>
      <w:tr w:rsidR="00766462" w:rsidRPr="00DC5C33" w14:paraId="660D0B57" w14:textId="77777777" w:rsidTr="00766974">
        <w:trPr>
          <w:trHeight w:val="314"/>
        </w:trPr>
        <w:tc>
          <w:tcPr>
            <w:tcW w:w="439" w:type="pct"/>
            <w:vMerge/>
          </w:tcPr>
          <w:p w14:paraId="7BF06F88" w14:textId="77777777" w:rsidR="00DC5C33" w:rsidRPr="00DC5C33" w:rsidRDefault="00DC5C33" w:rsidP="00DC5C33">
            <w:pPr>
              <w:rPr>
                <w:rFonts w:ascii="Times New Roman" w:eastAsia="Times New Roman" w:hAnsi="Times New Roman" w:cs="Times New Roman"/>
                <w:bCs/>
                <w:lang w:eastAsia="ru-RU"/>
              </w:rPr>
            </w:pPr>
          </w:p>
        </w:tc>
        <w:tc>
          <w:tcPr>
            <w:tcW w:w="1760" w:type="pct"/>
            <w:vAlign w:val="center"/>
          </w:tcPr>
          <w:p w14:paraId="51F3A70C" w14:textId="77777777" w:rsidR="00DC5C33" w:rsidRPr="00DC5C33" w:rsidRDefault="00DC5C33" w:rsidP="00DD338A">
            <w:pPr>
              <w:rPr>
                <w:rFonts w:ascii="Times New Roman" w:eastAsia="Times New Roman" w:hAnsi="Times New Roman" w:cs="Times New Roman"/>
                <w:lang w:eastAsia="ru-RU"/>
              </w:rPr>
            </w:pPr>
            <w:r w:rsidRPr="00DC5C33">
              <w:rPr>
                <w:rFonts w:ascii="Times New Roman" w:eastAsia="Calibri" w:hAnsi="Times New Roman" w:cs="Times New Roman"/>
                <w:bCs/>
              </w:rPr>
              <w:t>Раздел 2. Эксплуатация подвижного состава (вагоны) и обеспечение безопасности движения поездов</w:t>
            </w:r>
          </w:p>
        </w:tc>
        <w:tc>
          <w:tcPr>
            <w:tcW w:w="455" w:type="pct"/>
          </w:tcPr>
          <w:p w14:paraId="0B5C4DE8"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230</w:t>
            </w:r>
          </w:p>
        </w:tc>
        <w:tc>
          <w:tcPr>
            <w:tcW w:w="378" w:type="pct"/>
          </w:tcPr>
          <w:p w14:paraId="6F2568E3" w14:textId="77777777" w:rsidR="00DC5C33" w:rsidRPr="00DC5C33" w:rsidRDefault="00DC5C33" w:rsidP="00DC5C33">
            <w:pPr>
              <w:jc w:val="cente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98</w:t>
            </w:r>
          </w:p>
        </w:tc>
        <w:tc>
          <w:tcPr>
            <w:tcW w:w="379" w:type="pct"/>
            <w:shd w:val="clear" w:color="auto" w:fill="D9D9D9"/>
          </w:tcPr>
          <w:p w14:paraId="0935C1BB"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230</w:t>
            </w:r>
          </w:p>
        </w:tc>
        <w:tc>
          <w:tcPr>
            <w:tcW w:w="303" w:type="pct"/>
          </w:tcPr>
          <w:p w14:paraId="6E55E0BF"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230</w:t>
            </w:r>
          </w:p>
        </w:tc>
        <w:tc>
          <w:tcPr>
            <w:tcW w:w="302" w:type="pct"/>
          </w:tcPr>
          <w:p w14:paraId="6F9BF9F8"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lang w:eastAsia="ru-RU"/>
              </w:rPr>
              <w:t>-</w:t>
            </w:r>
          </w:p>
        </w:tc>
        <w:tc>
          <w:tcPr>
            <w:tcW w:w="303" w:type="pct"/>
          </w:tcPr>
          <w:p w14:paraId="4DD17F3A"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lang w:eastAsia="ru-RU"/>
              </w:rPr>
              <w:t>х</w:t>
            </w:r>
          </w:p>
        </w:tc>
        <w:tc>
          <w:tcPr>
            <w:tcW w:w="316" w:type="pct"/>
            <w:shd w:val="clear" w:color="auto" w:fill="D9D9D9"/>
          </w:tcPr>
          <w:p w14:paraId="790AAFB4" w14:textId="77777777" w:rsidR="00DC5C33" w:rsidRPr="00DC5C33" w:rsidRDefault="00DC5C33" w:rsidP="00DC5C33">
            <w:pPr>
              <w:jc w:val="center"/>
              <w:rPr>
                <w:rFonts w:ascii="Times New Roman" w:eastAsia="Times New Roman" w:hAnsi="Times New Roman" w:cs="Times New Roman"/>
                <w:b/>
                <w:bCs/>
                <w:lang w:eastAsia="ru-RU"/>
              </w:rPr>
            </w:pPr>
          </w:p>
        </w:tc>
        <w:tc>
          <w:tcPr>
            <w:tcW w:w="365" w:type="pct"/>
            <w:shd w:val="clear" w:color="auto" w:fill="D9D9D9"/>
          </w:tcPr>
          <w:p w14:paraId="2A039237" w14:textId="77777777" w:rsidR="00DC5C33" w:rsidRPr="00DC5C33" w:rsidRDefault="00DC5C33" w:rsidP="00DC5C33">
            <w:pPr>
              <w:jc w:val="center"/>
              <w:rPr>
                <w:rFonts w:ascii="Times New Roman" w:eastAsia="Times New Roman" w:hAnsi="Times New Roman" w:cs="Times New Roman"/>
                <w:b/>
                <w:bCs/>
                <w:lang w:eastAsia="ru-RU"/>
              </w:rPr>
            </w:pPr>
          </w:p>
        </w:tc>
      </w:tr>
      <w:tr w:rsidR="00DC5C33" w:rsidRPr="00DC5C33" w14:paraId="3FBF749D" w14:textId="77777777" w:rsidTr="00766974">
        <w:trPr>
          <w:trHeight w:val="314"/>
        </w:trPr>
        <w:tc>
          <w:tcPr>
            <w:tcW w:w="439" w:type="pct"/>
            <w:vMerge/>
          </w:tcPr>
          <w:p w14:paraId="1D78EDC3" w14:textId="77777777" w:rsidR="00DC5C33" w:rsidRPr="00DC5C33" w:rsidRDefault="00DC5C33" w:rsidP="00DC5C33">
            <w:pPr>
              <w:rPr>
                <w:rFonts w:ascii="Times New Roman" w:eastAsia="Times New Roman" w:hAnsi="Times New Roman" w:cs="Times New Roman"/>
                <w:bCs/>
                <w:lang w:eastAsia="ru-RU"/>
              </w:rPr>
            </w:pPr>
          </w:p>
        </w:tc>
        <w:tc>
          <w:tcPr>
            <w:tcW w:w="1760" w:type="pct"/>
            <w:vAlign w:val="center"/>
          </w:tcPr>
          <w:p w14:paraId="43460D8F" w14:textId="77777777" w:rsidR="00DC5C33" w:rsidRPr="00DC5C33" w:rsidRDefault="00DC5C33" w:rsidP="00DD338A">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Учебная практика</w:t>
            </w:r>
          </w:p>
        </w:tc>
        <w:tc>
          <w:tcPr>
            <w:tcW w:w="455" w:type="pct"/>
          </w:tcPr>
          <w:p w14:paraId="7182F7DE"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72</w:t>
            </w:r>
          </w:p>
        </w:tc>
        <w:tc>
          <w:tcPr>
            <w:tcW w:w="378" w:type="pct"/>
          </w:tcPr>
          <w:p w14:paraId="486C0672" w14:textId="77777777" w:rsidR="00DC5C33" w:rsidRPr="00DC5C33" w:rsidRDefault="00DC5C33" w:rsidP="00DC5C33">
            <w:pPr>
              <w:jc w:val="cente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72</w:t>
            </w:r>
          </w:p>
        </w:tc>
        <w:tc>
          <w:tcPr>
            <w:tcW w:w="379" w:type="pct"/>
            <w:shd w:val="clear" w:color="auto" w:fill="D9D9D9"/>
          </w:tcPr>
          <w:p w14:paraId="7340148F" w14:textId="77777777" w:rsidR="00DC5C33" w:rsidRPr="00DC5C33" w:rsidRDefault="00DC5C33" w:rsidP="00DC5C33">
            <w:pPr>
              <w:jc w:val="center"/>
              <w:rPr>
                <w:rFonts w:ascii="Times New Roman" w:eastAsia="Times New Roman" w:hAnsi="Times New Roman" w:cs="Times New Roman"/>
                <w:b/>
                <w:bCs/>
                <w:lang w:eastAsia="ru-RU"/>
              </w:rPr>
            </w:pPr>
          </w:p>
        </w:tc>
        <w:tc>
          <w:tcPr>
            <w:tcW w:w="908" w:type="pct"/>
            <w:gridSpan w:val="3"/>
            <w:shd w:val="clear" w:color="auto" w:fill="auto"/>
          </w:tcPr>
          <w:p w14:paraId="7C61A749" w14:textId="77777777" w:rsidR="00DC5C33" w:rsidRPr="00DC5C33" w:rsidRDefault="00DC5C33" w:rsidP="00DC5C33">
            <w:pPr>
              <w:jc w:val="center"/>
              <w:rPr>
                <w:rFonts w:ascii="Times New Roman" w:eastAsia="Times New Roman" w:hAnsi="Times New Roman" w:cs="Times New Roman"/>
                <w:b/>
                <w:bCs/>
                <w:lang w:eastAsia="ru-RU"/>
              </w:rPr>
            </w:pPr>
          </w:p>
        </w:tc>
        <w:tc>
          <w:tcPr>
            <w:tcW w:w="316" w:type="pct"/>
            <w:shd w:val="clear" w:color="auto" w:fill="D9D9D9"/>
          </w:tcPr>
          <w:p w14:paraId="495B86BE"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72</w:t>
            </w:r>
          </w:p>
        </w:tc>
        <w:tc>
          <w:tcPr>
            <w:tcW w:w="365" w:type="pct"/>
            <w:shd w:val="clear" w:color="auto" w:fill="D9D9D9"/>
          </w:tcPr>
          <w:p w14:paraId="574CFE2A" w14:textId="77777777" w:rsidR="00DC5C33" w:rsidRPr="00DC5C33" w:rsidRDefault="00DC5C33" w:rsidP="00DC5C33">
            <w:pPr>
              <w:jc w:val="center"/>
              <w:rPr>
                <w:rFonts w:ascii="Times New Roman" w:eastAsia="Times New Roman" w:hAnsi="Times New Roman" w:cs="Times New Roman"/>
                <w:b/>
                <w:bCs/>
                <w:lang w:eastAsia="ru-RU"/>
              </w:rPr>
            </w:pPr>
          </w:p>
        </w:tc>
      </w:tr>
      <w:tr w:rsidR="00DC5C33" w:rsidRPr="00DC5C33" w14:paraId="417C049F" w14:textId="77777777" w:rsidTr="00766974">
        <w:trPr>
          <w:trHeight w:val="314"/>
        </w:trPr>
        <w:tc>
          <w:tcPr>
            <w:tcW w:w="439" w:type="pct"/>
            <w:vMerge/>
          </w:tcPr>
          <w:p w14:paraId="2EE97F55" w14:textId="77777777" w:rsidR="00DC5C33" w:rsidRPr="00DC5C33" w:rsidRDefault="00DC5C33" w:rsidP="00DC5C33">
            <w:pPr>
              <w:rPr>
                <w:rFonts w:ascii="Times New Roman" w:eastAsia="Times New Roman" w:hAnsi="Times New Roman" w:cs="Times New Roman"/>
                <w:lang w:eastAsia="ru-RU"/>
              </w:rPr>
            </w:pPr>
          </w:p>
        </w:tc>
        <w:tc>
          <w:tcPr>
            <w:tcW w:w="1760" w:type="pct"/>
            <w:vAlign w:val="center"/>
          </w:tcPr>
          <w:p w14:paraId="4EC6A09E" w14:textId="77777777" w:rsidR="00DC5C33" w:rsidRPr="00DC5C33" w:rsidRDefault="00DC5C33" w:rsidP="00DD338A">
            <w:pPr>
              <w:rPr>
                <w:rFonts w:ascii="Times New Roman" w:eastAsia="Times New Roman" w:hAnsi="Times New Roman" w:cs="Times New Roman"/>
                <w:b/>
                <w:bCs/>
                <w:u w:val="single"/>
                <w:lang w:eastAsia="ru-RU"/>
              </w:rPr>
            </w:pPr>
            <w:r w:rsidRPr="00DC5C33">
              <w:rPr>
                <w:rFonts w:ascii="Times New Roman" w:eastAsia="Times New Roman" w:hAnsi="Times New Roman" w:cs="Times New Roman"/>
                <w:lang w:eastAsia="ru-RU"/>
              </w:rPr>
              <w:t>Производственная практика</w:t>
            </w:r>
          </w:p>
        </w:tc>
        <w:tc>
          <w:tcPr>
            <w:tcW w:w="455" w:type="pct"/>
          </w:tcPr>
          <w:p w14:paraId="350CA4D7"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360</w:t>
            </w:r>
          </w:p>
        </w:tc>
        <w:tc>
          <w:tcPr>
            <w:tcW w:w="378" w:type="pct"/>
          </w:tcPr>
          <w:p w14:paraId="411CA4F8" w14:textId="77777777" w:rsidR="00DC5C33" w:rsidRPr="00DC5C33" w:rsidRDefault="00DC5C33" w:rsidP="00DC5C33">
            <w:pPr>
              <w:jc w:val="cente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360</w:t>
            </w:r>
          </w:p>
        </w:tc>
        <w:tc>
          <w:tcPr>
            <w:tcW w:w="379" w:type="pct"/>
            <w:shd w:val="clear" w:color="auto" w:fill="D9D9D9"/>
          </w:tcPr>
          <w:p w14:paraId="02F1A845" w14:textId="77777777" w:rsidR="00DC5C33" w:rsidRPr="00DC5C33" w:rsidRDefault="00DC5C33" w:rsidP="00DC5C33">
            <w:pPr>
              <w:jc w:val="center"/>
              <w:rPr>
                <w:rFonts w:ascii="Times New Roman" w:eastAsia="Times New Roman" w:hAnsi="Times New Roman" w:cs="Times New Roman"/>
                <w:b/>
                <w:bCs/>
                <w:lang w:eastAsia="ru-RU"/>
              </w:rPr>
            </w:pPr>
          </w:p>
        </w:tc>
        <w:tc>
          <w:tcPr>
            <w:tcW w:w="908" w:type="pct"/>
            <w:gridSpan w:val="3"/>
            <w:shd w:val="clear" w:color="auto" w:fill="auto"/>
          </w:tcPr>
          <w:p w14:paraId="0BD1214E" w14:textId="77777777" w:rsidR="00DC5C33" w:rsidRPr="00DC5C33" w:rsidRDefault="00DC5C33" w:rsidP="00DC5C33">
            <w:pPr>
              <w:jc w:val="center"/>
              <w:rPr>
                <w:rFonts w:ascii="Times New Roman" w:eastAsia="Times New Roman" w:hAnsi="Times New Roman" w:cs="Times New Roman"/>
                <w:b/>
                <w:bCs/>
                <w:lang w:eastAsia="ru-RU"/>
              </w:rPr>
            </w:pPr>
          </w:p>
        </w:tc>
        <w:tc>
          <w:tcPr>
            <w:tcW w:w="316" w:type="pct"/>
            <w:shd w:val="clear" w:color="auto" w:fill="D9D9D9"/>
          </w:tcPr>
          <w:p w14:paraId="70F776B1" w14:textId="77777777" w:rsidR="00DC5C33" w:rsidRPr="00DC5C33" w:rsidRDefault="00DC5C33" w:rsidP="00DC5C33">
            <w:pPr>
              <w:jc w:val="center"/>
              <w:rPr>
                <w:rFonts w:ascii="Times New Roman" w:eastAsia="Times New Roman" w:hAnsi="Times New Roman" w:cs="Times New Roman"/>
                <w:b/>
                <w:bCs/>
                <w:lang w:eastAsia="ru-RU"/>
              </w:rPr>
            </w:pPr>
          </w:p>
        </w:tc>
        <w:tc>
          <w:tcPr>
            <w:tcW w:w="365" w:type="pct"/>
            <w:shd w:val="clear" w:color="auto" w:fill="D9D9D9"/>
          </w:tcPr>
          <w:p w14:paraId="60914E77"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360</w:t>
            </w:r>
          </w:p>
        </w:tc>
      </w:tr>
      <w:tr w:rsidR="00DC5C33" w:rsidRPr="00DC5C33" w14:paraId="01726ADB" w14:textId="77777777" w:rsidTr="00766974">
        <w:trPr>
          <w:trHeight w:val="375"/>
        </w:trPr>
        <w:tc>
          <w:tcPr>
            <w:tcW w:w="439" w:type="pct"/>
            <w:vMerge/>
          </w:tcPr>
          <w:p w14:paraId="4DCA15FD" w14:textId="77777777" w:rsidR="00DC5C33" w:rsidRPr="00DC5C33" w:rsidRDefault="00DC5C33" w:rsidP="00DC5C33">
            <w:pPr>
              <w:suppressAutoHyphens/>
              <w:rPr>
                <w:rFonts w:ascii="Times New Roman" w:eastAsia="Times New Roman" w:hAnsi="Times New Roman" w:cs="Times New Roman"/>
                <w:lang w:eastAsia="ru-RU"/>
              </w:rPr>
            </w:pPr>
          </w:p>
        </w:tc>
        <w:tc>
          <w:tcPr>
            <w:tcW w:w="1760" w:type="pct"/>
            <w:vAlign w:val="center"/>
          </w:tcPr>
          <w:p w14:paraId="5CBA56A9" w14:textId="77777777" w:rsidR="00DC5C33" w:rsidRPr="00DC5C33" w:rsidRDefault="00DC5C33" w:rsidP="00DD338A">
            <w:pPr>
              <w:suppressAutoHyphens/>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Промежуточная аттестация</w:t>
            </w:r>
          </w:p>
        </w:tc>
        <w:tc>
          <w:tcPr>
            <w:tcW w:w="455" w:type="pct"/>
          </w:tcPr>
          <w:p w14:paraId="739B83BB" w14:textId="77777777" w:rsidR="00DC5C33" w:rsidRPr="00DC5C33" w:rsidRDefault="00DC5C33" w:rsidP="00DC5C33">
            <w:pPr>
              <w:suppressAutoHyphens/>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w:t>
            </w:r>
          </w:p>
        </w:tc>
        <w:tc>
          <w:tcPr>
            <w:tcW w:w="378" w:type="pct"/>
            <w:shd w:val="clear" w:color="auto" w:fill="auto"/>
          </w:tcPr>
          <w:p w14:paraId="3019A42E" w14:textId="77777777" w:rsidR="00DC5C33" w:rsidRPr="00DC5C33" w:rsidRDefault="00DC5C33" w:rsidP="00DC5C33">
            <w:pPr>
              <w:jc w:val="center"/>
              <w:rPr>
                <w:rFonts w:ascii="Times New Roman" w:eastAsia="Times New Roman" w:hAnsi="Times New Roman" w:cs="Times New Roman"/>
                <w:b/>
                <w:lang w:eastAsia="ru-RU"/>
              </w:rPr>
            </w:pPr>
          </w:p>
        </w:tc>
        <w:tc>
          <w:tcPr>
            <w:tcW w:w="379" w:type="pct"/>
            <w:shd w:val="clear" w:color="auto" w:fill="D9D9D9"/>
          </w:tcPr>
          <w:p w14:paraId="62BC4D4E" w14:textId="77777777" w:rsidR="00DC5C33" w:rsidRPr="00DC5C33" w:rsidRDefault="00DC5C33" w:rsidP="00DC5C33">
            <w:pPr>
              <w:jc w:val="center"/>
              <w:rPr>
                <w:rFonts w:ascii="Times New Roman" w:eastAsia="Times New Roman" w:hAnsi="Times New Roman" w:cs="Times New Roman"/>
                <w:i/>
                <w:lang w:eastAsia="ru-RU"/>
              </w:rPr>
            </w:pPr>
          </w:p>
        </w:tc>
        <w:tc>
          <w:tcPr>
            <w:tcW w:w="908" w:type="pct"/>
            <w:gridSpan w:val="3"/>
            <w:shd w:val="clear" w:color="auto" w:fill="auto"/>
          </w:tcPr>
          <w:p w14:paraId="6CEE85F2" w14:textId="77777777" w:rsidR="00DC5C33" w:rsidRPr="00DC5C33" w:rsidRDefault="00DC5C33" w:rsidP="00DC5C33">
            <w:pPr>
              <w:jc w:val="center"/>
              <w:rPr>
                <w:rFonts w:ascii="Times New Roman" w:eastAsia="Times New Roman" w:hAnsi="Times New Roman" w:cs="Times New Roman"/>
                <w:i/>
                <w:lang w:eastAsia="ru-RU"/>
              </w:rPr>
            </w:pPr>
          </w:p>
        </w:tc>
        <w:tc>
          <w:tcPr>
            <w:tcW w:w="316" w:type="pct"/>
            <w:shd w:val="clear" w:color="auto" w:fill="D9D9D9"/>
          </w:tcPr>
          <w:p w14:paraId="1595823D" w14:textId="77777777" w:rsidR="00DC5C33" w:rsidRPr="00DC5C33" w:rsidRDefault="00DC5C33" w:rsidP="00DC5C33">
            <w:pPr>
              <w:jc w:val="center"/>
              <w:rPr>
                <w:rFonts w:ascii="Times New Roman" w:eastAsia="Times New Roman" w:hAnsi="Times New Roman" w:cs="Times New Roman"/>
                <w:i/>
                <w:lang w:eastAsia="ru-RU"/>
              </w:rPr>
            </w:pPr>
          </w:p>
        </w:tc>
        <w:tc>
          <w:tcPr>
            <w:tcW w:w="365" w:type="pct"/>
            <w:shd w:val="clear" w:color="auto" w:fill="D9D9D9"/>
          </w:tcPr>
          <w:p w14:paraId="23B2123D" w14:textId="77777777" w:rsidR="00DC5C33" w:rsidRPr="00DC5C33" w:rsidRDefault="00DC5C33" w:rsidP="00DC5C33">
            <w:pPr>
              <w:jc w:val="center"/>
              <w:rPr>
                <w:rFonts w:ascii="Times New Roman" w:eastAsia="Times New Roman" w:hAnsi="Times New Roman" w:cs="Times New Roman"/>
                <w:i/>
                <w:lang w:eastAsia="ru-RU"/>
              </w:rPr>
            </w:pPr>
          </w:p>
        </w:tc>
      </w:tr>
      <w:tr w:rsidR="00766462" w:rsidRPr="00DC5C33" w14:paraId="4752B897" w14:textId="77777777" w:rsidTr="00766974">
        <w:trPr>
          <w:trHeight w:val="394"/>
        </w:trPr>
        <w:tc>
          <w:tcPr>
            <w:tcW w:w="439" w:type="pct"/>
          </w:tcPr>
          <w:p w14:paraId="1D7A0BFB" w14:textId="77777777" w:rsidR="00DC5C33" w:rsidRPr="00DC5C33" w:rsidRDefault="00DC5C33" w:rsidP="00DC5C33">
            <w:pPr>
              <w:rPr>
                <w:rFonts w:ascii="Times New Roman" w:eastAsia="Times New Roman" w:hAnsi="Times New Roman" w:cs="Times New Roman"/>
                <w:b/>
                <w:i/>
                <w:lang w:eastAsia="ru-RU"/>
              </w:rPr>
            </w:pPr>
          </w:p>
        </w:tc>
        <w:tc>
          <w:tcPr>
            <w:tcW w:w="1760" w:type="pct"/>
            <w:vAlign w:val="center"/>
          </w:tcPr>
          <w:p w14:paraId="6E2A6D68" w14:textId="77777777" w:rsidR="00DC5C33" w:rsidRPr="00DC5C33" w:rsidRDefault="00DC5C33" w:rsidP="00DD338A">
            <w:pPr>
              <w:rPr>
                <w:rFonts w:ascii="Times New Roman" w:eastAsia="Times New Roman" w:hAnsi="Times New Roman" w:cs="Times New Roman"/>
                <w:b/>
                <w:i/>
                <w:lang w:eastAsia="ru-RU"/>
              </w:rPr>
            </w:pPr>
            <w:r w:rsidRPr="00DC5C33">
              <w:rPr>
                <w:rFonts w:ascii="Times New Roman" w:eastAsia="Times New Roman" w:hAnsi="Times New Roman" w:cs="Times New Roman"/>
                <w:b/>
                <w:i/>
                <w:lang w:eastAsia="ru-RU"/>
              </w:rPr>
              <w:t xml:space="preserve">Всего: </w:t>
            </w:r>
          </w:p>
        </w:tc>
        <w:tc>
          <w:tcPr>
            <w:tcW w:w="455" w:type="pct"/>
            <w:vAlign w:val="center"/>
          </w:tcPr>
          <w:p w14:paraId="6CB41039" w14:textId="77777777" w:rsidR="00DC5C33" w:rsidRPr="00DC5C33" w:rsidRDefault="00DC5C33" w:rsidP="005A2F60">
            <w:pPr>
              <w:jc w:val="center"/>
              <w:rPr>
                <w:rFonts w:ascii="Times New Roman" w:eastAsia="Times New Roman" w:hAnsi="Times New Roman" w:cs="Times New Roman"/>
                <w:b/>
                <w:i/>
                <w:iCs/>
                <w:lang w:eastAsia="ru-RU"/>
              </w:rPr>
            </w:pPr>
            <w:r w:rsidRPr="00DC5C33">
              <w:rPr>
                <w:rFonts w:ascii="Times New Roman" w:eastAsia="Times New Roman" w:hAnsi="Times New Roman" w:cs="Times New Roman"/>
                <w:b/>
                <w:i/>
                <w:iCs/>
                <w:lang w:eastAsia="ru-RU"/>
              </w:rPr>
              <w:t>1122</w:t>
            </w:r>
          </w:p>
        </w:tc>
        <w:tc>
          <w:tcPr>
            <w:tcW w:w="378" w:type="pct"/>
            <w:vAlign w:val="center"/>
          </w:tcPr>
          <w:p w14:paraId="52DF506B" w14:textId="77777777" w:rsidR="00DC5C33" w:rsidRPr="00DC5C33" w:rsidRDefault="00DC5C33" w:rsidP="005A2F60">
            <w:pPr>
              <w:jc w:val="cente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750</w:t>
            </w:r>
          </w:p>
        </w:tc>
        <w:tc>
          <w:tcPr>
            <w:tcW w:w="379" w:type="pct"/>
            <w:shd w:val="clear" w:color="auto" w:fill="D9D9D9"/>
            <w:vAlign w:val="center"/>
          </w:tcPr>
          <w:p w14:paraId="5C1D007F" w14:textId="77777777" w:rsidR="00DC5C33" w:rsidRPr="00DC5C33" w:rsidRDefault="00DC5C33" w:rsidP="005A2F60">
            <w:pPr>
              <w:jc w:val="center"/>
              <w:rPr>
                <w:rFonts w:ascii="Times New Roman" w:eastAsia="Times New Roman" w:hAnsi="Times New Roman" w:cs="Times New Roman"/>
                <w:b/>
                <w:i/>
                <w:lang w:eastAsia="ru-RU"/>
              </w:rPr>
            </w:pPr>
            <w:r w:rsidRPr="00DC5C33">
              <w:rPr>
                <w:rFonts w:ascii="Times New Roman" w:eastAsia="Times New Roman" w:hAnsi="Times New Roman" w:cs="Times New Roman"/>
                <w:b/>
                <w:i/>
                <w:lang w:eastAsia="ru-RU"/>
              </w:rPr>
              <w:t>690</w:t>
            </w:r>
          </w:p>
        </w:tc>
        <w:tc>
          <w:tcPr>
            <w:tcW w:w="303" w:type="pct"/>
            <w:vAlign w:val="center"/>
          </w:tcPr>
          <w:p w14:paraId="5FA8E9FE" w14:textId="77777777" w:rsidR="00DC5C33" w:rsidRPr="00DC5C33" w:rsidRDefault="00DC5C33" w:rsidP="005A2F60">
            <w:pPr>
              <w:jc w:val="center"/>
              <w:rPr>
                <w:rFonts w:ascii="Times New Roman" w:eastAsia="Times New Roman" w:hAnsi="Times New Roman" w:cs="Times New Roman"/>
                <w:b/>
                <w:i/>
                <w:lang w:eastAsia="ru-RU"/>
              </w:rPr>
            </w:pPr>
            <w:r w:rsidRPr="00DC5C33">
              <w:rPr>
                <w:rFonts w:ascii="Times New Roman" w:eastAsia="Times New Roman" w:hAnsi="Times New Roman" w:cs="Times New Roman"/>
                <w:b/>
                <w:i/>
                <w:lang w:eastAsia="ru-RU"/>
              </w:rPr>
              <w:t>690</w:t>
            </w:r>
          </w:p>
        </w:tc>
        <w:tc>
          <w:tcPr>
            <w:tcW w:w="302" w:type="pct"/>
            <w:vAlign w:val="center"/>
          </w:tcPr>
          <w:p w14:paraId="6E2597A7" w14:textId="77777777" w:rsidR="00DC5C33" w:rsidRPr="00DC5C33" w:rsidRDefault="00DC5C33" w:rsidP="005A2F60">
            <w:pPr>
              <w:jc w:val="center"/>
              <w:rPr>
                <w:rFonts w:ascii="Times New Roman" w:eastAsia="Times New Roman" w:hAnsi="Times New Roman" w:cs="Times New Roman"/>
                <w:b/>
                <w:i/>
                <w:lang w:eastAsia="ru-RU"/>
              </w:rPr>
            </w:pPr>
            <w:r w:rsidRPr="00DC5C33">
              <w:rPr>
                <w:rFonts w:ascii="Times New Roman" w:eastAsia="Times New Roman" w:hAnsi="Times New Roman" w:cs="Times New Roman"/>
                <w:b/>
                <w:i/>
                <w:lang w:eastAsia="ru-RU"/>
              </w:rPr>
              <w:t>-</w:t>
            </w:r>
          </w:p>
        </w:tc>
        <w:tc>
          <w:tcPr>
            <w:tcW w:w="303" w:type="pct"/>
            <w:vAlign w:val="center"/>
          </w:tcPr>
          <w:p w14:paraId="3337CE77" w14:textId="77777777" w:rsidR="00DC5C33" w:rsidRPr="00DC5C33" w:rsidRDefault="00DC5C33" w:rsidP="005A2F60">
            <w:pPr>
              <w:jc w:val="center"/>
              <w:rPr>
                <w:rFonts w:ascii="Times New Roman" w:eastAsia="Times New Roman" w:hAnsi="Times New Roman" w:cs="Times New Roman"/>
                <w:b/>
                <w:i/>
                <w:lang w:eastAsia="ru-RU"/>
              </w:rPr>
            </w:pPr>
            <w:r w:rsidRPr="00DC5C33">
              <w:rPr>
                <w:rFonts w:ascii="Times New Roman" w:eastAsia="Times New Roman" w:hAnsi="Times New Roman" w:cs="Times New Roman"/>
                <w:b/>
                <w:i/>
                <w:lang w:eastAsia="ru-RU"/>
              </w:rPr>
              <w:t>Х</w:t>
            </w:r>
          </w:p>
        </w:tc>
        <w:tc>
          <w:tcPr>
            <w:tcW w:w="316" w:type="pct"/>
            <w:shd w:val="clear" w:color="auto" w:fill="D9D9D9"/>
            <w:vAlign w:val="center"/>
          </w:tcPr>
          <w:p w14:paraId="7EF87B2D" w14:textId="77777777" w:rsidR="00DC5C33" w:rsidRPr="00DC5C33" w:rsidRDefault="00DC5C33" w:rsidP="005A2F60">
            <w:pPr>
              <w:jc w:val="cente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72</w:t>
            </w:r>
          </w:p>
        </w:tc>
        <w:tc>
          <w:tcPr>
            <w:tcW w:w="365" w:type="pct"/>
            <w:shd w:val="clear" w:color="auto" w:fill="D9D9D9"/>
            <w:vAlign w:val="center"/>
          </w:tcPr>
          <w:p w14:paraId="1D9A6649" w14:textId="77777777" w:rsidR="00DC5C33" w:rsidRPr="00DC5C33" w:rsidRDefault="00DC5C33" w:rsidP="005A2F60">
            <w:pPr>
              <w:jc w:val="cente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360</w:t>
            </w:r>
          </w:p>
        </w:tc>
      </w:tr>
    </w:tbl>
    <w:p w14:paraId="4B8049ED" w14:textId="77777777" w:rsidR="00DC5C33" w:rsidRPr="005A2F60" w:rsidRDefault="00DC5C33" w:rsidP="00DC5C33">
      <w:pPr>
        <w:spacing w:after="200" w:line="276" w:lineRule="auto"/>
        <w:rPr>
          <w:rFonts w:ascii="Times New Roman" w:eastAsia="Times New Roman" w:hAnsi="Times New Roman" w:cs="Times New Roman"/>
          <w:color w:val="0070C0"/>
          <w:sz w:val="24"/>
          <w:szCs w:val="24"/>
          <w:lang w:eastAsia="ru-RU"/>
        </w:rPr>
      </w:pPr>
    </w:p>
    <w:p w14:paraId="13A0F778" w14:textId="77777777" w:rsidR="00DC5C33" w:rsidRPr="00DC5C33" w:rsidRDefault="00DC5C33" w:rsidP="00DC5C33">
      <w:pPr>
        <w:spacing w:after="120" w:line="276" w:lineRule="auto"/>
        <w:ind w:firstLine="709"/>
        <w:outlineLvl w:val="1"/>
        <w:rPr>
          <w:rFonts w:ascii="Times New Roman" w:eastAsia="Segoe UI" w:hAnsi="Times New Roman" w:cs="Times New Roman"/>
          <w:b/>
          <w:bCs/>
          <w:sz w:val="24"/>
          <w:szCs w:val="24"/>
          <w:lang w:eastAsia="ru-RU"/>
        </w:rPr>
      </w:pPr>
      <w:r w:rsidRPr="00DC5C33">
        <w:rPr>
          <w:rFonts w:ascii="Times New Roman" w:eastAsia="Segoe UI" w:hAnsi="Times New Roman" w:cs="Times New Roman"/>
          <w:b/>
          <w:bCs/>
          <w:sz w:val="24"/>
          <w:szCs w:val="24"/>
          <w:lang w:eastAsia="ru-RU"/>
        </w:rPr>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C5C33" w:rsidRPr="00DC5C33" w14:paraId="3D1B01D9" w14:textId="77777777" w:rsidTr="00DD338A">
        <w:trPr>
          <w:trHeight w:val="903"/>
        </w:trPr>
        <w:tc>
          <w:tcPr>
            <w:tcW w:w="2972" w:type="dxa"/>
            <w:vAlign w:val="center"/>
          </w:tcPr>
          <w:p w14:paraId="21427F6D" w14:textId="77777777" w:rsidR="00DC5C33" w:rsidRPr="00DC5C33" w:rsidRDefault="00DC5C33" w:rsidP="00DC5C33">
            <w:pPr>
              <w:spacing w:line="276" w:lineRule="auto"/>
              <w:jc w:val="center"/>
              <w:rPr>
                <w:rFonts w:ascii="Times New Roman" w:eastAsia="Times New Roman" w:hAnsi="Times New Roman" w:cs="Times New Roman"/>
                <w:b/>
                <w:lang w:eastAsia="ru-RU"/>
              </w:rPr>
            </w:pPr>
            <w:r w:rsidRPr="00DC5C33">
              <w:rPr>
                <w:rFonts w:ascii="Times New Roman" w:eastAsia="Times New Roman" w:hAnsi="Times New Roman" w:cs="Times New Roman"/>
                <w:b/>
                <w:bCs/>
                <w:lang w:eastAsia="ru-RU"/>
              </w:rPr>
              <w:t>Наименование разделов и тем</w:t>
            </w:r>
          </w:p>
        </w:tc>
        <w:tc>
          <w:tcPr>
            <w:tcW w:w="6662" w:type="dxa"/>
            <w:vAlign w:val="center"/>
          </w:tcPr>
          <w:p w14:paraId="0F1F415B" w14:textId="77777777" w:rsidR="00DC5C33" w:rsidRPr="00DC5C33" w:rsidRDefault="00DC5C33" w:rsidP="00DC5C33">
            <w:pPr>
              <w:suppressAutoHyphens/>
              <w:jc w:val="center"/>
              <w:rPr>
                <w:rFonts w:ascii="Times New Roman" w:eastAsia="Times New Roman" w:hAnsi="Times New Roman" w:cs="Times New Roman"/>
                <w:b/>
                <w:lang w:eastAsia="ru-RU"/>
              </w:rPr>
            </w:pPr>
            <w:r w:rsidRPr="00DC5C33">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DC5C33">
              <w:rPr>
                <w:rFonts w:ascii="Times New Roman" w:eastAsia="Times New Roman" w:hAnsi="Times New Roman" w:cs="Times New Roman"/>
                <w:i/>
                <w:iCs/>
                <w:lang w:eastAsia="ru-RU"/>
              </w:rPr>
              <w:t>курсовой проект (работа)</w:t>
            </w:r>
          </w:p>
        </w:tc>
      </w:tr>
      <w:tr w:rsidR="00E07D96" w:rsidRPr="00DC5C33" w14:paraId="5C89E98E" w14:textId="77777777" w:rsidTr="00DD338A">
        <w:tc>
          <w:tcPr>
            <w:tcW w:w="9634" w:type="dxa"/>
            <w:gridSpan w:val="2"/>
          </w:tcPr>
          <w:p w14:paraId="5022A7BD" w14:textId="5DEA60F4"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Раздел 1. Конструкция, техническое обслуживание и ремонт железнодорожного подвижного состава (вагоны) (460 ч</w:t>
            </w:r>
            <w:r>
              <w:rPr>
                <w:rFonts w:ascii="Times New Roman" w:eastAsia="Times New Roman" w:hAnsi="Times New Roman" w:cs="Times New Roman"/>
                <w:b/>
                <w:bCs/>
                <w:lang w:eastAsia="ru-RU"/>
              </w:rPr>
              <w:t>асов</w:t>
            </w:r>
            <w:r w:rsidRPr="00DC5C33">
              <w:rPr>
                <w:rFonts w:ascii="Times New Roman" w:eastAsia="Times New Roman" w:hAnsi="Times New Roman" w:cs="Times New Roman"/>
                <w:b/>
                <w:bCs/>
                <w:lang w:eastAsia="ru-RU"/>
              </w:rPr>
              <w:t>)</w:t>
            </w:r>
          </w:p>
        </w:tc>
      </w:tr>
      <w:tr w:rsidR="00E07D96" w:rsidRPr="00DC5C33" w14:paraId="5AF1F006" w14:textId="77777777" w:rsidTr="00DD338A">
        <w:tc>
          <w:tcPr>
            <w:tcW w:w="9634" w:type="dxa"/>
            <w:gridSpan w:val="2"/>
          </w:tcPr>
          <w:p w14:paraId="31D1DC01" w14:textId="0D7BB563" w:rsidR="00E07D96" w:rsidRPr="00DC5C33" w:rsidRDefault="00E07D96" w:rsidP="00DC5C33">
            <w:pPr>
              <w:rPr>
                <w:rFonts w:ascii="Times New Roman" w:eastAsia="Times New Roman" w:hAnsi="Times New Roman" w:cs="Times New Roman"/>
                <w:lang w:eastAsia="ru-RU"/>
              </w:rPr>
            </w:pPr>
            <w:r w:rsidRPr="00DC5C33">
              <w:rPr>
                <w:rFonts w:ascii="Times New Roman" w:eastAsia="Times New Roman" w:hAnsi="Times New Roman" w:cs="Times New Roman"/>
                <w:b/>
                <w:bCs/>
                <w:lang w:eastAsia="ru-RU"/>
              </w:rPr>
              <w:t>МДК 01.01. Конструкция, техническое обслуживание и ремонт под</w:t>
            </w:r>
            <w:r>
              <w:rPr>
                <w:rFonts w:ascii="Times New Roman" w:eastAsia="Times New Roman" w:hAnsi="Times New Roman" w:cs="Times New Roman"/>
                <w:b/>
                <w:bCs/>
                <w:lang w:eastAsia="ru-RU"/>
              </w:rPr>
              <w:t xml:space="preserve">вижного состава (вагоны) </w:t>
            </w:r>
          </w:p>
        </w:tc>
      </w:tr>
      <w:tr w:rsidR="00E07D96" w:rsidRPr="00DC5C33" w14:paraId="647F72F4" w14:textId="77777777" w:rsidTr="00F750CC">
        <w:tc>
          <w:tcPr>
            <w:tcW w:w="2972" w:type="dxa"/>
            <w:vMerge w:val="restart"/>
          </w:tcPr>
          <w:p w14:paraId="0E91F1F8"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lang w:eastAsia="ru-RU"/>
              </w:rPr>
              <w:t>Тема 1.1. Общие сведения о вагонах</w:t>
            </w:r>
          </w:p>
        </w:tc>
        <w:tc>
          <w:tcPr>
            <w:tcW w:w="6662" w:type="dxa"/>
            <w:vAlign w:val="center"/>
          </w:tcPr>
          <w:p w14:paraId="0FFC7E21"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bCs/>
                <w:lang w:eastAsia="ru-RU"/>
              </w:rPr>
              <w:t xml:space="preserve">Содержание </w:t>
            </w:r>
          </w:p>
        </w:tc>
      </w:tr>
      <w:tr w:rsidR="00E07D96" w:rsidRPr="00DC5C33" w14:paraId="0411F8D2" w14:textId="77777777" w:rsidTr="00F750CC">
        <w:trPr>
          <w:trHeight w:val="396"/>
        </w:trPr>
        <w:tc>
          <w:tcPr>
            <w:tcW w:w="2972" w:type="dxa"/>
            <w:vMerge/>
          </w:tcPr>
          <w:p w14:paraId="0869F8F9" w14:textId="77777777" w:rsidR="00E07D96" w:rsidRPr="00DC5C33" w:rsidRDefault="00E07D96" w:rsidP="00DC5C33">
            <w:pPr>
              <w:rPr>
                <w:rFonts w:ascii="Times New Roman" w:eastAsia="Times New Roman" w:hAnsi="Times New Roman" w:cs="Times New Roman"/>
                <w:b/>
                <w:bCs/>
                <w:lang w:eastAsia="ru-RU"/>
              </w:rPr>
            </w:pPr>
          </w:p>
        </w:tc>
        <w:tc>
          <w:tcPr>
            <w:tcW w:w="6662" w:type="dxa"/>
            <w:vAlign w:val="center"/>
          </w:tcPr>
          <w:p w14:paraId="6481255F" w14:textId="77777777" w:rsidR="00E07D96" w:rsidRPr="00DC5C33" w:rsidRDefault="00E07D96" w:rsidP="00766974">
            <w:pPr>
              <w:suppressAutoHyphens/>
              <w:jc w:val="both"/>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 xml:space="preserve">Характеристика вагонного парка и его классификация. Классификация и основные типы вагонов. Понятие силах, действующих на вагон. </w:t>
            </w:r>
          </w:p>
          <w:p w14:paraId="4983A133" w14:textId="77777777" w:rsidR="00E07D96" w:rsidRPr="00DC5C33" w:rsidRDefault="00E07D96" w:rsidP="00766974">
            <w:pPr>
              <w:suppressAutoHyphens/>
              <w:jc w:val="both"/>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Основные элементы вагонов. Назначение ходовых частей, автотормозного оборудования, кузовов и рам, ударно-тягового оборудования.</w:t>
            </w:r>
          </w:p>
          <w:p w14:paraId="59CC0CC0" w14:textId="77777777" w:rsidR="00E07D96" w:rsidRPr="00DC5C33" w:rsidRDefault="00E07D96" w:rsidP="00766974">
            <w:pPr>
              <w:suppressAutoHyphens/>
              <w:jc w:val="both"/>
              <w:rPr>
                <w:rFonts w:ascii="Times New Roman" w:eastAsia="Times New Roman" w:hAnsi="Times New Roman" w:cs="Times New Roman"/>
                <w:lang w:eastAsia="ru-RU"/>
              </w:rPr>
            </w:pPr>
            <w:r w:rsidRPr="00DC5C33">
              <w:rPr>
                <w:rFonts w:ascii="Times New Roman" w:eastAsia="Times New Roman" w:hAnsi="Times New Roman" w:cs="Times New Roman"/>
                <w:bCs/>
                <w:lang w:eastAsia="ru-RU"/>
              </w:rPr>
              <w:t>Технико-экономические характеристики вагонов. Классификация, основные параметры, эксплуатационные требования к вагонам. Перспективные направления в совершенствовании конструкции вагонов.</w:t>
            </w:r>
          </w:p>
        </w:tc>
      </w:tr>
      <w:tr w:rsidR="00E07D96" w:rsidRPr="00DC5C33" w14:paraId="6E82860B" w14:textId="77777777" w:rsidTr="00F750CC">
        <w:trPr>
          <w:trHeight w:val="20"/>
        </w:trPr>
        <w:tc>
          <w:tcPr>
            <w:tcW w:w="2972" w:type="dxa"/>
            <w:vMerge/>
          </w:tcPr>
          <w:p w14:paraId="40834650" w14:textId="77777777" w:rsidR="00E07D96" w:rsidRPr="00DC5C33" w:rsidRDefault="00E07D96" w:rsidP="00DC5C33">
            <w:pPr>
              <w:rPr>
                <w:rFonts w:ascii="Times New Roman" w:eastAsia="Times New Roman" w:hAnsi="Times New Roman" w:cs="Times New Roman"/>
                <w:b/>
                <w:bCs/>
                <w:lang w:eastAsia="ru-RU"/>
              </w:rPr>
            </w:pPr>
          </w:p>
        </w:tc>
        <w:tc>
          <w:tcPr>
            <w:tcW w:w="6662" w:type="dxa"/>
            <w:vAlign w:val="center"/>
          </w:tcPr>
          <w:p w14:paraId="072D437B" w14:textId="77777777" w:rsidR="00E07D96" w:rsidRPr="00DC5C33" w:rsidRDefault="00E07D96" w:rsidP="00F750CC">
            <w:pPr>
              <w:suppressAutoHyphens/>
              <w:rPr>
                <w:rFonts w:ascii="Times New Roman" w:eastAsia="Times New Roman" w:hAnsi="Times New Roman" w:cs="Times New Roman"/>
                <w:b/>
                <w:lang w:eastAsia="ru-RU"/>
              </w:rPr>
            </w:pPr>
            <w:r w:rsidRPr="00DC5C33">
              <w:rPr>
                <w:rFonts w:ascii="Times New Roman" w:eastAsia="Times New Roman" w:hAnsi="Times New Roman" w:cs="Times New Roman"/>
                <w:b/>
                <w:bCs/>
                <w:lang w:eastAsia="ru-RU"/>
              </w:rPr>
              <w:t>В том числе практических занятий</w:t>
            </w:r>
          </w:p>
        </w:tc>
      </w:tr>
      <w:tr w:rsidR="00E07D96" w:rsidRPr="00DC5C33" w14:paraId="6D784404" w14:textId="77777777" w:rsidTr="00F750CC">
        <w:trPr>
          <w:trHeight w:val="204"/>
        </w:trPr>
        <w:tc>
          <w:tcPr>
            <w:tcW w:w="2972" w:type="dxa"/>
            <w:vMerge/>
          </w:tcPr>
          <w:p w14:paraId="205D5553" w14:textId="77777777" w:rsidR="00E07D96" w:rsidRPr="00DC5C33" w:rsidRDefault="00E07D96" w:rsidP="00DC5C33">
            <w:pPr>
              <w:rPr>
                <w:rFonts w:ascii="Times New Roman" w:eastAsia="Times New Roman" w:hAnsi="Times New Roman" w:cs="Times New Roman"/>
                <w:b/>
                <w:bCs/>
                <w:lang w:eastAsia="ru-RU"/>
              </w:rPr>
            </w:pPr>
          </w:p>
        </w:tc>
        <w:tc>
          <w:tcPr>
            <w:tcW w:w="6662" w:type="dxa"/>
            <w:vAlign w:val="center"/>
          </w:tcPr>
          <w:p w14:paraId="379F1869" w14:textId="77777777" w:rsidR="00E07D96" w:rsidRPr="00DC5C33" w:rsidRDefault="00E07D96" w:rsidP="00F750CC">
            <w:pPr>
              <w:suppressAutoHyphens/>
              <w:rPr>
                <w:rFonts w:ascii="Times New Roman" w:eastAsia="Times New Roman" w:hAnsi="Times New Roman" w:cs="Times New Roman"/>
                <w:iCs/>
                <w:lang w:eastAsia="ru-RU"/>
              </w:rPr>
            </w:pPr>
            <w:r w:rsidRPr="00DC5C33">
              <w:rPr>
                <w:rFonts w:ascii="Times New Roman" w:eastAsia="Times New Roman" w:hAnsi="Times New Roman" w:cs="Times New Roman"/>
                <w:lang w:eastAsia="ru-RU"/>
              </w:rPr>
              <w:t xml:space="preserve">1. </w:t>
            </w:r>
            <w:r w:rsidRPr="00DC5C33">
              <w:rPr>
                <w:rFonts w:ascii="Times New Roman" w:eastAsia="Times New Roman" w:hAnsi="Times New Roman" w:cs="Times New Roman"/>
                <w:bCs/>
                <w:lang w:eastAsia="ru-RU"/>
              </w:rPr>
              <w:t>Выбор типа и определение параметров вагона</w:t>
            </w:r>
          </w:p>
        </w:tc>
      </w:tr>
      <w:tr w:rsidR="00E07D96" w:rsidRPr="00DC5C33" w14:paraId="5684D66C" w14:textId="77777777" w:rsidTr="00F750CC">
        <w:trPr>
          <w:trHeight w:val="73"/>
        </w:trPr>
        <w:tc>
          <w:tcPr>
            <w:tcW w:w="2972" w:type="dxa"/>
            <w:vMerge/>
          </w:tcPr>
          <w:p w14:paraId="39D63F6B" w14:textId="77777777" w:rsidR="00E07D96" w:rsidRPr="00DC5C33" w:rsidRDefault="00E07D96" w:rsidP="00DC5C33">
            <w:pPr>
              <w:rPr>
                <w:rFonts w:ascii="Times New Roman" w:eastAsia="Times New Roman" w:hAnsi="Times New Roman" w:cs="Times New Roman"/>
                <w:b/>
                <w:bCs/>
                <w:lang w:eastAsia="ru-RU"/>
              </w:rPr>
            </w:pPr>
          </w:p>
        </w:tc>
        <w:tc>
          <w:tcPr>
            <w:tcW w:w="6662" w:type="dxa"/>
            <w:vAlign w:val="center"/>
          </w:tcPr>
          <w:p w14:paraId="6B4BD059" w14:textId="77777777" w:rsidR="00E07D96" w:rsidRPr="00DC5C33" w:rsidRDefault="00E07D96" w:rsidP="00F750CC">
            <w:pPr>
              <w:suppressAutoHyphens/>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2. </w:t>
            </w:r>
            <w:r w:rsidRPr="00DC5C33">
              <w:rPr>
                <w:rFonts w:ascii="Times New Roman" w:eastAsia="Times New Roman" w:hAnsi="Times New Roman" w:cs="Times New Roman"/>
                <w:bCs/>
                <w:lang w:eastAsia="ru-RU"/>
              </w:rPr>
              <w:t>Определение технических характеристик по бортовому номеру вагона и контрольного знака вагона</w:t>
            </w:r>
          </w:p>
        </w:tc>
      </w:tr>
      <w:tr w:rsidR="00E07D96" w:rsidRPr="00DC5C33" w14:paraId="04B468AF" w14:textId="77777777" w:rsidTr="00F750CC">
        <w:trPr>
          <w:trHeight w:val="361"/>
        </w:trPr>
        <w:tc>
          <w:tcPr>
            <w:tcW w:w="2972" w:type="dxa"/>
            <w:vMerge/>
          </w:tcPr>
          <w:p w14:paraId="4122E33F" w14:textId="77777777" w:rsidR="00E07D96" w:rsidRPr="00DC5C33" w:rsidRDefault="00E07D96" w:rsidP="00DC5C33">
            <w:pPr>
              <w:rPr>
                <w:rFonts w:ascii="Times New Roman" w:eastAsia="Times New Roman" w:hAnsi="Times New Roman" w:cs="Times New Roman"/>
                <w:b/>
                <w:bCs/>
                <w:lang w:eastAsia="ru-RU"/>
              </w:rPr>
            </w:pPr>
          </w:p>
        </w:tc>
        <w:tc>
          <w:tcPr>
            <w:tcW w:w="6662" w:type="dxa"/>
            <w:vAlign w:val="center"/>
          </w:tcPr>
          <w:p w14:paraId="7274C4F2" w14:textId="77777777" w:rsidR="00E07D96" w:rsidRPr="00DC5C33" w:rsidRDefault="00E07D96" w:rsidP="00F750CC">
            <w:pP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3. </w:t>
            </w:r>
            <w:r w:rsidRPr="00DC5C33">
              <w:rPr>
                <w:rFonts w:ascii="Times New Roman" w:eastAsia="Times New Roman" w:hAnsi="Times New Roman" w:cs="Times New Roman"/>
                <w:bCs/>
                <w:lang w:eastAsia="ru-RU"/>
              </w:rPr>
              <w:t>Определение экономической эффективности применения вагонов</w:t>
            </w:r>
          </w:p>
        </w:tc>
      </w:tr>
      <w:tr w:rsidR="00E07D96" w:rsidRPr="00DC5C33" w14:paraId="249D7362" w14:textId="77777777" w:rsidTr="00F750CC">
        <w:trPr>
          <w:trHeight w:val="361"/>
        </w:trPr>
        <w:tc>
          <w:tcPr>
            <w:tcW w:w="2972" w:type="dxa"/>
            <w:vMerge/>
          </w:tcPr>
          <w:p w14:paraId="1820C34A" w14:textId="77777777" w:rsidR="00E07D96" w:rsidRPr="00DC5C33" w:rsidRDefault="00E07D96" w:rsidP="00DC5C33">
            <w:pPr>
              <w:rPr>
                <w:rFonts w:ascii="Times New Roman" w:eastAsia="Times New Roman" w:hAnsi="Times New Roman" w:cs="Times New Roman"/>
                <w:b/>
                <w:bCs/>
                <w:lang w:eastAsia="ru-RU"/>
              </w:rPr>
            </w:pPr>
          </w:p>
        </w:tc>
        <w:tc>
          <w:tcPr>
            <w:tcW w:w="6662" w:type="dxa"/>
            <w:vAlign w:val="center"/>
          </w:tcPr>
          <w:p w14:paraId="3BF0ACD3"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1B22E44F" w14:textId="77777777" w:rsidR="00E07D96" w:rsidRPr="00DC5C33" w:rsidRDefault="00E07D96" w:rsidP="00F750CC">
            <w:pPr>
              <w:rPr>
                <w:rFonts w:ascii="Times New Roman" w:eastAsia="Times New Roman" w:hAnsi="Times New Roman" w:cs="Times New Roman"/>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3DA061DD" w14:textId="77777777" w:rsidTr="00F750CC">
        <w:trPr>
          <w:trHeight w:val="361"/>
        </w:trPr>
        <w:tc>
          <w:tcPr>
            <w:tcW w:w="2972" w:type="dxa"/>
            <w:vMerge w:val="restart"/>
          </w:tcPr>
          <w:p w14:paraId="4760316C"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Тема 1.2. Механическая часть</w:t>
            </w:r>
          </w:p>
          <w:p w14:paraId="5054C64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F46E3DC"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 xml:space="preserve">Содержание </w:t>
            </w:r>
          </w:p>
        </w:tc>
      </w:tr>
      <w:tr w:rsidR="00E07D96" w:rsidRPr="00DC5C33" w14:paraId="631676BE" w14:textId="77777777" w:rsidTr="00F750CC">
        <w:trPr>
          <w:trHeight w:val="361"/>
        </w:trPr>
        <w:tc>
          <w:tcPr>
            <w:tcW w:w="2972" w:type="dxa"/>
            <w:vMerge/>
          </w:tcPr>
          <w:p w14:paraId="4CD7273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5073659" w14:textId="77777777" w:rsidR="00E07D96" w:rsidRPr="00DC5C33" w:rsidRDefault="00E07D96" w:rsidP="00766974">
            <w:pPr>
              <w:ind w:left="53"/>
              <w:jc w:val="both"/>
              <w:rPr>
                <w:rFonts w:ascii="Times New Roman" w:eastAsia="Times New Roman" w:hAnsi="Times New Roman" w:cs="Times New Roman"/>
                <w:iCs/>
                <w:spacing w:val="-2"/>
                <w:lang w:eastAsia="ru-RU"/>
              </w:rPr>
            </w:pPr>
            <w:r w:rsidRPr="00DC5C33">
              <w:rPr>
                <w:rFonts w:ascii="Times New Roman" w:eastAsia="Times New Roman" w:hAnsi="Times New Roman" w:cs="Times New Roman"/>
                <w:iCs/>
                <w:spacing w:val="-2"/>
                <w:lang w:eastAsia="ru-RU"/>
              </w:rPr>
              <w:t>Колёсные пары. Назначение, классификация, конструкция различных типов колёсных пар.</w:t>
            </w:r>
          </w:p>
          <w:p w14:paraId="30BCF356" w14:textId="77777777" w:rsidR="00E07D96" w:rsidRPr="00DC5C33" w:rsidRDefault="00E07D96" w:rsidP="00766974">
            <w:pPr>
              <w:ind w:left="53"/>
              <w:jc w:val="both"/>
              <w:rPr>
                <w:rFonts w:ascii="Times New Roman" w:eastAsia="Times New Roman" w:hAnsi="Times New Roman" w:cs="Times New Roman"/>
                <w:iCs/>
                <w:spacing w:val="-2"/>
                <w:lang w:eastAsia="ru-RU"/>
              </w:rPr>
            </w:pPr>
            <w:r w:rsidRPr="00DC5C33">
              <w:rPr>
                <w:rFonts w:ascii="Times New Roman" w:eastAsia="Times New Roman" w:hAnsi="Times New Roman" w:cs="Times New Roman"/>
                <w:iCs/>
                <w:spacing w:val="-2"/>
                <w:lang w:eastAsia="ru-RU"/>
              </w:rPr>
              <w:t>Буксовые узлы. Назначение, классификация, конструкция букс грузовых и пассажирских вагонов. Принцип действия роликовой буксы. Буксы с коническими подшипниками кассетного типа.</w:t>
            </w:r>
          </w:p>
          <w:p w14:paraId="5BCFFF96" w14:textId="77777777" w:rsidR="00E07D96" w:rsidRPr="00DC5C33" w:rsidRDefault="00E07D96" w:rsidP="00766974">
            <w:pPr>
              <w:ind w:left="53"/>
              <w:jc w:val="both"/>
              <w:rPr>
                <w:rFonts w:ascii="Times New Roman" w:eastAsia="Times New Roman" w:hAnsi="Times New Roman" w:cs="Times New Roman"/>
                <w:iCs/>
                <w:spacing w:val="-2"/>
                <w:lang w:eastAsia="ru-RU"/>
              </w:rPr>
            </w:pPr>
            <w:r w:rsidRPr="00DC5C33">
              <w:rPr>
                <w:rFonts w:ascii="Times New Roman" w:eastAsia="Times New Roman" w:hAnsi="Times New Roman" w:cs="Times New Roman"/>
                <w:iCs/>
                <w:spacing w:val="-2"/>
                <w:lang w:eastAsia="ru-RU"/>
              </w:rPr>
              <w:t>Тележки. Назначение, классификация и требования, предъявляемые к тележкам. Конструкция тележек грузовых вагонов модели 18-100, 18-101, КВЗ-И2. Конструкция тележек пассажирских вагонов модели КВЗ-ЦНИИ-I, ТВЗ-ЦНИИ-М. Конструкция и техническая характеристика тележек нового поколения для высокоскоростного движения.</w:t>
            </w:r>
          </w:p>
          <w:p w14:paraId="558CF30F" w14:textId="77777777" w:rsidR="00E07D96" w:rsidRPr="00DC5C33" w:rsidRDefault="00E07D96" w:rsidP="00766974">
            <w:pPr>
              <w:ind w:left="53"/>
              <w:jc w:val="both"/>
              <w:rPr>
                <w:rFonts w:ascii="Times New Roman" w:eastAsia="Times New Roman" w:hAnsi="Times New Roman" w:cs="Times New Roman"/>
                <w:iCs/>
                <w:spacing w:val="-2"/>
                <w:lang w:eastAsia="ru-RU"/>
              </w:rPr>
            </w:pPr>
            <w:r w:rsidRPr="00DC5C33">
              <w:rPr>
                <w:rFonts w:ascii="Times New Roman" w:eastAsia="Times New Roman" w:hAnsi="Times New Roman" w:cs="Times New Roman"/>
                <w:iCs/>
                <w:spacing w:val="-2"/>
                <w:lang w:eastAsia="ru-RU"/>
              </w:rPr>
              <w:t>Рессорное подвешивание. Назначение, классификация, конструкция элементов рессорного подвешивания. Принцип действия рессорного подвешивания.</w:t>
            </w:r>
          </w:p>
          <w:p w14:paraId="1B5570ED" w14:textId="77777777" w:rsidR="00E07D96" w:rsidRPr="00DC5C33" w:rsidRDefault="00E07D96" w:rsidP="00766974">
            <w:pPr>
              <w:ind w:left="53"/>
              <w:jc w:val="both"/>
              <w:rPr>
                <w:rFonts w:ascii="Times New Roman" w:eastAsia="Times New Roman" w:hAnsi="Times New Roman" w:cs="Times New Roman"/>
                <w:iCs/>
                <w:spacing w:val="-2"/>
                <w:lang w:eastAsia="ru-RU"/>
              </w:rPr>
            </w:pPr>
            <w:r w:rsidRPr="00DC5C33">
              <w:rPr>
                <w:rFonts w:ascii="Times New Roman" w:eastAsia="Times New Roman" w:hAnsi="Times New Roman" w:cs="Times New Roman"/>
                <w:iCs/>
                <w:spacing w:val="-2"/>
                <w:lang w:eastAsia="ru-RU"/>
              </w:rPr>
              <w:t>Приводы генераторов. Назначение, классификация, конструкция и техническая характеристика привода генератора.</w:t>
            </w:r>
          </w:p>
          <w:p w14:paraId="37D9EBD8" w14:textId="77777777" w:rsidR="00E07D96" w:rsidRPr="00DC5C33" w:rsidRDefault="00E07D96" w:rsidP="00766974">
            <w:pPr>
              <w:ind w:left="53"/>
              <w:jc w:val="both"/>
              <w:rPr>
                <w:rFonts w:ascii="Times New Roman" w:eastAsia="Times New Roman" w:hAnsi="Times New Roman" w:cs="Times New Roman"/>
                <w:iCs/>
                <w:spacing w:val="-2"/>
                <w:lang w:eastAsia="ru-RU"/>
              </w:rPr>
            </w:pPr>
            <w:r w:rsidRPr="00DC5C33">
              <w:rPr>
                <w:rFonts w:ascii="Times New Roman" w:eastAsia="Times New Roman" w:hAnsi="Times New Roman" w:cs="Times New Roman"/>
                <w:iCs/>
                <w:spacing w:val="-2"/>
                <w:lang w:eastAsia="ru-RU"/>
              </w:rPr>
              <w:t xml:space="preserve">Ударно-тяговое оборудование. Назначение, классификация, конструкция ударно-тягового оборудования. Конструкция и принцип действия автосцепки типа СА-3; упряжного устройства, ударно-центрирующего и расцепного механизма, поглощающих аппаратов и переходных площадок вагонов. Автосцепка типа СА-3М, СА-4. </w:t>
            </w:r>
          </w:p>
          <w:p w14:paraId="3E399CB4" w14:textId="77777777" w:rsidR="00E07D96" w:rsidRPr="00DC5C33" w:rsidRDefault="00E07D96" w:rsidP="00766974">
            <w:pPr>
              <w:ind w:left="53"/>
              <w:jc w:val="both"/>
              <w:rPr>
                <w:rFonts w:ascii="Times New Roman" w:eastAsia="Times New Roman" w:hAnsi="Times New Roman" w:cs="Times New Roman"/>
                <w:iCs/>
                <w:spacing w:val="-2"/>
                <w:lang w:eastAsia="ru-RU"/>
              </w:rPr>
            </w:pPr>
            <w:r w:rsidRPr="00DC5C33">
              <w:rPr>
                <w:rFonts w:ascii="Times New Roman" w:eastAsia="Times New Roman" w:hAnsi="Times New Roman" w:cs="Times New Roman"/>
                <w:iCs/>
                <w:spacing w:val="-2"/>
                <w:lang w:eastAsia="ru-RU"/>
              </w:rPr>
              <w:t>Бесшумное сцепное устройство (БСУ).</w:t>
            </w:r>
          </w:p>
          <w:p w14:paraId="433D7A0F" w14:textId="77777777" w:rsidR="00E07D96" w:rsidRPr="00DC5C33" w:rsidRDefault="00E07D96" w:rsidP="00766974">
            <w:pPr>
              <w:ind w:left="53"/>
              <w:jc w:val="both"/>
              <w:rPr>
                <w:rFonts w:ascii="Times New Roman" w:eastAsia="Times New Roman" w:hAnsi="Times New Roman" w:cs="Times New Roman"/>
                <w:iCs/>
                <w:spacing w:val="-2"/>
                <w:lang w:eastAsia="ru-RU"/>
              </w:rPr>
            </w:pPr>
            <w:r w:rsidRPr="00DC5C33">
              <w:rPr>
                <w:rFonts w:ascii="Times New Roman" w:eastAsia="Times New Roman" w:hAnsi="Times New Roman" w:cs="Times New Roman"/>
                <w:iCs/>
                <w:spacing w:val="-2"/>
                <w:lang w:eastAsia="ru-RU"/>
              </w:rPr>
              <w:t>Рамы и кузова грузовых вагонов. Контейнеры. Назначение, материалы и конструкция рам железнодорожного подвижного состава. Классификация и требования к кузовам современного грузового железнодорожного подвижного состава. Конструктивные особенности кузовов грузовых вагонов нового поколения. Материалы кузовов. Знаки и надписи на кузовах. Конструкция различных типов кузовов. Назначение, классификация, конструкция универсальных и специализированных контейнеров, их характеристики. Знаки и надписи на контейнерах.</w:t>
            </w:r>
          </w:p>
          <w:p w14:paraId="28807508"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iCs/>
                <w:spacing w:val="-2"/>
                <w:lang w:eastAsia="ru-RU"/>
              </w:rPr>
              <w:t>Рамы и кузова пассажирских вагонов. Назначение, классификация рам и кузовов пассажирских вагонов. Разновидности планировок вагонов. Знаки и надписи на кузовах пассажирских вагонов. Материалы и конструкция рам и кузовов. Совершенствование конструкции кузовов пассажирских вагонов. Внутреннее оборудование пассажирских вагонов</w:t>
            </w:r>
          </w:p>
        </w:tc>
      </w:tr>
      <w:tr w:rsidR="00E07D96" w:rsidRPr="00DC5C33" w14:paraId="38440A3B" w14:textId="77777777" w:rsidTr="00F750CC">
        <w:trPr>
          <w:trHeight w:val="361"/>
        </w:trPr>
        <w:tc>
          <w:tcPr>
            <w:tcW w:w="2972" w:type="dxa"/>
            <w:vMerge/>
          </w:tcPr>
          <w:p w14:paraId="6FD631C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73FDE69"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В том числе практических занятий</w:t>
            </w:r>
          </w:p>
        </w:tc>
      </w:tr>
      <w:tr w:rsidR="00E07D96" w:rsidRPr="00DC5C33" w14:paraId="712340E2" w14:textId="77777777" w:rsidTr="00F750CC">
        <w:trPr>
          <w:trHeight w:val="137"/>
        </w:trPr>
        <w:tc>
          <w:tcPr>
            <w:tcW w:w="2972" w:type="dxa"/>
            <w:vMerge/>
          </w:tcPr>
          <w:p w14:paraId="25495A18"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A120A56" w14:textId="77777777" w:rsidR="00E07D96" w:rsidRPr="00DC5C33" w:rsidRDefault="00E07D96" w:rsidP="00F750CC">
            <w:pP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4. </w:t>
            </w:r>
            <w:r w:rsidRPr="00DC5C33">
              <w:rPr>
                <w:rFonts w:ascii="Times New Roman" w:eastAsia="Times New Roman" w:hAnsi="Times New Roman" w:cs="Times New Roman"/>
                <w:spacing w:val="-2"/>
                <w:lang w:eastAsia="ru-RU"/>
              </w:rPr>
              <w:t>Определение конструктивных особенностей колёсных пар</w:t>
            </w:r>
          </w:p>
        </w:tc>
      </w:tr>
      <w:tr w:rsidR="00E07D96" w:rsidRPr="00DC5C33" w14:paraId="57561D3D" w14:textId="77777777" w:rsidTr="00F750CC">
        <w:trPr>
          <w:trHeight w:val="298"/>
        </w:trPr>
        <w:tc>
          <w:tcPr>
            <w:tcW w:w="2972" w:type="dxa"/>
            <w:vMerge/>
          </w:tcPr>
          <w:p w14:paraId="707D0E6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89F0381" w14:textId="77777777" w:rsidR="00E07D96" w:rsidRPr="00DC5C33" w:rsidRDefault="00E07D96" w:rsidP="00F750CC">
            <w:pP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5. </w:t>
            </w:r>
            <w:r w:rsidRPr="00DC5C33">
              <w:rPr>
                <w:rFonts w:ascii="Times New Roman" w:eastAsia="Times New Roman" w:hAnsi="Times New Roman" w:cs="Times New Roman"/>
                <w:spacing w:val="-2"/>
                <w:lang w:eastAsia="ru-RU"/>
              </w:rPr>
              <w:t>Определение конструктивных особенностей букс грузовых и пассажирских вагонов</w:t>
            </w:r>
          </w:p>
        </w:tc>
      </w:tr>
      <w:tr w:rsidR="00E07D96" w:rsidRPr="00DC5C33" w14:paraId="5FB40A9F" w14:textId="77777777" w:rsidTr="00F750CC">
        <w:trPr>
          <w:trHeight w:val="361"/>
        </w:trPr>
        <w:tc>
          <w:tcPr>
            <w:tcW w:w="2972" w:type="dxa"/>
            <w:vMerge/>
          </w:tcPr>
          <w:p w14:paraId="1DACA1E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CBCE3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 xml:space="preserve">6. </w:t>
            </w:r>
            <w:r w:rsidRPr="00DC5C33">
              <w:rPr>
                <w:rFonts w:ascii="Times New Roman" w:eastAsia="Times New Roman" w:hAnsi="Times New Roman" w:cs="Times New Roman"/>
                <w:spacing w:val="-2"/>
                <w:lang w:eastAsia="ru-RU"/>
              </w:rPr>
              <w:t>Монтаж буксового узла</w:t>
            </w:r>
          </w:p>
        </w:tc>
      </w:tr>
      <w:tr w:rsidR="00E07D96" w:rsidRPr="00DC5C33" w14:paraId="56133BB6" w14:textId="77777777" w:rsidTr="00F750CC">
        <w:trPr>
          <w:trHeight w:val="361"/>
        </w:trPr>
        <w:tc>
          <w:tcPr>
            <w:tcW w:w="2972" w:type="dxa"/>
            <w:vMerge/>
          </w:tcPr>
          <w:p w14:paraId="1908576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0DA22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 xml:space="preserve">7. </w:t>
            </w:r>
            <w:r w:rsidRPr="00DC5C33">
              <w:rPr>
                <w:rFonts w:ascii="Times New Roman" w:eastAsia="Times New Roman" w:hAnsi="Times New Roman" w:cs="Times New Roman"/>
                <w:spacing w:val="-2"/>
                <w:lang w:eastAsia="ru-RU"/>
              </w:rPr>
              <w:t>Определение конструктивных особенностей тележек грузовых вагонов</w:t>
            </w:r>
          </w:p>
        </w:tc>
      </w:tr>
      <w:tr w:rsidR="00E07D96" w:rsidRPr="00DC5C33" w14:paraId="359C3321" w14:textId="77777777" w:rsidTr="00F750CC">
        <w:trPr>
          <w:trHeight w:val="361"/>
        </w:trPr>
        <w:tc>
          <w:tcPr>
            <w:tcW w:w="2972" w:type="dxa"/>
            <w:vMerge/>
          </w:tcPr>
          <w:p w14:paraId="3AE6AB2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E3FEE0D"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 xml:space="preserve">8. </w:t>
            </w:r>
            <w:r w:rsidRPr="00DC5C33">
              <w:rPr>
                <w:rFonts w:ascii="Times New Roman" w:eastAsia="Times New Roman" w:hAnsi="Times New Roman" w:cs="Times New Roman"/>
                <w:spacing w:val="-2"/>
                <w:lang w:eastAsia="ru-RU"/>
              </w:rPr>
              <w:t>Определение конструктивных особенностей тележек пассажирских вагонов</w:t>
            </w:r>
          </w:p>
        </w:tc>
      </w:tr>
      <w:tr w:rsidR="00E07D96" w:rsidRPr="00DC5C33" w14:paraId="6B827EA4" w14:textId="77777777" w:rsidTr="00F750CC">
        <w:trPr>
          <w:trHeight w:val="361"/>
        </w:trPr>
        <w:tc>
          <w:tcPr>
            <w:tcW w:w="2972" w:type="dxa"/>
            <w:vMerge/>
          </w:tcPr>
          <w:p w14:paraId="44623AA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76FEA77"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 xml:space="preserve">9. </w:t>
            </w:r>
            <w:r w:rsidRPr="00DC5C33">
              <w:rPr>
                <w:rFonts w:ascii="Times New Roman" w:eastAsia="Times New Roman" w:hAnsi="Times New Roman" w:cs="Times New Roman"/>
                <w:spacing w:val="-2"/>
                <w:lang w:eastAsia="ru-RU"/>
              </w:rPr>
              <w:t>Определение параметров и подбор пружин рессорного подвешивания</w:t>
            </w:r>
          </w:p>
        </w:tc>
      </w:tr>
      <w:tr w:rsidR="00E07D96" w:rsidRPr="00DC5C33" w14:paraId="284AC85D" w14:textId="77777777" w:rsidTr="00F750CC">
        <w:trPr>
          <w:trHeight w:val="361"/>
        </w:trPr>
        <w:tc>
          <w:tcPr>
            <w:tcW w:w="2972" w:type="dxa"/>
            <w:vMerge/>
          </w:tcPr>
          <w:p w14:paraId="0841484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B7D7DAA"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 xml:space="preserve">10. </w:t>
            </w:r>
            <w:r w:rsidRPr="00DC5C33">
              <w:rPr>
                <w:rFonts w:ascii="Times New Roman" w:eastAsia="Times New Roman" w:hAnsi="Times New Roman" w:cs="Times New Roman"/>
                <w:spacing w:val="-2"/>
                <w:lang w:eastAsia="ru-RU"/>
              </w:rPr>
              <w:t>Определение порядка сборки и разборки деталей механизма автосцепки</w:t>
            </w:r>
          </w:p>
        </w:tc>
      </w:tr>
      <w:tr w:rsidR="00E07D96" w:rsidRPr="00DC5C33" w14:paraId="26E2A26D" w14:textId="77777777" w:rsidTr="00F750CC">
        <w:trPr>
          <w:trHeight w:val="361"/>
        </w:trPr>
        <w:tc>
          <w:tcPr>
            <w:tcW w:w="2972" w:type="dxa"/>
            <w:vMerge/>
          </w:tcPr>
          <w:p w14:paraId="57F556F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A1586D5"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spacing w:val="-2"/>
                <w:lang w:eastAsia="ru-RU"/>
              </w:rPr>
              <w:t>11. Определение конструктивных особенностей различных типов приводов подвагонных генераторов</w:t>
            </w:r>
          </w:p>
        </w:tc>
      </w:tr>
      <w:tr w:rsidR="00E07D96" w:rsidRPr="00DC5C33" w14:paraId="25D90554" w14:textId="77777777" w:rsidTr="00F750CC">
        <w:trPr>
          <w:trHeight w:val="361"/>
        </w:trPr>
        <w:tc>
          <w:tcPr>
            <w:tcW w:w="2972" w:type="dxa"/>
            <w:vMerge/>
          </w:tcPr>
          <w:p w14:paraId="5F7DEB9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C4D2D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spacing w:val="-2"/>
                <w:lang w:eastAsia="ru-RU"/>
              </w:rPr>
              <w:t>12. Определение конструктивных особенностей автосцепок типа</w:t>
            </w:r>
            <w:r w:rsidRPr="00DC5C33">
              <w:rPr>
                <w:rFonts w:ascii="Times New Roman" w:eastAsia="Times New Roman" w:hAnsi="Times New Roman" w:cs="Times New Roman"/>
                <w:spacing w:val="-2"/>
                <w:lang w:eastAsia="ru-RU"/>
              </w:rPr>
              <w:br/>
              <w:t>СА-3, СА-3М, СА-4</w:t>
            </w:r>
          </w:p>
        </w:tc>
      </w:tr>
      <w:tr w:rsidR="00E07D96" w:rsidRPr="00DC5C33" w14:paraId="0D6356D3" w14:textId="77777777" w:rsidTr="00F750CC">
        <w:trPr>
          <w:trHeight w:val="361"/>
        </w:trPr>
        <w:tc>
          <w:tcPr>
            <w:tcW w:w="2972" w:type="dxa"/>
            <w:vMerge/>
          </w:tcPr>
          <w:p w14:paraId="11AE3A2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3FA1E25"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spacing w:val="-2"/>
                <w:lang w:eastAsia="ru-RU"/>
              </w:rPr>
              <w:t>13. Определение конструктивных особенностей рам грузовых вагонов различных типов</w:t>
            </w:r>
          </w:p>
        </w:tc>
      </w:tr>
      <w:tr w:rsidR="00E07D96" w:rsidRPr="00DC5C33" w14:paraId="142E333C" w14:textId="77777777" w:rsidTr="00F750CC">
        <w:trPr>
          <w:trHeight w:val="361"/>
        </w:trPr>
        <w:tc>
          <w:tcPr>
            <w:tcW w:w="2972" w:type="dxa"/>
            <w:vMerge/>
          </w:tcPr>
          <w:p w14:paraId="370686E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072839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spacing w:val="-2"/>
                <w:lang w:eastAsia="ru-RU"/>
              </w:rPr>
              <w:t>14. Определение конструктивных особенностей кузовов грузовых вагонов различных типов</w:t>
            </w:r>
          </w:p>
        </w:tc>
      </w:tr>
      <w:tr w:rsidR="00E07D96" w:rsidRPr="00DC5C33" w14:paraId="2E937A11" w14:textId="77777777" w:rsidTr="00F750CC">
        <w:trPr>
          <w:trHeight w:val="361"/>
        </w:trPr>
        <w:tc>
          <w:tcPr>
            <w:tcW w:w="2972" w:type="dxa"/>
            <w:vMerge/>
          </w:tcPr>
          <w:p w14:paraId="4B704B4E"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E05C641"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spacing w:val="-2"/>
                <w:lang w:eastAsia="ru-RU"/>
              </w:rPr>
              <w:t>15. Определение конструктивных особенностей пассажирских вагонов отечественной и зарубежной постройки</w:t>
            </w:r>
          </w:p>
        </w:tc>
      </w:tr>
      <w:tr w:rsidR="00E07D96" w:rsidRPr="00DC5C33" w14:paraId="789DD80B" w14:textId="77777777" w:rsidTr="00F750CC">
        <w:trPr>
          <w:trHeight w:val="361"/>
        </w:trPr>
        <w:tc>
          <w:tcPr>
            <w:tcW w:w="2972" w:type="dxa"/>
            <w:vMerge/>
          </w:tcPr>
          <w:p w14:paraId="6ABE9878"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CEC199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spacing w:val="-2"/>
                <w:lang w:eastAsia="ru-RU"/>
              </w:rPr>
              <w:t>16. Определение толщины слоя теплоизоляционного материала</w:t>
            </w:r>
          </w:p>
        </w:tc>
      </w:tr>
      <w:tr w:rsidR="00E07D96" w:rsidRPr="00DC5C33" w14:paraId="5D30A9A6" w14:textId="77777777" w:rsidTr="00F750CC">
        <w:trPr>
          <w:trHeight w:val="361"/>
        </w:trPr>
        <w:tc>
          <w:tcPr>
            <w:tcW w:w="2972" w:type="dxa"/>
            <w:vMerge/>
          </w:tcPr>
          <w:p w14:paraId="5A760E5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E0FF7B0"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459E18F8" w14:textId="77777777" w:rsidR="00E07D96" w:rsidRPr="00DC5C33" w:rsidRDefault="00E07D96" w:rsidP="00F750CC">
            <w:pPr>
              <w:rPr>
                <w:rFonts w:ascii="Times New Roman" w:eastAsia="Times New Roman" w:hAnsi="Times New Roman" w:cs="Times New Roman"/>
                <w:spacing w:val="-2"/>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5CCD9FC8" w14:textId="77777777" w:rsidTr="00F750CC">
        <w:trPr>
          <w:trHeight w:val="361"/>
        </w:trPr>
        <w:tc>
          <w:tcPr>
            <w:tcW w:w="2972" w:type="dxa"/>
            <w:vMerge w:val="restart"/>
          </w:tcPr>
          <w:p w14:paraId="2EE9310E" w14:textId="77777777" w:rsidR="00E07D96" w:rsidRPr="00DC5C33" w:rsidRDefault="00E07D96" w:rsidP="00DC5C33">
            <w:pPr>
              <w:rPr>
                <w:rFonts w:ascii="Times New Roman" w:eastAsia="Times New Roman" w:hAnsi="Times New Roman" w:cs="Times New Roman"/>
                <w:b/>
                <w:bCs/>
                <w:color w:val="000000"/>
                <w:lang w:eastAsia="ru-RU"/>
              </w:rPr>
            </w:pPr>
            <w:r w:rsidRPr="00DC5C33">
              <w:rPr>
                <w:rFonts w:ascii="Times New Roman" w:eastAsia="Times New Roman" w:hAnsi="Times New Roman" w:cs="Times New Roman"/>
                <w:b/>
                <w:bCs/>
                <w:color w:val="000000"/>
                <w:lang w:eastAsia="ru-RU"/>
              </w:rPr>
              <w:t>Тема 1.3.</w:t>
            </w:r>
            <w:r w:rsidRPr="00DC5C33">
              <w:rPr>
                <w:rFonts w:ascii="Calibri" w:eastAsia="Calibri" w:hAnsi="Calibri" w:cs="Times New Roman"/>
                <w:b/>
              </w:rPr>
              <w:t xml:space="preserve"> </w:t>
            </w:r>
            <w:r w:rsidRPr="00DC5C33">
              <w:rPr>
                <w:rFonts w:ascii="Times New Roman" w:eastAsia="Times New Roman" w:hAnsi="Times New Roman" w:cs="Times New Roman"/>
                <w:b/>
                <w:bCs/>
                <w:color w:val="000000"/>
                <w:lang w:eastAsia="ru-RU"/>
              </w:rPr>
              <w:t>Электрические машины подвижного состава</w:t>
            </w:r>
          </w:p>
          <w:p w14:paraId="430BA13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0342DCB"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iCs/>
                <w:sz w:val="24"/>
                <w:szCs w:val="24"/>
                <w:lang w:eastAsia="ru-RU"/>
              </w:rPr>
              <w:t>Содержание</w:t>
            </w:r>
          </w:p>
        </w:tc>
      </w:tr>
      <w:tr w:rsidR="00E07D96" w:rsidRPr="00DC5C33" w14:paraId="67769FD2" w14:textId="77777777" w:rsidTr="00F750CC">
        <w:trPr>
          <w:trHeight w:val="361"/>
        </w:trPr>
        <w:tc>
          <w:tcPr>
            <w:tcW w:w="2972" w:type="dxa"/>
            <w:vMerge/>
          </w:tcPr>
          <w:p w14:paraId="5777B018"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5AB6CE6"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Назначение, классификация электрических машин, конструкция, принцип действия. Конструкционные материалы, применяемые в электрических машинах.</w:t>
            </w:r>
          </w:p>
          <w:p w14:paraId="3C7D87C6"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Электрические машины постоянного тока.</w:t>
            </w:r>
          </w:p>
          <w:p w14:paraId="36CE9710"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Принцип действия, устройство и назначение узлов и деталей, образующих электрическую машину. Отличие ротора от якоря. Коллектор. Обмотки якорей. Уравнительные соединения. ЭДС и электромагнитный момент, магнитная цепь машины. Физическая сущность реакции якоря и коммутации. Схема возбуждения и характеристики генераторов и двигателей с различными видами возбуждения, регулирование напряжения на зажимах генератора.</w:t>
            </w:r>
          </w:p>
          <w:p w14:paraId="2E861C60"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Электрические машины переменного тока.</w:t>
            </w:r>
          </w:p>
          <w:p w14:paraId="69FB675D"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Назначение, устройство. Принцип действия и режим работы электрических машин переменного тока. Процессы, протекающие при пуске и работе асинхронных двигателей. Регулирование напряжения синхронных генераторов и частоты вращения асинхронных двигателей. Рабочие характеристики, основные формулы, характеризующие работу электрических машин переменного тока.</w:t>
            </w:r>
          </w:p>
          <w:p w14:paraId="6CB9487A"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Трансформаторы. Назначение, принцип действия, устройство масляного и сухого трансформаторов. Схемы соединения обмоток. Режимы работы и способы регулирования напряжения. Специальные типы трансформаторов.</w:t>
            </w:r>
          </w:p>
          <w:p w14:paraId="1B1E6D87"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Электромашинные преобразователи.</w:t>
            </w:r>
          </w:p>
          <w:p w14:paraId="795C9B99" w14:textId="77777777" w:rsidR="00E07D96" w:rsidRPr="00DC5C33" w:rsidRDefault="00E07D96" w:rsidP="00766974">
            <w:pPr>
              <w:ind w:left="53"/>
              <w:jc w:val="both"/>
              <w:rPr>
                <w:rFonts w:ascii="Calibri" w:eastAsia="Calibri" w:hAnsi="Calibri" w:cs="Times New Roman"/>
              </w:rPr>
            </w:pPr>
            <w:r w:rsidRPr="00DC5C33">
              <w:rPr>
                <w:rFonts w:ascii="Times New Roman" w:eastAsia="Times New Roman" w:hAnsi="Times New Roman" w:cs="Times New Roman"/>
                <w:lang w:eastAsia="ru-RU"/>
              </w:rPr>
              <w:t xml:space="preserve">Назначение, классификация, принцип действия, конструкция электромашинных преобразователей. Способы регулирования частоты, напряжения, частоты фаз. Одноякорные и </w:t>
            </w:r>
            <w:proofErr w:type="spellStart"/>
            <w:r w:rsidRPr="00DC5C33">
              <w:rPr>
                <w:rFonts w:ascii="Times New Roman" w:eastAsia="Times New Roman" w:hAnsi="Times New Roman" w:cs="Times New Roman"/>
                <w:lang w:eastAsia="ru-RU"/>
              </w:rPr>
              <w:t>двухякорные</w:t>
            </w:r>
            <w:proofErr w:type="spellEnd"/>
            <w:r w:rsidRPr="00DC5C33">
              <w:rPr>
                <w:rFonts w:ascii="Times New Roman" w:eastAsia="Times New Roman" w:hAnsi="Times New Roman" w:cs="Times New Roman"/>
                <w:lang w:eastAsia="ru-RU"/>
              </w:rPr>
              <w:t xml:space="preserve"> электромашинные преобразователи.</w:t>
            </w:r>
            <w:r w:rsidRPr="00DC5C33">
              <w:rPr>
                <w:rFonts w:ascii="Calibri" w:eastAsia="Calibri" w:hAnsi="Calibri" w:cs="Times New Roman"/>
              </w:rPr>
              <w:t xml:space="preserve"> </w:t>
            </w:r>
          </w:p>
          <w:p w14:paraId="70CA2854"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Классификация, принцип действия, конструкция магнитных усилителей.</w:t>
            </w:r>
          </w:p>
          <w:p w14:paraId="167A0026"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Аккумуляторные батареи. Назначение, принцип действия кислотных и щелочных аккумуляторов.</w:t>
            </w:r>
          </w:p>
          <w:p w14:paraId="61647F5B" w14:textId="77777777" w:rsidR="00E07D96" w:rsidRPr="00DC5C33" w:rsidRDefault="00E07D96" w:rsidP="00766974">
            <w:pPr>
              <w:jc w:val="both"/>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Техническое обслуживание электрических машин, основные неисправности электрических машин и методы их выявления</w:t>
            </w:r>
          </w:p>
        </w:tc>
      </w:tr>
      <w:tr w:rsidR="00E07D96" w:rsidRPr="00DC5C33" w14:paraId="17AFBAE4" w14:textId="77777777" w:rsidTr="00F750CC">
        <w:trPr>
          <w:trHeight w:val="361"/>
        </w:trPr>
        <w:tc>
          <w:tcPr>
            <w:tcW w:w="2972" w:type="dxa"/>
            <w:vMerge/>
          </w:tcPr>
          <w:p w14:paraId="4CDE2C5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587C9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 xml:space="preserve">В том числе лабораторных занятий </w:t>
            </w:r>
          </w:p>
        </w:tc>
      </w:tr>
      <w:tr w:rsidR="00E07D96" w:rsidRPr="00DC5C33" w14:paraId="0B2F3DDA" w14:textId="77777777" w:rsidTr="00F750CC">
        <w:trPr>
          <w:trHeight w:val="361"/>
        </w:trPr>
        <w:tc>
          <w:tcPr>
            <w:tcW w:w="2972" w:type="dxa"/>
            <w:vMerge/>
          </w:tcPr>
          <w:p w14:paraId="4BA18C1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F88B909" w14:textId="77777777" w:rsidR="00E07D96" w:rsidRPr="00DC5C33" w:rsidRDefault="00E07D96" w:rsidP="00F750CC">
            <w:pPr>
              <w:ind w:left="53"/>
              <w:rPr>
                <w:rFonts w:ascii="Times New Roman" w:eastAsia="Times New Roman" w:hAnsi="Times New Roman" w:cs="Times New Roman"/>
                <w:lang w:eastAsia="ru-RU"/>
              </w:rPr>
            </w:pPr>
            <w:r w:rsidRPr="00DC5C33">
              <w:rPr>
                <w:rFonts w:ascii="Times New Roman" w:eastAsia="Times New Roman" w:hAnsi="Times New Roman" w:cs="Times New Roman"/>
                <w:bCs/>
                <w:lang w:eastAsia="ru-RU"/>
              </w:rPr>
              <w:t xml:space="preserve">1. </w:t>
            </w:r>
            <w:r w:rsidRPr="00DC5C33">
              <w:rPr>
                <w:rFonts w:ascii="Times New Roman" w:eastAsia="Times New Roman" w:hAnsi="Times New Roman" w:cs="Times New Roman"/>
                <w:lang w:eastAsia="ru-RU"/>
              </w:rPr>
              <w:t>Испытание трехфазного синхронного генератора</w:t>
            </w:r>
          </w:p>
        </w:tc>
      </w:tr>
      <w:tr w:rsidR="00E07D96" w:rsidRPr="00DC5C33" w14:paraId="726371C9" w14:textId="77777777" w:rsidTr="00F750CC">
        <w:trPr>
          <w:trHeight w:val="361"/>
        </w:trPr>
        <w:tc>
          <w:tcPr>
            <w:tcW w:w="2972" w:type="dxa"/>
            <w:vMerge/>
          </w:tcPr>
          <w:p w14:paraId="2E6494C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3ACAC86" w14:textId="77777777" w:rsidR="00E07D96" w:rsidRPr="00DC5C33" w:rsidRDefault="00E07D96" w:rsidP="00F750CC">
            <w:pPr>
              <w:ind w:left="53"/>
              <w:rPr>
                <w:rFonts w:ascii="Times New Roman" w:eastAsia="Times New Roman" w:hAnsi="Times New Roman" w:cs="Times New Roman"/>
              </w:rPr>
            </w:pPr>
            <w:r w:rsidRPr="00DC5C33">
              <w:rPr>
                <w:rFonts w:ascii="Times New Roman" w:eastAsia="Times New Roman" w:hAnsi="Times New Roman" w:cs="Times New Roman"/>
                <w:bCs/>
                <w:lang w:eastAsia="ru-RU"/>
              </w:rPr>
              <w:t xml:space="preserve">2. </w:t>
            </w:r>
            <w:r w:rsidRPr="00DC5C33">
              <w:rPr>
                <w:rFonts w:ascii="Times New Roman" w:eastAsia="Times New Roman" w:hAnsi="Times New Roman" w:cs="Times New Roman"/>
              </w:rPr>
              <w:t>Исследование характеристик генератора</w:t>
            </w:r>
            <w:r w:rsidRPr="00DC5C33">
              <w:rPr>
                <w:rFonts w:ascii="Times New Roman" w:eastAsia="Times New Roman" w:hAnsi="Times New Roman" w:cs="Times New Roman"/>
                <w:b/>
                <w:i/>
              </w:rPr>
              <w:t xml:space="preserve"> </w:t>
            </w:r>
            <w:r w:rsidRPr="00DC5C33">
              <w:rPr>
                <w:rFonts w:ascii="Times New Roman" w:eastAsia="Times New Roman" w:hAnsi="Times New Roman" w:cs="Times New Roman"/>
              </w:rPr>
              <w:t>постоянного тока</w:t>
            </w:r>
          </w:p>
        </w:tc>
      </w:tr>
      <w:tr w:rsidR="00E07D96" w:rsidRPr="00DC5C33" w14:paraId="04E27BD1" w14:textId="77777777" w:rsidTr="00F750CC">
        <w:trPr>
          <w:trHeight w:val="361"/>
        </w:trPr>
        <w:tc>
          <w:tcPr>
            <w:tcW w:w="2972" w:type="dxa"/>
            <w:vMerge/>
          </w:tcPr>
          <w:p w14:paraId="6C11157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6707FC4" w14:textId="77777777" w:rsidR="00E07D96" w:rsidRPr="00DC5C33" w:rsidRDefault="00E07D96" w:rsidP="00F750CC">
            <w:pPr>
              <w:ind w:left="53"/>
              <w:rPr>
                <w:rFonts w:ascii="Times New Roman" w:eastAsia="Times New Roman" w:hAnsi="Times New Roman" w:cs="Times New Roman"/>
              </w:rPr>
            </w:pPr>
            <w:r w:rsidRPr="00DC5C33">
              <w:rPr>
                <w:rFonts w:ascii="Times New Roman" w:eastAsia="Times New Roman" w:hAnsi="Times New Roman" w:cs="Times New Roman"/>
                <w:bCs/>
                <w:lang w:eastAsia="ru-RU"/>
              </w:rPr>
              <w:t xml:space="preserve">3. </w:t>
            </w:r>
            <w:r w:rsidRPr="00DC5C33">
              <w:rPr>
                <w:rFonts w:ascii="Times New Roman" w:eastAsia="Times New Roman" w:hAnsi="Times New Roman" w:cs="Times New Roman"/>
              </w:rPr>
              <w:t>Исследование характеристик асинхронного двигателя переменного тока</w:t>
            </w:r>
          </w:p>
        </w:tc>
      </w:tr>
      <w:tr w:rsidR="00E07D96" w:rsidRPr="00DC5C33" w14:paraId="1DF775DE" w14:textId="77777777" w:rsidTr="00F750CC">
        <w:trPr>
          <w:trHeight w:val="361"/>
        </w:trPr>
        <w:tc>
          <w:tcPr>
            <w:tcW w:w="2972" w:type="dxa"/>
            <w:vMerge/>
          </w:tcPr>
          <w:p w14:paraId="7FB4ACD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1575227" w14:textId="77777777" w:rsidR="00E07D96" w:rsidRPr="00DC5C33" w:rsidRDefault="00E07D96" w:rsidP="00F750CC">
            <w:pPr>
              <w:ind w:left="53"/>
              <w:rPr>
                <w:rFonts w:ascii="Times New Roman" w:eastAsia="Times New Roman" w:hAnsi="Times New Roman" w:cs="Times New Roman"/>
              </w:rPr>
            </w:pPr>
            <w:r w:rsidRPr="00DC5C33">
              <w:rPr>
                <w:rFonts w:ascii="Times New Roman" w:eastAsia="Times New Roman" w:hAnsi="Times New Roman" w:cs="Times New Roman"/>
                <w:bCs/>
                <w:lang w:eastAsia="ru-RU"/>
              </w:rPr>
              <w:t xml:space="preserve">4. </w:t>
            </w:r>
            <w:r w:rsidRPr="00DC5C33">
              <w:rPr>
                <w:rFonts w:ascii="Times New Roman" w:eastAsia="Times New Roman" w:hAnsi="Times New Roman" w:cs="Times New Roman"/>
              </w:rPr>
              <w:t>Исследование характеристик генератора переменного тока</w:t>
            </w:r>
          </w:p>
        </w:tc>
      </w:tr>
      <w:tr w:rsidR="00E07D96" w:rsidRPr="00DC5C33" w14:paraId="04188704" w14:textId="77777777" w:rsidTr="00F750CC">
        <w:trPr>
          <w:trHeight w:val="361"/>
        </w:trPr>
        <w:tc>
          <w:tcPr>
            <w:tcW w:w="2972" w:type="dxa"/>
            <w:vMerge/>
          </w:tcPr>
          <w:p w14:paraId="3971750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0A27969" w14:textId="77777777" w:rsidR="00E07D96" w:rsidRPr="00DC5C33" w:rsidRDefault="00E07D96" w:rsidP="00F750CC">
            <w:pPr>
              <w:ind w:left="53"/>
              <w:rPr>
                <w:rFonts w:ascii="Times New Roman" w:eastAsia="Times New Roman" w:hAnsi="Times New Roman" w:cs="Times New Roman"/>
              </w:rPr>
            </w:pPr>
            <w:r w:rsidRPr="00DC5C33">
              <w:rPr>
                <w:rFonts w:ascii="Times New Roman" w:eastAsia="Times New Roman" w:hAnsi="Times New Roman" w:cs="Times New Roman"/>
                <w:bCs/>
                <w:lang w:eastAsia="ru-RU"/>
              </w:rPr>
              <w:t xml:space="preserve">5. </w:t>
            </w:r>
            <w:r w:rsidRPr="00DC5C33">
              <w:rPr>
                <w:rFonts w:ascii="Times New Roman" w:eastAsia="Times New Roman" w:hAnsi="Times New Roman" w:cs="Times New Roman"/>
              </w:rPr>
              <w:t xml:space="preserve">Исследование схем запуска и реверсирования асинхронного двигателя </w:t>
            </w:r>
          </w:p>
        </w:tc>
      </w:tr>
      <w:tr w:rsidR="00E07D96" w:rsidRPr="00DC5C33" w14:paraId="462437C6" w14:textId="77777777" w:rsidTr="00F750CC">
        <w:trPr>
          <w:trHeight w:val="361"/>
        </w:trPr>
        <w:tc>
          <w:tcPr>
            <w:tcW w:w="2972" w:type="dxa"/>
            <w:vMerge/>
          </w:tcPr>
          <w:p w14:paraId="3C005E1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525CC86" w14:textId="77777777" w:rsidR="00E07D96" w:rsidRPr="00DC5C33" w:rsidRDefault="00E07D96" w:rsidP="00F750CC">
            <w:pPr>
              <w:ind w:left="53"/>
              <w:rPr>
                <w:rFonts w:ascii="Times New Roman" w:eastAsia="Times New Roman" w:hAnsi="Times New Roman" w:cs="Times New Roman"/>
              </w:rPr>
            </w:pPr>
            <w:r w:rsidRPr="00DC5C33">
              <w:rPr>
                <w:rFonts w:ascii="Times New Roman" w:eastAsia="Times New Roman" w:hAnsi="Times New Roman" w:cs="Times New Roman"/>
                <w:bCs/>
                <w:lang w:eastAsia="ru-RU"/>
              </w:rPr>
              <w:t xml:space="preserve">6. </w:t>
            </w:r>
            <w:r w:rsidRPr="00DC5C33">
              <w:rPr>
                <w:rFonts w:ascii="Times New Roman" w:eastAsia="Times New Roman" w:hAnsi="Times New Roman" w:cs="Times New Roman"/>
              </w:rPr>
              <w:t>Исследование характеристик трансформатора</w:t>
            </w:r>
          </w:p>
        </w:tc>
      </w:tr>
      <w:tr w:rsidR="00E07D96" w:rsidRPr="00DC5C33" w14:paraId="7B0BFCB5" w14:textId="77777777" w:rsidTr="00F750CC">
        <w:trPr>
          <w:trHeight w:val="361"/>
        </w:trPr>
        <w:tc>
          <w:tcPr>
            <w:tcW w:w="2972" w:type="dxa"/>
            <w:vMerge/>
          </w:tcPr>
          <w:p w14:paraId="767C93F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444B622" w14:textId="77777777" w:rsidR="00E07D96" w:rsidRPr="00DC5C33" w:rsidRDefault="00E07D96" w:rsidP="00F750CC">
            <w:pPr>
              <w:ind w:left="53"/>
              <w:rPr>
                <w:rFonts w:ascii="Times New Roman" w:eastAsia="Times New Roman" w:hAnsi="Times New Roman" w:cs="Times New Roman"/>
              </w:rPr>
            </w:pPr>
            <w:r w:rsidRPr="00DC5C33">
              <w:rPr>
                <w:rFonts w:ascii="Times New Roman" w:eastAsia="Times New Roman" w:hAnsi="Times New Roman" w:cs="Times New Roman"/>
                <w:bCs/>
                <w:lang w:eastAsia="ru-RU"/>
              </w:rPr>
              <w:t xml:space="preserve">7. </w:t>
            </w:r>
            <w:r w:rsidRPr="00DC5C33">
              <w:rPr>
                <w:rFonts w:ascii="Times New Roman" w:eastAsia="Times New Roman" w:hAnsi="Times New Roman" w:cs="Times New Roman"/>
              </w:rPr>
              <w:t>Исследование характеристик аккумулятора</w:t>
            </w:r>
          </w:p>
        </w:tc>
      </w:tr>
      <w:tr w:rsidR="00E07D96" w:rsidRPr="00DC5C33" w14:paraId="74F71F94" w14:textId="77777777" w:rsidTr="00F750CC">
        <w:trPr>
          <w:trHeight w:val="361"/>
        </w:trPr>
        <w:tc>
          <w:tcPr>
            <w:tcW w:w="2972" w:type="dxa"/>
            <w:vMerge/>
          </w:tcPr>
          <w:p w14:paraId="15EA9B1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44CE4E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 xml:space="preserve">8. </w:t>
            </w:r>
            <w:r w:rsidRPr="00DC5C33">
              <w:rPr>
                <w:rFonts w:ascii="Times New Roman" w:eastAsia="Times New Roman" w:hAnsi="Times New Roman" w:cs="Times New Roman"/>
              </w:rPr>
              <w:t>Исследование особенностей конструкции электрической машины постоянного тока</w:t>
            </w:r>
          </w:p>
        </w:tc>
      </w:tr>
      <w:tr w:rsidR="00E07D96" w:rsidRPr="00DC5C33" w14:paraId="7ECED37A" w14:textId="77777777" w:rsidTr="00F750CC">
        <w:trPr>
          <w:trHeight w:val="361"/>
        </w:trPr>
        <w:tc>
          <w:tcPr>
            <w:tcW w:w="2972" w:type="dxa"/>
            <w:vMerge/>
          </w:tcPr>
          <w:p w14:paraId="4783558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4759B2D"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практических занятий</w:t>
            </w:r>
          </w:p>
        </w:tc>
      </w:tr>
      <w:tr w:rsidR="00E07D96" w:rsidRPr="00DC5C33" w14:paraId="5E01BA14" w14:textId="77777777" w:rsidTr="00F750CC">
        <w:trPr>
          <w:trHeight w:val="361"/>
        </w:trPr>
        <w:tc>
          <w:tcPr>
            <w:tcW w:w="2972" w:type="dxa"/>
            <w:vMerge/>
          </w:tcPr>
          <w:p w14:paraId="5F93F01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96FB86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17. Исследование особенностей конструкции асинхронного двигателя с короткозамкнутым ротором</w:t>
            </w:r>
          </w:p>
        </w:tc>
      </w:tr>
      <w:tr w:rsidR="00E07D96" w:rsidRPr="00DC5C33" w14:paraId="1A1E0AAF" w14:textId="77777777" w:rsidTr="00F750CC">
        <w:trPr>
          <w:trHeight w:val="361"/>
        </w:trPr>
        <w:tc>
          <w:tcPr>
            <w:tcW w:w="2972" w:type="dxa"/>
            <w:vMerge/>
          </w:tcPr>
          <w:p w14:paraId="034C84B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98CD041"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18. Исследование особенностей конструкции асинхронного двигателя с фазным ротором</w:t>
            </w:r>
          </w:p>
        </w:tc>
      </w:tr>
      <w:tr w:rsidR="00E07D96" w:rsidRPr="00DC5C33" w14:paraId="282B4F70" w14:textId="77777777" w:rsidTr="00F750CC">
        <w:trPr>
          <w:trHeight w:val="361"/>
        </w:trPr>
        <w:tc>
          <w:tcPr>
            <w:tcW w:w="2972" w:type="dxa"/>
            <w:vMerge/>
          </w:tcPr>
          <w:p w14:paraId="0D8CA77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801CD3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19. Исследование особенностей конструкции синхронного генератора пассажирского вагон</w:t>
            </w:r>
          </w:p>
        </w:tc>
      </w:tr>
      <w:tr w:rsidR="00E07D96" w:rsidRPr="00DC5C33" w14:paraId="5B99238A" w14:textId="77777777" w:rsidTr="00F750CC">
        <w:trPr>
          <w:trHeight w:val="361"/>
        </w:trPr>
        <w:tc>
          <w:tcPr>
            <w:tcW w:w="2972" w:type="dxa"/>
            <w:vMerge/>
          </w:tcPr>
          <w:p w14:paraId="209350F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E95959A"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20. Исследование особенностей конструкции синхронного генератора рефрижераторной секции</w:t>
            </w:r>
          </w:p>
        </w:tc>
      </w:tr>
      <w:tr w:rsidR="00E07D96" w:rsidRPr="00DC5C33" w14:paraId="60F555B1" w14:textId="77777777" w:rsidTr="00F750CC">
        <w:trPr>
          <w:trHeight w:val="361"/>
        </w:trPr>
        <w:tc>
          <w:tcPr>
            <w:tcW w:w="2972" w:type="dxa"/>
            <w:vMerge/>
          </w:tcPr>
          <w:p w14:paraId="1CF542D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8132168"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21. Исследование особенностей конструкции трансформаторов</w:t>
            </w:r>
          </w:p>
        </w:tc>
      </w:tr>
      <w:tr w:rsidR="00E07D96" w:rsidRPr="00DC5C33" w14:paraId="01A9B4AA" w14:textId="77777777" w:rsidTr="00F750CC">
        <w:trPr>
          <w:trHeight w:val="361"/>
        </w:trPr>
        <w:tc>
          <w:tcPr>
            <w:tcW w:w="2972" w:type="dxa"/>
            <w:vMerge/>
          </w:tcPr>
          <w:p w14:paraId="3EE5490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D2EA62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22. Выполнение основных видов работ по техническому обслуживанию аккумуляторных батарей</w:t>
            </w:r>
          </w:p>
        </w:tc>
      </w:tr>
      <w:tr w:rsidR="00E07D96" w:rsidRPr="00DC5C33" w14:paraId="6C6603C1" w14:textId="77777777" w:rsidTr="00F750CC">
        <w:trPr>
          <w:trHeight w:val="361"/>
        </w:trPr>
        <w:tc>
          <w:tcPr>
            <w:tcW w:w="2972" w:type="dxa"/>
            <w:vMerge/>
          </w:tcPr>
          <w:p w14:paraId="668486BE"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5320E9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23. Исследование особенностей конструкции преобразователя пассажирского вагона</w:t>
            </w:r>
          </w:p>
        </w:tc>
      </w:tr>
      <w:tr w:rsidR="00E07D96" w:rsidRPr="00DC5C33" w14:paraId="7438B18A" w14:textId="77777777" w:rsidTr="00F750CC">
        <w:trPr>
          <w:trHeight w:val="361"/>
        </w:trPr>
        <w:tc>
          <w:tcPr>
            <w:tcW w:w="2972" w:type="dxa"/>
            <w:vMerge/>
          </w:tcPr>
          <w:p w14:paraId="20AAE19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69D865E"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24. Исследование особенностей конструкции преобразователя рефрижераторной секции</w:t>
            </w:r>
          </w:p>
        </w:tc>
      </w:tr>
      <w:tr w:rsidR="00E07D96" w:rsidRPr="00DC5C33" w14:paraId="470D9E56" w14:textId="77777777" w:rsidTr="00F750CC">
        <w:trPr>
          <w:trHeight w:val="361"/>
        </w:trPr>
        <w:tc>
          <w:tcPr>
            <w:tcW w:w="2972" w:type="dxa"/>
            <w:vMerge/>
          </w:tcPr>
          <w:p w14:paraId="3E0002D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179570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25. Выполнение основных видов работ по техническому обслуживанию электрических машин вагонов</w:t>
            </w:r>
          </w:p>
        </w:tc>
      </w:tr>
      <w:tr w:rsidR="00E07D96" w:rsidRPr="00DC5C33" w14:paraId="38F1C5A3" w14:textId="77777777" w:rsidTr="00F750CC">
        <w:trPr>
          <w:trHeight w:val="361"/>
        </w:trPr>
        <w:tc>
          <w:tcPr>
            <w:tcW w:w="2972" w:type="dxa"/>
            <w:vMerge/>
          </w:tcPr>
          <w:p w14:paraId="7080127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508B0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26. Выполнение основных видов работ по ремонту электрических машин вагонов</w:t>
            </w:r>
          </w:p>
        </w:tc>
      </w:tr>
      <w:tr w:rsidR="00E07D96" w:rsidRPr="00DC5C33" w14:paraId="020E3337" w14:textId="77777777" w:rsidTr="00F750CC">
        <w:trPr>
          <w:trHeight w:val="361"/>
        </w:trPr>
        <w:tc>
          <w:tcPr>
            <w:tcW w:w="2972" w:type="dxa"/>
            <w:vMerge/>
          </w:tcPr>
          <w:p w14:paraId="2E37C61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CB681CC"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709E401B" w14:textId="77777777" w:rsidR="00E07D96" w:rsidRPr="00DC5C33" w:rsidRDefault="00E07D96" w:rsidP="00F750CC">
            <w:pPr>
              <w:rPr>
                <w:rFonts w:ascii="Times New Roman" w:eastAsia="Times New Roman" w:hAnsi="Times New Roman" w:cs="Times New Roman"/>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12A473A0" w14:textId="77777777" w:rsidTr="00F750CC">
        <w:trPr>
          <w:trHeight w:val="361"/>
        </w:trPr>
        <w:tc>
          <w:tcPr>
            <w:tcW w:w="2972" w:type="dxa"/>
            <w:vMerge w:val="restart"/>
          </w:tcPr>
          <w:p w14:paraId="75CF6B91"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bCs/>
                <w:color w:val="000000"/>
                <w:lang w:eastAsia="ru-RU"/>
              </w:rPr>
              <w:t>Тема 1.4. Электрические аппараты и цепи подвижного состава</w:t>
            </w:r>
          </w:p>
        </w:tc>
        <w:tc>
          <w:tcPr>
            <w:tcW w:w="6662" w:type="dxa"/>
            <w:tcBorders>
              <w:top w:val="single" w:sz="4" w:space="0" w:color="auto"/>
              <w:left w:val="single" w:sz="4" w:space="0" w:color="auto"/>
              <w:bottom w:val="single" w:sz="4" w:space="0" w:color="auto"/>
              <w:right w:val="single" w:sz="4" w:space="0" w:color="auto"/>
            </w:tcBorders>
            <w:vAlign w:val="center"/>
          </w:tcPr>
          <w:p w14:paraId="315E886C"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iCs/>
                <w:lang w:eastAsia="ru-RU"/>
              </w:rPr>
              <w:t>Содержание</w:t>
            </w:r>
          </w:p>
        </w:tc>
      </w:tr>
      <w:tr w:rsidR="00E07D96" w:rsidRPr="00DC5C33" w14:paraId="2535B0E3" w14:textId="77777777" w:rsidTr="00F750CC">
        <w:trPr>
          <w:trHeight w:val="361"/>
        </w:trPr>
        <w:tc>
          <w:tcPr>
            <w:tcW w:w="2972" w:type="dxa"/>
            <w:vMerge/>
          </w:tcPr>
          <w:p w14:paraId="49F4732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1F36C13"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Общие сведения. Назначение, расположение электрооборудования на пассажирских вагонах и рефрижераторном подвижном составе. Условия работы электрооборудования на вагонах.</w:t>
            </w:r>
          </w:p>
          <w:p w14:paraId="3285EFDE"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Системы электроснабжения вагонов. Общие сведения о системах электроснабжения и их классификация. Автономная система электроснабжения вагонов. Система централизованного электроснабжения (СЦЭС) вагонов. Система электроснабжения рефрижераторного подвижного состава.</w:t>
            </w:r>
          </w:p>
          <w:p w14:paraId="574FDEC1"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Электрические аппараты. Коммутационные аппараты. Выключатели. Контакторы. Электромагнитное реле. Аппараты защиты электрооборудования вагонов от аварийных режимов. Аппараты защиты от перегрузок. РПН, РМН. Схема АПЗД РПС.  </w:t>
            </w:r>
          </w:p>
          <w:p w14:paraId="2E217A6A"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Системы контроля и сигнализации. Системы сигнализации СКНБ, СКНБП. Системы сигнализации </w:t>
            </w:r>
            <w:proofErr w:type="spellStart"/>
            <w:r w:rsidRPr="00DC5C33">
              <w:rPr>
                <w:rFonts w:ascii="Times New Roman" w:eastAsia="Times New Roman" w:hAnsi="Times New Roman" w:cs="Times New Roman"/>
                <w:lang w:eastAsia="ru-RU"/>
              </w:rPr>
              <w:t>СКНБб</w:t>
            </w:r>
            <w:proofErr w:type="spellEnd"/>
            <w:r w:rsidRPr="00DC5C33">
              <w:rPr>
                <w:rFonts w:ascii="Times New Roman" w:eastAsia="Times New Roman" w:hAnsi="Times New Roman" w:cs="Times New Roman"/>
                <w:lang w:eastAsia="ru-RU"/>
              </w:rPr>
              <w:t>. Системы сигнализаций СУТ, ПС, ОС, СОХ. Системы сигнализаций ВВ, НВ, ЗТ, СНВ.</w:t>
            </w:r>
          </w:p>
          <w:p w14:paraId="5562085A"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Электрические магистрали и линии. Системы передачи и распределения электроэнергии. Электрические магистрали пассажирских вагонов.</w:t>
            </w:r>
          </w:p>
          <w:p w14:paraId="2CE7485A"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Электрические магистрали РПС. Электрические схемы. Виды электрических схем. Условные обозначения в электрических </w:t>
            </w:r>
            <w:r w:rsidRPr="00DC5C33">
              <w:rPr>
                <w:rFonts w:ascii="Times New Roman" w:eastAsia="Times New Roman" w:hAnsi="Times New Roman" w:cs="Times New Roman"/>
                <w:lang w:eastAsia="ru-RU"/>
              </w:rPr>
              <w:lastRenderedPageBreak/>
              <w:t>схемах.</w:t>
            </w:r>
          </w:p>
          <w:p w14:paraId="3FCF6E80"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Электрические схемы пассажирских вагонов. Схема системы типа ЭПВ 10.01.03. Схема заряда аккумуляторных батарей ЭПВ 10.01.03. Схемы цепей управления и бытовых потребителей ЭПВ 10.01.03. Схемы освещения и сигнализации вагона ЭПВ 10.01.03. Схема электрического отопления вагона ЭПВ 10.01.03.</w:t>
            </w:r>
          </w:p>
          <w:p w14:paraId="13CEFB1F"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Электрические схемы рефрижераторного подвижного состава. Принципиальная электрическая схема ZB-5. Однолинейная схема электроснабжения БМЗ-5. Работа УКВ при ручном управлении. Схема ручного управления ХНУ РС-5. Схема ручного управления ХНУ РС-5 в режимах: «холод», «</w:t>
            </w:r>
            <w:proofErr w:type="spellStart"/>
            <w:r w:rsidRPr="00DC5C33">
              <w:rPr>
                <w:rFonts w:ascii="Times New Roman" w:eastAsia="Times New Roman" w:hAnsi="Times New Roman" w:cs="Times New Roman"/>
                <w:lang w:eastAsia="ru-RU"/>
              </w:rPr>
              <w:t>оттайка</w:t>
            </w:r>
            <w:proofErr w:type="spellEnd"/>
            <w:r w:rsidRPr="00DC5C33">
              <w:rPr>
                <w:rFonts w:ascii="Times New Roman" w:eastAsia="Times New Roman" w:hAnsi="Times New Roman" w:cs="Times New Roman"/>
                <w:lang w:eastAsia="ru-RU"/>
              </w:rPr>
              <w:t xml:space="preserve">».  </w:t>
            </w:r>
          </w:p>
          <w:p w14:paraId="068486D8" w14:textId="77777777" w:rsidR="00E07D96" w:rsidRPr="00DC5C33" w:rsidRDefault="00E07D96" w:rsidP="00766974">
            <w:pPr>
              <w:jc w:val="both"/>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Система технического обслуживания электрооборудования пассажирских вагонов и рефрижераторного подвижного состава. Схема аварийно-предупредительной сигнализации и переговорного устройства. Основные неисправности в цепях электрооборудования железнодорожного подвижного состава.</w:t>
            </w:r>
          </w:p>
        </w:tc>
      </w:tr>
      <w:tr w:rsidR="00E07D96" w:rsidRPr="00DC5C33" w14:paraId="03BA1293" w14:textId="77777777" w:rsidTr="00F750CC">
        <w:trPr>
          <w:trHeight w:val="361"/>
        </w:trPr>
        <w:tc>
          <w:tcPr>
            <w:tcW w:w="2972" w:type="dxa"/>
            <w:vMerge/>
          </w:tcPr>
          <w:p w14:paraId="17CFB29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02C7D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лабораторных занятий</w:t>
            </w:r>
          </w:p>
        </w:tc>
      </w:tr>
      <w:tr w:rsidR="00E07D96" w:rsidRPr="00DC5C33" w14:paraId="677687D5" w14:textId="77777777" w:rsidTr="00F750CC">
        <w:trPr>
          <w:trHeight w:val="361"/>
        </w:trPr>
        <w:tc>
          <w:tcPr>
            <w:tcW w:w="2972" w:type="dxa"/>
            <w:vMerge/>
          </w:tcPr>
          <w:p w14:paraId="1467481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945D7D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9. </w:t>
            </w:r>
            <w:r w:rsidRPr="00DC5C33">
              <w:rPr>
                <w:rFonts w:ascii="Times New Roman" w:eastAsia="Times New Roman" w:hAnsi="Times New Roman" w:cs="Times New Roman"/>
                <w:lang w:eastAsia="ru-RU"/>
              </w:rPr>
              <w:t>Определение конструктивных особенностей и выполнение работ по проверке действия пакетного выключателя</w:t>
            </w:r>
          </w:p>
        </w:tc>
      </w:tr>
      <w:tr w:rsidR="00E07D96" w:rsidRPr="00DC5C33" w14:paraId="32A73249" w14:textId="77777777" w:rsidTr="00F750CC">
        <w:trPr>
          <w:trHeight w:val="361"/>
        </w:trPr>
        <w:tc>
          <w:tcPr>
            <w:tcW w:w="2972" w:type="dxa"/>
            <w:vMerge/>
          </w:tcPr>
          <w:p w14:paraId="4945D4B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FE3E4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10. </w:t>
            </w:r>
            <w:r w:rsidRPr="00DC5C33">
              <w:rPr>
                <w:rFonts w:ascii="Times New Roman" w:eastAsia="Times New Roman" w:hAnsi="Times New Roman" w:cs="Times New Roman"/>
                <w:lang w:eastAsia="ru-RU"/>
              </w:rPr>
              <w:t>Определение конструктивных особенностей и выполнение работ по проверке действия контактора типа VG-40</w:t>
            </w:r>
          </w:p>
        </w:tc>
      </w:tr>
      <w:tr w:rsidR="00E07D96" w:rsidRPr="00DC5C33" w14:paraId="2DEE873C" w14:textId="77777777" w:rsidTr="00F750CC">
        <w:trPr>
          <w:trHeight w:val="361"/>
        </w:trPr>
        <w:tc>
          <w:tcPr>
            <w:tcW w:w="2972" w:type="dxa"/>
            <w:vMerge/>
          </w:tcPr>
          <w:p w14:paraId="5340D8D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9CC4E8E"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11. </w:t>
            </w:r>
            <w:r w:rsidRPr="00DC5C33">
              <w:rPr>
                <w:rFonts w:ascii="Times New Roman" w:eastAsia="Times New Roman" w:hAnsi="Times New Roman" w:cs="Times New Roman"/>
                <w:lang w:eastAsia="ru-RU"/>
              </w:rPr>
              <w:t>Определение конструктивных особенностей и выполнение работ по проверке действия контактора типа КМ 002</w:t>
            </w:r>
          </w:p>
        </w:tc>
      </w:tr>
      <w:tr w:rsidR="00E07D96" w:rsidRPr="00DC5C33" w14:paraId="286CA74C" w14:textId="77777777" w:rsidTr="00F750CC">
        <w:trPr>
          <w:trHeight w:val="361"/>
        </w:trPr>
        <w:tc>
          <w:tcPr>
            <w:tcW w:w="2972" w:type="dxa"/>
            <w:vMerge/>
          </w:tcPr>
          <w:p w14:paraId="32C6E72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39DD121"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12. Определение конструктивных особенностей и выполнение работ по проверке действия контактора типа 2КМ 010</w:t>
            </w:r>
          </w:p>
        </w:tc>
      </w:tr>
      <w:tr w:rsidR="00E07D96" w:rsidRPr="00DC5C33" w14:paraId="53AD285E" w14:textId="77777777" w:rsidTr="00F750CC">
        <w:trPr>
          <w:trHeight w:val="361"/>
        </w:trPr>
        <w:tc>
          <w:tcPr>
            <w:tcW w:w="2972" w:type="dxa"/>
            <w:vMerge/>
          </w:tcPr>
          <w:p w14:paraId="6B5ACCF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57564EA"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 xml:space="preserve">13. Определение конструктивных особенностей и выполнение работ по проверке действия теплового реле </w:t>
            </w:r>
            <w:proofErr w:type="spellStart"/>
            <w:r w:rsidRPr="00DC5C33">
              <w:rPr>
                <w:rFonts w:ascii="Times New Roman" w:eastAsia="Times New Roman" w:hAnsi="Times New Roman" w:cs="Times New Roman"/>
                <w:lang w:eastAsia="ru-RU"/>
              </w:rPr>
              <w:t>ERb</w:t>
            </w:r>
            <w:proofErr w:type="spellEnd"/>
            <w:r w:rsidRPr="00DC5C33">
              <w:rPr>
                <w:rFonts w:ascii="Times New Roman" w:eastAsia="Times New Roman" w:hAnsi="Times New Roman" w:cs="Times New Roman"/>
                <w:lang w:eastAsia="ru-RU"/>
              </w:rPr>
              <w:t xml:space="preserve"> 630a</w:t>
            </w:r>
          </w:p>
        </w:tc>
      </w:tr>
      <w:tr w:rsidR="00E07D96" w:rsidRPr="00DC5C33" w14:paraId="6D160102" w14:textId="77777777" w:rsidTr="00F750CC">
        <w:trPr>
          <w:trHeight w:val="361"/>
        </w:trPr>
        <w:tc>
          <w:tcPr>
            <w:tcW w:w="2972" w:type="dxa"/>
            <w:vMerge/>
          </w:tcPr>
          <w:p w14:paraId="34F2834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6A4030D"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14. Определение конструктивных особенностей и выполнение работ по проверке действия схемы контроля нагрева буксовых узлов</w:t>
            </w:r>
          </w:p>
        </w:tc>
      </w:tr>
      <w:tr w:rsidR="00E07D96" w:rsidRPr="00DC5C33" w14:paraId="713D2CF8" w14:textId="77777777" w:rsidTr="00F750CC">
        <w:trPr>
          <w:trHeight w:val="361"/>
        </w:trPr>
        <w:tc>
          <w:tcPr>
            <w:tcW w:w="2972" w:type="dxa"/>
            <w:vMerge/>
          </w:tcPr>
          <w:p w14:paraId="00318A2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78E180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 xml:space="preserve">15. Определение конструктивных особенностей и выполнение работ по проверке действия ПКУ пожарной сигнализации </w:t>
            </w:r>
          </w:p>
        </w:tc>
      </w:tr>
      <w:tr w:rsidR="00E07D96" w:rsidRPr="00DC5C33" w14:paraId="362F7F12" w14:textId="77777777" w:rsidTr="00F750CC">
        <w:trPr>
          <w:trHeight w:val="361"/>
        </w:trPr>
        <w:tc>
          <w:tcPr>
            <w:tcW w:w="2972" w:type="dxa"/>
            <w:vMerge/>
          </w:tcPr>
          <w:p w14:paraId="52F31F8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40DF2F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16. Определение конструктивных особенностей устройства распределительного щита пассажирского вагона. Выполнение работ по порядку включения потребителей</w:t>
            </w:r>
          </w:p>
        </w:tc>
      </w:tr>
      <w:tr w:rsidR="00E07D96" w:rsidRPr="00DC5C33" w14:paraId="53627207" w14:textId="77777777" w:rsidTr="00F750CC">
        <w:trPr>
          <w:trHeight w:val="361"/>
        </w:trPr>
        <w:tc>
          <w:tcPr>
            <w:tcW w:w="2972" w:type="dxa"/>
            <w:vMerge/>
          </w:tcPr>
          <w:p w14:paraId="572AA0FE"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96F06BE"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17. Исследование устройства подвагонных ящиков пассажирского вагона</w:t>
            </w:r>
          </w:p>
        </w:tc>
      </w:tr>
      <w:tr w:rsidR="00E07D96" w:rsidRPr="00DC5C33" w14:paraId="70E75FC5" w14:textId="77777777" w:rsidTr="00F750CC">
        <w:trPr>
          <w:trHeight w:val="361"/>
        </w:trPr>
        <w:tc>
          <w:tcPr>
            <w:tcW w:w="2972" w:type="dxa"/>
            <w:vMerge/>
          </w:tcPr>
          <w:p w14:paraId="02BD499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2BBFD0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18. Определение конструктивных особенностей устройства распределительных щитов секции БМЗ-5. Выполнение работ по порядку включения потребителей</w:t>
            </w:r>
          </w:p>
        </w:tc>
      </w:tr>
      <w:tr w:rsidR="00E07D96" w:rsidRPr="00DC5C33" w14:paraId="50B041E1" w14:textId="77777777" w:rsidTr="00F750CC">
        <w:trPr>
          <w:trHeight w:val="361"/>
        </w:trPr>
        <w:tc>
          <w:tcPr>
            <w:tcW w:w="2972" w:type="dxa"/>
            <w:vMerge/>
          </w:tcPr>
          <w:p w14:paraId="7751F21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DC0466D"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745A8BC0" w14:textId="77777777" w:rsidR="00E07D96" w:rsidRPr="00DC5C33" w:rsidRDefault="00E07D96" w:rsidP="00F750CC">
            <w:pPr>
              <w:rPr>
                <w:rFonts w:ascii="Times New Roman" w:eastAsia="Times New Roman" w:hAnsi="Times New Roman" w:cs="Times New Roman"/>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39ED2FD6" w14:textId="77777777" w:rsidTr="00F750CC">
        <w:trPr>
          <w:trHeight w:val="361"/>
        </w:trPr>
        <w:tc>
          <w:tcPr>
            <w:tcW w:w="2972" w:type="dxa"/>
            <w:vMerge w:val="restart"/>
          </w:tcPr>
          <w:p w14:paraId="14DC3BC5"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lang w:eastAsia="ru-RU"/>
              </w:rPr>
              <w:t xml:space="preserve">Тема </w:t>
            </w:r>
            <w:r w:rsidRPr="00DC5C33">
              <w:rPr>
                <w:rFonts w:ascii="Times New Roman" w:eastAsia="Times New Roman" w:hAnsi="Times New Roman" w:cs="Times New Roman"/>
                <w:b/>
                <w:spacing w:val="1"/>
                <w:lang w:eastAsia="ru-RU"/>
              </w:rPr>
              <w:t>1</w:t>
            </w:r>
            <w:r w:rsidRPr="00DC5C33">
              <w:rPr>
                <w:rFonts w:ascii="Times New Roman" w:eastAsia="Times New Roman" w:hAnsi="Times New Roman" w:cs="Times New Roman"/>
                <w:b/>
                <w:spacing w:val="-1"/>
                <w:lang w:eastAsia="ru-RU"/>
              </w:rPr>
              <w:t>.</w:t>
            </w:r>
            <w:r w:rsidRPr="00DC5C33">
              <w:rPr>
                <w:rFonts w:ascii="Times New Roman" w:eastAsia="Times New Roman" w:hAnsi="Times New Roman" w:cs="Times New Roman"/>
                <w:b/>
                <w:spacing w:val="1"/>
                <w:lang w:eastAsia="ru-RU"/>
              </w:rPr>
              <w:t xml:space="preserve">5. </w:t>
            </w:r>
            <w:r w:rsidRPr="00DC5C33">
              <w:rPr>
                <w:rFonts w:ascii="Times New Roman" w:eastAsia="Times New Roman" w:hAnsi="Times New Roman" w:cs="Times New Roman"/>
                <w:b/>
                <w:lang w:eastAsia="ru-RU"/>
              </w:rPr>
              <w:t>Электронные прео</w:t>
            </w:r>
            <w:r w:rsidRPr="00DC5C33">
              <w:rPr>
                <w:rFonts w:ascii="Times New Roman" w:eastAsia="Times New Roman" w:hAnsi="Times New Roman" w:cs="Times New Roman"/>
                <w:b/>
                <w:spacing w:val="1"/>
                <w:lang w:eastAsia="ru-RU"/>
              </w:rPr>
              <w:t>б</w:t>
            </w:r>
            <w:r w:rsidRPr="00DC5C33">
              <w:rPr>
                <w:rFonts w:ascii="Times New Roman" w:eastAsia="Times New Roman" w:hAnsi="Times New Roman" w:cs="Times New Roman"/>
                <w:b/>
                <w:spacing w:val="-5"/>
                <w:lang w:eastAsia="ru-RU"/>
              </w:rPr>
              <w:t>р</w:t>
            </w:r>
            <w:r w:rsidRPr="00DC5C33">
              <w:rPr>
                <w:rFonts w:ascii="Times New Roman" w:eastAsia="Times New Roman" w:hAnsi="Times New Roman" w:cs="Times New Roman"/>
                <w:b/>
                <w:spacing w:val="-3"/>
                <w:lang w:eastAsia="ru-RU"/>
              </w:rPr>
              <w:t>а</w:t>
            </w:r>
            <w:r w:rsidRPr="00DC5C33">
              <w:rPr>
                <w:rFonts w:ascii="Times New Roman" w:eastAsia="Times New Roman" w:hAnsi="Times New Roman" w:cs="Times New Roman"/>
                <w:b/>
                <w:spacing w:val="-5"/>
                <w:lang w:eastAsia="ru-RU"/>
              </w:rPr>
              <w:t>з</w:t>
            </w:r>
            <w:r w:rsidRPr="00DC5C33">
              <w:rPr>
                <w:rFonts w:ascii="Times New Roman" w:eastAsia="Times New Roman" w:hAnsi="Times New Roman" w:cs="Times New Roman"/>
                <w:b/>
                <w:spacing w:val="-3"/>
                <w:lang w:eastAsia="ru-RU"/>
              </w:rPr>
              <w:t>о</w:t>
            </w:r>
            <w:r w:rsidRPr="00DC5C33">
              <w:rPr>
                <w:rFonts w:ascii="Times New Roman" w:eastAsia="Times New Roman" w:hAnsi="Times New Roman" w:cs="Times New Roman"/>
                <w:b/>
                <w:spacing w:val="-5"/>
                <w:lang w:eastAsia="ru-RU"/>
              </w:rPr>
              <w:t>в</w:t>
            </w:r>
            <w:r w:rsidRPr="00DC5C33">
              <w:rPr>
                <w:rFonts w:ascii="Times New Roman" w:eastAsia="Times New Roman" w:hAnsi="Times New Roman" w:cs="Times New Roman"/>
                <w:b/>
                <w:spacing w:val="-3"/>
                <w:lang w:eastAsia="ru-RU"/>
              </w:rPr>
              <w:t>а</w:t>
            </w:r>
            <w:r w:rsidRPr="00DC5C33">
              <w:rPr>
                <w:rFonts w:ascii="Times New Roman" w:eastAsia="Times New Roman" w:hAnsi="Times New Roman" w:cs="Times New Roman"/>
                <w:b/>
                <w:spacing w:val="-5"/>
                <w:lang w:eastAsia="ru-RU"/>
              </w:rPr>
              <w:t>те</w:t>
            </w:r>
            <w:r w:rsidRPr="00DC5C33">
              <w:rPr>
                <w:rFonts w:ascii="Times New Roman" w:eastAsia="Times New Roman" w:hAnsi="Times New Roman" w:cs="Times New Roman"/>
                <w:b/>
                <w:spacing w:val="-3"/>
                <w:lang w:eastAsia="ru-RU"/>
              </w:rPr>
              <w:t>л</w:t>
            </w:r>
            <w:r w:rsidRPr="00DC5C33">
              <w:rPr>
                <w:rFonts w:ascii="Times New Roman" w:eastAsia="Times New Roman" w:hAnsi="Times New Roman" w:cs="Times New Roman"/>
                <w:b/>
                <w:lang w:eastAsia="ru-RU"/>
              </w:rPr>
              <w:t>и подвижного состава</w:t>
            </w:r>
          </w:p>
        </w:tc>
        <w:tc>
          <w:tcPr>
            <w:tcW w:w="6662" w:type="dxa"/>
            <w:tcBorders>
              <w:top w:val="single" w:sz="4" w:space="0" w:color="auto"/>
              <w:left w:val="single" w:sz="4" w:space="0" w:color="auto"/>
              <w:bottom w:val="single" w:sz="4" w:space="0" w:color="auto"/>
              <w:right w:val="single" w:sz="4" w:space="0" w:color="auto"/>
            </w:tcBorders>
            <w:vAlign w:val="center"/>
          </w:tcPr>
          <w:p w14:paraId="5FED9EAD"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iCs/>
                <w:lang w:eastAsia="ru-RU"/>
              </w:rPr>
              <w:t>Содержание</w:t>
            </w:r>
          </w:p>
        </w:tc>
      </w:tr>
      <w:tr w:rsidR="00E07D96" w:rsidRPr="00DC5C33" w14:paraId="6A2D4BB3" w14:textId="77777777" w:rsidTr="00F750CC">
        <w:trPr>
          <w:trHeight w:val="361"/>
        </w:trPr>
        <w:tc>
          <w:tcPr>
            <w:tcW w:w="2972" w:type="dxa"/>
            <w:vMerge/>
          </w:tcPr>
          <w:p w14:paraId="5B50E82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9E7F278"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 xml:space="preserve">Назначение и классификация электронных преобразователей вагонов.  </w:t>
            </w:r>
          </w:p>
          <w:p w14:paraId="624DC38D"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 xml:space="preserve">Неуправляемые выпрямители. Схемы выпрямления и их параметры, достоинства, недостатки, сглаживание пульсаций выпрямленного тока и напряжения (однофазные и трёхфазные). </w:t>
            </w:r>
          </w:p>
          <w:p w14:paraId="5C53EFE2"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 xml:space="preserve">Управляемые выпрямители. Схемы выпрямления, методы регулирования напряжения, бесконтактные выключатели. </w:t>
            </w:r>
          </w:p>
          <w:p w14:paraId="1B268E04"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Сглаживающие фильтры.</w:t>
            </w:r>
          </w:p>
          <w:p w14:paraId="3122EBEC"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 xml:space="preserve">Частотно-импульсные регуляторы (ЧИР). Принцип работы, схемные решения ЧИР, их достоинства и недостатки. </w:t>
            </w:r>
          </w:p>
          <w:p w14:paraId="23C1869E"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 xml:space="preserve">Широтно-импульсные регуляторы (ШИР). Принцип работы, </w:t>
            </w:r>
            <w:r w:rsidRPr="00DC5C33">
              <w:rPr>
                <w:rFonts w:ascii="Times New Roman" w:eastAsia="Calibri" w:hAnsi="Times New Roman" w:cs="Times New Roman"/>
              </w:rPr>
              <w:lastRenderedPageBreak/>
              <w:t xml:space="preserve">схемные решения ШИР, их достоинства и недостатки. </w:t>
            </w:r>
          </w:p>
          <w:p w14:paraId="5256129F"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 xml:space="preserve">Инвертирование постоянного тока. Зависимые инверторы. Схемы преобразования. Принцип работы, схемные решения, достоинства и недостатки. </w:t>
            </w:r>
          </w:p>
          <w:p w14:paraId="4B153295"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 xml:space="preserve">Автономные инверторы. Назначение, устройство, техническое состояние и виды автономных инверторов. </w:t>
            </w:r>
          </w:p>
          <w:p w14:paraId="07424949"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Выпрямительно-инверторные преобразователи (ВИП). Принцип работы, схемные решения ВИП, достоинства, недостатки.</w:t>
            </w:r>
          </w:p>
          <w:p w14:paraId="1502301E"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 xml:space="preserve">Система регулирования напряжения в сети освещения. Назначение, устройство и принцип действия. </w:t>
            </w:r>
          </w:p>
          <w:p w14:paraId="0FFCA407" w14:textId="77777777" w:rsidR="00E07D96" w:rsidRPr="00DC5C33" w:rsidRDefault="00E07D96" w:rsidP="00766974">
            <w:pPr>
              <w:jc w:val="both"/>
              <w:rPr>
                <w:rFonts w:ascii="Times New Roman" w:eastAsia="Times New Roman" w:hAnsi="Times New Roman" w:cs="Times New Roman"/>
                <w:bCs/>
                <w:lang w:eastAsia="ru-RU"/>
              </w:rPr>
            </w:pPr>
            <w:r w:rsidRPr="00DC5C33">
              <w:rPr>
                <w:rFonts w:ascii="Times New Roman" w:eastAsia="Calibri" w:hAnsi="Times New Roman" w:cs="Times New Roman"/>
              </w:rPr>
              <w:t>Техническое обслуживание электронных преобразователей вагонов.</w:t>
            </w:r>
          </w:p>
        </w:tc>
      </w:tr>
      <w:tr w:rsidR="00E07D96" w:rsidRPr="00DC5C33" w14:paraId="60BC0130" w14:textId="77777777" w:rsidTr="00F750CC">
        <w:trPr>
          <w:trHeight w:val="361"/>
        </w:trPr>
        <w:tc>
          <w:tcPr>
            <w:tcW w:w="2972" w:type="dxa"/>
            <w:vMerge/>
          </w:tcPr>
          <w:p w14:paraId="66BE03D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2A64BF0"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лабораторных занятий</w:t>
            </w:r>
          </w:p>
        </w:tc>
      </w:tr>
      <w:tr w:rsidR="00E07D96" w:rsidRPr="00DC5C33" w14:paraId="231DFB97" w14:textId="77777777" w:rsidTr="00F750CC">
        <w:trPr>
          <w:trHeight w:val="361"/>
        </w:trPr>
        <w:tc>
          <w:tcPr>
            <w:tcW w:w="2972" w:type="dxa"/>
            <w:vMerge/>
          </w:tcPr>
          <w:p w14:paraId="278687D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F15670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19. Исследование работы однополупериодного неуправляемого выпрямителя</w:t>
            </w:r>
          </w:p>
        </w:tc>
      </w:tr>
      <w:tr w:rsidR="00E07D96" w:rsidRPr="00DC5C33" w14:paraId="7D597E20" w14:textId="77777777" w:rsidTr="00F750CC">
        <w:trPr>
          <w:trHeight w:val="361"/>
        </w:trPr>
        <w:tc>
          <w:tcPr>
            <w:tcW w:w="2972" w:type="dxa"/>
            <w:vMerge/>
          </w:tcPr>
          <w:p w14:paraId="5049A28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3EBEFC1"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 xml:space="preserve">20. Исследование работы </w:t>
            </w:r>
            <w:proofErr w:type="spellStart"/>
            <w:r w:rsidRPr="00DC5C33">
              <w:rPr>
                <w:rFonts w:ascii="Times New Roman" w:eastAsia="Times New Roman" w:hAnsi="Times New Roman" w:cs="Times New Roman"/>
                <w:lang w:eastAsia="ru-RU"/>
              </w:rPr>
              <w:t>двухполупериодного</w:t>
            </w:r>
            <w:proofErr w:type="spellEnd"/>
            <w:r w:rsidRPr="00DC5C33">
              <w:rPr>
                <w:rFonts w:ascii="Times New Roman" w:eastAsia="Times New Roman" w:hAnsi="Times New Roman" w:cs="Times New Roman"/>
                <w:lang w:eastAsia="ru-RU"/>
              </w:rPr>
              <w:t xml:space="preserve"> неуправляемого выпрямителя</w:t>
            </w:r>
          </w:p>
        </w:tc>
      </w:tr>
      <w:tr w:rsidR="00E07D96" w:rsidRPr="00DC5C33" w14:paraId="2CCFAFDA" w14:textId="77777777" w:rsidTr="00F750CC">
        <w:trPr>
          <w:trHeight w:val="361"/>
        </w:trPr>
        <w:tc>
          <w:tcPr>
            <w:tcW w:w="2972" w:type="dxa"/>
            <w:vMerge/>
          </w:tcPr>
          <w:p w14:paraId="6D48889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2ADB39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21. Исследование работы управляемых выпрямителей</w:t>
            </w:r>
          </w:p>
        </w:tc>
      </w:tr>
      <w:tr w:rsidR="00E07D96" w:rsidRPr="00DC5C33" w14:paraId="00E4D0FC" w14:textId="77777777" w:rsidTr="00F750CC">
        <w:trPr>
          <w:trHeight w:val="361"/>
        </w:trPr>
        <w:tc>
          <w:tcPr>
            <w:tcW w:w="2972" w:type="dxa"/>
            <w:vMerge/>
          </w:tcPr>
          <w:p w14:paraId="369A0BA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EBE9848"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22. Исследование работы частотно-импульсного регулятора</w:t>
            </w:r>
          </w:p>
        </w:tc>
      </w:tr>
      <w:tr w:rsidR="00E07D96" w:rsidRPr="00DC5C33" w14:paraId="08DFBD3E" w14:textId="77777777" w:rsidTr="00F750CC">
        <w:trPr>
          <w:trHeight w:val="361"/>
        </w:trPr>
        <w:tc>
          <w:tcPr>
            <w:tcW w:w="2972" w:type="dxa"/>
            <w:vMerge/>
          </w:tcPr>
          <w:p w14:paraId="65320A5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BC2BD2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23. Исследование работы широтно-импульсного регулятора</w:t>
            </w:r>
          </w:p>
        </w:tc>
      </w:tr>
      <w:tr w:rsidR="00E07D96" w:rsidRPr="00DC5C33" w14:paraId="00184C78" w14:textId="77777777" w:rsidTr="00F750CC">
        <w:trPr>
          <w:trHeight w:val="361"/>
        </w:trPr>
        <w:tc>
          <w:tcPr>
            <w:tcW w:w="2972" w:type="dxa"/>
            <w:vMerge/>
          </w:tcPr>
          <w:p w14:paraId="0A6BA3D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E79C21A"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24. Исследование работы инвертора</w:t>
            </w:r>
          </w:p>
        </w:tc>
      </w:tr>
      <w:tr w:rsidR="00E07D96" w:rsidRPr="00DC5C33" w14:paraId="32E2A392" w14:textId="77777777" w:rsidTr="00F750CC">
        <w:trPr>
          <w:trHeight w:val="361"/>
        </w:trPr>
        <w:tc>
          <w:tcPr>
            <w:tcW w:w="2972" w:type="dxa"/>
            <w:vMerge/>
          </w:tcPr>
          <w:p w14:paraId="3F3A561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C05503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25. Техническое обслуживание силового электронного преобразователя</w:t>
            </w:r>
          </w:p>
        </w:tc>
      </w:tr>
      <w:tr w:rsidR="00E07D96" w:rsidRPr="00DC5C33" w14:paraId="38AA1CD2" w14:textId="77777777" w:rsidTr="00F750CC">
        <w:trPr>
          <w:trHeight w:val="361"/>
        </w:trPr>
        <w:tc>
          <w:tcPr>
            <w:tcW w:w="2972" w:type="dxa"/>
            <w:vMerge/>
          </w:tcPr>
          <w:p w14:paraId="3BA9F93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CAC9BE"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практических занятий</w:t>
            </w:r>
          </w:p>
        </w:tc>
      </w:tr>
      <w:tr w:rsidR="00E07D96" w:rsidRPr="00DC5C33" w14:paraId="29D8336F" w14:textId="77777777" w:rsidTr="00F750CC">
        <w:trPr>
          <w:trHeight w:val="361"/>
        </w:trPr>
        <w:tc>
          <w:tcPr>
            <w:tcW w:w="2972" w:type="dxa"/>
            <w:vMerge/>
          </w:tcPr>
          <w:p w14:paraId="712070DE"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496D78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27. </w:t>
            </w:r>
            <w:r w:rsidRPr="00DC5C33">
              <w:rPr>
                <w:rFonts w:ascii="Times New Roman" w:eastAsia="Times New Roman" w:hAnsi="Times New Roman" w:cs="Times New Roman"/>
                <w:lang w:eastAsia="ru-RU"/>
              </w:rPr>
              <w:t>Подбор схемы выпрямления в зависимости от параметров работы</w:t>
            </w:r>
          </w:p>
        </w:tc>
      </w:tr>
      <w:tr w:rsidR="00E07D96" w:rsidRPr="00DC5C33" w14:paraId="74ACF965" w14:textId="77777777" w:rsidTr="00F750CC">
        <w:trPr>
          <w:trHeight w:val="361"/>
        </w:trPr>
        <w:tc>
          <w:tcPr>
            <w:tcW w:w="2972" w:type="dxa"/>
            <w:vMerge/>
          </w:tcPr>
          <w:p w14:paraId="663A02C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A89D49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28. </w:t>
            </w:r>
            <w:r w:rsidRPr="00DC5C33">
              <w:rPr>
                <w:rFonts w:ascii="Times New Roman" w:eastAsia="Times New Roman" w:hAnsi="Times New Roman" w:cs="Times New Roman"/>
                <w:lang w:eastAsia="ru-RU"/>
              </w:rPr>
              <w:t>Подбор частотно-импульсного регулятора в зависимости от параметров работы</w:t>
            </w:r>
          </w:p>
        </w:tc>
      </w:tr>
      <w:tr w:rsidR="00E07D96" w:rsidRPr="00DC5C33" w14:paraId="01F34C3B" w14:textId="77777777" w:rsidTr="00F750CC">
        <w:trPr>
          <w:trHeight w:val="361"/>
        </w:trPr>
        <w:tc>
          <w:tcPr>
            <w:tcW w:w="2972" w:type="dxa"/>
            <w:vMerge/>
          </w:tcPr>
          <w:p w14:paraId="2AE88A6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6129538"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29. </w:t>
            </w:r>
            <w:r w:rsidRPr="00DC5C33">
              <w:rPr>
                <w:rFonts w:ascii="Times New Roman" w:eastAsia="Times New Roman" w:hAnsi="Times New Roman" w:cs="Times New Roman"/>
                <w:lang w:eastAsia="ru-RU"/>
              </w:rPr>
              <w:t>Схемные решения для частотно-импульсных регуляторов</w:t>
            </w:r>
          </w:p>
        </w:tc>
      </w:tr>
      <w:tr w:rsidR="00E07D96" w:rsidRPr="00DC5C33" w14:paraId="679CA34B" w14:textId="77777777" w:rsidTr="00F750CC">
        <w:trPr>
          <w:trHeight w:val="361"/>
        </w:trPr>
        <w:tc>
          <w:tcPr>
            <w:tcW w:w="2972" w:type="dxa"/>
            <w:vMerge/>
          </w:tcPr>
          <w:p w14:paraId="6DC0207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EAA5570"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30. </w:t>
            </w:r>
            <w:r w:rsidRPr="00DC5C33">
              <w:rPr>
                <w:rFonts w:ascii="Times New Roman" w:eastAsia="Times New Roman" w:hAnsi="Times New Roman" w:cs="Times New Roman"/>
                <w:lang w:eastAsia="ru-RU"/>
              </w:rPr>
              <w:t>Подбор широтно-импульсного регулятора в зависимости от параметров работы</w:t>
            </w:r>
          </w:p>
        </w:tc>
      </w:tr>
      <w:tr w:rsidR="00E07D96" w:rsidRPr="00DC5C33" w14:paraId="43ED8540" w14:textId="77777777" w:rsidTr="00F750CC">
        <w:trPr>
          <w:trHeight w:val="361"/>
        </w:trPr>
        <w:tc>
          <w:tcPr>
            <w:tcW w:w="2972" w:type="dxa"/>
            <w:vMerge/>
          </w:tcPr>
          <w:p w14:paraId="7F316CF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62DBE6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31. </w:t>
            </w:r>
            <w:r w:rsidRPr="00DC5C33">
              <w:rPr>
                <w:rFonts w:ascii="Times New Roman" w:eastAsia="Times New Roman" w:hAnsi="Times New Roman" w:cs="Times New Roman"/>
                <w:lang w:eastAsia="ru-RU"/>
              </w:rPr>
              <w:t>Схемные решения для зависимых и автономных инверторов</w:t>
            </w:r>
          </w:p>
        </w:tc>
      </w:tr>
      <w:tr w:rsidR="00E07D96" w:rsidRPr="00DC5C33" w14:paraId="632A76C4" w14:textId="77777777" w:rsidTr="00F750CC">
        <w:trPr>
          <w:trHeight w:val="361"/>
        </w:trPr>
        <w:tc>
          <w:tcPr>
            <w:tcW w:w="2972" w:type="dxa"/>
            <w:vMerge/>
          </w:tcPr>
          <w:p w14:paraId="0A1DC55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3275878"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0779B53C" w14:textId="77777777" w:rsidR="00E07D96" w:rsidRPr="00DC5C33" w:rsidRDefault="00E07D96" w:rsidP="00F750C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2CDCF336" w14:textId="77777777" w:rsidTr="00F750CC">
        <w:trPr>
          <w:trHeight w:val="361"/>
        </w:trPr>
        <w:tc>
          <w:tcPr>
            <w:tcW w:w="2972" w:type="dxa"/>
            <w:vMerge w:val="restart"/>
          </w:tcPr>
          <w:p w14:paraId="6F1B3157"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Тема 1.6. Энергетические установки             вагонов</w:t>
            </w:r>
          </w:p>
        </w:tc>
        <w:tc>
          <w:tcPr>
            <w:tcW w:w="6662" w:type="dxa"/>
            <w:tcBorders>
              <w:top w:val="single" w:sz="4" w:space="0" w:color="auto"/>
              <w:left w:val="single" w:sz="4" w:space="0" w:color="auto"/>
              <w:bottom w:val="single" w:sz="4" w:space="0" w:color="auto"/>
              <w:right w:val="single" w:sz="4" w:space="0" w:color="auto"/>
            </w:tcBorders>
            <w:vAlign w:val="center"/>
          </w:tcPr>
          <w:p w14:paraId="0140C547"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iCs/>
                <w:lang w:eastAsia="ru-RU"/>
              </w:rPr>
              <w:t>Содержание</w:t>
            </w:r>
          </w:p>
        </w:tc>
      </w:tr>
      <w:tr w:rsidR="00E07D96" w:rsidRPr="00DC5C33" w14:paraId="52A177EC" w14:textId="77777777" w:rsidTr="00F750CC">
        <w:trPr>
          <w:trHeight w:val="361"/>
        </w:trPr>
        <w:tc>
          <w:tcPr>
            <w:tcW w:w="2972" w:type="dxa"/>
            <w:vMerge/>
          </w:tcPr>
          <w:p w14:paraId="336B1DD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F654B97" w14:textId="77777777" w:rsidR="00E07D96" w:rsidRPr="00DC5C33" w:rsidRDefault="00E07D96" w:rsidP="00F750CC">
            <w:pP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Общие сведения о двигателях. Классификация двигателей и их типы. Рабочий цикл четырёхтактного двигателя. Основные узлы и элементы конструкции двигателей.  </w:t>
            </w:r>
          </w:p>
          <w:p w14:paraId="5C11A6B3" w14:textId="77777777" w:rsidR="00E07D96" w:rsidRPr="00DC5C33" w:rsidRDefault="00E07D96" w:rsidP="00F750CC">
            <w:pP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Конструкция дизелей. Технические характеристики РПС. Остов дизелей. Втулки, головки цилиндров. </w:t>
            </w:r>
          </w:p>
          <w:p w14:paraId="2C35041F" w14:textId="77777777" w:rsidR="00E07D96" w:rsidRPr="00DC5C33" w:rsidRDefault="00E07D96" w:rsidP="00F750CC">
            <w:pP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Механизмы двигателей. Кривошипно-шатунный механизм. КШМ дизелей 4VD21/15-2SRW и К-461М2. Механизм газораспределения. Механизм газораспределения дизелей 4VD21/15-2SRW и К-461М2. </w:t>
            </w:r>
          </w:p>
          <w:p w14:paraId="08EBE864" w14:textId="77777777" w:rsidR="00E07D96" w:rsidRPr="00DC5C33" w:rsidRDefault="00E07D96" w:rsidP="00F750CC">
            <w:pP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Системы двигателей. Системы топливоподачи. Системы смазки. Системы охлаждения. Системы газообмена. Системы пуска. Системы автоматики. </w:t>
            </w:r>
          </w:p>
          <w:p w14:paraId="5D3EF09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Эксплуатация дизелей. Общие правила эксплуатации. Техническое обслуживание. Основные неисправности. Профилактическое обслуживание.</w:t>
            </w:r>
          </w:p>
        </w:tc>
      </w:tr>
      <w:tr w:rsidR="00E07D96" w:rsidRPr="00DC5C33" w14:paraId="4ADFBC74" w14:textId="77777777" w:rsidTr="00F750CC">
        <w:trPr>
          <w:trHeight w:val="361"/>
        </w:trPr>
        <w:tc>
          <w:tcPr>
            <w:tcW w:w="2972" w:type="dxa"/>
            <w:vMerge/>
          </w:tcPr>
          <w:p w14:paraId="17827E1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42CEF2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лабораторных занятий</w:t>
            </w:r>
          </w:p>
        </w:tc>
      </w:tr>
      <w:tr w:rsidR="00E07D96" w:rsidRPr="00DC5C33" w14:paraId="2DB23AB0" w14:textId="77777777" w:rsidTr="00F750CC">
        <w:trPr>
          <w:trHeight w:val="361"/>
        </w:trPr>
        <w:tc>
          <w:tcPr>
            <w:tcW w:w="2972" w:type="dxa"/>
            <w:vMerge/>
          </w:tcPr>
          <w:p w14:paraId="044D8FB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E8E8C8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26. 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кривошипно-шатунного механизма</w:t>
            </w:r>
          </w:p>
        </w:tc>
      </w:tr>
      <w:tr w:rsidR="00E07D96" w:rsidRPr="00DC5C33" w14:paraId="11BE17BE" w14:textId="77777777" w:rsidTr="00F750CC">
        <w:trPr>
          <w:trHeight w:val="361"/>
        </w:trPr>
        <w:tc>
          <w:tcPr>
            <w:tcW w:w="2972" w:type="dxa"/>
            <w:vMerge/>
          </w:tcPr>
          <w:p w14:paraId="2982406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4ECF6A0"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27. 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механизма газораспределения</w:t>
            </w:r>
          </w:p>
        </w:tc>
      </w:tr>
      <w:tr w:rsidR="00E07D96" w:rsidRPr="00DC5C33" w14:paraId="062C8676" w14:textId="77777777" w:rsidTr="00F750CC">
        <w:trPr>
          <w:trHeight w:val="361"/>
        </w:trPr>
        <w:tc>
          <w:tcPr>
            <w:tcW w:w="2972" w:type="dxa"/>
            <w:vMerge/>
          </w:tcPr>
          <w:p w14:paraId="44A18FA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5115D1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28. 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топливного насоса высокого давления</w:t>
            </w:r>
          </w:p>
        </w:tc>
      </w:tr>
      <w:tr w:rsidR="00E07D96" w:rsidRPr="00DC5C33" w14:paraId="72F2E34E" w14:textId="77777777" w:rsidTr="00F750CC">
        <w:trPr>
          <w:trHeight w:val="361"/>
        </w:trPr>
        <w:tc>
          <w:tcPr>
            <w:tcW w:w="2972" w:type="dxa"/>
            <w:vMerge/>
          </w:tcPr>
          <w:p w14:paraId="752F073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834216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29. 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топливной форсунки</w:t>
            </w:r>
          </w:p>
        </w:tc>
      </w:tr>
      <w:tr w:rsidR="00E07D96" w:rsidRPr="00DC5C33" w14:paraId="5D0893B4" w14:textId="77777777" w:rsidTr="00F750CC">
        <w:trPr>
          <w:trHeight w:val="361"/>
        </w:trPr>
        <w:tc>
          <w:tcPr>
            <w:tcW w:w="2972" w:type="dxa"/>
            <w:vMerge/>
          </w:tcPr>
          <w:p w14:paraId="6B07149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9AD6BAD"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30. 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элементов топливной системы</w:t>
            </w:r>
          </w:p>
        </w:tc>
      </w:tr>
      <w:tr w:rsidR="00E07D96" w:rsidRPr="00DC5C33" w14:paraId="214EC760" w14:textId="77777777" w:rsidTr="00F750CC">
        <w:trPr>
          <w:trHeight w:val="361"/>
        </w:trPr>
        <w:tc>
          <w:tcPr>
            <w:tcW w:w="2972" w:type="dxa"/>
            <w:vMerge/>
          </w:tcPr>
          <w:p w14:paraId="2D1741A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3E4E4D"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31. 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элементов масляной системы</w:t>
            </w:r>
          </w:p>
        </w:tc>
      </w:tr>
      <w:tr w:rsidR="00E07D96" w:rsidRPr="00DC5C33" w14:paraId="3946115D" w14:textId="77777777" w:rsidTr="00F750CC">
        <w:trPr>
          <w:trHeight w:val="361"/>
        </w:trPr>
        <w:tc>
          <w:tcPr>
            <w:tcW w:w="2972" w:type="dxa"/>
            <w:vMerge/>
          </w:tcPr>
          <w:p w14:paraId="66437AD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5CBDF65"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32. 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элементов системы охлаждения</w:t>
            </w:r>
          </w:p>
        </w:tc>
      </w:tr>
      <w:tr w:rsidR="00E07D96" w:rsidRPr="00DC5C33" w14:paraId="32380984" w14:textId="77777777" w:rsidTr="00F750CC">
        <w:trPr>
          <w:trHeight w:val="361"/>
        </w:trPr>
        <w:tc>
          <w:tcPr>
            <w:tcW w:w="2972" w:type="dxa"/>
            <w:vMerge/>
          </w:tcPr>
          <w:p w14:paraId="5014F74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6008A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33. 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регулятора частоты оборотов</w:t>
            </w:r>
          </w:p>
        </w:tc>
      </w:tr>
      <w:tr w:rsidR="00E07D96" w:rsidRPr="00DC5C33" w14:paraId="323A214A" w14:textId="77777777" w:rsidTr="00F750CC">
        <w:trPr>
          <w:trHeight w:val="361"/>
        </w:trPr>
        <w:tc>
          <w:tcPr>
            <w:tcW w:w="2972" w:type="dxa"/>
            <w:vMerge/>
          </w:tcPr>
          <w:p w14:paraId="2AD1DE8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05399A5"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34. 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системы автоматики</w:t>
            </w:r>
          </w:p>
        </w:tc>
      </w:tr>
      <w:tr w:rsidR="00E07D96" w:rsidRPr="00DC5C33" w14:paraId="7434F34D" w14:textId="77777777" w:rsidTr="00F750CC">
        <w:trPr>
          <w:trHeight w:val="361"/>
        </w:trPr>
        <w:tc>
          <w:tcPr>
            <w:tcW w:w="2972" w:type="dxa"/>
            <w:vMerge/>
          </w:tcPr>
          <w:p w14:paraId="7B1BDF4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50DCD6"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35. 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системы пуска</w:t>
            </w:r>
          </w:p>
        </w:tc>
      </w:tr>
      <w:tr w:rsidR="00E07D96" w:rsidRPr="00DC5C33" w14:paraId="42060E4C" w14:textId="77777777" w:rsidTr="00F750CC">
        <w:trPr>
          <w:trHeight w:val="361"/>
        </w:trPr>
        <w:tc>
          <w:tcPr>
            <w:tcW w:w="2972" w:type="dxa"/>
            <w:vMerge/>
          </w:tcPr>
          <w:p w14:paraId="2E66D10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96DBD5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36. </w:t>
            </w:r>
            <w:r w:rsidRPr="00DC5C33">
              <w:rPr>
                <w:rFonts w:ascii="Times New Roman" w:eastAsia="Times New Roman" w:hAnsi="Times New Roman" w:cs="Times New Roman"/>
                <w:lang w:eastAsia="ru-RU"/>
              </w:rPr>
              <w:t>Выполнение профилактических работ по топливной системе</w:t>
            </w:r>
          </w:p>
        </w:tc>
      </w:tr>
      <w:tr w:rsidR="00E07D96" w:rsidRPr="00DC5C33" w14:paraId="187587FB" w14:textId="77777777" w:rsidTr="00F750CC">
        <w:trPr>
          <w:trHeight w:val="361"/>
        </w:trPr>
        <w:tc>
          <w:tcPr>
            <w:tcW w:w="2972" w:type="dxa"/>
            <w:vMerge/>
          </w:tcPr>
          <w:p w14:paraId="7D5F42F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A98D0E7"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6392F95E" w14:textId="77777777" w:rsidR="00E07D96" w:rsidRPr="00DC5C33" w:rsidRDefault="00E07D96" w:rsidP="00F750C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241B2B3C" w14:textId="77777777" w:rsidTr="00F750CC">
        <w:trPr>
          <w:trHeight w:val="361"/>
        </w:trPr>
        <w:tc>
          <w:tcPr>
            <w:tcW w:w="2972" w:type="dxa"/>
            <w:vMerge w:val="restart"/>
          </w:tcPr>
          <w:p w14:paraId="6FEE732F"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color w:val="000000"/>
                <w:lang w:eastAsia="ru-RU"/>
              </w:rPr>
              <w:t>Тема 1.7. Автоматические тормоза вагонов</w:t>
            </w:r>
          </w:p>
        </w:tc>
        <w:tc>
          <w:tcPr>
            <w:tcW w:w="6662" w:type="dxa"/>
            <w:tcBorders>
              <w:top w:val="single" w:sz="4" w:space="0" w:color="auto"/>
              <w:left w:val="single" w:sz="4" w:space="0" w:color="auto"/>
              <w:bottom w:val="single" w:sz="4" w:space="0" w:color="auto"/>
              <w:right w:val="single" w:sz="4" w:space="0" w:color="auto"/>
            </w:tcBorders>
            <w:vAlign w:val="center"/>
          </w:tcPr>
          <w:p w14:paraId="29C5CB76"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lang w:eastAsia="ru-RU"/>
              </w:rPr>
              <w:t>Содержание</w:t>
            </w:r>
          </w:p>
        </w:tc>
      </w:tr>
      <w:tr w:rsidR="00E07D96" w:rsidRPr="00DC5C33" w14:paraId="11A4DA47" w14:textId="77777777" w:rsidTr="00F750CC">
        <w:trPr>
          <w:trHeight w:val="361"/>
        </w:trPr>
        <w:tc>
          <w:tcPr>
            <w:tcW w:w="2972" w:type="dxa"/>
            <w:vMerge/>
          </w:tcPr>
          <w:p w14:paraId="41566D9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BB64C89"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Общие сведения об автоматических тормозах. Классификация, назначение, принцип действия автоматических тормозов; расположение тормозного оборудования на вагонах. Требования нормативных документов к тормозам железнодорожного подвижного состава. </w:t>
            </w:r>
          </w:p>
          <w:p w14:paraId="0BA2FD16"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Основы торможения. Принцип возникновения тормозной силы, коэффициента трения, сила сцепления колеса с рельсом; действительная и расчётная сила нажатия тормозных колодок. Принцип заклинивания колёсных пар, причины возникновения и меры предупреждения; условия </w:t>
            </w:r>
            <w:proofErr w:type="spellStart"/>
            <w:r w:rsidRPr="00DC5C33">
              <w:rPr>
                <w:rFonts w:ascii="Times New Roman" w:eastAsia="Times New Roman" w:hAnsi="Times New Roman" w:cs="Times New Roman"/>
                <w:iCs/>
                <w:lang w:eastAsia="ru-RU"/>
              </w:rPr>
              <w:t>безъюзового</w:t>
            </w:r>
            <w:proofErr w:type="spellEnd"/>
            <w:r w:rsidRPr="00DC5C33">
              <w:rPr>
                <w:rFonts w:ascii="Times New Roman" w:eastAsia="Times New Roman" w:hAnsi="Times New Roman" w:cs="Times New Roman"/>
                <w:iCs/>
                <w:lang w:eastAsia="ru-RU"/>
              </w:rPr>
              <w:t xml:space="preserve"> торможения. </w:t>
            </w:r>
          </w:p>
          <w:p w14:paraId="06D3FC41"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Приборы питания тормозов сжатым воздухом. Назначение, классификация, технические характеристики компрессоров, применяемых на тяговом железнодорожном подвижном составе. </w:t>
            </w:r>
          </w:p>
          <w:p w14:paraId="0D80F321" w14:textId="108DC5D5"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Приборы управления тормозами. Требования, предъявляемые к кранам машиниста. Назначение, конструкция крана машиниста</w:t>
            </w:r>
            <w:r>
              <w:rPr>
                <w:rFonts w:ascii="Times New Roman" w:eastAsia="Times New Roman" w:hAnsi="Times New Roman" w:cs="Times New Roman"/>
                <w:iCs/>
                <w:lang w:eastAsia="ru-RU"/>
              </w:rPr>
              <w:br/>
            </w:r>
            <w:r w:rsidRPr="00DC5C33">
              <w:rPr>
                <w:rFonts w:ascii="Times New Roman" w:eastAsia="Times New Roman" w:hAnsi="Times New Roman" w:cs="Times New Roman"/>
                <w:iCs/>
                <w:lang w:eastAsia="ru-RU"/>
              </w:rPr>
              <w:t>№ 395. Принцип действия крана машиниста № 395 в I, II, III положениях ручки крана машиниста. Принцип действия крана машиниста № 395 в V, IV, VI положениях ручки крана машиниста; достоинства и недостатки крана машиниста № 395.</w:t>
            </w:r>
          </w:p>
          <w:p w14:paraId="26FBDE3B"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Воздухораспределители и </w:t>
            </w:r>
            <w:proofErr w:type="spellStart"/>
            <w:r w:rsidRPr="00DC5C33">
              <w:rPr>
                <w:rFonts w:ascii="Times New Roman" w:eastAsia="Times New Roman" w:hAnsi="Times New Roman" w:cs="Times New Roman"/>
                <w:iCs/>
                <w:lang w:eastAsia="ru-RU"/>
              </w:rPr>
              <w:t>авторежимы</w:t>
            </w:r>
            <w:proofErr w:type="spellEnd"/>
            <w:r w:rsidRPr="00DC5C33">
              <w:rPr>
                <w:rFonts w:ascii="Times New Roman" w:eastAsia="Times New Roman" w:hAnsi="Times New Roman" w:cs="Times New Roman"/>
                <w:iCs/>
                <w:lang w:eastAsia="ru-RU"/>
              </w:rPr>
              <w:t xml:space="preserve">. Назначение, классификация воздухораспределителей; конструкция и принцип действия пассажирского воздухораспределителя № 292; принцип действия воздухораспределителя № 292 при зарядке и служебном торможении и </w:t>
            </w:r>
            <w:proofErr w:type="spellStart"/>
            <w:r w:rsidRPr="00DC5C33">
              <w:rPr>
                <w:rFonts w:ascii="Times New Roman" w:eastAsia="Times New Roman" w:hAnsi="Times New Roman" w:cs="Times New Roman"/>
                <w:iCs/>
                <w:lang w:eastAsia="ru-RU"/>
              </w:rPr>
              <w:t>перекрыше</w:t>
            </w:r>
            <w:proofErr w:type="spellEnd"/>
            <w:r w:rsidRPr="00DC5C33">
              <w:rPr>
                <w:rFonts w:ascii="Times New Roman" w:eastAsia="Times New Roman" w:hAnsi="Times New Roman" w:cs="Times New Roman"/>
                <w:iCs/>
                <w:lang w:eastAsia="ru-RU"/>
              </w:rPr>
              <w:t>.</w:t>
            </w:r>
          </w:p>
          <w:p w14:paraId="27893B7A"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Принцип действия воздухораспределителя № 292 при экстренном торможении и отпуске. Назначение и конструкция пассажирского воздухораспределителя № 242.  Принцип действия воздухораспределителя № 242 при зарядке, торможении, </w:t>
            </w:r>
            <w:proofErr w:type="spellStart"/>
            <w:r w:rsidRPr="00DC5C33">
              <w:rPr>
                <w:rFonts w:ascii="Times New Roman" w:eastAsia="Times New Roman" w:hAnsi="Times New Roman" w:cs="Times New Roman"/>
                <w:iCs/>
                <w:lang w:eastAsia="ru-RU"/>
              </w:rPr>
              <w:t>перекрыше</w:t>
            </w:r>
            <w:proofErr w:type="spellEnd"/>
            <w:r w:rsidRPr="00DC5C33">
              <w:rPr>
                <w:rFonts w:ascii="Times New Roman" w:eastAsia="Times New Roman" w:hAnsi="Times New Roman" w:cs="Times New Roman"/>
                <w:iCs/>
                <w:lang w:eastAsia="ru-RU"/>
              </w:rPr>
              <w:t xml:space="preserve"> и отпуске.</w:t>
            </w:r>
          </w:p>
          <w:p w14:paraId="56BB7A15" w14:textId="3EABD553"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Назначение, конструкция и принцип действия грузового воздухораспределителя № 483. Действие воздухораспределителя</w:t>
            </w:r>
            <w:r>
              <w:rPr>
                <w:rFonts w:ascii="Times New Roman" w:eastAsia="Times New Roman" w:hAnsi="Times New Roman" w:cs="Times New Roman"/>
                <w:iCs/>
                <w:lang w:eastAsia="ru-RU"/>
              </w:rPr>
              <w:br/>
            </w:r>
            <w:r w:rsidRPr="00DC5C33">
              <w:rPr>
                <w:rFonts w:ascii="Times New Roman" w:eastAsia="Times New Roman" w:hAnsi="Times New Roman" w:cs="Times New Roman"/>
                <w:iCs/>
                <w:lang w:eastAsia="ru-RU"/>
              </w:rPr>
              <w:t xml:space="preserve">№ 483 при зарядке. Принцип действия воздухораспределителя № 483 при торможении, </w:t>
            </w:r>
            <w:proofErr w:type="spellStart"/>
            <w:r w:rsidRPr="00DC5C33">
              <w:rPr>
                <w:rFonts w:ascii="Times New Roman" w:eastAsia="Times New Roman" w:hAnsi="Times New Roman" w:cs="Times New Roman"/>
                <w:iCs/>
                <w:lang w:eastAsia="ru-RU"/>
              </w:rPr>
              <w:t>перекрыше</w:t>
            </w:r>
            <w:proofErr w:type="spellEnd"/>
            <w:r w:rsidRPr="00DC5C33">
              <w:rPr>
                <w:rFonts w:ascii="Times New Roman" w:eastAsia="Times New Roman" w:hAnsi="Times New Roman" w:cs="Times New Roman"/>
                <w:iCs/>
                <w:lang w:eastAsia="ru-RU"/>
              </w:rPr>
              <w:t xml:space="preserve"> и отпуске; достоинства и недостатки воздухораспределителя № 483; особенности конструкции воздухораспределителя № 483.000М, А. Назначение, конструкция и принцип действия авторежимов № 265А-1, 265А-4; технические требования на ремонт авторежимов № 265А-1, 265А-4. </w:t>
            </w:r>
          </w:p>
          <w:p w14:paraId="71474B65"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lastRenderedPageBreak/>
              <w:t>Тормозные цилиндры и запасные резервуары. Назначение, конструкция и принцип действия тормозных цилиндров № 188Б, 529А, 501Б; технические характеристики тормозных цилиндров и требования при ремонте. Назначение, конструкция запасных резервуаров № Р7-78, Р7-135.</w:t>
            </w:r>
          </w:p>
          <w:p w14:paraId="572464BD"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Воздухопровод и арматура. Назначение, конструкция тормозной магистрали, концевых кранов № 190, 4304, 4314 и разобщительного крана № 372. Принцип действия концевых кранов № 190, 4304, 4314 и разобщительного крана № 372. Назначение, конструкция соединительных рукавов № Р17, Р36 и </w:t>
            </w:r>
            <w:proofErr w:type="spellStart"/>
            <w:r w:rsidRPr="00DC5C33">
              <w:rPr>
                <w:rFonts w:ascii="Times New Roman" w:eastAsia="Times New Roman" w:hAnsi="Times New Roman" w:cs="Times New Roman"/>
                <w:iCs/>
                <w:lang w:eastAsia="ru-RU"/>
              </w:rPr>
              <w:t>безрезьбовых</w:t>
            </w:r>
            <w:proofErr w:type="spellEnd"/>
            <w:r w:rsidRPr="00DC5C33">
              <w:rPr>
                <w:rFonts w:ascii="Times New Roman" w:eastAsia="Times New Roman" w:hAnsi="Times New Roman" w:cs="Times New Roman"/>
                <w:iCs/>
                <w:lang w:eastAsia="ru-RU"/>
              </w:rPr>
              <w:t xml:space="preserve"> соединений воздухопроводов. </w:t>
            </w:r>
          </w:p>
          <w:p w14:paraId="2A399B07"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Тормозная рычажная передача. Назначение, классификация, конструкция и принцип действия регулятора тормозной рычажной передачи (РТРП) грузового и пассажирского вагонов. Назначение, конструкция и принцип действия регулятора тормозной рычажной передачи (РТРП) № 675; конструкция регулятора тормозной рычажной передачи № 300; технические характеристики тормозных колодок. </w:t>
            </w:r>
          </w:p>
          <w:p w14:paraId="7EFD1263"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Электропневматические тормоза (ЭПТ). Назначение, конструкция и принцип действия двухпроводного ЭПТ пассажирского поезда Назначение, конструкция и принцип действия междувагонных соединений № 369А, коробки зажимов № 316.000.8, 317.0008. Назначение, конструкция и принцип действия электровоздухораспределителя № 305.000. </w:t>
            </w:r>
          </w:p>
          <w:p w14:paraId="4DB75EAB"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Обслуживание и управление тормозами. Организация технического обслуживания, ремонта и испытания воздухопровода, соединительных рукавов, концевых и разобщительных кранов, воздушных резервуаров, тормозной рычажной передачи. Система полного и сокращённого опробования тормозов в грузовых и пассажирских поездах. Система контрольной проверки тормозов; порядка размещения и включения тормозов в грузовых и пассажирских поездах.</w:t>
            </w:r>
          </w:p>
          <w:p w14:paraId="0EB7A5F5"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Организация технического обслуживания тормозов в зимних условиях.</w:t>
            </w:r>
          </w:p>
          <w:p w14:paraId="366667B2" w14:textId="77777777" w:rsidR="00E07D96" w:rsidRPr="00DC5C33" w:rsidRDefault="00E07D96" w:rsidP="00766974">
            <w:pPr>
              <w:jc w:val="both"/>
              <w:rPr>
                <w:rFonts w:ascii="Times New Roman" w:eastAsia="Times New Roman" w:hAnsi="Times New Roman" w:cs="Times New Roman"/>
                <w:bCs/>
                <w:lang w:eastAsia="ru-RU"/>
              </w:rPr>
            </w:pPr>
            <w:r w:rsidRPr="00DC5C33">
              <w:rPr>
                <w:rFonts w:ascii="Times New Roman" w:eastAsia="Times New Roman" w:hAnsi="Times New Roman" w:cs="Times New Roman"/>
                <w:iCs/>
                <w:lang w:eastAsia="ru-RU"/>
              </w:rPr>
              <w:t>Назначение, конструкция и принцип действия устройства зарядки и опробования тормозов.</w:t>
            </w:r>
          </w:p>
        </w:tc>
      </w:tr>
      <w:tr w:rsidR="00E07D96" w:rsidRPr="00DC5C33" w14:paraId="25FC9C57" w14:textId="77777777" w:rsidTr="00F750CC">
        <w:trPr>
          <w:trHeight w:val="361"/>
        </w:trPr>
        <w:tc>
          <w:tcPr>
            <w:tcW w:w="2972" w:type="dxa"/>
            <w:vMerge/>
          </w:tcPr>
          <w:p w14:paraId="7C569B9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19D2E0E"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лабораторных занятий</w:t>
            </w:r>
          </w:p>
        </w:tc>
      </w:tr>
      <w:tr w:rsidR="00E07D96" w:rsidRPr="00DC5C33" w14:paraId="25580E2B" w14:textId="77777777" w:rsidTr="00F750CC">
        <w:trPr>
          <w:trHeight w:val="361"/>
        </w:trPr>
        <w:tc>
          <w:tcPr>
            <w:tcW w:w="2972" w:type="dxa"/>
            <w:vMerge/>
          </w:tcPr>
          <w:p w14:paraId="6706737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D89AA5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37. </w:t>
            </w:r>
            <w:r w:rsidRPr="00DC5C33">
              <w:rPr>
                <w:rFonts w:ascii="Times New Roman" w:eastAsia="Times New Roman" w:hAnsi="Times New Roman" w:cs="Times New Roman"/>
                <w:iCs/>
                <w:lang w:eastAsia="ru-RU"/>
              </w:rPr>
              <w:t>Определение конструктивных особенностей схемы расположения тормозного оборудования на вагонах</w:t>
            </w:r>
          </w:p>
        </w:tc>
      </w:tr>
      <w:tr w:rsidR="00E07D96" w:rsidRPr="00DC5C33" w14:paraId="0442FD72" w14:textId="77777777" w:rsidTr="00F750CC">
        <w:trPr>
          <w:trHeight w:val="361"/>
        </w:trPr>
        <w:tc>
          <w:tcPr>
            <w:tcW w:w="2972" w:type="dxa"/>
            <w:vMerge/>
          </w:tcPr>
          <w:p w14:paraId="3E243D3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F4C7C2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38. </w:t>
            </w:r>
            <w:r w:rsidRPr="00DC5C33">
              <w:rPr>
                <w:rFonts w:ascii="Times New Roman" w:eastAsia="Times New Roman" w:hAnsi="Times New Roman" w:cs="Times New Roman"/>
                <w:iCs/>
                <w:lang w:eastAsia="ru-RU"/>
              </w:rPr>
              <w:t>Определение конструктивных особенностей крана машиниста № 395</w:t>
            </w:r>
          </w:p>
        </w:tc>
      </w:tr>
      <w:tr w:rsidR="00E07D96" w:rsidRPr="00DC5C33" w14:paraId="6F7A5887" w14:textId="77777777" w:rsidTr="00F750CC">
        <w:trPr>
          <w:trHeight w:val="361"/>
        </w:trPr>
        <w:tc>
          <w:tcPr>
            <w:tcW w:w="2972" w:type="dxa"/>
            <w:vMerge/>
          </w:tcPr>
          <w:p w14:paraId="1901B0C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E72B70"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39. </w:t>
            </w:r>
            <w:r w:rsidRPr="00DC5C33">
              <w:rPr>
                <w:rFonts w:ascii="Times New Roman" w:eastAsia="Times New Roman" w:hAnsi="Times New Roman" w:cs="Times New Roman"/>
                <w:iCs/>
                <w:lang w:eastAsia="ru-RU"/>
              </w:rPr>
              <w:t>Определение конструктивных особенностей воздухораспределителя № 292</w:t>
            </w:r>
          </w:p>
        </w:tc>
      </w:tr>
      <w:tr w:rsidR="00E07D96" w:rsidRPr="00DC5C33" w14:paraId="2E1ADD24" w14:textId="77777777" w:rsidTr="00F750CC">
        <w:trPr>
          <w:trHeight w:val="361"/>
        </w:trPr>
        <w:tc>
          <w:tcPr>
            <w:tcW w:w="2972" w:type="dxa"/>
            <w:vMerge/>
          </w:tcPr>
          <w:p w14:paraId="43A3222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462671E"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40. </w:t>
            </w:r>
            <w:r w:rsidRPr="00DC5C33">
              <w:rPr>
                <w:rFonts w:ascii="Times New Roman" w:eastAsia="Times New Roman" w:hAnsi="Times New Roman" w:cs="Times New Roman"/>
                <w:iCs/>
                <w:lang w:eastAsia="ru-RU"/>
              </w:rPr>
              <w:t>Определение конструктивных особенностей воздухораспределителя № 483</w:t>
            </w:r>
          </w:p>
        </w:tc>
      </w:tr>
      <w:tr w:rsidR="00E07D96" w:rsidRPr="00DC5C33" w14:paraId="3473EB08" w14:textId="77777777" w:rsidTr="00F750CC">
        <w:trPr>
          <w:trHeight w:val="361"/>
        </w:trPr>
        <w:tc>
          <w:tcPr>
            <w:tcW w:w="2972" w:type="dxa"/>
            <w:vMerge/>
          </w:tcPr>
          <w:p w14:paraId="57A26F7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D9BFE35"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41. </w:t>
            </w:r>
            <w:r w:rsidRPr="00DC5C33">
              <w:rPr>
                <w:rFonts w:ascii="Times New Roman" w:eastAsia="Times New Roman" w:hAnsi="Times New Roman" w:cs="Times New Roman"/>
                <w:iCs/>
                <w:lang w:eastAsia="ru-RU"/>
              </w:rPr>
              <w:t xml:space="preserve">Определение конструктивных особенностей </w:t>
            </w:r>
            <w:proofErr w:type="spellStart"/>
            <w:r w:rsidRPr="00DC5C33">
              <w:rPr>
                <w:rFonts w:ascii="Times New Roman" w:eastAsia="Times New Roman" w:hAnsi="Times New Roman" w:cs="Times New Roman"/>
                <w:iCs/>
                <w:lang w:eastAsia="ru-RU"/>
              </w:rPr>
              <w:t>авторежима</w:t>
            </w:r>
            <w:proofErr w:type="spellEnd"/>
            <w:r w:rsidRPr="00DC5C33">
              <w:rPr>
                <w:rFonts w:ascii="Times New Roman" w:eastAsia="Times New Roman" w:hAnsi="Times New Roman" w:cs="Times New Roman"/>
                <w:iCs/>
                <w:lang w:eastAsia="ru-RU"/>
              </w:rPr>
              <w:br/>
              <w:t>№ 265А-1</w:t>
            </w:r>
          </w:p>
        </w:tc>
      </w:tr>
      <w:tr w:rsidR="00E07D96" w:rsidRPr="00DC5C33" w14:paraId="35252A11" w14:textId="77777777" w:rsidTr="00F750CC">
        <w:trPr>
          <w:trHeight w:val="361"/>
        </w:trPr>
        <w:tc>
          <w:tcPr>
            <w:tcW w:w="2972" w:type="dxa"/>
            <w:vMerge/>
          </w:tcPr>
          <w:p w14:paraId="5E0C591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AC2904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42. </w:t>
            </w:r>
            <w:r w:rsidRPr="00DC5C33">
              <w:rPr>
                <w:rFonts w:ascii="Times New Roman" w:eastAsia="Times New Roman" w:hAnsi="Times New Roman" w:cs="Times New Roman"/>
                <w:iCs/>
                <w:lang w:eastAsia="ru-RU"/>
              </w:rPr>
              <w:t>Определение конструктивных особенностей тормозного цилиндра № 188Б, концевого крана № 4314, соединительного рукава Р17Б</w:t>
            </w:r>
          </w:p>
        </w:tc>
      </w:tr>
      <w:tr w:rsidR="00E07D96" w:rsidRPr="00DC5C33" w14:paraId="5D56E546" w14:textId="77777777" w:rsidTr="00F750CC">
        <w:trPr>
          <w:trHeight w:val="361"/>
        </w:trPr>
        <w:tc>
          <w:tcPr>
            <w:tcW w:w="2972" w:type="dxa"/>
            <w:vMerge/>
          </w:tcPr>
          <w:p w14:paraId="6DCB8BD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4C0A3C1"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43. </w:t>
            </w:r>
            <w:r w:rsidRPr="00DC5C33">
              <w:rPr>
                <w:rFonts w:ascii="Times New Roman" w:eastAsia="Times New Roman" w:hAnsi="Times New Roman" w:cs="Times New Roman"/>
                <w:iCs/>
                <w:lang w:eastAsia="ru-RU"/>
              </w:rPr>
              <w:t>Определение конструктивных особенностей электровоздухораспределителя № 305.000</w:t>
            </w:r>
          </w:p>
        </w:tc>
      </w:tr>
      <w:tr w:rsidR="00E07D96" w:rsidRPr="00DC5C33" w14:paraId="7967CC4A" w14:textId="77777777" w:rsidTr="00F750CC">
        <w:trPr>
          <w:trHeight w:val="361"/>
        </w:trPr>
        <w:tc>
          <w:tcPr>
            <w:tcW w:w="2972" w:type="dxa"/>
            <w:vMerge/>
          </w:tcPr>
          <w:p w14:paraId="69A6972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7029701"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практических занятий</w:t>
            </w:r>
          </w:p>
        </w:tc>
      </w:tr>
      <w:tr w:rsidR="00E07D96" w:rsidRPr="00DC5C33" w14:paraId="6401AB22" w14:textId="77777777" w:rsidTr="00F750CC">
        <w:trPr>
          <w:trHeight w:val="361"/>
        </w:trPr>
        <w:tc>
          <w:tcPr>
            <w:tcW w:w="2972" w:type="dxa"/>
            <w:vMerge/>
          </w:tcPr>
          <w:p w14:paraId="1E15254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C44BC8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32. </w:t>
            </w:r>
            <w:r w:rsidRPr="00DC5C33">
              <w:rPr>
                <w:rFonts w:ascii="Times New Roman" w:eastAsia="Times New Roman" w:hAnsi="Times New Roman" w:cs="Times New Roman"/>
                <w:iCs/>
                <w:lang w:eastAsia="ru-RU"/>
              </w:rPr>
              <w:t>Испытание воздухораспределителя № 292</w:t>
            </w:r>
          </w:p>
        </w:tc>
      </w:tr>
      <w:tr w:rsidR="00E07D96" w:rsidRPr="00DC5C33" w14:paraId="149528F5" w14:textId="77777777" w:rsidTr="00F750CC">
        <w:trPr>
          <w:trHeight w:val="361"/>
        </w:trPr>
        <w:tc>
          <w:tcPr>
            <w:tcW w:w="2972" w:type="dxa"/>
            <w:vMerge/>
          </w:tcPr>
          <w:p w14:paraId="2F0F2F9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4A261F7"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33. </w:t>
            </w:r>
            <w:r w:rsidRPr="00DC5C33">
              <w:rPr>
                <w:rFonts w:ascii="Times New Roman" w:eastAsia="Times New Roman" w:hAnsi="Times New Roman" w:cs="Times New Roman"/>
                <w:iCs/>
                <w:lang w:eastAsia="ru-RU"/>
              </w:rPr>
              <w:t>Испытание воздухораспределителя № 483</w:t>
            </w:r>
          </w:p>
        </w:tc>
      </w:tr>
      <w:tr w:rsidR="00E07D96" w:rsidRPr="00DC5C33" w14:paraId="5FB16146" w14:textId="77777777" w:rsidTr="00F750CC">
        <w:trPr>
          <w:trHeight w:val="361"/>
        </w:trPr>
        <w:tc>
          <w:tcPr>
            <w:tcW w:w="2972" w:type="dxa"/>
            <w:vMerge/>
          </w:tcPr>
          <w:p w14:paraId="39510BF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5447E6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34. </w:t>
            </w:r>
            <w:r w:rsidRPr="00DC5C33">
              <w:rPr>
                <w:rFonts w:ascii="Times New Roman" w:eastAsia="Times New Roman" w:hAnsi="Times New Roman" w:cs="Times New Roman"/>
                <w:iCs/>
                <w:lang w:eastAsia="ru-RU"/>
              </w:rPr>
              <w:t xml:space="preserve">Испытание </w:t>
            </w:r>
            <w:proofErr w:type="spellStart"/>
            <w:r w:rsidRPr="00DC5C33">
              <w:rPr>
                <w:rFonts w:ascii="Times New Roman" w:eastAsia="Times New Roman" w:hAnsi="Times New Roman" w:cs="Times New Roman"/>
                <w:iCs/>
                <w:lang w:eastAsia="ru-RU"/>
              </w:rPr>
              <w:t>авторежима</w:t>
            </w:r>
            <w:proofErr w:type="spellEnd"/>
            <w:r w:rsidRPr="00DC5C33">
              <w:rPr>
                <w:rFonts w:ascii="Times New Roman" w:eastAsia="Times New Roman" w:hAnsi="Times New Roman" w:cs="Times New Roman"/>
                <w:iCs/>
                <w:lang w:eastAsia="ru-RU"/>
              </w:rPr>
              <w:t xml:space="preserve"> № 265А-1</w:t>
            </w:r>
          </w:p>
        </w:tc>
      </w:tr>
      <w:tr w:rsidR="00E07D96" w:rsidRPr="00DC5C33" w14:paraId="00100AF6" w14:textId="77777777" w:rsidTr="00F750CC">
        <w:trPr>
          <w:trHeight w:val="361"/>
        </w:trPr>
        <w:tc>
          <w:tcPr>
            <w:tcW w:w="2972" w:type="dxa"/>
            <w:vMerge/>
          </w:tcPr>
          <w:p w14:paraId="32ED950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F7AAB7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35. </w:t>
            </w:r>
            <w:r w:rsidRPr="00DC5C33">
              <w:rPr>
                <w:rFonts w:ascii="Times New Roman" w:eastAsia="Times New Roman" w:hAnsi="Times New Roman" w:cs="Times New Roman"/>
                <w:iCs/>
                <w:lang w:eastAsia="ru-RU"/>
              </w:rPr>
              <w:t>Определение конструктивных особенностей тормозной рычажной передачи</w:t>
            </w:r>
          </w:p>
        </w:tc>
      </w:tr>
      <w:tr w:rsidR="00E07D96" w:rsidRPr="00DC5C33" w14:paraId="1C158F9B" w14:textId="77777777" w:rsidTr="00F750CC">
        <w:trPr>
          <w:trHeight w:val="361"/>
        </w:trPr>
        <w:tc>
          <w:tcPr>
            <w:tcW w:w="2972" w:type="dxa"/>
            <w:vMerge/>
          </w:tcPr>
          <w:p w14:paraId="02812AF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05A87B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36. </w:t>
            </w:r>
            <w:r w:rsidRPr="00DC5C33">
              <w:rPr>
                <w:rFonts w:ascii="Times New Roman" w:eastAsia="Times New Roman" w:hAnsi="Times New Roman" w:cs="Times New Roman"/>
                <w:iCs/>
                <w:lang w:eastAsia="ru-RU"/>
              </w:rPr>
              <w:t>Испытание регулятора тормозной рычажной передачи № 675</w:t>
            </w:r>
          </w:p>
        </w:tc>
      </w:tr>
      <w:tr w:rsidR="00E07D96" w:rsidRPr="00DC5C33" w14:paraId="22AFB448" w14:textId="77777777" w:rsidTr="00F750CC">
        <w:trPr>
          <w:trHeight w:val="361"/>
        </w:trPr>
        <w:tc>
          <w:tcPr>
            <w:tcW w:w="2972" w:type="dxa"/>
            <w:vMerge/>
          </w:tcPr>
          <w:p w14:paraId="0232F4F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EB8DE6"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37. </w:t>
            </w:r>
            <w:r w:rsidRPr="00DC5C33">
              <w:rPr>
                <w:rFonts w:ascii="Times New Roman" w:eastAsia="Times New Roman" w:hAnsi="Times New Roman" w:cs="Times New Roman"/>
                <w:iCs/>
                <w:lang w:eastAsia="ru-RU"/>
              </w:rPr>
              <w:t>Испытание электровоздухораспределителя № 305.000</w:t>
            </w:r>
          </w:p>
        </w:tc>
      </w:tr>
      <w:tr w:rsidR="00E07D96" w:rsidRPr="00DC5C33" w14:paraId="55535F3E" w14:textId="77777777" w:rsidTr="00F750CC">
        <w:trPr>
          <w:trHeight w:val="361"/>
        </w:trPr>
        <w:tc>
          <w:tcPr>
            <w:tcW w:w="2972" w:type="dxa"/>
            <w:vMerge/>
          </w:tcPr>
          <w:p w14:paraId="49A4052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466583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38. </w:t>
            </w:r>
            <w:r w:rsidRPr="00DC5C33">
              <w:rPr>
                <w:rFonts w:ascii="Times New Roman" w:eastAsia="Times New Roman" w:hAnsi="Times New Roman" w:cs="Times New Roman"/>
                <w:iCs/>
                <w:lang w:eastAsia="ru-RU"/>
              </w:rPr>
              <w:t>Выполнение полного опробования тормозов грузового поезда</w:t>
            </w:r>
          </w:p>
        </w:tc>
      </w:tr>
      <w:tr w:rsidR="00E07D96" w:rsidRPr="00DC5C33" w14:paraId="6F3AB1B5" w14:textId="77777777" w:rsidTr="00F750CC">
        <w:trPr>
          <w:trHeight w:val="361"/>
        </w:trPr>
        <w:tc>
          <w:tcPr>
            <w:tcW w:w="2972" w:type="dxa"/>
            <w:vMerge/>
          </w:tcPr>
          <w:p w14:paraId="7A79B3D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9F676D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 xml:space="preserve">39. </w:t>
            </w:r>
            <w:r w:rsidRPr="00DC5C33">
              <w:rPr>
                <w:rFonts w:ascii="Times New Roman" w:eastAsia="Times New Roman" w:hAnsi="Times New Roman" w:cs="Times New Roman"/>
                <w:iCs/>
                <w:lang w:eastAsia="ru-RU"/>
              </w:rPr>
              <w:t>Выполнение полного опробования тормозов пассажирского поезда</w:t>
            </w:r>
          </w:p>
        </w:tc>
      </w:tr>
      <w:tr w:rsidR="00E07D96" w:rsidRPr="00DC5C33" w14:paraId="331C27AF" w14:textId="77777777" w:rsidTr="00F750CC">
        <w:trPr>
          <w:trHeight w:val="361"/>
        </w:trPr>
        <w:tc>
          <w:tcPr>
            <w:tcW w:w="2972" w:type="dxa"/>
            <w:vMerge/>
          </w:tcPr>
          <w:p w14:paraId="39C05A2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34F452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40. </w:t>
            </w:r>
            <w:r w:rsidRPr="00DC5C33">
              <w:rPr>
                <w:rFonts w:ascii="Times New Roman" w:eastAsia="Times New Roman" w:hAnsi="Times New Roman" w:cs="Times New Roman"/>
                <w:iCs/>
                <w:lang w:eastAsia="ru-RU"/>
              </w:rPr>
              <w:t>Определение обеспеченности поезда тормозами</w:t>
            </w:r>
          </w:p>
        </w:tc>
      </w:tr>
      <w:tr w:rsidR="00E07D96" w:rsidRPr="00DC5C33" w14:paraId="52155567" w14:textId="77777777" w:rsidTr="00F750CC">
        <w:trPr>
          <w:trHeight w:val="361"/>
        </w:trPr>
        <w:tc>
          <w:tcPr>
            <w:tcW w:w="2972" w:type="dxa"/>
            <w:vMerge/>
          </w:tcPr>
          <w:p w14:paraId="5A2B217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3B0AC19"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6BC7264D" w14:textId="77777777" w:rsidR="00E07D96" w:rsidRPr="00DC5C33" w:rsidRDefault="00E07D96" w:rsidP="00F750C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491758C2" w14:textId="77777777" w:rsidTr="00F750CC">
        <w:trPr>
          <w:trHeight w:val="361"/>
        </w:trPr>
        <w:tc>
          <w:tcPr>
            <w:tcW w:w="2972" w:type="dxa"/>
            <w:vMerge w:val="restart"/>
          </w:tcPr>
          <w:p w14:paraId="177A2CF5"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color w:val="000000"/>
                <w:lang w:eastAsia="ru-RU"/>
              </w:rPr>
              <w:t>Тема 1.8. Холодильные машины и установки кондиционирования воздуха</w:t>
            </w:r>
          </w:p>
        </w:tc>
        <w:tc>
          <w:tcPr>
            <w:tcW w:w="6662" w:type="dxa"/>
            <w:tcBorders>
              <w:top w:val="single" w:sz="4" w:space="0" w:color="auto"/>
              <w:left w:val="single" w:sz="4" w:space="0" w:color="auto"/>
              <w:bottom w:val="single" w:sz="4" w:space="0" w:color="auto"/>
              <w:right w:val="single" w:sz="4" w:space="0" w:color="auto"/>
            </w:tcBorders>
            <w:vAlign w:val="center"/>
          </w:tcPr>
          <w:p w14:paraId="451B72FE"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lang w:eastAsia="ru-RU"/>
              </w:rPr>
              <w:t>Содержание</w:t>
            </w:r>
          </w:p>
        </w:tc>
      </w:tr>
      <w:tr w:rsidR="00E07D96" w:rsidRPr="00DC5C33" w14:paraId="4CD1C911" w14:textId="77777777" w:rsidTr="00F750CC">
        <w:trPr>
          <w:trHeight w:val="361"/>
        </w:trPr>
        <w:tc>
          <w:tcPr>
            <w:tcW w:w="2972" w:type="dxa"/>
            <w:vMerge/>
          </w:tcPr>
          <w:p w14:paraId="1FB4E63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9EFA5DC"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Теоретические основы машинного охлаждения. Термодинамические основы машинного охлаждения; основные узлы холодильных машин; свойства холодильных агентов; способы повышения холодопроизводительности холодильных машин; смазочные масла для компрессоров и требования к ним.  </w:t>
            </w:r>
          </w:p>
          <w:p w14:paraId="79BAF4BC"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Конструкция холодильных машин. Назначение, конструкция и принцип действия компрессоров холодильных установок, классификация и технические требования к ним. Назначение, конструкция и классификация теплообменных аппаратов. Назначение, конструкция вспомогательных аппаратов.</w:t>
            </w:r>
          </w:p>
          <w:p w14:paraId="144BCE67"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Автоматизация работы холодильных установок. Назначение, конструкция и принцип действия приборов автоматики холодильных установок. </w:t>
            </w:r>
          </w:p>
          <w:p w14:paraId="3B3A13DE"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Холодильные установки рефрижераторного подвижного состава, пассажирских вагонов и вагонов-ресторанов. Конструкция и технические характеристики холодильных установок рефрижераторного подвижного состава, пассажирских вагонов и вагонов-ресторанов; схемы работы установок в различных режимах работы. Система технического обслуживания оборудования. Конструкция, принцип действия холодильных установок, применяемых для кондиционирования воздуха.</w:t>
            </w:r>
          </w:p>
          <w:p w14:paraId="3E190C4E"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Установки кондиционирования воздуха пассажирских вагонов. Назначение, конструкция и принцип действия различных типов установок кондиционирования воздуха типа УКВ ПВ, МАБ-2, КЖ-25П и вентиляционных установок пассажирских вагонов. Техническое обслуживание установок кондиционирования воздуха.</w:t>
            </w:r>
          </w:p>
          <w:p w14:paraId="61F9F250" w14:textId="77777777" w:rsidR="00E07D96" w:rsidRPr="00DC5C33" w:rsidRDefault="00E07D96" w:rsidP="00766974">
            <w:pPr>
              <w:jc w:val="both"/>
              <w:rPr>
                <w:rFonts w:ascii="Times New Roman" w:eastAsia="Times New Roman" w:hAnsi="Times New Roman" w:cs="Times New Roman"/>
                <w:bCs/>
                <w:lang w:eastAsia="ru-RU"/>
              </w:rPr>
            </w:pPr>
            <w:r w:rsidRPr="00DC5C33">
              <w:rPr>
                <w:rFonts w:ascii="Times New Roman" w:eastAsia="Times New Roman" w:hAnsi="Times New Roman" w:cs="Times New Roman"/>
                <w:iCs/>
                <w:lang w:eastAsia="ru-RU"/>
              </w:rPr>
              <w:t>Системы водоснабжения и отопления пассажирских вагонов. Назначение, конструкция и принцип действия системы водоснабжения и отопления, их особенности в различных типах пассажирских вагонов и рефрижераторного подвижного состава; технические требования, предъявляемые к системам водоснабжения и отопления</w:t>
            </w:r>
          </w:p>
        </w:tc>
      </w:tr>
      <w:tr w:rsidR="00E07D96" w:rsidRPr="00DC5C33" w14:paraId="6EDD9E36" w14:textId="77777777" w:rsidTr="00F750CC">
        <w:trPr>
          <w:trHeight w:val="361"/>
        </w:trPr>
        <w:tc>
          <w:tcPr>
            <w:tcW w:w="2972" w:type="dxa"/>
            <w:vMerge/>
          </w:tcPr>
          <w:p w14:paraId="271B817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543A35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лабораторных занятий</w:t>
            </w:r>
          </w:p>
        </w:tc>
      </w:tr>
      <w:tr w:rsidR="00E07D96" w:rsidRPr="00DC5C33" w14:paraId="4CE35FA4" w14:textId="77777777" w:rsidTr="00F750CC">
        <w:trPr>
          <w:trHeight w:val="361"/>
        </w:trPr>
        <w:tc>
          <w:tcPr>
            <w:tcW w:w="2972" w:type="dxa"/>
            <w:vMerge/>
          </w:tcPr>
          <w:p w14:paraId="470B6F8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CC1ABAA"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44. </w:t>
            </w:r>
            <w:r w:rsidRPr="00DC5C33">
              <w:rPr>
                <w:rFonts w:ascii="Times New Roman" w:eastAsia="Times New Roman" w:hAnsi="Times New Roman" w:cs="Times New Roman"/>
                <w:iCs/>
                <w:lang w:eastAsia="ru-RU"/>
              </w:rPr>
              <w:t>Определение конструктивных особенностей компрессора холодильной машины</w:t>
            </w:r>
          </w:p>
        </w:tc>
      </w:tr>
      <w:tr w:rsidR="00E07D96" w:rsidRPr="00DC5C33" w14:paraId="65D5BD49" w14:textId="77777777" w:rsidTr="00F750CC">
        <w:trPr>
          <w:trHeight w:val="361"/>
        </w:trPr>
        <w:tc>
          <w:tcPr>
            <w:tcW w:w="2972" w:type="dxa"/>
            <w:vMerge/>
          </w:tcPr>
          <w:p w14:paraId="49D8E9F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194D5A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45. </w:t>
            </w:r>
            <w:r w:rsidRPr="00DC5C33">
              <w:rPr>
                <w:rFonts w:ascii="Times New Roman" w:eastAsia="Times New Roman" w:hAnsi="Times New Roman" w:cs="Times New Roman"/>
                <w:iCs/>
                <w:lang w:eastAsia="ru-RU"/>
              </w:rPr>
              <w:t>Определение конструктивных особенностей и работы клапанной плиты, масляного насоса</w:t>
            </w:r>
          </w:p>
        </w:tc>
      </w:tr>
      <w:tr w:rsidR="00E07D96" w:rsidRPr="00DC5C33" w14:paraId="4D20A21C" w14:textId="77777777" w:rsidTr="00F750CC">
        <w:trPr>
          <w:trHeight w:val="361"/>
        </w:trPr>
        <w:tc>
          <w:tcPr>
            <w:tcW w:w="2972" w:type="dxa"/>
            <w:vMerge/>
          </w:tcPr>
          <w:p w14:paraId="53CB944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403495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46. </w:t>
            </w:r>
            <w:r w:rsidRPr="00DC5C33">
              <w:rPr>
                <w:rFonts w:ascii="Times New Roman" w:eastAsia="Times New Roman" w:hAnsi="Times New Roman" w:cs="Times New Roman"/>
                <w:iCs/>
                <w:lang w:eastAsia="ru-RU"/>
              </w:rPr>
              <w:t>Определение особенностей работы и регулировки терморегулирующего вентиля (ТРВ), автоматического дросселя</w:t>
            </w:r>
          </w:p>
        </w:tc>
      </w:tr>
      <w:tr w:rsidR="00E07D96" w:rsidRPr="00DC5C33" w14:paraId="45520D41" w14:textId="77777777" w:rsidTr="00F750CC">
        <w:trPr>
          <w:trHeight w:val="361"/>
        </w:trPr>
        <w:tc>
          <w:tcPr>
            <w:tcW w:w="2972" w:type="dxa"/>
            <w:vMerge/>
          </w:tcPr>
          <w:p w14:paraId="77F7E56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28D3C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47. </w:t>
            </w:r>
            <w:r w:rsidRPr="00DC5C33">
              <w:rPr>
                <w:rFonts w:ascii="Times New Roman" w:eastAsia="Times New Roman" w:hAnsi="Times New Roman" w:cs="Times New Roman"/>
                <w:iCs/>
                <w:lang w:eastAsia="ru-RU"/>
              </w:rPr>
              <w:t>Определение особенностей работы и регулировки реле давления (РД), реле контроля смазки, температурного реле</w:t>
            </w:r>
          </w:p>
        </w:tc>
      </w:tr>
      <w:tr w:rsidR="00E07D96" w:rsidRPr="00DC5C33" w14:paraId="457D0CFA" w14:textId="77777777" w:rsidTr="00F750CC">
        <w:trPr>
          <w:trHeight w:val="361"/>
        </w:trPr>
        <w:tc>
          <w:tcPr>
            <w:tcW w:w="2972" w:type="dxa"/>
            <w:vMerge/>
          </w:tcPr>
          <w:p w14:paraId="77D34FD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0AB44DA"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48. </w:t>
            </w:r>
            <w:r w:rsidRPr="00DC5C33">
              <w:rPr>
                <w:rFonts w:ascii="Times New Roman" w:eastAsia="Times New Roman" w:hAnsi="Times New Roman" w:cs="Times New Roman"/>
                <w:iCs/>
                <w:lang w:eastAsia="ru-RU"/>
              </w:rPr>
              <w:t>Определение конструктивных особенностей установки кондиционирования воздуха</w:t>
            </w:r>
          </w:p>
        </w:tc>
      </w:tr>
      <w:tr w:rsidR="00E07D96" w:rsidRPr="00DC5C33" w14:paraId="6308F5C3" w14:textId="77777777" w:rsidTr="00F750CC">
        <w:trPr>
          <w:trHeight w:val="361"/>
        </w:trPr>
        <w:tc>
          <w:tcPr>
            <w:tcW w:w="2972" w:type="dxa"/>
            <w:vMerge/>
          </w:tcPr>
          <w:p w14:paraId="6967ABF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93DCDB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практических занятий</w:t>
            </w:r>
          </w:p>
        </w:tc>
      </w:tr>
      <w:tr w:rsidR="00E07D96" w:rsidRPr="00DC5C33" w14:paraId="438946C3" w14:textId="77777777" w:rsidTr="00F750CC">
        <w:trPr>
          <w:trHeight w:val="361"/>
        </w:trPr>
        <w:tc>
          <w:tcPr>
            <w:tcW w:w="2972" w:type="dxa"/>
            <w:vMerge/>
          </w:tcPr>
          <w:p w14:paraId="69C91A58"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304A05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41. </w:t>
            </w:r>
            <w:r w:rsidRPr="00DC5C33">
              <w:rPr>
                <w:rFonts w:ascii="Times New Roman" w:eastAsia="Times New Roman" w:hAnsi="Times New Roman" w:cs="Times New Roman"/>
                <w:iCs/>
                <w:lang w:eastAsia="ru-RU"/>
              </w:rPr>
              <w:t xml:space="preserve">Определение </w:t>
            </w:r>
            <w:proofErr w:type="spellStart"/>
            <w:r w:rsidRPr="00DC5C33">
              <w:rPr>
                <w:rFonts w:ascii="Times New Roman" w:eastAsia="Times New Roman" w:hAnsi="Times New Roman" w:cs="Times New Roman"/>
                <w:iCs/>
                <w:lang w:eastAsia="ru-RU"/>
              </w:rPr>
              <w:t>хладопроизводительности</w:t>
            </w:r>
            <w:proofErr w:type="spellEnd"/>
            <w:r w:rsidRPr="00DC5C33">
              <w:rPr>
                <w:rFonts w:ascii="Times New Roman" w:eastAsia="Times New Roman" w:hAnsi="Times New Roman" w:cs="Times New Roman"/>
                <w:iCs/>
                <w:lang w:eastAsia="ru-RU"/>
              </w:rPr>
              <w:t xml:space="preserve"> паровой компрессорной машины при заданных значениях</w:t>
            </w:r>
          </w:p>
        </w:tc>
      </w:tr>
      <w:tr w:rsidR="00E07D96" w:rsidRPr="00DC5C33" w14:paraId="30C837C4" w14:textId="77777777" w:rsidTr="00F750CC">
        <w:trPr>
          <w:trHeight w:val="361"/>
        </w:trPr>
        <w:tc>
          <w:tcPr>
            <w:tcW w:w="2972" w:type="dxa"/>
            <w:vMerge/>
          </w:tcPr>
          <w:p w14:paraId="046C700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134198"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42. </w:t>
            </w:r>
            <w:r w:rsidRPr="00DC5C33">
              <w:rPr>
                <w:rFonts w:ascii="Times New Roman" w:eastAsia="Times New Roman" w:hAnsi="Times New Roman" w:cs="Times New Roman"/>
                <w:iCs/>
                <w:lang w:eastAsia="ru-RU"/>
              </w:rPr>
              <w:t>Определение утечек хладагента и их устранения; выполнение работ по заправке холодильной машины хладагентом и маслом</w:t>
            </w:r>
          </w:p>
        </w:tc>
      </w:tr>
      <w:tr w:rsidR="00E07D96" w:rsidRPr="00DC5C33" w14:paraId="7FE4D8DB" w14:textId="77777777" w:rsidTr="00F750CC">
        <w:trPr>
          <w:trHeight w:val="361"/>
        </w:trPr>
        <w:tc>
          <w:tcPr>
            <w:tcW w:w="2972" w:type="dxa"/>
            <w:vMerge/>
          </w:tcPr>
          <w:p w14:paraId="0C1021F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1F49AD5"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43. </w:t>
            </w:r>
            <w:r w:rsidRPr="00DC5C33">
              <w:rPr>
                <w:rFonts w:ascii="Times New Roman" w:eastAsia="Times New Roman" w:hAnsi="Times New Roman" w:cs="Times New Roman"/>
                <w:iCs/>
                <w:lang w:eastAsia="ru-RU"/>
              </w:rPr>
              <w:t>Определение тепловой нагрузки и охлаждающей поверхности испарителя и конденсатора</w:t>
            </w:r>
          </w:p>
        </w:tc>
      </w:tr>
      <w:tr w:rsidR="00E07D96" w:rsidRPr="00DC5C33" w14:paraId="70CC1A9B" w14:textId="77777777" w:rsidTr="00F750CC">
        <w:trPr>
          <w:trHeight w:val="361"/>
        </w:trPr>
        <w:tc>
          <w:tcPr>
            <w:tcW w:w="2972" w:type="dxa"/>
            <w:vMerge/>
          </w:tcPr>
          <w:p w14:paraId="096056F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F478D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44. </w:t>
            </w:r>
            <w:r w:rsidRPr="00DC5C33">
              <w:rPr>
                <w:rFonts w:ascii="Times New Roman" w:eastAsia="Times New Roman" w:hAnsi="Times New Roman" w:cs="Times New Roman"/>
                <w:iCs/>
                <w:lang w:eastAsia="ru-RU"/>
              </w:rPr>
              <w:t>Выполнение работ по порядку пуска холодильной установки, регулировке и остановке</w:t>
            </w:r>
          </w:p>
        </w:tc>
      </w:tr>
      <w:tr w:rsidR="00E07D96" w:rsidRPr="00DC5C33" w14:paraId="3427294E" w14:textId="77777777" w:rsidTr="00F750CC">
        <w:trPr>
          <w:trHeight w:val="361"/>
        </w:trPr>
        <w:tc>
          <w:tcPr>
            <w:tcW w:w="2972" w:type="dxa"/>
            <w:vMerge/>
          </w:tcPr>
          <w:p w14:paraId="612591F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95E5D1D"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45. </w:t>
            </w:r>
            <w:r w:rsidRPr="00DC5C33">
              <w:rPr>
                <w:rFonts w:ascii="Times New Roman" w:eastAsia="Times New Roman" w:hAnsi="Times New Roman" w:cs="Times New Roman"/>
                <w:iCs/>
                <w:lang w:eastAsia="ru-RU"/>
              </w:rPr>
              <w:t>Определение соответствия технического состояния вентиляционной установки требованиям нормативных документов</w:t>
            </w:r>
          </w:p>
        </w:tc>
      </w:tr>
      <w:tr w:rsidR="00E07D96" w:rsidRPr="00DC5C33" w14:paraId="5E6EDD44" w14:textId="77777777" w:rsidTr="00F750CC">
        <w:trPr>
          <w:trHeight w:val="361"/>
        </w:trPr>
        <w:tc>
          <w:tcPr>
            <w:tcW w:w="2972" w:type="dxa"/>
            <w:vMerge/>
          </w:tcPr>
          <w:p w14:paraId="5D68744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B415A3B"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652F30C5" w14:textId="77777777" w:rsidR="00E07D96" w:rsidRPr="00DC5C33" w:rsidRDefault="00E07D96" w:rsidP="00F750C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753E7E24" w14:textId="77777777" w:rsidTr="00F750CC">
        <w:trPr>
          <w:trHeight w:val="361"/>
        </w:trPr>
        <w:tc>
          <w:tcPr>
            <w:tcW w:w="2972" w:type="dxa"/>
            <w:vMerge w:val="restart"/>
          </w:tcPr>
          <w:p w14:paraId="5E2B6287"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color w:val="000000"/>
                <w:lang w:eastAsia="ru-RU"/>
              </w:rPr>
              <w:t>Тема 1.9. Основы технического обслуживания и ремонта деталей, узлов и агрегатов вагонов</w:t>
            </w:r>
          </w:p>
        </w:tc>
        <w:tc>
          <w:tcPr>
            <w:tcW w:w="6662" w:type="dxa"/>
            <w:tcBorders>
              <w:top w:val="single" w:sz="4" w:space="0" w:color="auto"/>
              <w:left w:val="single" w:sz="4" w:space="0" w:color="auto"/>
              <w:bottom w:val="single" w:sz="4" w:space="0" w:color="auto"/>
              <w:right w:val="single" w:sz="4" w:space="0" w:color="auto"/>
            </w:tcBorders>
            <w:vAlign w:val="center"/>
          </w:tcPr>
          <w:p w14:paraId="416FB34E"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Содержание</w:t>
            </w:r>
          </w:p>
        </w:tc>
      </w:tr>
      <w:tr w:rsidR="00E07D96" w:rsidRPr="00DC5C33" w14:paraId="39F8CF22" w14:textId="77777777" w:rsidTr="00F750CC">
        <w:trPr>
          <w:trHeight w:val="361"/>
        </w:trPr>
        <w:tc>
          <w:tcPr>
            <w:tcW w:w="2972" w:type="dxa"/>
            <w:vMerge/>
          </w:tcPr>
          <w:p w14:paraId="797A1DD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CD8B1FA"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Износы и повреждения деталей, узлов и агрегатов вагонов. Виды и причины возникновения износов деталей, узлов и агрегатов вагонов, методы снижения и предупреждения, способы определения в эксплуатации.</w:t>
            </w:r>
          </w:p>
          <w:p w14:paraId="0030A60E"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Подготовка деталей, узлов и агрегатов к ремонту. Способы очистки деталей, узлов и агрегатов. Технология очистки и применяемое оборудование.</w:t>
            </w:r>
          </w:p>
          <w:p w14:paraId="655F1F94"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Технология восстановления деталей вагонов. Основные способы соединения, восстановления и упрочнения деталей вагонов, устранение трещин, метод градаций.</w:t>
            </w:r>
          </w:p>
          <w:p w14:paraId="0D4B6F53"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ремонта вагонов. Виды и сроки технического обслуживания и ремонта вагонов; сущность и отличия различных видов ремонтов.</w:t>
            </w:r>
          </w:p>
          <w:p w14:paraId="21FA7D00"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ремонта колёсных пар. Требования нормативных документов к содержанию колёсных пар: неисправности; причины возникновения и способы выявления; виды и сроки освидетельствования. Система технического обслуживания и ремонта колёсных пар.</w:t>
            </w:r>
          </w:p>
          <w:p w14:paraId="219A252B"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ремонта буксовых узлов. Требования нормативных документов к содержанию буксовых узлов: неисправности; причины возникновения; внешние признаки выявления неисправностей; виды ревизий; порядок демонтажа, ремонта и монтажа.</w:t>
            </w:r>
          </w:p>
          <w:p w14:paraId="3190B6FE"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Система технического обслуживания и ремонта тележек грузовых вагонов. Требования нормативных документов к содержанию тележек грузовых вагонов: неисправности и причины появления; организация работ по ремонту; ремонт элементов тележек; порядок сборки и приёмки тележек грузовых вагонов. </w:t>
            </w:r>
          </w:p>
          <w:p w14:paraId="17C8F5FC"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ремонта элементов рессорного подвешивания и гасителей колебаний. Требования нормативных документов к содержанию элементов рессорного подвешивания и гасителей колебаний: неисправности и причины появления; методы ремонта и испытания рессор и пружин; ревизия и испытание гасителей колебаний.</w:t>
            </w:r>
          </w:p>
          <w:p w14:paraId="13917182"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Система технического обслуживания и ремонта тележек пассажирских вагонов. Требования нормативных документов к содержанию тележек пассажирских вагонов: неисправности и </w:t>
            </w:r>
            <w:r w:rsidRPr="00DC5C33">
              <w:rPr>
                <w:rFonts w:ascii="Times New Roman" w:eastAsia="Times New Roman" w:hAnsi="Times New Roman" w:cs="Times New Roman"/>
                <w:iCs/>
                <w:lang w:eastAsia="ru-RU"/>
              </w:rPr>
              <w:lastRenderedPageBreak/>
              <w:t>причины их появления; порядок ремонта тележек; порядок проверок и регулировок тележек.</w:t>
            </w:r>
          </w:p>
          <w:p w14:paraId="4DBC3B1A"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ремонта автосцепного оборудования. Требования нормативных документов к содержанию автосцепных устройств: неисправности и причины появления неисправностей ударно-тяговых устройств; порядок и способы определения состояния ударно-тягового оборудования; виды осмотров автосцепного оборудования; способы ремонта; клеймление и окраска.</w:t>
            </w:r>
          </w:p>
          <w:p w14:paraId="49343B19"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ремонта рам и кузовов вагонов. Требования нормативных документов к содержанию рам и кузовов вагонов: неисправности и причины их появления в рамах, кузовах вагонов и контейнерах; порядок определения неисправностей; способы ремонта и рам и кузовов грузовых, пассажирских и рефрижераторных вагонов и контейнеров.</w:t>
            </w:r>
          </w:p>
          <w:p w14:paraId="73CC0213"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 системы водоснабжения, отопления и вентиляции. Требования нормативных документов к неисправностям систем водоснабжения, отопления и вентиляции, диагностике, способам ремонта и испытаний, техническому обслуживанию в летнее и зимнее время.</w:t>
            </w:r>
          </w:p>
          <w:p w14:paraId="7478847E"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 Система технического обслуживания и ремонта холодильного оборудования и установок кондиционирования воздуха. Требования нормативных документов к технологическим процессам технического обслуживания и ремонта холодильного оборудования и установок кондиционирования воздуха; способы определения состояния, порядок испытания и регулировки.</w:t>
            </w:r>
          </w:p>
          <w:p w14:paraId="4E7FBDB3"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ремонта дизельного оборудование вагонов. Требования нормативных документов к системе технического обслуживания и ремонта дизеля; условия эксплуатации и причины появления неисправностей дизеля; способы определения состояния элементов и систем дизельного оборудования.</w:t>
            </w:r>
          </w:p>
          <w:p w14:paraId="159D5379"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приводов подвагонных генераторов. Требования нормативных документов к неисправностям и техническому обслуживанию приводов подвагонных генераторов.</w:t>
            </w:r>
          </w:p>
          <w:p w14:paraId="4F97FB75"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ремонта тормозного оборудования вагонов. Требования нормативных документов к системе технического обслуживания и ремонта тормозного оборудования вагонов</w:t>
            </w:r>
          </w:p>
          <w:p w14:paraId="1496A1AE"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Контроль качества ремонта деталей в процессе ремонта. Требования нормативных документов к системе качества на основе стандартов; правила сертификации; виды контроля качества ремонта; порядок контроля за изготовлением, состоянием, применением и ремонтом средств измерения. Инструменты «бережливого производства».</w:t>
            </w:r>
          </w:p>
          <w:p w14:paraId="71C55272" w14:textId="77777777" w:rsidR="00E07D96" w:rsidRPr="00DC5C33" w:rsidRDefault="00E07D96" w:rsidP="00766974">
            <w:pPr>
              <w:jc w:val="both"/>
              <w:rPr>
                <w:rFonts w:ascii="Times New Roman" w:eastAsia="Times New Roman" w:hAnsi="Times New Roman" w:cs="Times New Roman"/>
                <w:bCs/>
                <w:lang w:eastAsia="ru-RU"/>
              </w:rPr>
            </w:pPr>
            <w:r w:rsidRPr="00DC5C33">
              <w:rPr>
                <w:rFonts w:ascii="Times New Roman" w:eastAsia="Times New Roman" w:hAnsi="Times New Roman" w:cs="Times New Roman"/>
                <w:iCs/>
                <w:lang w:eastAsia="ru-RU"/>
              </w:rPr>
              <w:t xml:space="preserve">Средства диагностирования вагонов. Назначение и принцип действия комплекса технических средств для модернизации (КТСМ), комплекса технических средств измерений (КТИ), устройства контроля схода подвижного состава (УКСПС), </w:t>
            </w:r>
            <w:proofErr w:type="spellStart"/>
            <w:r w:rsidRPr="00DC5C33">
              <w:rPr>
                <w:rFonts w:ascii="Times New Roman" w:eastAsia="Times New Roman" w:hAnsi="Times New Roman" w:cs="Times New Roman"/>
                <w:iCs/>
                <w:lang w:eastAsia="ru-RU"/>
              </w:rPr>
              <w:t>датчико</w:t>
            </w:r>
            <w:proofErr w:type="spellEnd"/>
            <w:r w:rsidRPr="00DC5C33">
              <w:rPr>
                <w:rFonts w:ascii="Times New Roman" w:eastAsia="Times New Roman" w:hAnsi="Times New Roman" w:cs="Times New Roman"/>
                <w:iCs/>
                <w:lang w:eastAsia="ru-RU"/>
              </w:rPr>
              <w:t>-диагностический комплекс (ДДК) и другие средства диагностики</w:t>
            </w:r>
          </w:p>
        </w:tc>
      </w:tr>
      <w:tr w:rsidR="00E07D96" w:rsidRPr="00DC5C33" w14:paraId="36A886F8" w14:textId="77777777" w:rsidTr="00F750CC">
        <w:trPr>
          <w:trHeight w:val="361"/>
        </w:trPr>
        <w:tc>
          <w:tcPr>
            <w:tcW w:w="2972" w:type="dxa"/>
            <w:vMerge/>
          </w:tcPr>
          <w:p w14:paraId="192F1E9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FB5A5D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лабораторных занятий</w:t>
            </w:r>
          </w:p>
        </w:tc>
      </w:tr>
      <w:tr w:rsidR="00E07D96" w:rsidRPr="00DC5C33" w14:paraId="22785FAE" w14:textId="77777777" w:rsidTr="00F750CC">
        <w:trPr>
          <w:trHeight w:val="361"/>
        </w:trPr>
        <w:tc>
          <w:tcPr>
            <w:tcW w:w="2972" w:type="dxa"/>
            <w:vMerge/>
          </w:tcPr>
          <w:p w14:paraId="7A4EABB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71E5A3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49. </w:t>
            </w:r>
            <w:r w:rsidRPr="00DC5C33">
              <w:rPr>
                <w:rFonts w:ascii="Times New Roman" w:eastAsia="Times New Roman" w:hAnsi="Times New Roman" w:cs="Times New Roman"/>
                <w:iCs/>
                <w:lang w:eastAsia="ru-RU"/>
              </w:rPr>
              <w:t>Определение соответствия технического состояния колёсной пары требованиям нормативных документов при выпуске из ремонта</w:t>
            </w:r>
          </w:p>
        </w:tc>
      </w:tr>
      <w:tr w:rsidR="00E07D96" w:rsidRPr="00DC5C33" w14:paraId="0C78D250" w14:textId="77777777" w:rsidTr="00F750CC">
        <w:trPr>
          <w:trHeight w:val="361"/>
        </w:trPr>
        <w:tc>
          <w:tcPr>
            <w:tcW w:w="2972" w:type="dxa"/>
            <w:vMerge/>
          </w:tcPr>
          <w:p w14:paraId="7EFB4C4E"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9AB5216" w14:textId="77777777" w:rsidR="00E07D96" w:rsidRPr="00DC5C33" w:rsidRDefault="00E07D96" w:rsidP="00F750CC">
            <w:pPr>
              <w:tabs>
                <w:tab w:val="left" w:pos="3385"/>
              </w:tabs>
              <w:rPr>
                <w:rFonts w:ascii="Times New Roman" w:eastAsia="Times New Roman" w:hAnsi="Times New Roman" w:cs="Times New Roman"/>
              </w:rPr>
            </w:pPr>
            <w:r w:rsidRPr="00DC5C33">
              <w:rPr>
                <w:rFonts w:ascii="Times New Roman" w:eastAsia="Times New Roman" w:hAnsi="Times New Roman" w:cs="Times New Roman"/>
                <w:bCs/>
                <w:lang w:eastAsia="ru-RU"/>
              </w:rPr>
              <w:t>50. </w:t>
            </w:r>
            <w:r w:rsidRPr="00DC5C33">
              <w:rPr>
                <w:rFonts w:ascii="Times New Roman" w:eastAsia="Times New Roman" w:hAnsi="Times New Roman" w:cs="Times New Roman"/>
              </w:rPr>
              <w:t xml:space="preserve">Определение соответствия технического состояния буксового </w:t>
            </w:r>
            <w:r w:rsidRPr="00DC5C33">
              <w:rPr>
                <w:rFonts w:ascii="Times New Roman" w:eastAsia="Times New Roman" w:hAnsi="Times New Roman" w:cs="Times New Roman"/>
              </w:rPr>
              <w:lastRenderedPageBreak/>
              <w:t>узла требованиям нормативных документов при выпуске из ремонта</w:t>
            </w:r>
          </w:p>
        </w:tc>
      </w:tr>
      <w:tr w:rsidR="00E07D96" w:rsidRPr="00DC5C33" w14:paraId="2503E2DF" w14:textId="77777777" w:rsidTr="00F750CC">
        <w:trPr>
          <w:trHeight w:val="361"/>
        </w:trPr>
        <w:tc>
          <w:tcPr>
            <w:tcW w:w="2972" w:type="dxa"/>
            <w:vMerge/>
          </w:tcPr>
          <w:p w14:paraId="1229030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A652331"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51. </w:t>
            </w:r>
            <w:r w:rsidRPr="00DC5C33">
              <w:rPr>
                <w:rFonts w:ascii="Times New Roman" w:eastAsia="Times New Roman" w:hAnsi="Times New Roman" w:cs="Times New Roman"/>
              </w:rPr>
              <w:t>Определение соответствия технического состояния тележек грузовых вагонов требованиям нормативных документов при выпуске из ремонта</w:t>
            </w:r>
          </w:p>
        </w:tc>
      </w:tr>
      <w:tr w:rsidR="00E07D96" w:rsidRPr="00DC5C33" w14:paraId="0E38C732" w14:textId="77777777" w:rsidTr="00F750CC">
        <w:trPr>
          <w:trHeight w:val="361"/>
        </w:trPr>
        <w:tc>
          <w:tcPr>
            <w:tcW w:w="2972" w:type="dxa"/>
            <w:vMerge/>
          </w:tcPr>
          <w:p w14:paraId="2123573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3D5700E" w14:textId="77777777" w:rsidR="00E07D96" w:rsidRPr="00DC5C33" w:rsidRDefault="00E07D96" w:rsidP="00F750CC">
            <w:pPr>
              <w:tabs>
                <w:tab w:val="left" w:pos="3385"/>
              </w:tabs>
              <w:rPr>
                <w:rFonts w:ascii="Times New Roman" w:eastAsia="Times New Roman" w:hAnsi="Times New Roman" w:cs="Times New Roman"/>
              </w:rPr>
            </w:pPr>
            <w:r w:rsidRPr="00DC5C33">
              <w:rPr>
                <w:rFonts w:ascii="Times New Roman" w:eastAsia="Times New Roman" w:hAnsi="Times New Roman" w:cs="Times New Roman"/>
                <w:bCs/>
                <w:lang w:eastAsia="ru-RU"/>
              </w:rPr>
              <w:t>52. </w:t>
            </w:r>
            <w:r w:rsidRPr="00DC5C33">
              <w:rPr>
                <w:rFonts w:ascii="Times New Roman" w:eastAsia="Times New Roman" w:hAnsi="Times New Roman" w:cs="Times New Roman"/>
              </w:rPr>
              <w:t>Определение соответствия технического состояния тележек пассажирских вагонов требованиям нормативных документов при выпуске из ремонта</w:t>
            </w:r>
          </w:p>
        </w:tc>
      </w:tr>
      <w:tr w:rsidR="00E07D96" w:rsidRPr="00DC5C33" w14:paraId="7E30345D" w14:textId="77777777" w:rsidTr="00F750CC">
        <w:trPr>
          <w:trHeight w:val="361"/>
        </w:trPr>
        <w:tc>
          <w:tcPr>
            <w:tcW w:w="2972" w:type="dxa"/>
            <w:vMerge/>
          </w:tcPr>
          <w:p w14:paraId="333E712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D88A50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53. </w:t>
            </w:r>
            <w:r w:rsidRPr="00DC5C33">
              <w:rPr>
                <w:rFonts w:ascii="Times New Roman" w:eastAsia="Times New Roman" w:hAnsi="Times New Roman" w:cs="Times New Roman"/>
              </w:rPr>
              <w:t>Определение соответствия технического состояния автосцепки вагона требованиям нормативных документов при выпуске из ремонта</w:t>
            </w:r>
          </w:p>
        </w:tc>
      </w:tr>
      <w:tr w:rsidR="00E07D96" w:rsidRPr="00DC5C33" w14:paraId="481AAC05" w14:textId="77777777" w:rsidTr="00F750CC">
        <w:trPr>
          <w:trHeight w:val="361"/>
        </w:trPr>
        <w:tc>
          <w:tcPr>
            <w:tcW w:w="2972" w:type="dxa"/>
            <w:vMerge/>
          </w:tcPr>
          <w:p w14:paraId="1A55DBC8"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ADD553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54. </w:t>
            </w:r>
            <w:r w:rsidRPr="00DC5C33">
              <w:rPr>
                <w:rFonts w:ascii="Times New Roman" w:eastAsia="Times New Roman" w:hAnsi="Times New Roman" w:cs="Times New Roman"/>
              </w:rPr>
              <w:t>Определение соответствия технического состояния автосцепного устройства вагона требованиям нормативных документов при выпуске из ремонта</w:t>
            </w:r>
          </w:p>
        </w:tc>
      </w:tr>
      <w:tr w:rsidR="00E07D96" w:rsidRPr="00DC5C33" w14:paraId="662DDBA5" w14:textId="77777777" w:rsidTr="00F750CC">
        <w:trPr>
          <w:trHeight w:val="361"/>
        </w:trPr>
        <w:tc>
          <w:tcPr>
            <w:tcW w:w="2972" w:type="dxa"/>
            <w:vMerge/>
          </w:tcPr>
          <w:p w14:paraId="424606A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37AB99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55. </w:t>
            </w:r>
            <w:r w:rsidRPr="00DC5C33">
              <w:rPr>
                <w:rFonts w:ascii="Times New Roman" w:eastAsia="Times New Roman" w:hAnsi="Times New Roman" w:cs="Times New Roman"/>
              </w:rPr>
              <w:t>Определение соответствия технического состояния кузова вагона требованиям нормативных документов при выпуске из ремонта</w:t>
            </w:r>
          </w:p>
        </w:tc>
      </w:tr>
      <w:tr w:rsidR="00E07D96" w:rsidRPr="00DC5C33" w14:paraId="00711C40" w14:textId="77777777" w:rsidTr="00F750CC">
        <w:trPr>
          <w:trHeight w:val="361"/>
        </w:trPr>
        <w:tc>
          <w:tcPr>
            <w:tcW w:w="2972" w:type="dxa"/>
            <w:vMerge/>
          </w:tcPr>
          <w:p w14:paraId="08503F5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99A530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56. </w:t>
            </w:r>
            <w:r w:rsidRPr="00DC5C33">
              <w:rPr>
                <w:rFonts w:ascii="Times New Roman" w:eastAsia="Times New Roman" w:hAnsi="Times New Roman" w:cs="Times New Roman"/>
              </w:rPr>
              <w:t>Определение соответствия технического состояния рамы вагона требованиям нормативных документов при выпуске из ремонта</w:t>
            </w:r>
          </w:p>
        </w:tc>
      </w:tr>
      <w:tr w:rsidR="00E07D96" w:rsidRPr="00DC5C33" w14:paraId="1538A705" w14:textId="77777777" w:rsidTr="00F750CC">
        <w:trPr>
          <w:trHeight w:val="361"/>
        </w:trPr>
        <w:tc>
          <w:tcPr>
            <w:tcW w:w="2972" w:type="dxa"/>
            <w:vMerge/>
          </w:tcPr>
          <w:p w14:paraId="0E5586C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1FB39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57. </w:t>
            </w:r>
            <w:r w:rsidRPr="00DC5C33">
              <w:rPr>
                <w:rFonts w:ascii="Times New Roman" w:eastAsia="Times New Roman" w:hAnsi="Times New Roman" w:cs="Times New Roman"/>
              </w:rPr>
              <w:t>Определение соответствия технического состояния привода подвагонного генератора требованиям нормативных документов при выпуске из ремонта</w:t>
            </w:r>
          </w:p>
        </w:tc>
      </w:tr>
      <w:tr w:rsidR="00E07D96" w:rsidRPr="00DC5C33" w14:paraId="1547F491" w14:textId="77777777" w:rsidTr="00F750CC">
        <w:trPr>
          <w:trHeight w:val="361"/>
        </w:trPr>
        <w:tc>
          <w:tcPr>
            <w:tcW w:w="2972" w:type="dxa"/>
            <w:vMerge/>
          </w:tcPr>
          <w:p w14:paraId="396C24C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4CBB0BD"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практических занятий</w:t>
            </w:r>
          </w:p>
        </w:tc>
      </w:tr>
      <w:tr w:rsidR="00E07D96" w:rsidRPr="00DC5C33" w14:paraId="3676CE07" w14:textId="77777777" w:rsidTr="00F750CC">
        <w:trPr>
          <w:trHeight w:val="361"/>
        </w:trPr>
        <w:tc>
          <w:tcPr>
            <w:tcW w:w="2972" w:type="dxa"/>
            <w:vMerge/>
          </w:tcPr>
          <w:p w14:paraId="047E111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362F5A6"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46. </w:t>
            </w:r>
            <w:r w:rsidRPr="00DC5C33">
              <w:rPr>
                <w:rFonts w:ascii="Times New Roman" w:eastAsia="Times New Roman" w:hAnsi="Times New Roman" w:cs="Times New Roman"/>
                <w:iCs/>
                <w:lang w:eastAsia="ru-RU"/>
              </w:rPr>
              <w:t>Определение видов износов деталей железнодорожного подвижного состава требованиям нормативных документов</w:t>
            </w:r>
          </w:p>
        </w:tc>
      </w:tr>
      <w:tr w:rsidR="00E07D96" w:rsidRPr="00DC5C33" w14:paraId="5198284F" w14:textId="77777777" w:rsidTr="00F750CC">
        <w:trPr>
          <w:trHeight w:val="361"/>
        </w:trPr>
        <w:tc>
          <w:tcPr>
            <w:tcW w:w="2972" w:type="dxa"/>
            <w:vMerge/>
          </w:tcPr>
          <w:p w14:paraId="06CAAB9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825EA3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47. </w:t>
            </w:r>
            <w:r w:rsidRPr="00DC5C33">
              <w:rPr>
                <w:rFonts w:ascii="Times New Roman" w:eastAsia="Times New Roman" w:hAnsi="Times New Roman" w:cs="Times New Roman"/>
                <w:iCs/>
                <w:lang w:eastAsia="ru-RU"/>
              </w:rPr>
              <w:t>Выбор и обоснование способа восстановления детали</w:t>
            </w:r>
          </w:p>
        </w:tc>
      </w:tr>
      <w:tr w:rsidR="00E07D96" w:rsidRPr="00DC5C33" w14:paraId="1C85C8B1" w14:textId="77777777" w:rsidTr="00F750CC">
        <w:trPr>
          <w:trHeight w:val="361"/>
        </w:trPr>
        <w:tc>
          <w:tcPr>
            <w:tcW w:w="2972" w:type="dxa"/>
            <w:vMerge/>
          </w:tcPr>
          <w:p w14:paraId="554F4C18"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E27160D"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48. </w:t>
            </w:r>
            <w:r w:rsidRPr="00DC5C33">
              <w:rPr>
                <w:rFonts w:ascii="Times New Roman" w:eastAsia="Times New Roman" w:hAnsi="Times New Roman" w:cs="Times New Roman"/>
                <w:iCs/>
                <w:lang w:eastAsia="ru-RU"/>
              </w:rPr>
              <w:t>Выбор и обоснование способа очистки и окрашивания детали</w:t>
            </w:r>
          </w:p>
        </w:tc>
      </w:tr>
      <w:tr w:rsidR="00E07D96" w:rsidRPr="00DC5C33" w14:paraId="4D46DB58" w14:textId="77777777" w:rsidTr="00F750CC">
        <w:trPr>
          <w:trHeight w:val="361"/>
        </w:trPr>
        <w:tc>
          <w:tcPr>
            <w:tcW w:w="2972" w:type="dxa"/>
            <w:vMerge/>
          </w:tcPr>
          <w:p w14:paraId="5370EB3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DFC90A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49. </w:t>
            </w:r>
            <w:r w:rsidRPr="00DC5C33">
              <w:rPr>
                <w:rFonts w:ascii="Times New Roman" w:eastAsia="Times New Roman" w:hAnsi="Times New Roman" w:cs="Times New Roman"/>
                <w:iCs/>
                <w:lang w:eastAsia="ru-RU"/>
              </w:rPr>
              <w:t>Выполнение работ по подбору рессорного комплекта</w:t>
            </w:r>
          </w:p>
        </w:tc>
      </w:tr>
      <w:tr w:rsidR="00E07D96" w:rsidRPr="00DC5C33" w14:paraId="7DE45823" w14:textId="77777777" w:rsidTr="00F750CC">
        <w:trPr>
          <w:trHeight w:val="361"/>
        </w:trPr>
        <w:tc>
          <w:tcPr>
            <w:tcW w:w="2972" w:type="dxa"/>
            <w:vMerge/>
          </w:tcPr>
          <w:p w14:paraId="3259960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1DDB3A8"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21420C73" w14:textId="77777777" w:rsidR="00E07D96" w:rsidRPr="00DC5C33" w:rsidRDefault="00E07D96" w:rsidP="00F750C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3B70C541" w14:textId="77777777" w:rsidTr="00F750CC">
        <w:trPr>
          <w:trHeight w:val="361"/>
        </w:trPr>
        <w:tc>
          <w:tcPr>
            <w:tcW w:w="9634" w:type="dxa"/>
            <w:gridSpan w:val="2"/>
            <w:tcBorders>
              <w:right w:val="single" w:sz="4" w:space="0" w:color="auto"/>
            </w:tcBorders>
            <w:vAlign w:val="center"/>
          </w:tcPr>
          <w:p w14:paraId="3C16380B" w14:textId="4351AE1D"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Раздел 2. Эксплуатация подвижного состава (вагоны) и обеспечение безопасности движения поездов (230 ч</w:t>
            </w:r>
            <w:r>
              <w:rPr>
                <w:rFonts w:ascii="Times New Roman" w:eastAsia="Times New Roman" w:hAnsi="Times New Roman" w:cs="Times New Roman"/>
                <w:b/>
                <w:lang w:eastAsia="ru-RU"/>
              </w:rPr>
              <w:t>асов</w:t>
            </w:r>
            <w:r w:rsidRPr="00DC5C33">
              <w:rPr>
                <w:rFonts w:ascii="Times New Roman" w:eastAsia="Times New Roman" w:hAnsi="Times New Roman" w:cs="Times New Roman"/>
                <w:b/>
                <w:lang w:eastAsia="ru-RU"/>
              </w:rPr>
              <w:t>)</w:t>
            </w:r>
          </w:p>
        </w:tc>
      </w:tr>
      <w:tr w:rsidR="00E07D96" w:rsidRPr="00DC5C33" w14:paraId="333A6D04" w14:textId="77777777" w:rsidTr="00F750CC">
        <w:trPr>
          <w:trHeight w:val="361"/>
        </w:trPr>
        <w:tc>
          <w:tcPr>
            <w:tcW w:w="9634" w:type="dxa"/>
            <w:gridSpan w:val="2"/>
            <w:tcBorders>
              <w:right w:val="single" w:sz="4" w:space="0" w:color="auto"/>
            </w:tcBorders>
            <w:vAlign w:val="center"/>
          </w:tcPr>
          <w:p w14:paraId="704C1E7C" w14:textId="623347E0"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lang w:eastAsia="ru-RU"/>
              </w:rPr>
              <w:t>МДК 01.02. Эксплуатация подвижного состава (вагоны) и обеспечение безоп</w:t>
            </w:r>
            <w:r>
              <w:rPr>
                <w:rFonts w:ascii="Times New Roman" w:eastAsia="Times New Roman" w:hAnsi="Times New Roman" w:cs="Times New Roman"/>
                <w:b/>
                <w:lang w:eastAsia="ru-RU"/>
              </w:rPr>
              <w:t>асности движения поездов</w:t>
            </w:r>
          </w:p>
        </w:tc>
      </w:tr>
      <w:tr w:rsidR="00E07D96" w:rsidRPr="00DC5C33" w14:paraId="17FE8738" w14:textId="77777777" w:rsidTr="00F750CC">
        <w:trPr>
          <w:trHeight w:val="361"/>
        </w:trPr>
        <w:tc>
          <w:tcPr>
            <w:tcW w:w="2972" w:type="dxa"/>
            <w:vMerge w:val="restart"/>
          </w:tcPr>
          <w:p w14:paraId="6374F091"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lang w:eastAsia="ru-RU"/>
              </w:rPr>
              <w:t>Тема 2.1. Техническая эксплуатация вагонов</w:t>
            </w:r>
          </w:p>
        </w:tc>
        <w:tc>
          <w:tcPr>
            <w:tcW w:w="6662" w:type="dxa"/>
            <w:tcBorders>
              <w:top w:val="single" w:sz="4" w:space="0" w:color="auto"/>
              <w:left w:val="single" w:sz="4" w:space="0" w:color="auto"/>
              <w:bottom w:val="single" w:sz="4" w:space="0" w:color="auto"/>
              <w:right w:val="single" w:sz="4" w:space="0" w:color="auto"/>
            </w:tcBorders>
            <w:vAlign w:val="center"/>
          </w:tcPr>
          <w:p w14:paraId="183DDAC5"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iCs/>
                <w:lang w:eastAsia="ru-RU"/>
              </w:rPr>
              <w:t>Содержание</w:t>
            </w:r>
          </w:p>
        </w:tc>
      </w:tr>
      <w:tr w:rsidR="00E07D96" w:rsidRPr="00DC5C33" w14:paraId="3B2D0FD0" w14:textId="77777777" w:rsidTr="00F750CC">
        <w:trPr>
          <w:trHeight w:val="361"/>
        </w:trPr>
        <w:tc>
          <w:tcPr>
            <w:tcW w:w="2972" w:type="dxa"/>
            <w:vMerge/>
          </w:tcPr>
          <w:p w14:paraId="1A96260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D3E3E67"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Техническое обслуживание грузовых вагонов в парках формирования Техническое обслуживание вагонов на сортировочных станциях Техническое обслуживание вагонов в транзитных поездах. Техническое обслуживание вагонов в пути следования. Техническое обслуживание пассажирских вагонов в пути следования и на станциях технического обслуживания в пунктах формирования.</w:t>
            </w:r>
          </w:p>
          <w:p w14:paraId="27ECB70F"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Автоматизированные рабочие места операторов и программы обеспечения безопасности и организации обслуживания поездов в эксплуатации и в </w:t>
            </w:r>
            <w:proofErr w:type="spellStart"/>
            <w:r w:rsidRPr="00DC5C33">
              <w:rPr>
                <w:rFonts w:ascii="Times New Roman" w:eastAsia="Times New Roman" w:hAnsi="Times New Roman" w:cs="Times New Roman"/>
                <w:lang w:eastAsia="ru-RU"/>
              </w:rPr>
              <w:t>отцепочном</w:t>
            </w:r>
            <w:proofErr w:type="spellEnd"/>
            <w:r w:rsidRPr="00DC5C33">
              <w:rPr>
                <w:rFonts w:ascii="Times New Roman" w:eastAsia="Times New Roman" w:hAnsi="Times New Roman" w:cs="Times New Roman"/>
                <w:lang w:eastAsia="ru-RU"/>
              </w:rPr>
              <w:t xml:space="preserve"> ремонте. Расшифровка ленты УЗОТ.</w:t>
            </w:r>
          </w:p>
          <w:p w14:paraId="3F37726C"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Техническое обслуживание колесных пар. Способы определения характерных неисправностей, их признаки и способы определения. Нормативные требования в эксплуатации к колесным парам. </w:t>
            </w:r>
          </w:p>
          <w:p w14:paraId="4D2D6702"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Техническое обслуживание буксовых узлов. Способы определения характерных неисправностей, их признаки и способы определения. Нормативные требования в эксплуатации к буксовым узлам.</w:t>
            </w:r>
          </w:p>
          <w:p w14:paraId="61D5A665"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Техническое обслуживание рессорного подвешивания. Способы определения характерных неисправностей, их признаки и способы </w:t>
            </w:r>
            <w:r w:rsidRPr="00DC5C33">
              <w:rPr>
                <w:rFonts w:ascii="Times New Roman" w:eastAsia="Times New Roman" w:hAnsi="Times New Roman" w:cs="Times New Roman"/>
                <w:lang w:eastAsia="ru-RU"/>
              </w:rPr>
              <w:lastRenderedPageBreak/>
              <w:t>определения. Нормативные требования в эксплуатации к рессорному подвешиванию.</w:t>
            </w:r>
          </w:p>
          <w:p w14:paraId="5C5D5565"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Техническое обслуживание тележек грузовых вагонов. Способы определения характерных неисправностей, их признаки и способы определения. Нормативные требования в эксплуатации к грузовым тележкам.</w:t>
            </w:r>
          </w:p>
          <w:p w14:paraId="03A1E254"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Техническое обслуживание тележек пассажирских вагонов. Способы определения характерных неисправностей, их признаки и способы определения. Нормативные требования в эксплуатации к пассажирским тележкам.</w:t>
            </w:r>
          </w:p>
          <w:p w14:paraId="747473CC"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Техническое обслуживание приводов подвагонных генераторов. Способы определения характерных неисправностей, их признаки и способы определения. Нормативные требования в эксплуатации к приводам генераторов.</w:t>
            </w:r>
          </w:p>
          <w:p w14:paraId="328B5DA9"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Техническое обслуживание автосцепного оборудования. Способы определения характерных неисправностей, их признаки и способы определения. Нормативные требования в эксплуатации к автосцепному оборудованию.</w:t>
            </w:r>
          </w:p>
          <w:p w14:paraId="2794DC4F"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Техническое обслуживание рамы и кузова вагона. Способы определения характерных неисправностей, их признаки и способы определения. Нормативные требования в эксплуатации к раме и кузову грузовых и пассажирских вагонов.</w:t>
            </w:r>
          </w:p>
          <w:p w14:paraId="14D49A38" w14:textId="77777777" w:rsidR="00E07D96" w:rsidRPr="00DC5C33" w:rsidRDefault="00E07D96" w:rsidP="00766974">
            <w:pPr>
              <w:jc w:val="both"/>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Техническое обслуживание внутреннего оборудования и систем пассажирского вагона: отопления, водоснабжения, кондиционирования, СКНБ, пожарной сигнализации и электрооборудования. Способы определения характерных неисправностей, их признаки и способы определения. Нормативные требования к содержанию внутренних систем в эксплуатации и при подготовке к перевозкам.</w:t>
            </w:r>
          </w:p>
        </w:tc>
      </w:tr>
      <w:tr w:rsidR="00E07D96" w:rsidRPr="00DC5C33" w14:paraId="25A98CED" w14:textId="77777777" w:rsidTr="00F750CC">
        <w:trPr>
          <w:trHeight w:val="361"/>
        </w:trPr>
        <w:tc>
          <w:tcPr>
            <w:tcW w:w="2972" w:type="dxa"/>
            <w:vMerge/>
          </w:tcPr>
          <w:p w14:paraId="4AC4849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20640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лабораторных занятий</w:t>
            </w:r>
          </w:p>
        </w:tc>
      </w:tr>
      <w:tr w:rsidR="00E07D96" w:rsidRPr="00DC5C33" w14:paraId="73C9AA42" w14:textId="77777777" w:rsidTr="00F750CC">
        <w:trPr>
          <w:trHeight w:val="361"/>
        </w:trPr>
        <w:tc>
          <w:tcPr>
            <w:tcW w:w="2972" w:type="dxa"/>
            <w:vMerge/>
          </w:tcPr>
          <w:p w14:paraId="74901EA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7F52CE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1. </w:t>
            </w:r>
            <w:r w:rsidRPr="00DC5C33">
              <w:rPr>
                <w:rFonts w:ascii="Times New Roman" w:eastAsia="Times New Roman" w:hAnsi="Times New Roman" w:cs="Times New Roman"/>
                <w:iCs/>
                <w:lang w:eastAsia="ru-RU"/>
              </w:rPr>
              <w:t>Определение соответствия технического состояния колёсной пары требованиям нормативных документов в эксплуатации</w:t>
            </w:r>
          </w:p>
        </w:tc>
      </w:tr>
      <w:tr w:rsidR="00E07D96" w:rsidRPr="00DC5C33" w14:paraId="17C51666" w14:textId="77777777" w:rsidTr="00F750CC">
        <w:trPr>
          <w:trHeight w:val="361"/>
        </w:trPr>
        <w:tc>
          <w:tcPr>
            <w:tcW w:w="2972" w:type="dxa"/>
            <w:vMerge/>
          </w:tcPr>
          <w:p w14:paraId="1A95933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3DC540"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2. </w:t>
            </w:r>
            <w:r w:rsidRPr="00DC5C33">
              <w:rPr>
                <w:rFonts w:ascii="Times New Roman" w:eastAsia="Times New Roman" w:hAnsi="Times New Roman" w:cs="Times New Roman"/>
                <w:iCs/>
                <w:lang w:eastAsia="ru-RU"/>
              </w:rPr>
              <w:t>Определение соответствия технического состояния буксового узла требованиям нормативных документов</w:t>
            </w:r>
          </w:p>
        </w:tc>
      </w:tr>
      <w:tr w:rsidR="00E07D96" w:rsidRPr="00DC5C33" w14:paraId="5DF2F8EE" w14:textId="77777777" w:rsidTr="00F750CC">
        <w:trPr>
          <w:trHeight w:val="361"/>
        </w:trPr>
        <w:tc>
          <w:tcPr>
            <w:tcW w:w="2972" w:type="dxa"/>
            <w:vMerge/>
          </w:tcPr>
          <w:p w14:paraId="7EF8FB2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0C7040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3. </w:t>
            </w:r>
            <w:r w:rsidRPr="00DC5C33">
              <w:rPr>
                <w:rFonts w:ascii="Times New Roman" w:eastAsia="Times New Roman" w:hAnsi="Times New Roman" w:cs="Times New Roman"/>
                <w:iCs/>
                <w:lang w:eastAsia="ru-RU"/>
              </w:rPr>
              <w:t>Определение соответствия технического состояния тележек грузовых вагонов требованиям нормативных документов в эксплуатации</w:t>
            </w:r>
          </w:p>
        </w:tc>
      </w:tr>
      <w:tr w:rsidR="00E07D96" w:rsidRPr="00DC5C33" w14:paraId="5C127C91" w14:textId="77777777" w:rsidTr="00F750CC">
        <w:trPr>
          <w:trHeight w:val="361"/>
        </w:trPr>
        <w:tc>
          <w:tcPr>
            <w:tcW w:w="2972" w:type="dxa"/>
            <w:vMerge/>
          </w:tcPr>
          <w:p w14:paraId="4D44A19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CF91E76"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4. </w:t>
            </w:r>
            <w:r w:rsidRPr="00DC5C33">
              <w:rPr>
                <w:rFonts w:ascii="Times New Roman" w:eastAsia="Times New Roman" w:hAnsi="Times New Roman" w:cs="Times New Roman"/>
                <w:iCs/>
                <w:lang w:eastAsia="ru-RU"/>
              </w:rPr>
              <w:t>Определение соответствия технического состояния тележек пассажирских вагонов требованиям нормативных документов в эксплуатации</w:t>
            </w:r>
          </w:p>
        </w:tc>
      </w:tr>
      <w:tr w:rsidR="00E07D96" w:rsidRPr="00DC5C33" w14:paraId="265BC2A6" w14:textId="77777777" w:rsidTr="00F750CC">
        <w:trPr>
          <w:trHeight w:val="361"/>
        </w:trPr>
        <w:tc>
          <w:tcPr>
            <w:tcW w:w="2972" w:type="dxa"/>
            <w:vMerge/>
          </w:tcPr>
          <w:p w14:paraId="4C41AF8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EF69FC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5. </w:t>
            </w:r>
            <w:r w:rsidRPr="00DC5C33">
              <w:rPr>
                <w:rFonts w:ascii="Times New Roman" w:eastAsia="Times New Roman" w:hAnsi="Times New Roman" w:cs="Times New Roman"/>
                <w:iCs/>
                <w:lang w:eastAsia="ru-RU"/>
              </w:rPr>
              <w:t>Определение соответствия технического состояния автосцепки вагона требованиям нормативных документов в эксплуатации</w:t>
            </w:r>
          </w:p>
        </w:tc>
      </w:tr>
      <w:tr w:rsidR="00E07D96" w:rsidRPr="00DC5C33" w14:paraId="559AC47F" w14:textId="77777777" w:rsidTr="00F750CC">
        <w:trPr>
          <w:trHeight w:val="361"/>
        </w:trPr>
        <w:tc>
          <w:tcPr>
            <w:tcW w:w="2972" w:type="dxa"/>
            <w:vMerge/>
          </w:tcPr>
          <w:p w14:paraId="294726B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9A5B84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6. </w:t>
            </w:r>
            <w:r w:rsidRPr="00DC5C33">
              <w:rPr>
                <w:rFonts w:ascii="Times New Roman" w:eastAsia="Times New Roman" w:hAnsi="Times New Roman" w:cs="Times New Roman"/>
                <w:iCs/>
                <w:lang w:eastAsia="ru-RU"/>
              </w:rPr>
              <w:t>Определение соответствия технического состояния автосцепного устройства вагона требованиям нормативных документов при наружном осмотре</w:t>
            </w:r>
          </w:p>
        </w:tc>
      </w:tr>
      <w:tr w:rsidR="00E07D96" w:rsidRPr="00DC5C33" w14:paraId="15379F02" w14:textId="77777777" w:rsidTr="00F750CC">
        <w:trPr>
          <w:trHeight w:val="361"/>
        </w:trPr>
        <w:tc>
          <w:tcPr>
            <w:tcW w:w="2972" w:type="dxa"/>
            <w:vMerge/>
          </w:tcPr>
          <w:p w14:paraId="2D71140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61A2CDA"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7. </w:t>
            </w:r>
            <w:r w:rsidRPr="00DC5C33">
              <w:rPr>
                <w:rFonts w:ascii="Times New Roman" w:eastAsia="Times New Roman" w:hAnsi="Times New Roman" w:cs="Times New Roman"/>
                <w:iCs/>
                <w:lang w:eastAsia="ru-RU"/>
              </w:rPr>
              <w:t>Определение соответствия технического состояния кузова вагона требованиям нормативных документов в эксплуатации</w:t>
            </w:r>
          </w:p>
        </w:tc>
      </w:tr>
      <w:tr w:rsidR="00E07D96" w:rsidRPr="00DC5C33" w14:paraId="0ABA19E3" w14:textId="77777777" w:rsidTr="00F750CC">
        <w:trPr>
          <w:trHeight w:val="361"/>
        </w:trPr>
        <w:tc>
          <w:tcPr>
            <w:tcW w:w="2972" w:type="dxa"/>
            <w:vMerge/>
          </w:tcPr>
          <w:p w14:paraId="11DBD43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968F635"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8. </w:t>
            </w:r>
            <w:r w:rsidRPr="00DC5C33">
              <w:rPr>
                <w:rFonts w:ascii="Times New Roman" w:eastAsia="Times New Roman" w:hAnsi="Times New Roman" w:cs="Times New Roman"/>
                <w:iCs/>
                <w:lang w:eastAsia="ru-RU"/>
              </w:rPr>
              <w:t>Определение соответствия технического состояния рамы вагона требованиям нормативных документов в эксплуатации</w:t>
            </w:r>
          </w:p>
        </w:tc>
      </w:tr>
      <w:tr w:rsidR="00E07D96" w:rsidRPr="00DC5C33" w14:paraId="5D2F2FE8" w14:textId="77777777" w:rsidTr="00F750CC">
        <w:trPr>
          <w:trHeight w:val="361"/>
        </w:trPr>
        <w:tc>
          <w:tcPr>
            <w:tcW w:w="2972" w:type="dxa"/>
            <w:vMerge/>
          </w:tcPr>
          <w:p w14:paraId="207FC9A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16790E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9. </w:t>
            </w:r>
            <w:r w:rsidRPr="00DC5C33">
              <w:rPr>
                <w:rFonts w:ascii="Times New Roman" w:eastAsia="Times New Roman" w:hAnsi="Times New Roman" w:cs="Times New Roman"/>
                <w:iCs/>
                <w:lang w:eastAsia="ru-RU"/>
              </w:rPr>
              <w:t>Определение соответствия технического состояния привода подвагонного генератора требованиям нормативных документов в эксплуатации</w:t>
            </w:r>
          </w:p>
        </w:tc>
      </w:tr>
      <w:tr w:rsidR="00E07D96" w:rsidRPr="00DC5C33" w14:paraId="59682C4F" w14:textId="77777777" w:rsidTr="00F750CC">
        <w:trPr>
          <w:trHeight w:val="361"/>
        </w:trPr>
        <w:tc>
          <w:tcPr>
            <w:tcW w:w="2972" w:type="dxa"/>
            <w:vMerge/>
          </w:tcPr>
          <w:p w14:paraId="764DBB6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F1A9238"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10. </w:t>
            </w:r>
            <w:r w:rsidRPr="00DC5C33">
              <w:rPr>
                <w:rFonts w:ascii="Times New Roman" w:eastAsia="Times New Roman" w:hAnsi="Times New Roman" w:cs="Times New Roman"/>
                <w:iCs/>
                <w:lang w:eastAsia="ru-RU"/>
              </w:rPr>
              <w:t>Определение соответствия технического состояния установок кондиционирования вагонов в эксплуатации</w:t>
            </w:r>
          </w:p>
        </w:tc>
      </w:tr>
      <w:tr w:rsidR="00E07D96" w:rsidRPr="00DC5C33" w14:paraId="7573D116" w14:textId="77777777" w:rsidTr="00F750CC">
        <w:trPr>
          <w:trHeight w:val="361"/>
        </w:trPr>
        <w:tc>
          <w:tcPr>
            <w:tcW w:w="2972" w:type="dxa"/>
            <w:vMerge/>
          </w:tcPr>
          <w:p w14:paraId="0C78B4D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DBF0D7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iCs/>
                <w:lang w:eastAsia="ru-RU"/>
              </w:rPr>
              <w:t>11. Определение технического состояния систем отопления и водоснабжения пассажирских вагонов в эксплуатации</w:t>
            </w:r>
          </w:p>
        </w:tc>
      </w:tr>
      <w:tr w:rsidR="00E07D96" w:rsidRPr="00DC5C33" w14:paraId="3BEEEB53" w14:textId="77777777" w:rsidTr="00F750CC">
        <w:trPr>
          <w:trHeight w:val="361"/>
        </w:trPr>
        <w:tc>
          <w:tcPr>
            <w:tcW w:w="2972" w:type="dxa"/>
            <w:vMerge/>
          </w:tcPr>
          <w:p w14:paraId="772930C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421366"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iCs/>
                <w:lang w:eastAsia="ru-RU"/>
              </w:rPr>
              <w:t>12. Определение технического состояния системы вентиляции пассажирских вагонов в эксплуатации</w:t>
            </w:r>
          </w:p>
        </w:tc>
      </w:tr>
      <w:tr w:rsidR="00E07D96" w:rsidRPr="00DC5C33" w14:paraId="10B0439E" w14:textId="77777777" w:rsidTr="00F750CC">
        <w:trPr>
          <w:trHeight w:val="361"/>
        </w:trPr>
        <w:tc>
          <w:tcPr>
            <w:tcW w:w="2972" w:type="dxa"/>
            <w:vMerge/>
          </w:tcPr>
          <w:p w14:paraId="57C69CA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973B649"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6724FAA4" w14:textId="77777777" w:rsidR="00E07D96" w:rsidRPr="00DC5C33" w:rsidRDefault="00E07D96" w:rsidP="00F750CC">
            <w:pPr>
              <w:rPr>
                <w:rFonts w:ascii="Times New Roman" w:eastAsia="Times New Roman" w:hAnsi="Times New Roman" w:cs="Times New Roman"/>
                <w:i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5D0C9C0B" w14:textId="77777777" w:rsidTr="00F750CC">
        <w:trPr>
          <w:trHeight w:val="361"/>
        </w:trPr>
        <w:tc>
          <w:tcPr>
            <w:tcW w:w="2972" w:type="dxa"/>
            <w:vMerge w:val="restart"/>
          </w:tcPr>
          <w:p w14:paraId="551EB64D"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Тема 2.2. Техническая эксплуатация железных дорог и безопасность движения</w:t>
            </w:r>
          </w:p>
        </w:tc>
        <w:tc>
          <w:tcPr>
            <w:tcW w:w="6662" w:type="dxa"/>
            <w:tcBorders>
              <w:top w:val="single" w:sz="4" w:space="0" w:color="auto"/>
              <w:left w:val="single" w:sz="4" w:space="0" w:color="auto"/>
              <w:bottom w:val="single" w:sz="4" w:space="0" w:color="auto"/>
              <w:right w:val="single" w:sz="4" w:space="0" w:color="auto"/>
            </w:tcBorders>
            <w:vAlign w:val="center"/>
          </w:tcPr>
          <w:p w14:paraId="164480C4"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iCs/>
                <w:lang w:eastAsia="ru-RU"/>
              </w:rPr>
              <w:t>Содержание</w:t>
            </w:r>
          </w:p>
        </w:tc>
      </w:tr>
      <w:tr w:rsidR="00E07D96" w:rsidRPr="00DC5C33" w14:paraId="5A6E938F" w14:textId="77777777" w:rsidTr="00F750CC">
        <w:trPr>
          <w:trHeight w:val="361"/>
        </w:trPr>
        <w:tc>
          <w:tcPr>
            <w:tcW w:w="2972" w:type="dxa"/>
            <w:vMerge/>
          </w:tcPr>
          <w:p w14:paraId="47CB3EB8"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B31E1D3"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Требования нормативных документов к сооружениям и устройствам инфраструктуры железнодорожного транспорта, железнодорожного подвижного состава по обеспечению безопасности движения поездов. Общие положения, основные обязанности работников железнодорожного транспорта и их ответственность по обеспечению безопасности движения поездов.</w:t>
            </w:r>
          </w:p>
          <w:p w14:paraId="23B13259"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Общие требования ПТЭ к содержанию, техническому обслуживанию и ремонту сооружений и устройств железнодорожного транспорта. Требования, предъявляемые габаритами приближения строений и железнодорожного подвижного состава в части обеспечения безопасности движения поездов.  </w:t>
            </w:r>
          </w:p>
          <w:p w14:paraId="5FE539E0"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Требования ПТЭ к основным элементам железнодорожного пути, содержанию рельсовой колеи, местам установки путевых и сигнальных знаков. Требования ПТЭ к сооружениям и устройствам СЦБ и связи на перегонах и железнодорожных станциях по обеспечению безопасности движения поездов.</w:t>
            </w:r>
          </w:p>
          <w:p w14:paraId="77EA3364"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Требования ПТЭ к сооружениям и устройствам электроснабжения железных дорог по обеспечению безопасности движения поездов. Требования ПТЭ к назначению и содержанию сооружений и устройств вагонного хозяйства. Система контроля технического состояния железнодорожного подвижного состава в поезде по обеспечению безопасности движения поездов. Общие требования ПТЭ к вагонам, в том числе к вагонам, находящимся в эксплуатации. Требования ПТЭ к техническому содержанию колёсных пар. </w:t>
            </w:r>
          </w:p>
          <w:p w14:paraId="6EC28E8B"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Требования ПТЭ к содержанию автосцепных устройств. Требования ПТЭ к техническому обслуживанию и ремонту вагонов и поездов. Требования нормативных документов к организации и обеспечению безопасных условий движения поездов и маневровой работы. Общие положения. Назначение сигналов и светофоров. Классификация сигналов и светофоров по различным признакам. Основные показания светофоров, независимо от их назначения и мест установки. </w:t>
            </w:r>
          </w:p>
          <w:p w14:paraId="38E35738"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Требования ПТЭ к установке светофоров, видимости их показаний, нормальному положению светофоров. Требования ИСИ к основным показаниям входных, выходных и маршрутных светофоров. </w:t>
            </w:r>
          </w:p>
          <w:p w14:paraId="0495C867"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Требования ИСИ к показаниям проходных, заградительных, предупредительных, локомотивных светофоров и светофоров прикрытия. Требования ИСИ к ограждению места работ и опасных мест на перегонах и железнодорожных станциях. Требования ИСИ к ручным и маневровым сигналам. </w:t>
            </w:r>
          </w:p>
          <w:p w14:paraId="0135CEB8"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Требования ИСИ к сигнальным указателям и знакам. Требования ИСИ к поездным сигналам. </w:t>
            </w:r>
          </w:p>
          <w:p w14:paraId="08481E45"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Требования ИСИ к звуковым сигналам и сигналам тревоги.  Требования нормативных документов к организации технической работы железнодорожной станции. Требования ПТЭ к раздельным пунктам, станционным устройствам. Требования ПТЭ к содержанию</w:t>
            </w:r>
          </w:p>
          <w:p w14:paraId="51BE0419" w14:textId="77777777" w:rsidR="00E07D96" w:rsidRPr="00DC5C33" w:rsidRDefault="00E07D96" w:rsidP="00766974">
            <w:pPr>
              <w:jc w:val="both"/>
              <w:rPr>
                <w:rFonts w:ascii="Times New Roman" w:eastAsia="Times New Roman" w:hAnsi="Times New Roman" w:cs="Times New Roman"/>
                <w:sz w:val="24"/>
                <w:szCs w:val="24"/>
                <w:lang w:eastAsia="ru-RU"/>
              </w:rPr>
            </w:pPr>
            <w:r w:rsidRPr="00DC5C33">
              <w:rPr>
                <w:rFonts w:ascii="Times New Roman" w:eastAsia="Times New Roman" w:hAnsi="Times New Roman" w:cs="Times New Roman"/>
                <w:lang w:eastAsia="ru-RU"/>
              </w:rPr>
              <w:t xml:space="preserve">техническо-распорядительного акта (ТРА) железнодорожной </w:t>
            </w:r>
            <w:r w:rsidRPr="00DC5C33">
              <w:rPr>
                <w:rFonts w:ascii="Times New Roman" w:eastAsia="Times New Roman" w:hAnsi="Times New Roman" w:cs="Times New Roman"/>
                <w:lang w:eastAsia="ru-RU"/>
              </w:rPr>
              <w:lastRenderedPageBreak/>
              <w:t xml:space="preserve">станции. Принцип </w:t>
            </w:r>
            <w:r w:rsidRPr="00DC5C33">
              <w:rPr>
                <w:rFonts w:ascii="Times New Roman" w:eastAsia="Times New Roman" w:hAnsi="Times New Roman" w:cs="Times New Roman"/>
                <w:sz w:val="24"/>
                <w:szCs w:val="24"/>
                <w:lang w:eastAsia="ru-RU"/>
              </w:rPr>
              <w:t xml:space="preserve">распределения обязанностей на железнодорожной станции по руководству движением поездов и производством маневров. Требования ПТЭ к производству манёвров на железнодорожной станции и закреплению железнодорожного подвижного состава. Требования ПТЭ к формированию поездов, оборудованию вагонов тормозами, включению и опробованию тормозов в составе поезда. </w:t>
            </w:r>
          </w:p>
          <w:p w14:paraId="01B01FEB" w14:textId="77777777" w:rsidR="00E07D96" w:rsidRPr="00DC5C33" w:rsidRDefault="00E07D96" w:rsidP="00766974">
            <w:pPr>
              <w:jc w:val="both"/>
              <w:rPr>
                <w:rFonts w:ascii="Times New Roman" w:eastAsia="Times New Roman" w:hAnsi="Times New Roman" w:cs="Times New Roman"/>
                <w:sz w:val="24"/>
                <w:szCs w:val="24"/>
                <w:lang w:eastAsia="ru-RU"/>
              </w:rPr>
            </w:pPr>
            <w:r w:rsidRPr="00DC5C33">
              <w:rPr>
                <w:rFonts w:ascii="Times New Roman" w:eastAsia="Times New Roman" w:hAnsi="Times New Roman" w:cs="Times New Roman"/>
                <w:sz w:val="24"/>
                <w:szCs w:val="24"/>
                <w:lang w:eastAsia="ru-RU"/>
              </w:rPr>
              <w:t xml:space="preserve">Требования нормативных документов к организации движения поездов. Общие положения. Назначение графика движения поездов. Деление поездов по старшинству. Руководство движением поездов. </w:t>
            </w:r>
          </w:p>
          <w:p w14:paraId="5CC53AA8" w14:textId="77777777" w:rsidR="00E07D96" w:rsidRPr="00DC5C33" w:rsidRDefault="00E07D96" w:rsidP="00766974">
            <w:pPr>
              <w:jc w:val="both"/>
              <w:rPr>
                <w:rFonts w:ascii="Times New Roman" w:eastAsia="Times New Roman" w:hAnsi="Times New Roman" w:cs="Times New Roman"/>
                <w:sz w:val="24"/>
                <w:szCs w:val="24"/>
                <w:lang w:eastAsia="ru-RU"/>
              </w:rPr>
            </w:pPr>
            <w:r w:rsidRPr="00DC5C33">
              <w:rPr>
                <w:rFonts w:ascii="Times New Roman" w:eastAsia="Times New Roman" w:hAnsi="Times New Roman" w:cs="Times New Roman"/>
                <w:sz w:val="24"/>
                <w:szCs w:val="24"/>
                <w:lang w:eastAsia="ru-RU"/>
              </w:rPr>
              <w:t xml:space="preserve">Требования ПТЭ к приёму и отправлению поездов. Средства сигнализации и связи при движении поездов. </w:t>
            </w:r>
          </w:p>
          <w:p w14:paraId="15683965" w14:textId="77777777" w:rsidR="00E07D96" w:rsidRPr="00DC5C33" w:rsidRDefault="00E07D96" w:rsidP="00766974">
            <w:pPr>
              <w:jc w:val="both"/>
              <w:rPr>
                <w:rFonts w:ascii="Times New Roman" w:eastAsia="Times New Roman" w:hAnsi="Times New Roman" w:cs="Times New Roman"/>
                <w:bCs/>
                <w:lang w:eastAsia="ru-RU"/>
              </w:rPr>
            </w:pPr>
            <w:r w:rsidRPr="00DC5C33">
              <w:rPr>
                <w:rFonts w:ascii="Times New Roman" w:eastAsia="Times New Roman" w:hAnsi="Times New Roman" w:cs="Times New Roman"/>
                <w:sz w:val="24"/>
                <w:szCs w:val="24"/>
                <w:lang w:eastAsia="ru-RU"/>
              </w:rPr>
              <w:t>Требования к содержанию и порядку отправлению железнодорожного подвижного состава восстановительных и пожарных поездов. Требования к перевозке опасных грузов. Требования нормативных документов по обеспечению безопасности движения поездов. Руководящие документы по безопасности движения. Система информации «Работник на пути». Классификация нарушений безопасности движения. Расследование нарушений безопасности движения.  Регламент действий работников, связанных с движением поездов, в нестандартных ситуациях</w:t>
            </w:r>
          </w:p>
        </w:tc>
      </w:tr>
      <w:tr w:rsidR="00E07D96" w:rsidRPr="00DC5C33" w14:paraId="20E3A227" w14:textId="77777777" w:rsidTr="00F750CC">
        <w:trPr>
          <w:trHeight w:val="361"/>
        </w:trPr>
        <w:tc>
          <w:tcPr>
            <w:tcW w:w="2972" w:type="dxa"/>
            <w:vMerge/>
          </w:tcPr>
          <w:p w14:paraId="5F1FB3C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E41E46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практических занятий</w:t>
            </w:r>
          </w:p>
        </w:tc>
      </w:tr>
      <w:tr w:rsidR="00E07D96" w:rsidRPr="00DC5C33" w14:paraId="3C1CA0BF" w14:textId="77777777" w:rsidTr="00F750CC">
        <w:trPr>
          <w:trHeight w:val="361"/>
        </w:trPr>
        <w:tc>
          <w:tcPr>
            <w:tcW w:w="2972" w:type="dxa"/>
            <w:vMerge/>
          </w:tcPr>
          <w:p w14:paraId="57D0732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2DDA555"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1. </w:t>
            </w:r>
            <w:r w:rsidRPr="00DC5C33">
              <w:rPr>
                <w:rFonts w:ascii="Times New Roman" w:eastAsia="Times New Roman" w:hAnsi="Times New Roman" w:cs="Times New Roman"/>
                <w:lang w:eastAsia="ru-RU"/>
              </w:rPr>
              <w:t>Определение соответствия состояния основных элементов железнодорожного пути, содержания рельсовой колеи требованиям нормативных документов</w:t>
            </w:r>
          </w:p>
        </w:tc>
      </w:tr>
      <w:tr w:rsidR="00E07D96" w:rsidRPr="00DC5C33" w14:paraId="0542AFD0" w14:textId="77777777" w:rsidTr="00F750CC">
        <w:trPr>
          <w:trHeight w:val="361"/>
        </w:trPr>
        <w:tc>
          <w:tcPr>
            <w:tcW w:w="2972" w:type="dxa"/>
            <w:vMerge/>
          </w:tcPr>
          <w:p w14:paraId="314F846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296FBB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2. </w:t>
            </w:r>
            <w:r w:rsidRPr="00DC5C33">
              <w:rPr>
                <w:rFonts w:ascii="Times New Roman" w:eastAsia="Times New Roman" w:hAnsi="Times New Roman" w:cs="Times New Roman"/>
                <w:lang w:eastAsia="ru-RU"/>
              </w:rPr>
              <w:t>Определение соответствия мест установки путевых и сигнальных знаков требованиям нормативных документов</w:t>
            </w:r>
          </w:p>
        </w:tc>
      </w:tr>
      <w:tr w:rsidR="00E07D96" w:rsidRPr="00DC5C33" w14:paraId="38F2BFB6" w14:textId="77777777" w:rsidTr="00F750CC">
        <w:trPr>
          <w:trHeight w:val="361"/>
        </w:trPr>
        <w:tc>
          <w:tcPr>
            <w:tcW w:w="2972" w:type="dxa"/>
            <w:vMerge/>
          </w:tcPr>
          <w:p w14:paraId="6A5F715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A8CDC77"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3. </w:t>
            </w:r>
            <w:r w:rsidRPr="00DC5C33">
              <w:rPr>
                <w:rFonts w:ascii="Times New Roman" w:eastAsia="Times New Roman" w:hAnsi="Times New Roman" w:cs="Times New Roman"/>
                <w:lang w:eastAsia="ru-RU"/>
              </w:rPr>
              <w:t>Определение типа вагона и его характеристик</w:t>
            </w:r>
          </w:p>
        </w:tc>
      </w:tr>
      <w:tr w:rsidR="00E07D96" w:rsidRPr="00DC5C33" w14:paraId="70AB861A" w14:textId="77777777" w:rsidTr="00F750CC">
        <w:trPr>
          <w:trHeight w:val="361"/>
        </w:trPr>
        <w:tc>
          <w:tcPr>
            <w:tcW w:w="2972" w:type="dxa"/>
            <w:vMerge/>
          </w:tcPr>
          <w:p w14:paraId="53B173F8"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9BADC8A"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4. </w:t>
            </w:r>
            <w:r w:rsidRPr="00DC5C33">
              <w:rPr>
                <w:rFonts w:ascii="Times New Roman" w:eastAsia="Times New Roman" w:hAnsi="Times New Roman" w:cs="Times New Roman"/>
                <w:lang w:eastAsia="ru-RU"/>
              </w:rPr>
              <w:t>Определение соответствия содержания колёсных пар требованиям нормативных документов</w:t>
            </w:r>
          </w:p>
        </w:tc>
      </w:tr>
      <w:tr w:rsidR="00E07D96" w:rsidRPr="00DC5C33" w14:paraId="5C7FD89B" w14:textId="77777777" w:rsidTr="00F750CC">
        <w:trPr>
          <w:trHeight w:val="361"/>
        </w:trPr>
        <w:tc>
          <w:tcPr>
            <w:tcW w:w="2972" w:type="dxa"/>
            <w:vMerge/>
          </w:tcPr>
          <w:p w14:paraId="7F4489D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36889E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5. </w:t>
            </w:r>
            <w:r w:rsidRPr="00DC5C33">
              <w:rPr>
                <w:rFonts w:ascii="Times New Roman" w:eastAsia="Times New Roman" w:hAnsi="Times New Roman" w:cs="Times New Roman"/>
                <w:lang w:eastAsia="ru-RU"/>
              </w:rPr>
              <w:t>Определение соответствия содержания автосцепных устройств требованиям нормативных документов</w:t>
            </w:r>
          </w:p>
        </w:tc>
      </w:tr>
      <w:tr w:rsidR="00E07D96" w:rsidRPr="00DC5C33" w14:paraId="0412A126" w14:textId="77777777" w:rsidTr="00F750CC">
        <w:trPr>
          <w:trHeight w:val="361"/>
        </w:trPr>
        <w:tc>
          <w:tcPr>
            <w:tcW w:w="2972" w:type="dxa"/>
            <w:vMerge/>
          </w:tcPr>
          <w:p w14:paraId="2FA5A32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070D7C7"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6. </w:t>
            </w:r>
            <w:r w:rsidRPr="00DC5C33">
              <w:rPr>
                <w:rFonts w:ascii="Times New Roman" w:eastAsia="Times New Roman" w:hAnsi="Times New Roman" w:cs="Times New Roman"/>
                <w:lang w:eastAsia="ru-RU"/>
              </w:rPr>
              <w:t>Выполнение основных работ по техническому обслуживанию вагонов</w:t>
            </w:r>
          </w:p>
        </w:tc>
      </w:tr>
      <w:tr w:rsidR="00E07D96" w:rsidRPr="00DC5C33" w14:paraId="48B9E6A4" w14:textId="77777777" w:rsidTr="00F750CC">
        <w:trPr>
          <w:trHeight w:val="361"/>
        </w:trPr>
        <w:tc>
          <w:tcPr>
            <w:tcW w:w="2972" w:type="dxa"/>
            <w:vMerge/>
          </w:tcPr>
          <w:p w14:paraId="59BCD69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C815580"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7. </w:t>
            </w:r>
            <w:r w:rsidRPr="00DC5C33">
              <w:rPr>
                <w:rFonts w:ascii="Times New Roman" w:eastAsia="Times New Roman" w:hAnsi="Times New Roman" w:cs="Times New Roman"/>
                <w:lang w:eastAsia="ru-RU"/>
              </w:rPr>
              <w:t>Определение соответствия показаний светофоров требованиям нормативных документов</w:t>
            </w:r>
          </w:p>
        </w:tc>
      </w:tr>
      <w:tr w:rsidR="00E07D96" w:rsidRPr="00DC5C33" w14:paraId="70147AFF" w14:textId="77777777" w:rsidTr="00F750CC">
        <w:trPr>
          <w:trHeight w:val="361"/>
        </w:trPr>
        <w:tc>
          <w:tcPr>
            <w:tcW w:w="2972" w:type="dxa"/>
            <w:vMerge/>
          </w:tcPr>
          <w:p w14:paraId="1ED204E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A14191E"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8. </w:t>
            </w:r>
            <w:r w:rsidRPr="00DC5C33">
              <w:rPr>
                <w:rFonts w:ascii="Times New Roman" w:eastAsia="Times New Roman" w:hAnsi="Times New Roman" w:cs="Times New Roman"/>
                <w:lang w:eastAsia="ru-RU"/>
              </w:rPr>
              <w:t>Выполнение работ по ограждению опасного места переносными сигналами уменьшения скорости и сигнальными знаками «Начало опасного места» и «Конец опасного места»</w:t>
            </w:r>
          </w:p>
        </w:tc>
      </w:tr>
      <w:tr w:rsidR="00E07D96" w:rsidRPr="00DC5C33" w14:paraId="12DC5C0E" w14:textId="77777777" w:rsidTr="00F750CC">
        <w:trPr>
          <w:trHeight w:val="361"/>
        </w:trPr>
        <w:tc>
          <w:tcPr>
            <w:tcW w:w="2972" w:type="dxa"/>
            <w:vMerge/>
          </w:tcPr>
          <w:p w14:paraId="5CBF867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A9575FE"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9. </w:t>
            </w:r>
            <w:r w:rsidRPr="00DC5C33">
              <w:rPr>
                <w:rFonts w:ascii="Times New Roman" w:eastAsia="Times New Roman" w:hAnsi="Times New Roman" w:cs="Times New Roman"/>
                <w:lang w:eastAsia="ru-RU"/>
              </w:rPr>
              <w:t>Выполнение работ по ограждению места работ на железнодорожной станции</w:t>
            </w:r>
          </w:p>
        </w:tc>
      </w:tr>
      <w:tr w:rsidR="00E07D96" w:rsidRPr="00DC5C33" w14:paraId="76260268" w14:textId="77777777" w:rsidTr="00F750CC">
        <w:trPr>
          <w:trHeight w:val="361"/>
        </w:trPr>
        <w:tc>
          <w:tcPr>
            <w:tcW w:w="2972" w:type="dxa"/>
            <w:vMerge/>
          </w:tcPr>
          <w:p w14:paraId="2AC4433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652EB9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10. </w:t>
            </w:r>
            <w:r w:rsidRPr="00DC5C33">
              <w:rPr>
                <w:rFonts w:ascii="Times New Roman" w:eastAsia="Times New Roman" w:hAnsi="Times New Roman" w:cs="Times New Roman"/>
                <w:lang w:eastAsia="ru-RU"/>
              </w:rPr>
              <w:t>Выполнение работ по ограждению внезапно возникшего препятствия на перегоне</w:t>
            </w:r>
          </w:p>
        </w:tc>
      </w:tr>
      <w:tr w:rsidR="00E07D96" w:rsidRPr="00DC5C33" w14:paraId="392CEEC6" w14:textId="77777777" w:rsidTr="00F750CC">
        <w:trPr>
          <w:trHeight w:val="361"/>
        </w:trPr>
        <w:tc>
          <w:tcPr>
            <w:tcW w:w="2972" w:type="dxa"/>
            <w:vMerge/>
          </w:tcPr>
          <w:p w14:paraId="2B37533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47FE2D0"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11. Выполнение работ по ограждению железнодорожного подвижного состава на станционных железнодорожных путях</w:t>
            </w:r>
          </w:p>
        </w:tc>
      </w:tr>
      <w:tr w:rsidR="00E07D96" w:rsidRPr="00DC5C33" w14:paraId="0E04FD05" w14:textId="77777777" w:rsidTr="00F750CC">
        <w:trPr>
          <w:trHeight w:val="361"/>
        </w:trPr>
        <w:tc>
          <w:tcPr>
            <w:tcW w:w="2972" w:type="dxa"/>
            <w:vMerge/>
          </w:tcPr>
          <w:p w14:paraId="0BD0F80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AC7CCB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12. Выполнение работ по ограждению пассажирского поезда при вынужденной остановке на перегоне</w:t>
            </w:r>
          </w:p>
        </w:tc>
      </w:tr>
      <w:tr w:rsidR="00E07D96" w:rsidRPr="00DC5C33" w14:paraId="35ED0F1A" w14:textId="77777777" w:rsidTr="00F750CC">
        <w:trPr>
          <w:trHeight w:val="361"/>
        </w:trPr>
        <w:tc>
          <w:tcPr>
            <w:tcW w:w="2972" w:type="dxa"/>
            <w:vMerge/>
          </w:tcPr>
          <w:p w14:paraId="706B646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2F6ECF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14. Выполнение ручных сигналов при опробовании тормозов и маневровой работе</w:t>
            </w:r>
          </w:p>
        </w:tc>
      </w:tr>
      <w:tr w:rsidR="00E07D96" w:rsidRPr="00DC5C33" w14:paraId="203E54BE" w14:textId="77777777" w:rsidTr="00F750CC">
        <w:trPr>
          <w:trHeight w:val="361"/>
        </w:trPr>
        <w:tc>
          <w:tcPr>
            <w:tcW w:w="2972" w:type="dxa"/>
            <w:vMerge/>
          </w:tcPr>
          <w:p w14:paraId="626936B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964848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 xml:space="preserve">15. Определение соответствия обозначения головы и хвоста поезда </w:t>
            </w:r>
            <w:r w:rsidRPr="00DC5C33">
              <w:rPr>
                <w:rFonts w:ascii="Times New Roman" w:eastAsia="Times New Roman" w:hAnsi="Times New Roman" w:cs="Times New Roman"/>
                <w:lang w:eastAsia="ru-RU"/>
              </w:rPr>
              <w:lastRenderedPageBreak/>
              <w:t>требованиям нормативных документов</w:t>
            </w:r>
          </w:p>
        </w:tc>
      </w:tr>
      <w:tr w:rsidR="00E07D96" w:rsidRPr="00DC5C33" w14:paraId="1FDC8A12" w14:textId="77777777" w:rsidTr="00F750CC">
        <w:trPr>
          <w:trHeight w:val="361"/>
        </w:trPr>
        <w:tc>
          <w:tcPr>
            <w:tcW w:w="2972" w:type="dxa"/>
            <w:vMerge/>
          </w:tcPr>
          <w:p w14:paraId="1245BAFE"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8235E1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16. Определение соответствия норм содержания платформ требованиям нормативных документов</w:t>
            </w:r>
          </w:p>
        </w:tc>
      </w:tr>
      <w:tr w:rsidR="00E07D96" w:rsidRPr="00DC5C33" w14:paraId="046AF269" w14:textId="77777777" w:rsidTr="00F750CC">
        <w:trPr>
          <w:trHeight w:val="361"/>
        </w:trPr>
        <w:tc>
          <w:tcPr>
            <w:tcW w:w="2972" w:type="dxa"/>
            <w:vMerge/>
          </w:tcPr>
          <w:p w14:paraId="6AA98A7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532AED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17. Определение особенностей формирования пассажирских поездов</w:t>
            </w:r>
          </w:p>
        </w:tc>
      </w:tr>
      <w:tr w:rsidR="00E07D96" w:rsidRPr="00DC5C33" w14:paraId="0CA555BD" w14:textId="77777777" w:rsidTr="00F750CC">
        <w:trPr>
          <w:trHeight w:val="361"/>
        </w:trPr>
        <w:tc>
          <w:tcPr>
            <w:tcW w:w="2972" w:type="dxa"/>
            <w:vMerge/>
          </w:tcPr>
          <w:p w14:paraId="15E25A5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7B1B924"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6818709E" w14:textId="77777777" w:rsidR="00E07D96" w:rsidRPr="00DC5C33" w:rsidRDefault="00E07D96" w:rsidP="00F750CC">
            <w:pPr>
              <w:rPr>
                <w:rFonts w:ascii="Times New Roman" w:eastAsia="Times New Roman" w:hAnsi="Times New Roman" w:cs="Times New Roman"/>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1C41C451" w14:textId="77777777" w:rsidTr="00F750CC">
        <w:tc>
          <w:tcPr>
            <w:tcW w:w="9634" w:type="dxa"/>
            <w:gridSpan w:val="2"/>
            <w:vAlign w:val="center"/>
          </w:tcPr>
          <w:p w14:paraId="3DD6DC32" w14:textId="4ED4DE64" w:rsidR="00E07D96" w:rsidRPr="00DC5C33" w:rsidRDefault="00E07D96" w:rsidP="00F750CC">
            <w:pPr>
              <w:suppressAutoHyphens/>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Учебная практика (72 ч</w:t>
            </w:r>
            <w:r>
              <w:rPr>
                <w:rFonts w:ascii="Times New Roman" w:eastAsia="Times New Roman" w:hAnsi="Times New Roman" w:cs="Times New Roman"/>
                <w:b/>
                <w:bCs/>
                <w:lang w:eastAsia="ru-RU"/>
              </w:rPr>
              <w:t>асов</w:t>
            </w:r>
            <w:r w:rsidRPr="00DC5C33">
              <w:rPr>
                <w:rFonts w:ascii="Times New Roman" w:eastAsia="Times New Roman" w:hAnsi="Times New Roman" w:cs="Times New Roman"/>
                <w:b/>
                <w:bCs/>
                <w:lang w:eastAsia="ru-RU"/>
              </w:rPr>
              <w:t>)</w:t>
            </w:r>
          </w:p>
          <w:p w14:paraId="76CA4E44" w14:textId="77777777" w:rsidR="00E07D96" w:rsidRPr="00DC5C33" w:rsidRDefault="00E07D96" w:rsidP="00F750CC">
            <w:pPr>
              <w:suppressAutoHyphens/>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Виды работ:</w:t>
            </w:r>
          </w:p>
          <w:p w14:paraId="4A297A51" w14:textId="77777777" w:rsidR="00E07D96" w:rsidRPr="00E07D96" w:rsidRDefault="00E07D96" w:rsidP="00E07D96">
            <w:pPr>
              <w:pStyle w:val="a9"/>
              <w:numPr>
                <w:ilvl w:val="0"/>
                <w:numId w:val="36"/>
              </w:numPr>
              <w:ind w:left="284" w:hanging="284"/>
              <w:rPr>
                <w:rFonts w:ascii="Times New Roman" w:eastAsia="Times New Roman" w:hAnsi="Times New Roman" w:cs="Times New Roman"/>
                <w:lang w:eastAsia="ru-RU"/>
              </w:rPr>
            </w:pPr>
            <w:proofErr w:type="gramStart"/>
            <w:r w:rsidRPr="00E07D96">
              <w:rPr>
                <w:rFonts w:ascii="Times New Roman" w:eastAsia="Times New Roman" w:hAnsi="Times New Roman" w:cs="Times New Roman"/>
                <w:lang w:eastAsia="ru-RU"/>
              </w:rPr>
              <w:t>Слесарные работы (измерение, плоскостная разметка, резание, опиливание, сверление, нарезание резьбы, рубка, гибка, клепка, притирка, шлифовка, изготовление деталей по 12-14 квалитетам, разборка и сборка простых узлов).</w:t>
            </w:r>
            <w:proofErr w:type="gramEnd"/>
          </w:p>
          <w:p w14:paraId="344659C1" w14:textId="77777777" w:rsidR="00E07D96" w:rsidRPr="00E07D96" w:rsidRDefault="00E07D96" w:rsidP="00E07D96">
            <w:pPr>
              <w:pStyle w:val="a9"/>
              <w:numPr>
                <w:ilvl w:val="0"/>
                <w:numId w:val="36"/>
              </w:numPr>
              <w:ind w:left="284" w:hanging="284"/>
              <w:rPr>
                <w:rFonts w:ascii="Times New Roman" w:eastAsia="Times New Roman" w:hAnsi="Times New Roman" w:cs="Times New Roman"/>
                <w:b/>
                <w:bCs/>
                <w:iCs/>
                <w:lang w:eastAsia="ru-RU"/>
              </w:rPr>
            </w:pPr>
            <w:r w:rsidRPr="00E07D96">
              <w:rPr>
                <w:rFonts w:ascii="Times New Roman" w:eastAsia="Times New Roman" w:hAnsi="Times New Roman" w:cs="Times New Roman"/>
                <w:lang w:eastAsia="ru-RU"/>
              </w:rPr>
              <w:t>Обработка металлов на токарном станке. Обработка металлов на фрезерном и строгальном станках.</w:t>
            </w:r>
          </w:p>
          <w:p w14:paraId="09EE2346" w14:textId="77777777" w:rsidR="00E07D96" w:rsidRPr="00E07D96" w:rsidRDefault="00E07D96" w:rsidP="00E07D96">
            <w:pPr>
              <w:pStyle w:val="a9"/>
              <w:numPr>
                <w:ilvl w:val="0"/>
                <w:numId w:val="36"/>
              </w:numPr>
              <w:ind w:left="284" w:hanging="284"/>
              <w:rPr>
                <w:rFonts w:ascii="Times New Roman" w:eastAsia="Times New Roman" w:hAnsi="Times New Roman" w:cs="Times New Roman"/>
                <w:lang w:eastAsia="ru-RU"/>
              </w:rPr>
            </w:pPr>
            <w:r w:rsidRPr="00E07D96">
              <w:rPr>
                <w:rFonts w:ascii="Times New Roman" w:eastAsia="Times New Roman" w:hAnsi="Times New Roman" w:cs="Times New Roman"/>
                <w:lang w:eastAsia="ru-RU"/>
              </w:rPr>
              <w:t>Электросварочные работы (наплавка валиков и сварка пластин при различных положениях шва).</w:t>
            </w:r>
          </w:p>
          <w:p w14:paraId="0FCBE5F6" w14:textId="77777777" w:rsidR="00E07D96" w:rsidRPr="00E07D96" w:rsidRDefault="00E07D96" w:rsidP="00E07D96">
            <w:pPr>
              <w:pStyle w:val="a9"/>
              <w:numPr>
                <w:ilvl w:val="0"/>
                <w:numId w:val="36"/>
              </w:numPr>
              <w:suppressAutoHyphens/>
              <w:ind w:left="284" w:hanging="284"/>
              <w:rPr>
                <w:rFonts w:ascii="Times New Roman" w:eastAsia="Times New Roman" w:hAnsi="Times New Roman" w:cs="Times New Roman"/>
                <w:lang w:eastAsia="ru-RU"/>
              </w:rPr>
            </w:pPr>
            <w:r w:rsidRPr="00E07D96">
              <w:rPr>
                <w:rFonts w:ascii="Times New Roman" w:eastAsia="Times New Roman" w:hAnsi="Times New Roman" w:cs="Times New Roman"/>
                <w:lang w:eastAsia="ru-RU"/>
              </w:rPr>
              <w:t>Электромонтажные работы (разделка, сращивание, монтаж проводов; монтаж и разделка кабелей; заземление; пайка и лужение, монтаж электроизмерительных приборов, монтаж простых схем)</w:t>
            </w:r>
          </w:p>
        </w:tc>
      </w:tr>
      <w:tr w:rsidR="00E07D96" w:rsidRPr="00DC5C33" w14:paraId="3264B201" w14:textId="77777777" w:rsidTr="00F750CC">
        <w:trPr>
          <w:trHeight w:val="317"/>
        </w:trPr>
        <w:tc>
          <w:tcPr>
            <w:tcW w:w="9634" w:type="dxa"/>
            <w:gridSpan w:val="2"/>
            <w:vAlign w:val="center"/>
          </w:tcPr>
          <w:p w14:paraId="221528E0" w14:textId="77A1B182" w:rsidR="00E07D96" w:rsidRPr="00DC5C33" w:rsidRDefault="00E07D96" w:rsidP="00F750CC">
            <w:pPr>
              <w:suppressAutoHyphens/>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Производственная практика (360 ч</w:t>
            </w:r>
            <w:r>
              <w:rPr>
                <w:rFonts w:ascii="Times New Roman" w:eastAsia="Times New Roman" w:hAnsi="Times New Roman" w:cs="Times New Roman"/>
                <w:b/>
                <w:bCs/>
                <w:lang w:eastAsia="ru-RU"/>
              </w:rPr>
              <w:t>асов</w:t>
            </w:r>
            <w:r w:rsidRPr="00DC5C33">
              <w:rPr>
                <w:rFonts w:ascii="Times New Roman" w:eastAsia="Times New Roman" w:hAnsi="Times New Roman" w:cs="Times New Roman"/>
                <w:b/>
                <w:bCs/>
                <w:lang w:eastAsia="ru-RU"/>
              </w:rPr>
              <w:t>)</w:t>
            </w:r>
          </w:p>
          <w:p w14:paraId="20CDDDDD" w14:textId="77777777" w:rsidR="00E07D96" w:rsidRPr="00DC5C33" w:rsidRDefault="00E07D96" w:rsidP="00F750CC">
            <w:pPr>
              <w:widowControl w:val="0"/>
              <w:autoSpaceDE w:val="0"/>
              <w:autoSpaceDN w:val="0"/>
              <w:adjustRightInd w:val="0"/>
              <w:rPr>
                <w:rFonts w:ascii="Times New Roman" w:eastAsia="Calibri" w:hAnsi="Times New Roman" w:cs="Times New Roman"/>
                <w:b/>
                <w:bCs/>
                <w:iCs/>
              </w:rPr>
            </w:pPr>
            <w:r w:rsidRPr="00DC5C33">
              <w:rPr>
                <w:rFonts w:ascii="Times New Roman" w:eastAsia="Calibri" w:hAnsi="Times New Roman" w:cs="Times New Roman"/>
                <w:b/>
                <w:bCs/>
                <w:iCs/>
              </w:rPr>
              <w:t>Виды ра</w:t>
            </w:r>
            <w:r w:rsidRPr="00DC5C33">
              <w:rPr>
                <w:rFonts w:ascii="Times New Roman" w:eastAsia="Calibri" w:hAnsi="Times New Roman" w:cs="Times New Roman"/>
                <w:b/>
                <w:bCs/>
                <w:iCs/>
                <w:spacing w:val="-1"/>
              </w:rPr>
              <w:t>б</w:t>
            </w:r>
            <w:r w:rsidRPr="00DC5C33">
              <w:rPr>
                <w:rFonts w:ascii="Times New Roman" w:eastAsia="Calibri" w:hAnsi="Times New Roman" w:cs="Times New Roman"/>
                <w:b/>
                <w:bCs/>
                <w:iCs/>
                <w:spacing w:val="1"/>
              </w:rPr>
              <w:t>о</w:t>
            </w:r>
            <w:r w:rsidRPr="00DC5C33">
              <w:rPr>
                <w:rFonts w:ascii="Times New Roman" w:eastAsia="Calibri" w:hAnsi="Times New Roman" w:cs="Times New Roman"/>
                <w:b/>
                <w:bCs/>
                <w:iCs/>
              </w:rPr>
              <w:t>т:</w:t>
            </w:r>
          </w:p>
          <w:p w14:paraId="14C51B83" w14:textId="77777777" w:rsidR="00E07D96" w:rsidRPr="00E07D96" w:rsidRDefault="00E07D96" w:rsidP="00E07D96">
            <w:pPr>
              <w:pStyle w:val="a9"/>
              <w:widowControl w:val="0"/>
              <w:numPr>
                <w:ilvl w:val="0"/>
                <w:numId w:val="37"/>
              </w:numPr>
              <w:autoSpaceDE w:val="0"/>
              <w:autoSpaceDN w:val="0"/>
              <w:adjustRightInd w:val="0"/>
              <w:ind w:left="284" w:hanging="284"/>
              <w:rPr>
                <w:rFonts w:ascii="Times New Roman" w:eastAsia="Calibri" w:hAnsi="Times New Roman" w:cs="Times New Roman"/>
              </w:rPr>
            </w:pPr>
            <w:r w:rsidRPr="00E07D96">
              <w:rPr>
                <w:rFonts w:ascii="Times New Roman" w:eastAsia="Calibri" w:hAnsi="Times New Roman" w:cs="Times New Roman"/>
              </w:rPr>
              <w:t>Изме</w:t>
            </w:r>
            <w:r w:rsidRPr="00E07D96">
              <w:rPr>
                <w:rFonts w:ascii="Times New Roman" w:eastAsia="Calibri" w:hAnsi="Times New Roman" w:cs="Times New Roman"/>
                <w:spacing w:val="1"/>
              </w:rPr>
              <w:t>р</w:t>
            </w:r>
            <w:r w:rsidRPr="00E07D96">
              <w:rPr>
                <w:rFonts w:ascii="Times New Roman" w:eastAsia="Calibri" w:hAnsi="Times New Roman" w:cs="Times New Roman"/>
              </w:rPr>
              <w:t>ение</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у</w:t>
            </w:r>
            <w:r w:rsidRPr="00E07D96">
              <w:rPr>
                <w:rFonts w:ascii="Times New Roman" w:eastAsia="Calibri" w:hAnsi="Times New Roman" w:cs="Times New Roman"/>
                <w:spacing w:val="-2"/>
              </w:rPr>
              <w:t>н</w:t>
            </w:r>
            <w:r w:rsidRPr="00E07D96">
              <w:rPr>
                <w:rFonts w:ascii="Times New Roman" w:eastAsia="Calibri" w:hAnsi="Times New Roman" w:cs="Times New Roman"/>
              </w:rPr>
              <w:t>иверсальными и специальными инструм</w:t>
            </w:r>
            <w:r w:rsidRPr="00E07D96">
              <w:rPr>
                <w:rFonts w:ascii="Times New Roman" w:eastAsia="Calibri" w:hAnsi="Times New Roman" w:cs="Times New Roman"/>
                <w:spacing w:val="-1"/>
              </w:rPr>
              <w:t>е</w:t>
            </w:r>
            <w:r w:rsidRPr="00E07D96">
              <w:rPr>
                <w:rFonts w:ascii="Times New Roman" w:eastAsia="Calibri" w:hAnsi="Times New Roman" w:cs="Times New Roman"/>
              </w:rPr>
              <w:t>нтами и п</w:t>
            </w:r>
            <w:r w:rsidRPr="00E07D96">
              <w:rPr>
                <w:rFonts w:ascii="Times New Roman" w:eastAsia="Calibri" w:hAnsi="Times New Roman" w:cs="Times New Roman"/>
                <w:spacing w:val="1"/>
              </w:rPr>
              <w:t>р</w:t>
            </w:r>
            <w:r w:rsidRPr="00E07D96">
              <w:rPr>
                <w:rFonts w:ascii="Times New Roman" w:eastAsia="Calibri" w:hAnsi="Times New Roman" w:cs="Times New Roman"/>
              </w:rPr>
              <w:t>исп</w:t>
            </w:r>
            <w:r w:rsidRPr="00E07D96">
              <w:rPr>
                <w:rFonts w:ascii="Times New Roman" w:eastAsia="Calibri" w:hAnsi="Times New Roman" w:cs="Times New Roman"/>
                <w:spacing w:val="1"/>
              </w:rPr>
              <w:t>о</w:t>
            </w:r>
            <w:r w:rsidRPr="00E07D96">
              <w:rPr>
                <w:rFonts w:ascii="Times New Roman" w:eastAsia="Calibri" w:hAnsi="Times New Roman" w:cs="Times New Roman"/>
              </w:rPr>
              <w:t>с</w:t>
            </w:r>
            <w:r w:rsidRPr="00E07D96">
              <w:rPr>
                <w:rFonts w:ascii="Times New Roman" w:eastAsia="Calibri" w:hAnsi="Times New Roman" w:cs="Times New Roman"/>
                <w:spacing w:val="1"/>
              </w:rPr>
              <w:t>о</w:t>
            </w:r>
            <w:r w:rsidRPr="00E07D96">
              <w:rPr>
                <w:rFonts w:ascii="Times New Roman" w:eastAsia="Calibri" w:hAnsi="Times New Roman" w:cs="Times New Roman"/>
              </w:rPr>
              <w:t>блениями</w:t>
            </w:r>
            <w:r w:rsidRPr="00E07D96">
              <w:rPr>
                <w:rFonts w:ascii="Times New Roman" w:eastAsia="Calibri" w:hAnsi="Times New Roman" w:cs="Times New Roman"/>
                <w:spacing w:val="-2"/>
              </w:rPr>
              <w:t xml:space="preserve"> </w:t>
            </w:r>
            <w:r w:rsidRPr="00E07D96">
              <w:rPr>
                <w:rFonts w:ascii="Times New Roman" w:eastAsia="Calibri" w:hAnsi="Times New Roman" w:cs="Times New Roman"/>
              </w:rPr>
              <w:t>средней с</w:t>
            </w:r>
            <w:r w:rsidRPr="00E07D96">
              <w:rPr>
                <w:rFonts w:ascii="Times New Roman" w:eastAsia="Calibri" w:hAnsi="Times New Roman" w:cs="Times New Roman"/>
                <w:spacing w:val="-2"/>
              </w:rPr>
              <w:t>л</w:t>
            </w:r>
            <w:r w:rsidRPr="00E07D96">
              <w:rPr>
                <w:rFonts w:ascii="Times New Roman" w:eastAsia="Calibri" w:hAnsi="Times New Roman" w:cs="Times New Roman"/>
              </w:rPr>
              <w:t>о</w:t>
            </w:r>
            <w:r w:rsidRPr="00E07D96">
              <w:rPr>
                <w:rFonts w:ascii="Times New Roman" w:eastAsia="Calibri" w:hAnsi="Times New Roman" w:cs="Times New Roman"/>
                <w:spacing w:val="-2"/>
              </w:rPr>
              <w:t>ж</w:t>
            </w:r>
            <w:r w:rsidRPr="00E07D96">
              <w:rPr>
                <w:rFonts w:ascii="Times New Roman" w:eastAsia="Calibri" w:hAnsi="Times New Roman" w:cs="Times New Roman"/>
              </w:rPr>
              <w:t>ност</w:t>
            </w:r>
            <w:r w:rsidRPr="00E07D96">
              <w:rPr>
                <w:rFonts w:ascii="Times New Roman" w:eastAsia="Calibri" w:hAnsi="Times New Roman" w:cs="Times New Roman"/>
                <w:spacing w:val="-1"/>
              </w:rPr>
              <w:t>и</w:t>
            </w:r>
            <w:r w:rsidRPr="00E07D96">
              <w:rPr>
                <w:rFonts w:ascii="Times New Roman" w:eastAsia="Calibri" w:hAnsi="Times New Roman" w:cs="Times New Roman"/>
              </w:rPr>
              <w:t>.</w:t>
            </w:r>
          </w:p>
          <w:p w14:paraId="68BD3B37" w14:textId="77777777" w:rsidR="00E07D96" w:rsidRPr="00E07D96" w:rsidRDefault="00E07D96" w:rsidP="00E07D96">
            <w:pPr>
              <w:pStyle w:val="a9"/>
              <w:widowControl w:val="0"/>
              <w:numPr>
                <w:ilvl w:val="0"/>
                <w:numId w:val="37"/>
              </w:numPr>
              <w:autoSpaceDE w:val="0"/>
              <w:autoSpaceDN w:val="0"/>
              <w:adjustRightInd w:val="0"/>
              <w:ind w:left="284" w:hanging="284"/>
              <w:rPr>
                <w:rFonts w:ascii="Times New Roman" w:eastAsia="Calibri" w:hAnsi="Times New Roman" w:cs="Times New Roman"/>
              </w:rPr>
            </w:pPr>
            <w:r w:rsidRPr="00E07D96">
              <w:rPr>
                <w:rFonts w:ascii="Times New Roman" w:eastAsia="Calibri" w:hAnsi="Times New Roman" w:cs="Times New Roman"/>
              </w:rPr>
              <w:t>Ремонт</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и изгот</w:t>
            </w:r>
            <w:r w:rsidRPr="00E07D96">
              <w:rPr>
                <w:rFonts w:ascii="Times New Roman" w:eastAsia="Calibri" w:hAnsi="Times New Roman" w:cs="Times New Roman"/>
                <w:spacing w:val="1"/>
              </w:rPr>
              <w:t>о</w:t>
            </w:r>
            <w:r w:rsidRPr="00E07D96">
              <w:rPr>
                <w:rFonts w:ascii="Times New Roman" w:eastAsia="Calibri" w:hAnsi="Times New Roman" w:cs="Times New Roman"/>
              </w:rPr>
              <w:t>вление дет</w:t>
            </w:r>
            <w:r w:rsidRPr="00E07D96">
              <w:rPr>
                <w:rFonts w:ascii="Times New Roman" w:eastAsia="Calibri" w:hAnsi="Times New Roman" w:cs="Times New Roman"/>
                <w:spacing w:val="-1"/>
              </w:rPr>
              <w:t>а</w:t>
            </w:r>
            <w:r w:rsidRPr="00E07D96">
              <w:rPr>
                <w:rFonts w:ascii="Times New Roman" w:eastAsia="Calibri" w:hAnsi="Times New Roman" w:cs="Times New Roman"/>
              </w:rPr>
              <w:t>лей по</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10-11 квалитета</w:t>
            </w:r>
            <w:r w:rsidRPr="00E07D96">
              <w:rPr>
                <w:rFonts w:ascii="Times New Roman" w:eastAsia="Calibri" w:hAnsi="Times New Roman" w:cs="Times New Roman"/>
                <w:spacing w:val="-1"/>
              </w:rPr>
              <w:t>м</w:t>
            </w:r>
            <w:r w:rsidRPr="00E07D96">
              <w:rPr>
                <w:rFonts w:ascii="Times New Roman" w:eastAsia="Calibri" w:hAnsi="Times New Roman" w:cs="Times New Roman"/>
              </w:rPr>
              <w:t>.</w:t>
            </w:r>
          </w:p>
          <w:p w14:paraId="3E95A9E3" w14:textId="77777777" w:rsidR="00E07D96" w:rsidRPr="00E07D96" w:rsidRDefault="00E07D96" w:rsidP="00E07D96">
            <w:pPr>
              <w:pStyle w:val="a9"/>
              <w:widowControl w:val="0"/>
              <w:numPr>
                <w:ilvl w:val="0"/>
                <w:numId w:val="37"/>
              </w:numPr>
              <w:autoSpaceDE w:val="0"/>
              <w:autoSpaceDN w:val="0"/>
              <w:adjustRightInd w:val="0"/>
              <w:ind w:left="284" w:hanging="284"/>
              <w:rPr>
                <w:rFonts w:ascii="Times New Roman" w:eastAsia="Calibri" w:hAnsi="Times New Roman" w:cs="Times New Roman"/>
              </w:rPr>
            </w:pPr>
            <w:r w:rsidRPr="00E07D96">
              <w:rPr>
                <w:rFonts w:ascii="Times New Roman" w:eastAsia="Calibri" w:hAnsi="Times New Roman" w:cs="Times New Roman"/>
              </w:rPr>
              <w:t>Разборка и</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с</w:t>
            </w:r>
            <w:r w:rsidRPr="00E07D96">
              <w:rPr>
                <w:rFonts w:ascii="Times New Roman" w:eastAsia="Calibri" w:hAnsi="Times New Roman" w:cs="Times New Roman"/>
                <w:spacing w:val="-1"/>
              </w:rPr>
              <w:t>б</w:t>
            </w:r>
            <w:r w:rsidRPr="00E07D96">
              <w:rPr>
                <w:rFonts w:ascii="Times New Roman" w:eastAsia="Calibri" w:hAnsi="Times New Roman" w:cs="Times New Roman"/>
              </w:rPr>
              <w:t>орка</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узл</w:t>
            </w:r>
            <w:r w:rsidRPr="00E07D96">
              <w:rPr>
                <w:rFonts w:ascii="Times New Roman" w:eastAsia="Calibri" w:hAnsi="Times New Roman" w:cs="Times New Roman"/>
                <w:spacing w:val="1"/>
              </w:rPr>
              <w:t>о</w:t>
            </w:r>
            <w:r w:rsidRPr="00E07D96">
              <w:rPr>
                <w:rFonts w:ascii="Times New Roman" w:eastAsia="Calibri" w:hAnsi="Times New Roman" w:cs="Times New Roman"/>
              </w:rPr>
              <w:t>в</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подвижн</w:t>
            </w:r>
            <w:r w:rsidRPr="00E07D96">
              <w:rPr>
                <w:rFonts w:ascii="Times New Roman" w:eastAsia="Calibri" w:hAnsi="Times New Roman" w:cs="Times New Roman"/>
                <w:spacing w:val="1"/>
              </w:rPr>
              <w:t>о</w:t>
            </w:r>
            <w:r w:rsidRPr="00E07D96">
              <w:rPr>
                <w:rFonts w:ascii="Times New Roman" w:eastAsia="Calibri" w:hAnsi="Times New Roman" w:cs="Times New Roman"/>
              </w:rPr>
              <w:t>го</w:t>
            </w:r>
            <w:r w:rsidRPr="00E07D96">
              <w:rPr>
                <w:rFonts w:ascii="Times New Roman" w:eastAsia="Calibri" w:hAnsi="Times New Roman" w:cs="Times New Roman"/>
                <w:spacing w:val="2"/>
              </w:rPr>
              <w:t xml:space="preserve"> </w:t>
            </w:r>
            <w:r w:rsidRPr="00E07D96">
              <w:rPr>
                <w:rFonts w:ascii="Times New Roman" w:eastAsia="Calibri" w:hAnsi="Times New Roman" w:cs="Times New Roman"/>
                <w:spacing w:val="-1"/>
              </w:rPr>
              <w:t>с</w:t>
            </w:r>
            <w:r w:rsidRPr="00E07D96">
              <w:rPr>
                <w:rFonts w:ascii="Times New Roman" w:eastAsia="Calibri" w:hAnsi="Times New Roman" w:cs="Times New Roman"/>
                <w:spacing w:val="1"/>
              </w:rPr>
              <w:t>о</w:t>
            </w:r>
            <w:r w:rsidRPr="00E07D96">
              <w:rPr>
                <w:rFonts w:ascii="Times New Roman" w:eastAsia="Calibri" w:hAnsi="Times New Roman" w:cs="Times New Roman"/>
                <w:spacing w:val="-1"/>
              </w:rPr>
              <w:t>с</w:t>
            </w:r>
            <w:r w:rsidRPr="00E07D96">
              <w:rPr>
                <w:rFonts w:ascii="Times New Roman" w:eastAsia="Calibri" w:hAnsi="Times New Roman" w:cs="Times New Roman"/>
              </w:rPr>
              <w:t>тава с туг</w:t>
            </w:r>
            <w:r w:rsidRPr="00E07D96">
              <w:rPr>
                <w:rFonts w:ascii="Times New Roman" w:eastAsia="Calibri" w:hAnsi="Times New Roman" w:cs="Times New Roman"/>
                <w:spacing w:val="1"/>
              </w:rPr>
              <w:t>о</w:t>
            </w:r>
            <w:r w:rsidRPr="00E07D96">
              <w:rPr>
                <w:rFonts w:ascii="Times New Roman" w:eastAsia="Calibri" w:hAnsi="Times New Roman" w:cs="Times New Roman"/>
              </w:rPr>
              <w:t>й</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 xml:space="preserve">и скользящей </w:t>
            </w:r>
            <w:r w:rsidRPr="00E07D96">
              <w:rPr>
                <w:rFonts w:ascii="Times New Roman" w:eastAsia="Calibri" w:hAnsi="Times New Roman" w:cs="Times New Roman"/>
                <w:spacing w:val="-2"/>
              </w:rPr>
              <w:t>п</w:t>
            </w:r>
            <w:r w:rsidRPr="00E07D96">
              <w:rPr>
                <w:rFonts w:ascii="Times New Roman" w:eastAsia="Calibri" w:hAnsi="Times New Roman" w:cs="Times New Roman"/>
                <w:spacing w:val="1"/>
              </w:rPr>
              <w:t>о</w:t>
            </w:r>
            <w:r w:rsidRPr="00E07D96">
              <w:rPr>
                <w:rFonts w:ascii="Times New Roman" w:eastAsia="Calibri" w:hAnsi="Times New Roman" w:cs="Times New Roman"/>
              </w:rPr>
              <w:t>сад</w:t>
            </w:r>
            <w:r w:rsidRPr="00E07D96">
              <w:rPr>
                <w:rFonts w:ascii="Times New Roman" w:eastAsia="Calibri" w:hAnsi="Times New Roman" w:cs="Times New Roman"/>
                <w:spacing w:val="-1"/>
              </w:rPr>
              <w:t>к</w:t>
            </w:r>
            <w:r w:rsidRPr="00E07D96">
              <w:rPr>
                <w:rFonts w:ascii="Times New Roman" w:eastAsia="Calibri" w:hAnsi="Times New Roman" w:cs="Times New Roman"/>
                <w:spacing w:val="1"/>
              </w:rPr>
              <w:t>о</w:t>
            </w:r>
            <w:r w:rsidRPr="00E07D96">
              <w:rPr>
                <w:rFonts w:ascii="Times New Roman" w:eastAsia="Calibri" w:hAnsi="Times New Roman" w:cs="Times New Roman"/>
              </w:rPr>
              <w:t>й.</w:t>
            </w:r>
          </w:p>
          <w:p w14:paraId="0EA33B71" w14:textId="77777777" w:rsidR="00E07D96" w:rsidRPr="00E07D96" w:rsidRDefault="00E07D96" w:rsidP="00E07D96">
            <w:pPr>
              <w:pStyle w:val="a9"/>
              <w:widowControl w:val="0"/>
              <w:numPr>
                <w:ilvl w:val="0"/>
                <w:numId w:val="37"/>
              </w:numPr>
              <w:autoSpaceDE w:val="0"/>
              <w:autoSpaceDN w:val="0"/>
              <w:adjustRightInd w:val="0"/>
              <w:ind w:left="284" w:hanging="284"/>
              <w:rPr>
                <w:rFonts w:ascii="Times New Roman" w:eastAsia="Calibri" w:hAnsi="Times New Roman" w:cs="Times New Roman"/>
              </w:rPr>
            </w:pPr>
            <w:r w:rsidRPr="00E07D96">
              <w:rPr>
                <w:rFonts w:ascii="Times New Roman" w:eastAsia="Calibri" w:hAnsi="Times New Roman" w:cs="Times New Roman"/>
              </w:rPr>
              <w:t>Регули</w:t>
            </w:r>
            <w:r w:rsidRPr="00E07D96">
              <w:rPr>
                <w:rFonts w:ascii="Times New Roman" w:eastAsia="Calibri" w:hAnsi="Times New Roman" w:cs="Times New Roman"/>
                <w:spacing w:val="1"/>
              </w:rPr>
              <w:t>ро</w:t>
            </w:r>
            <w:r w:rsidRPr="00E07D96">
              <w:rPr>
                <w:rFonts w:ascii="Times New Roman" w:eastAsia="Calibri" w:hAnsi="Times New Roman" w:cs="Times New Roman"/>
              </w:rPr>
              <w:t>вка</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и</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испытание</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о</w:t>
            </w:r>
            <w:r w:rsidRPr="00E07D96">
              <w:rPr>
                <w:rFonts w:ascii="Times New Roman" w:eastAsia="Calibri" w:hAnsi="Times New Roman" w:cs="Times New Roman"/>
                <w:spacing w:val="-1"/>
              </w:rPr>
              <w:t>т</w:t>
            </w:r>
            <w:r w:rsidRPr="00E07D96">
              <w:rPr>
                <w:rFonts w:ascii="Times New Roman" w:eastAsia="Calibri" w:hAnsi="Times New Roman" w:cs="Times New Roman"/>
              </w:rPr>
              <w:t>дель</w:t>
            </w:r>
            <w:r w:rsidRPr="00E07D96">
              <w:rPr>
                <w:rFonts w:ascii="Times New Roman" w:eastAsia="Calibri" w:hAnsi="Times New Roman" w:cs="Times New Roman"/>
                <w:spacing w:val="-1"/>
              </w:rPr>
              <w:t>н</w:t>
            </w:r>
            <w:r w:rsidRPr="00E07D96">
              <w:rPr>
                <w:rFonts w:ascii="Times New Roman" w:eastAsia="Calibri" w:hAnsi="Times New Roman" w:cs="Times New Roman"/>
              </w:rPr>
              <w:t>ых узлов.</w:t>
            </w:r>
          </w:p>
          <w:p w14:paraId="272C0697" w14:textId="77777777" w:rsidR="00E07D96" w:rsidRPr="00E07D96" w:rsidRDefault="00E07D96" w:rsidP="00E07D96">
            <w:pPr>
              <w:pStyle w:val="a9"/>
              <w:widowControl w:val="0"/>
              <w:numPr>
                <w:ilvl w:val="0"/>
                <w:numId w:val="37"/>
              </w:numPr>
              <w:autoSpaceDE w:val="0"/>
              <w:autoSpaceDN w:val="0"/>
              <w:adjustRightInd w:val="0"/>
              <w:ind w:left="284" w:hanging="284"/>
              <w:rPr>
                <w:rFonts w:ascii="Times New Roman" w:eastAsia="Calibri" w:hAnsi="Times New Roman" w:cs="Times New Roman"/>
              </w:rPr>
            </w:pPr>
            <w:r w:rsidRPr="00E07D96">
              <w:rPr>
                <w:rFonts w:ascii="Times New Roman" w:eastAsia="Calibri" w:hAnsi="Times New Roman" w:cs="Times New Roman"/>
              </w:rPr>
              <w:t>Выб</w:t>
            </w:r>
            <w:r w:rsidRPr="00E07D96">
              <w:rPr>
                <w:rFonts w:ascii="Times New Roman" w:eastAsia="Calibri" w:hAnsi="Times New Roman" w:cs="Times New Roman"/>
                <w:spacing w:val="1"/>
              </w:rPr>
              <w:t>о</w:t>
            </w:r>
            <w:r w:rsidRPr="00E07D96">
              <w:rPr>
                <w:rFonts w:ascii="Times New Roman" w:eastAsia="Calibri" w:hAnsi="Times New Roman" w:cs="Times New Roman"/>
              </w:rPr>
              <w:t>р и п</w:t>
            </w:r>
            <w:r w:rsidRPr="00E07D96">
              <w:rPr>
                <w:rFonts w:ascii="Times New Roman" w:eastAsia="Calibri" w:hAnsi="Times New Roman" w:cs="Times New Roman"/>
                <w:spacing w:val="1"/>
              </w:rPr>
              <w:t>р</w:t>
            </w:r>
            <w:r w:rsidRPr="00E07D96">
              <w:rPr>
                <w:rFonts w:ascii="Times New Roman" w:eastAsia="Calibri" w:hAnsi="Times New Roman" w:cs="Times New Roman"/>
                <w:spacing w:val="-2"/>
              </w:rPr>
              <w:t>и</w:t>
            </w:r>
            <w:r w:rsidRPr="00E07D96">
              <w:rPr>
                <w:rFonts w:ascii="Times New Roman" w:eastAsia="Calibri" w:hAnsi="Times New Roman" w:cs="Times New Roman"/>
                <w:spacing w:val="-1"/>
              </w:rPr>
              <w:t>м</w:t>
            </w:r>
            <w:r w:rsidRPr="00E07D96">
              <w:rPr>
                <w:rFonts w:ascii="Times New Roman" w:eastAsia="Calibri" w:hAnsi="Times New Roman" w:cs="Times New Roman"/>
              </w:rPr>
              <w:t>енение смаз</w:t>
            </w:r>
            <w:r w:rsidRPr="00E07D96">
              <w:rPr>
                <w:rFonts w:ascii="Times New Roman" w:eastAsia="Calibri" w:hAnsi="Times New Roman" w:cs="Times New Roman"/>
                <w:spacing w:val="-1"/>
              </w:rPr>
              <w:t>ы</w:t>
            </w:r>
            <w:r w:rsidRPr="00E07D96">
              <w:rPr>
                <w:rFonts w:ascii="Times New Roman" w:eastAsia="Calibri" w:hAnsi="Times New Roman" w:cs="Times New Roman"/>
              </w:rPr>
              <w:t>вающ</w:t>
            </w:r>
            <w:r w:rsidRPr="00E07D96">
              <w:rPr>
                <w:rFonts w:ascii="Times New Roman" w:eastAsia="Calibri" w:hAnsi="Times New Roman" w:cs="Times New Roman"/>
                <w:spacing w:val="-2"/>
              </w:rPr>
              <w:t>и</w:t>
            </w:r>
            <w:r w:rsidRPr="00E07D96">
              <w:rPr>
                <w:rFonts w:ascii="Times New Roman" w:eastAsia="Calibri" w:hAnsi="Times New Roman" w:cs="Times New Roman"/>
              </w:rPr>
              <w:t>х</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 xml:space="preserve">и </w:t>
            </w:r>
            <w:r w:rsidRPr="00E07D96">
              <w:rPr>
                <w:rFonts w:ascii="Times New Roman" w:eastAsia="Calibri" w:hAnsi="Times New Roman" w:cs="Times New Roman"/>
                <w:spacing w:val="-2"/>
              </w:rPr>
              <w:t>п</w:t>
            </w:r>
            <w:r w:rsidRPr="00E07D96">
              <w:rPr>
                <w:rFonts w:ascii="Times New Roman" w:eastAsia="Calibri" w:hAnsi="Times New Roman" w:cs="Times New Roman"/>
              </w:rPr>
              <w:t>ромываю</w:t>
            </w:r>
            <w:r w:rsidRPr="00E07D96">
              <w:rPr>
                <w:rFonts w:ascii="Times New Roman" w:eastAsia="Calibri" w:hAnsi="Times New Roman" w:cs="Times New Roman"/>
                <w:spacing w:val="1"/>
              </w:rPr>
              <w:t>щ</w:t>
            </w:r>
            <w:r w:rsidRPr="00E07D96">
              <w:rPr>
                <w:rFonts w:ascii="Times New Roman" w:eastAsia="Calibri" w:hAnsi="Times New Roman" w:cs="Times New Roman"/>
                <w:spacing w:val="-2"/>
              </w:rPr>
              <w:t>и</w:t>
            </w:r>
            <w:r w:rsidRPr="00E07D96">
              <w:rPr>
                <w:rFonts w:ascii="Times New Roman" w:eastAsia="Calibri" w:hAnsi="Times New Roman" w:cs="Times New Roman"/>
              </w:rPr>
              <w:t>х</w:t>
            </w:r>
            <w:r w:rsidRPr="00E07D96">
              <w:rPr>
                <w:rFonts w:ascii="Times New Roman" w:eastAsia="Calibri" w:hAnsi="Times New Roman" w:cs="Times New Roman"/>
                <w:spacing w:val="1"/>
              </w:rPr>
              <w:t xml:space="preserve"> </w:t>
            </w:r>
            <w:r w:rsidRPr="00E07D96">
              <w:rPr>
                <w:rFonts w:ascii="Times New Roman" w:eastAsia="Calibri" w:hAnsi="Times New Roman" w:cs="Times New Roman"/>
                <w:spacing w:val="-2"/>
              </w:rPr>
              <w:t>ж</w:t>
            </w:r>
            <w:r w:rsidRPr="00E07D96">
              <w:rPr>
                <w:rFonts w:ascii="Times New Roman" w:eastAsia="Calibri" w:hAnsi="Times New Roman" w:cs="Times New Roman"/>
              </w:rPr>
              <w:t>идк</w:t>
            </w:r>
            <w:r w:rsidRPr="00E07D96">
              <w:rPr>
                <w:rFonts w:ascii="Times New Roman" w:eastAsia="Calibri" w:hAnsi="Times New Roman" w:cs="Times New Roman"/>
                <w:spacing w:val="1"/>
              </w:rPr>
              <w:t>о</w:t>
            </w:r>
            <w:r w:rsidRPr="00E07D96">
              <w:rPr>
                <w:rFonts w:ascii="Times New Roman" w:eastAsia="Calibri" w:hAnsi="Times New Roman" w:cs="Times New Roman"/>
              </w:rPr>
              <w:t>стей.</w:t>
            </w:r>
          </w:p>
          <w:p w14:paraId="5F058C98" w14:textId="77777777" w:rsidR="00E07D96" w:rsidRPr="00E07D96" w:rsidRDefault="00E07D96" w:rsidP="00E07D96">
            <w:pPr>
              <w:pStyle w:val="a9"/>
              <w:widowControl w:val="0"/>
              <w:numPr>
                <w:ilvl w:val="0"/>
                <w:numId w:val="37"/>
              </w:numPr>
              <w:autoSpaceDE w:val="0"/>
              <w:autoSpaceDN w:val="0"/>
              <w:adjustRightInd w:val="0"/>
              <w:ind w:left="284" w:hanging="284"/>
              <w:rPr>
                <w:rFonts w:ascii="Times New Roman" w:eastAsia="Calibri" w:hAnsi="Times New Roman" w:cs="Times New Roman"/>
              </w:rPr>
            </w:pPr>
            <w:r w:rsidRPr="00E07D96">
              <w:rPr>
                <w:rFonts w:ascii="Times New Roman" w:eastAsia="Calibri" w:hAnsi="Times New Roman" w:cs="Times New Roman"/>
              </w:rPr>
              <w:t>Демонтаж и м</w:t>
            </w:r>
            <w:r w:rsidRPr="00E07D96">
              <w:rPr>
                <w:rFonts w:ascii="Times New Roman" w:eastAsia="Calibri" w:hAnsi="Times New Roman" w:cs="Times New Roman"/>
                <w:spacing w:val="1"/>
              </w:rPr>
              <w:t>о</w:t>
            </w:r>
            <w:r w:rsidRPr="00E07D96">
              <w:rPr>
                <w:rFonts w:ascii="Times New Roman" w:eastAsia="Calibri" w:hAnsi="Times New Roman" w:cs="Times New Roman"/>
              </w:rPr>
              <w:t>нтаж</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отдел</w:t>
            </w:r>
            <w:r w:rsidRPr="00E07D96">
              <w:rPr>
                <w:rFonts w:ascii="Times New Roman" w:eastAsia="Calibri" w:hAnsi="Times New Roman" w:cs="Times New Roman"/>
                <w:spacing w:val="-1"/>
              </w:rPr>
              <w:t>ь</w:t>
            </w:r>
            <w:r w:rsidRPr="00E07D96">
              <w:rPr>
                <w:rFonts w:ascii="Times New Roman" w:eastAsia="Calibri" w:hAnsi="Times New Roman" w:cs="Times New Roman"/>
              </w:rPr>
              <w:t>ных</w:t>
            </w:r>
            <w:r w:rsidRPr="00E07D96">
              <w:rPr>
                <w:rFonts w:ascii="Times New Roman" w:eastAsia="Calibri" w:hAnsi="Times New Roman" w:cs="Times New Roman"/>
                <w:spacing w:val="1"/>
              </w:rPr>
              <w:t xml:space="preserve"> </w:t>
            </w:r>
            <w:r w:rsidRPr="00E07D96">
              <w:rPr>
                <w:rFonts w:ascii="Times New Roman" w:eastAsia="Calibri" w:hAnsi="Times New Roman" w:cs="Times New Roman"/>
                <w:spacing w:val="-1"/>
              </w:rPr>
              <w:t>аппа</w:t>
            </w:r>
            <w:r w:rsidRPr="00E07D96">
              <w:rPr>
                <w:rFonts w:ascii="Times New Roman" w:eastAsia="Calibri" w:hAnsi="Times New Roman" w:cs="Times New Roman"/>
                <w:spacing w:val="1"/>
              </w:rPr>
              <w:t>р</w:t>
            </w:r>
            <w:r w:rsidRPr="00E07D96">
              <w:rPr>
                <w:rFonts w:ascii="Times New Roman" w:eastAsia="Calibri" w:hAnsi="Times New Roman" w:cs="Times New Roman"/>
              </w:rPr>
              <w:t>а</w:t>
            </w:r>
            <w:r w:rsidRPr="00E07D96">
              <w:rPr>
                <w:rFonts w:ascii="Times New Roman" w:eastAsia="Calibri" w:hAnsi="Times New Roman" w:cs="Times New Roman"/>
                <w:spacing w:val="-1"/>
              </w:rPr>
              <w:t>то</w:t>
            </w:r>
            <w:r w:rsidRPr="00E07D96">
              <w:rPr>
                <w:rFonts w:ascii="Times New Roman" w:eastAsia="Calibri" w:hAnsi="Times New Roman" w:cs="Times New Roman"/>
              </w:rPr>
              <w:t>в,</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узлов</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 xml:space="preserve">и </w:t>
            </w:r>
            <w:r w:rsidRPr="00E07D96">
              <w:rPr>
                <w:rFonts w:ascii="Times New Roman" w:eastAsia="Calibri" w:hAnsi="Times New Roman" w:cs="Times New Roman"/>
                <w:spacing w:val="-2"/>
              </w:rPr>
              <w:t>п</w:t>
            </w:r>
            <w:r w:rsidRPr="00E07D96">
              <w:rPr>
                <w:rFonts w:ascii="Times New Roman" w:eastAsia="Calibri" w:hAnsi="Times New Roman" w:cs="Times New Roman"/>
                <w:spacing w:val="1"/>
              </w:rPr>
              <w:t>р</w:t>
            </w:r>
            <w:r w:rsidRPr="00E07D96">
              <w:rPr>
                <w:rFonts w:ascii="Times New Roman" w:eastAsia="Calibri" w:hAnsi="Times New Roman" w:cs="Times New Roman"/>
              </w:rPr>
              <w:t>ибо</w:t>
            </w:r>
            <w:r w:rsidRPr="00E07D96">
              <w:rPr>
                <w:rFonts w:ascii="Times New Roman" w:eastAsia="Calibri" w:hAnsi="Times New Roman" w:cs="Times New Roman"/>
                <w:spacing w:val="1"/>
              </w:rPr>
              <w:t>р</w:t>
            </w:r>
            <w:r w:rsidRPr="00E07D96">
              <w:rPr>
                <w:rFonts w:ascii="Times New Roman" w:eastAsia="Calibri" w:hAnsi="Times New Roman" w:cs="Times New Roman"/>
              </w:rPr>
              <w:t>ов</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систем</w:t>
            </w:r>
            <w:r w:rsidRPr="00E07D96">
              <w:rPr>
                <w:rFonts w:ascii="Times New Roman" w:eastAsia="Calibri" w:hAnsi="Times New Roman" w:cs="Times New Roman"/>
                <w:spacing w:val="-2"/>
              </w:rPr>
              <w:t xml:space="preserve"> </w:t>
            </w:r>
            <w:r w:rsidRPr="00E07D96">
              <w:rPr>
                <w:rFonts w:ascii="Times New Roman" w:eastAsia="Calibri" w:hAnsi="Times New Roman" w:cs="Times New Roman"/>
              </w:rPr>
              <w:t>п</w:t>
            </w:r>
            <w:r w:rsidRPr="00E07D96">
              <w:rPr>
                <w:rFonts w:ascii="Times New Roman" w:eastAsia="Calibri" w:hAnsi="Times New Roman" w:cs="Times New Roman"/>
                <w:spacing w:val="1"/>
              </w:rPr>
              <w:t>о</w:t>
            </w:r>
            <w:r w:rsidRPr="00E07D96">
              <w:rPr>
                <w:rFonts w:ascii="Times New Roman" w:eastAsia="Calibri" w:hAnsi="Times New Roman" w:cs="Times New Roman"/>
              </w:rPr>
              <w:t>движн</w:t>
            </w:r>
            <w:r w:rsidRPr="00E07D96">
              <w:rPr>
                <w:rFonts w:ascii="Times New Roman" w:eastAsia="Calibri" w:hAnsi="Times New Roman" w:cs="Times New Roman"/>
                <w:spacing w:val="1"/>
              </w:rPr>
              <w:t>о</w:t>
            </w:r>
            <w:r w:rsidRPr="00E07D96">
              <w:rPr>
                <w:rFonts w:ascii="Times New Roman" w:eastAsia="Calibri" w:hAnsi="Times New Roman" w:cs="Times New Roman"/>
              </w:rPr>
              <w:t xml:space="preserve">го </w:t>
            </w:r>
            <w:r w:rsidRPr="00E07D96">
              <w:rPr>
                <w:rFonts w:ascii="Times New Roman" w:eastAsia="Calibri" w:hAnsi="Times New Roman" w:cs="Times New Roman"/>
                <w:spacing w:val="-1"/>
              </w:rPr>
              <w:t>с</w:t>
            </w:r>
            <w:r w:rsidRPr="00E07D96">
              <w:rPr>
                <w:rFonts w:ascii="Times New Roman" w:eastAsia="Calibri" w:hAnsi="Times New Roman" w:cs="Times New Roman"/>
                <w:spacing w:val="1"/>
              </w:rPr>
              <w:t>о</w:t>
            </w:r>
            <w:r w:rsidRPr="00E07D96">
              <w:rPr>
                <w:rFonts w:ascii="Times New Roman" w:eastAsia="Calibri" w:hAnsi="Times New Roman" w:cs="Times New Roman"/>
              </w:rPr>
              <w:t>став</w:t>
            </w:r>
            <w:r w:rsidRPr="00E07D96">
              <w:rPr>
                <w:rFonts w:ascii="Times New Roman" w:eastAsia="Calibri" w:hAnsi="Times New Roman" w:cs="Times New Roman"/>
                <w:spacing w:val="-1"/>
              </w:rPr>
              <w:t>а</w:t>
            </w:r>
            <w:r w:rsidRPr="00E07D96">
              <w:rPr>
                <w:rFonts w:ascii="Times New Roman" w:eastAsia="Calibri" w:hAnsi="Times New Roman" w:cs="Times New Roman"/>
              </w:rPr>
              <w:t>.</w:t>
            </w:r>
          </w:p>
          <w:p w14:paraId="72EF96D5" w14:textId="77777777" w:rsidR="00E07D96" w:rsidRPr="00E07D96" w:rsidRDefault="00E07D96" w:rsidP="00E07D96">
            <w:pPr>
              <w:pStyle w:val="a9"/>
              <w:numPr>
                <w:ilvl w:val="0"/>
                <w:numId w:val="37"/>
              </w:numPr>
              <w:ind w:left="284" w:hanging="284"/>
              <w:rPr>
                <w:rFonts w:ascii="Times New Roman" w:eastAsia="Times New Roman" w:hAnsi="Times New Roman" w:cs="Times New Roman"/>
                <w:lang w:eastAsia="ru-RU"/>
              </w:rPr>
            </w:pPr>
            <w:r w:rsidRPr="00E07D96">
              <w:rPr>
                <w:rFonts w:ascii="Times New Roman" w:eastAsia="Times New Roman" w:hAnsi="Times New Roman" w:cs="Times New Roman"/>
                <w:lang w:eastAsia="ru-RU"/>
              </w:rPr>
              <w:t>Подготовка пассажирских вагонов к работе, приемка вагонов и проведение технических обслуживаний.</w:t>
            </w:r>
          </w:p>
          <w:p w14:paraId="6C7A4DA1" w14:textId="77777777" w:rsidR="00E07D96" w:rsidRPr="00E07D96" w:rsidRDefault="00E07D96" w:rsidP="00E07D96">
            <w:pPr>
              <w:pStyle w:val="a9"/>
              <w:numPr>
                <w:ilvl w:val="0"/>
                <w:numId w:val="37"/>
              </w:numPr>
              <w:ind w:left="284" w:hanging="284"/>
              <w:rPr>
                <w:rFonts w:ascii="Times New Roman" w:eastAsia="Times New Roman" w:hAnsi="Times New Roman" w:cs="Times New Roman"/>
                <w:lang w:eastAsia="ru-RU"/>
              </w:rPr>
            </w:pPr>
            <w:r w:rsidRPr="00E07D96">
              <w:rPr>
                <w:rFonts w:ascii="Times New Roman" w:eastAsia="Times New Roman" w:hAnsi="Times New Roman" w:cs="Times New Roman"/>
                <w:lang w:eastAsia="ru-RU"/>
              </w:rPr>
              <w:t>Техническое обслуживание и текущий ремонт грузовых вагонов, подготовка вагонов к перевозкам.</w:t>
            </w:r>
          </w:p>
          <w:p w14:paraId="2B011B31" w14:textId="77777777" w:rsidR="00E07D96" w:rsidRPr="00E07D96" w:rsidRDefault="00E07D96" w:rsidP="00E07D96">
            <w:pPr>
              <w:pStyle w:val="a9"/>
              <w:numPr>
                <w:ilvl w:val="0"/>
                <w:numId w:val="37"/>
              </w:numPr>
              <w:ind w:left="284" w:hanging="284"/>
              <w:rPr>
                <w:rFonts w:ascii="Times New Roman" w:eastAsia="Times New Roman" w:hAnsi="Times New Roman" w:cs="Times New Roman"/>
                <w:lang w:eastAsia="ru-RU"/>
              </w:rPr>
            </w:pPr>
            <w:r w:rsidRPr="00E07D96">
              <w:rPr>
                <w:rFonts w:ascii="Times New Roman" w:eastAsia="Times New Roman" w:hAnsi="Times New Roman" w:cs="Times New Roman"/>
                <w:lang w:eastAsia="ru-RU"/>
              </w:rPr>
              <w:t>Сигнализация на железных дорогах, сооружения и устройства сигнализации, поездные и маневровые сигналы.</w:t>
            </w:r>
          </w:p>
          <w:p w14:paraId="647CEA76" w14:textId="77777777" w:rsidR="00E07D96" w:rsidRPr="00E07D96" w:rsidRDefault="00E07D96" w:rsidP="00E07D96">
            <w:pPr>
              <w:pStyle w:val="a9"/>
              <w:numPr>
                <w:ilvl w:val="0"/>
                <w:numId w:val="37"/>
              </w:numPr>
              <w:ind w:left="284" w:hanging="284"/>
              <w:rPr>
                <w:rFonts w:ascii="Times New Roman" w:eastAsia="Times New Roman" w:hAnsi="Times New Roman" w:cs="Times New Roman"/>
                <w:lang w:eastAsia="ru-RU"/>
              </w:rPr>
            </w:pPr>
            <w:r w:rsidRPr="00E07D96">
              <w:rPr>
                <w:rFonts w:ascii="Times New Roman" w:eastAsia="Times New Roman" w:hAnsi="Times New Roman" w:cs="Times New Roman"/>
                <w:lang w:eastAsia="ru-RU"/>
              </w:rPr>
              <w:t>Организация технической работы станции, изучение технико-распорядительного акта (ТРА) станции.</w:t>
            </w:r>
          </w:p>
          <w:p w14:paraId="273B8B88" w14:textId="77777777" w:rsidR="00E07D96" w:rsidRPr="00E07D96" w:rsidRDefault="00E07D96" w:rsidP="00E07D96">
            <w:pPr>
              <w:pStyle w:val="a9"/>
              <w:numPr>
                <w:ilvl w:val="0"/>
                <w:numId w:val="37"/>
              </w:numPr>
              <w:suppressAutoHyphens/>
              <w:ind w:left="284" w:hanging="284"/>
              <w:rPr>
                <w:rFonts w:ascii="Times New Roman" w:eastAsia="Times New Roman" w:hAnsi="Times New Roman" w:cs="Times New Roman"/>
                <w:b/>
                <w:lang w:eastAsia="ru-RU"/>
              </w:rPr>
            </w:pPr>
            <w:r w:rsidRPr="00E07D96">
              <w:rPr>
                <w:rFonts w:ascii="Times New Roman" w:eastAsia="Calibri" w:hAnsi="Times New Roman" w:cs="Times New Roman"/>
              </w:rPr>
              <w:t>С</w:t>
            </w:r>
            <w:r w:rsidRPr="00E07D96">
              <w:rPr>
                <w:rFonts w:ascii="Times New Roman" w:eastAsia="Calibri" w:hAnsi="Times New Roman" w:cs="Times New Roman"/>
                <w:spacing w:val="1"/>
              </w:rPr>
              <w:t>о</w:t>
            </w:r>
            <w:r w:rsidRPr="00E07D96">
              <w:rPr>
                <w:rFonts w:ascii="Times New Roman" w:eastAsia="Calibri" w:hAnsi="Times New Roman" w:cs="Times New Roman"/>
              </w:rPr>
              <w:t>блюдение</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п</w:t>
            </w:r>
            <w:r w:rsidRPr="00E07D96">
              <w:rPr>
                <w:rFonts w:ascii="Times New Roman" w:eastAsia="Calibri" w:hAnsi="Times New Roman" w:cs="Times New Roman"/>
                <w:spacing w:val="1"/>
              </w:rPr>
              <w:t>р</w:t>
            </w:r>
            <w:r w:rsidRPr="00E07D96">
              <w:rPr>
                <w:rFonts w:ascii="Times New Roman" w:eastAsia="Calibri" w:hAnsi="Times New Roman" w:cs="Times New Roman"/>
              </w:rPr>
              <w:t>авил</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 xml:space="preserve">и </w:t>
            </w:r>
            <w:r w:rsidRPr="00E07D96">
              <w:rPr>
                <w:rFonts w:ascii="Times New Roman" w:eastAsia="Calibri" w:hAnsi="Times New Roman" w:cs="Times New Roman"/>
                <w:spacing w:val="-1"/>
              </w:rPr>
              <w:t>нор</w:t>
            </w:r>
            <w:r w:rsidRPr="00E07D96">
              <w:rPr>
                <w:rFonts w:ascii="Times New Roman" w:eastAsia="Calibri" w:hAnsi="Times New Roman" w:cs="Times New Roman"/>
              </w:rPr>
              <w:t>м о</w:t>
            </w:r>
            <w:r w:rsidRPr="00E07D96">
              <w:rPr>
                <w:rFonts w:ascii="Times New Roman" w:eastAsia="Calibri" w:hAnsi="Times New Roman" w:cs="Times New Roman"/>
                <w:spacing w:val="-1"/>
              </w:rPr>
              <w:t>х</w:t>
            </w:r>
            <w:r w:rsidRPr="00E07D96">
              <w:rPr>
                <w:rFonts w:ascii="Times New Roman" w:eastAsia="Calibri" w:hAnsi="Times New Roman" w:cs="Times New Roman"/>
              </w:rPr>
              <w:t xml:space="preserve">раны </w:t>
            </w:r>
            <w:r w:rsidRPr="00E07D96">
              <w:rPr>
                <w:rFonts w:ascii="Times New Roman" w:eastAsia="Calibri" w:hAnsi="Times New Roman" w:cs="Times New Roman"/>
                <w:spacing w:val="-2"/>
              </w:rPr>
              <w:t>т</w:t>
            </w:r>
            <w:r w:rsidRPr="00E07D96">
              <w:rPr>
                <w:rFonts w:ascii="Times New Roman" w:eastAsia="Calibri" w:hAnsi="Times New Roman" w:cs="Times New Roman"/>
                <w:spacing w:val="1"/>
              </w:rPr>
              <w:t>р</w:t>
            </w:r>
            <w:r w:rsidRPr="00E07D96">
              <w:rPr>
                <w:rFonts w:ascii="Times New Roman" w:eastAsia="Calibri" w:hAnsi="Times New Roman" w:cs="Times New Roman"/>
                <w:spacing w:val="-2"/>
              </w:rPr>
              <w:t>у</w:t>
            </w:r>
            <w:r w:rsidRPr="00E07D96">
              <w:rPr>
                <w:rFonts w:ascii="Times New Roman" w:eastAsia="Calibri" w:hAnsi="Times New Roman" w:cs="Times New Roman"/>
              </w:rPr>
              <w:t xml:space="preserve">да и </w:t>
            </w:r>
            <w:r w:rsidRPr="00E07D96">
              <w:rPr>
                <w:rFonts w:ascii="Times New Roman" w:eastAsia="Calibri" w:hAnsi="Times New Roman" w:cs="Times New Roman"/>
                <w:spacing w:val="-1"/>
              </w:rPr>
              <w:t>т</w:t>
            </w:r>
            <w:r w:rsidRPr="00E07D96">
              <w:rPr>
                <w:rFonts w:ascii="Times New Roman" w:eastAsia="Calibri" w:hAnsi="Times New Roman" w:cs="Times New Roman"/>
                <w:spacing w:val="1"/>
              </w:rPr>
              <w:t>р</w:t>
            </w:r>
            <w:r w:rsidRPr="00E07D96">
              <w:rPr>
                <w:rFonts w:ascii="Times New Roman" w:eastAsia="Calibri" w:hAnsi="Times New Roman" w:cs="Times New Roman"/>
              </w:rPr>
              <w:t>ебова</w:t>
            </w:r>
            <w:r w:rsidRPr="00E07D96">
              <w:rPr>
                <w:rFonts w:ascii="Times New Roman" w:eastAsia="Calibri" w:hAnsi="Times New Roman" w:cs="Times New Roman"/>
                <w:spacing w:val="-2"/>
              </w:rPr>
              <w:t>н</w:t>
            </w:r>
            <w:r w:rsidRPr="00E07D96">
              <w:rPr>
                <w:rFonts w:ascii="Times New Roman" w:eastAsia="Calibri" w:hAnsi="Times New Roman" w:cs="Times New Roman"/>
              </w:rPr>
              <w:t>ий безопасно</w:t>
            </w:r>
            <w:r w:rsidRPr="00E07D96">
              <w:rPr>
                <w:rFonts w:ascii="Times New Roman" w:eastAsia="Calibri" w:hAnsi="Times New Roman" w:cs="Times New Roman"/>
                <w:spacing w:val="-1"/>
              </w:rPr>
              <w:t>с</w:t>
            </w:r>
            <w:r w:rsidRPr="00E07D96">
              <w:rPr>
                <w:rFonts w:ascii="Times New Roman" w:eastAsia="Calibri" w:hAnsi="Times New Roman" w:cs="Times New Roman"/>
              </w:rPr>
              <w:t>ти при выполнении работ.</w:t>
            </w:r>
          </w:p>
        </w:tc>
      </w:tr>
      <w:tr w:rsidR="00E07D96" w:rsidRPr="00DC5C33" w14:paraId="122ACB5E" w14:textId="77777777" w:rsidTr="00F750CC">
        <w:tc>
          <w:tcPr>
            <w:tcW w:w="9634" w:type="dxa"/>
            <w:gridSpan w:val="2"/>
            <w:vAlign w:val="center"/>
          </w:tcPr>
          <w:p w14:paraId="5C0DA2C8" w14:textId="77777777" w:rsidR="00E07D96" w:rsidRPr="00DC5C33" w:rsidRDefault="00E07D96" w:rsidP="00F750CC">
            <w:pPr>
              <w:spacing w:line="276" w:lineRule="auto"/>
              <w:rPr>
                <w:rFonts w:ascii="Times New Roman" w:eastAsia="Times New Roman" w:hAnsi="Times New Roman" w:cs="Times New Roman"/>
                <w:b/>
                <w:bCs/>
                <w:i/>
                <w:lang w:eastAsia="ru-RU"/>
              </w:rPr>
            </w:pPr>
            <w:r w:rsidRPr="00DC5C33">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E07D96" w:rsidRPr="00DC5C33" w14:paraId="41C32A8B" w14:textId="77777777" w:rsidTr="00F750CC">
        <w:tc>
          <w:tcPr>
            <w:tcW w:w="9634" w:type="dxa"/>
            <w:gridSpan w:val="2"/>
            <w:vAlign w:val="center"/>
          </w:tcPr>
          <w:p w14:paraId="0EC8A088" w14:textId="03C942E6" w:rsidR="00E07D96" w:rsidRPr="00DC5C33" w:rsidRDefault="00E07D96" w:rsidP="00F750CC">
            <w:pPr>
              <w:spacing w:line="276" w:lineRule="auto"/>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Всего 1122 ч</w:t>
            </w:r>
            <w:r>
              <w:rPr>
                <w:rFonts w:ascii="Times New Roman" w:eastAsia="Times New Roman" w:hAnsi="Times New Roman" w:cs="Times New Roman"/>
                <w:b/>
                <w:bCs/>
                <w:lang w:eastAsia="ru-RU"/>
              </w:rPr>
              <w:t>асов</w:t>
            </w:r>
          </w:p>
        </w:tc>
      </w:tr>
    </w:tbl>
    <w:p w14:paraId="7743E59E" w14:textId="77777777" w:rsidR="00DC5C33" w:rsidRPr="00DC5C33" w:rsidRDefault="00DC5C33" w:rsidP="00DC5C33">
      <w:pPr>
        <w:rPr>
          <w:rFonts w:ascii="Times New Roman" w:eastAsia="Calibri" w:hAnsi="Times New Roman" w:cs="Times New Roman"/>
          <w:sz w:val="24"/>
          <w:szCs w:val="24"/>
        </w:rPr>
      </w:pPr>
    </w:p>
    <w:p w14:paraId="02CCD769" w14:textId="77777777" w:rsidR="00DC5C33" w:rsidRPr="00DC5C33" w:rsidRDefault="00DC5C33" w:rsidP="00DC5C33">
      <w:pPr>
        <w:keepNext/>
        <w:spacing w:after="120"/>
        <w:jc w:val="center"/>
        <w:outlineLvl w:val="0"/>
        <w:rPr>
          <w:rFonts w:ascii="Times New Roman" w:eastAsia="Segoe UI" w:hAnsi="Times New Roman" w:cs="Times New Roman"/>
          <w:b/>
          <w:bCs/>
          <w:caps/>
          <w:kern w:val="32"/>
          <w:sz w:val="24"/>
          <w:szCs w:val="24"/>
          <w:lang w:val="x-none" w:eastAsia="x-none"/>
        </w:rPr>
      </w:pPr>
      <w:r w:rsidRPr="00DC5C33">
        <w:rPr>
          <w:rFonts w:ascii="Times New Roman" w:eastAsia="Segoe UI" w:hAnsi="Times New Roman" w:cs="Times New Roman"/>
          <w:b/>
          <w:bCs/>
          <w:caps/>
          <w:kern w:val="32"/>
          <w:sz w:val="24"/>
          <w:szCs w:val="24"/>
          <w:lang w:val="x-none" w:eastAsia="x-none"/>
        </w:rPr>
        <w:t>3. Условия реализации профессионального модуля</w:t>
      </w:r>
    </w:p>
    <w:p w14:paraId="0770981C" w14:textId="77777777" w:rsidR="00DC5C33" w:rsidRPr="00DC5C33" w:rsidRDefault="00DC5C33" w:rsidP="00DC5C33">
      <w:pPr>
        <w:spacing w:after="120" w:line="276" w:lineRule="auto"/>
        <w:ind w:firstLine="709"/>
        <w:outlineLvl w:val="1"/>
        <w:rPr>
          <w:rFonts w:ascii="Times New Roman" w:eastAsia="Segoe UI" w:hAnsi="Times New Roman" w:cs="Times New Roman"/>
          <w:b/>
          <w:bCs/>
          <w:sz w:val="24"/>
          <w:szCs w:val="24"/>
          <w:lang w:eastAsia="ru-RU"/>
        </w:rPr>
      </w:pPr>
      <w:r w:rsidRPr="00DC5C33">
        <w:rPr>
          <w:rFonts w:ascii="Times New Roman" w:eastAsia="Segoe UI" w:hAnsi="Times New Roman" w:cs="Times New Roman"/>
          <w:b/>
          <w:bCs/>
          <w:sz w:val="24"/>
          <w:szCs w:val="24"/>
          <w:lang w:eastAsia="ru-RU"/>
        </w:rPr>
        <w:t>3.1. Материально-техническое обеспечение</w:t>
      </w:r>
    </w:p>
    <w:p w14:paraId="05883029" w14:textId="11E66984" w:rsidR="00DC5C33" w:rsidRPr="00DC5C33" w:rsidRDefault="00DC5C33" w:rsidP="003E3011">
      <w:pPr>
        <w:suppressAutoHyphens/>
        <w:ind w:firstLine="851"/>
        <w:jc w:val="both"/>
        <w:rPr>
          <w:rFonts w:ascii="Times New Roman" w:eastAsia="Calibri" w:hAnsi="Times New Roman" w:cs="Times New Roman"/>
          <w:bCs/>
          <w:sz w:val="24"/>
          <w:szCs w:val="24"/>
        </w:rPr>
      </w:pPr>
      <w:r w:rsidRPr="00DC5C33">
        <w:rPr>
          <w:rFonts w:ascii="Times New Roman" w:eastAsia="Calibri" w:hAnsi="Times New Roman" w:cs="Times New Roman"/>
          <w:sz w:val="24"/>
          <w:szCs w:val="24"/>
        </w:rPr>
        <w:t>Кабинет</w:t>
      </w:r>
      <w:r w:rsidR="00E07D96">
        <w:rPr>
          <w:rFonts w:ascii="Times New Roman" w:eastAsia="Calibri" w:hAnsi="Times New Roman" w:cs="Times New Roman"/>
          <w:sz w:val="24"/>
          <w:szCs w:val="24"/>
        </w:rPr>
        <w:t>ы</w:t>
      </w:r>
      <w:r w:rsidRPr="00DC5C33">
        <w:rPr>
          <w:rFonts w:ascii="Times New Roman" w:eastAsia="Calibri" w:hAnsi="Times New Roman" w:cs="Times New Roman"/>
          <w:sz w:val="24"/>
          <w:szCs w:val="24"/>
        </w:rPr>
        <w:t xml:space="preserve"> </w:t>
      </w:r>
      <w:r w:rsidR="00E07D96">
        <w:rPr>
          <w:rFonts w:ascii="Times New Roman" w:eastAsia="Calibri" w:hAnsi="Times New Roman" w:cs="Times New Roman"/>
          <w:sz w:val="24"/>
          <w:szCs w:val="24"/>
        </w:rPr>
        <w:t>«К</w:t>
      </w:r>
      <w:r w:rsidRPr="00DC5C33">
        <w:rPr>
          <w:rFonts w:ascii="Times New Roman" w:eastAsia="Calibri" w:hAnsi="Times New Roman" w:cs="Times New Roman"/>
          <w:sz w:val="24"/>
          <w:szCs w:val="24"/>
        </w:rPr>
        <w:t>онструкции подвижного состава</w:t>
      </w:r>
      <w:r w:rsidR="00E07D96">
        <w:rPr>
          <w:rFonts w:ascii="Times New Roman" w:eastAsia="Calibri" w:hAnsi="Times New Roman" w:cs="Times New Roman"/>
          <w:sz w:val="24"/>
          <w:szCs w:val="24"/>
        </w:rPr>
        <w:t>»</w:t>
      </w:r>
      <w:r w:rsidRPr="00DC5C33">
        <w:rPr>
          <w:rFonts w:ascii="Times New Roman" w:eastAsia="Calibri" w:hAnsi="Times New Roman" w:cs="Times New Roman"/>
          <w:bCs/>
          <w:i/>
          <w:sz w:val="24"/>
          <w:szCs w:val="24"/>
        </w:rPr>
        <w:t xml:space="preserve">, </w:t>
      </w:r>
      <w:r w:rsidR="00E07D96">
        <w:rPr>
          <w:rFonts w:ascii="Times New Roman" w:eastAsia="Calibri" w:hAnsi="Times New Roman" w:cs="Times New Roman"/>
          <w:sz w:val="24"/>
          <w:szCs w:val="24"/>
        </w:rPr>
        <w:t>«</w:t>
      </w:r>
      <w:r w:rsidR="00E07D96">
        <w:rPr>
          <w:rFonts w:ascii="Times New Roman" w:eastAsia="Times New Roman" w:hAnsi="Times New Roman" w:cs="Times New Roman"/>
          <w:sz w:val="24"/>
          <w:szCs w:val="24"/>
          <w:lang w:eastAsia="ru-RU"/>
        </w:rPr>
        <w:t>Т</w:t>
      </w:r>
      <w:r w:rsidRPr="00DC5C33">
        <w:rPr>
          <w:rFonts w:ascii="Times New Roman" w:eastAsia="Times New Roman" w:hAnsi="Times New Roman" w:cs="Times New Roman"/>
          <w:sz w:val="24"/>
          <w:szCs w:val="24"/>
          <w:lang w:eastAsia="ru-RU"/>
        </w:rPr>
        <w:t>ехнической эксплуатации железных дорог и безопасности движения</w:t>
      </w:r>
      <w:r w:rsidR="00E07D96">
        <w:rPr>
          <w:rFonts w:ascii="Times New Roman" w:eastAsia="Times New Roman" w:hAnsi="Times New Roman" w:cs="Times New Roman"/>
          <w:sz w:val="24"/>
          <w:szCs w:val="24"/>
          <w:lang w:eastAsia="ru-RU"/>
        </w:rPr>
        <w:t>»</w:t>
      </w:r>
      <w:r w:rsidRPr="00DC5C33">
        <w:rPr>
          <w:rFonts w:ascii="Times New Roman" w:eastAsia="Times New Roman" w:hAnsi="Times New Roman" w:cs="Times New Roman"/>
          <w:sz w:val="24"/>
          <w:szCs w:val="24"/>
          <w:lang w:eastAsia="ru-RU"/>
        </w:rPr>
        <w:t>,</w:t>
      </w:r>
      <w:r w:rsidRPr="00DC5C33">
        <w:rPr>
          <w:rFonts w:ascii="Times New Roman" w:eastAsia="Calibri" w:hAnsi="Times New Roman" w:cs="Times New Roman"/>
          <w:bCs/>
          <w:sz w:val="24"/>
          <w:szCs w:val="24"/>
        </w:rPr>
        <w:t xml:space="preserve"> оснащенные </w:t>
      </w:r>
      <w:r w:rsidRPr="00DC5C33">
        <w:rPr>
          <w:rFonts w:ascii="Times New Roman" w:eastAsia="Calibri" w:hAnsi="Times New Roman" w:cs="Times New Roman"/>
          <w:bCs/>
          <w:iCs/>
          <w:sz w:val="24"/>
          <w:szCs w:val="24"/>
        </w:rPr>
        <w:t>в соответствии с приложением 3 ПОП</w:t>
      </w:r>
      <w:r w:rsidRPr="00DC5C33">
        <w:rPr>
          <w:rFonts w:ascii="Times New Roman" w:eastAsia="Calibri" w:hAnsi="Times New Roman" w:cs="Times New Roman"/>
          <w:bCs/>
          <w:sz w:val="24"/>
          <w:szCs w:val="24"/>
        </w:rPr>
        <w:t>.</w:t>
      </w:r>
    </w:p>
    <w:p w14:paraId="54AC5207" w14:textId="33C1896F" w:rsidR="00DC5C33" w:rsidRPr="00DC5C33" w:rsidRDefault="00A42BB1" w:rsidP="003E3011">
      <w:pPr>
        <w:widowControl w:val="0"/>
        <w:tabs>
          <w:tab w:val="left" w:pos="284"/>
          <w:tab w:val="left" w:pos="993"/>
          <w:tab w:val="left" w:pos="1021"/>
        </w:tabs>
        <w:autoSpaceDE w:val="0"/>
        <w:autoSpaceDN w:val="0"/>
        <w:ind w:firstLine="851"/>
        <w:contextualSpacing/>
        <w:jc w:val="both"/>
        <w:rPr>
          <w:rFonts w:ascii="Times New Roman" w:eastAsia="Calibri" w:hAnsi="Times New Roman" w:cs="Times New Roman"/>
          <w:bCs/>
          <w:sz w:val="24"/>
          <w:szCs w:val="24"/>
        </w:rPr>
      </w:pPr>
      <w:r>
        <w:rPr>
          <w:rFonts w:ascii="Times New Roman" w:eastAsia="Calibri" w:hAnsi="Times New Roman" w:cs="Times New Roman"/>
          <w:sz w:val="24"/>
          <w:szCs w:val="24"/>
        </w:rPr>
        <w:t>Лаборатории</w:t>
      </w:r>
      <w:r w:rsidR="00DC5C33" w:rsidRPr="00DC5C33">
        <w:rPr>
          <w:rFonts w:ascii="Times New Roman" w:eastAsia="Calibri" w:hAnsi="Times New Roman" w:cs="Times New Roman"/>
          <w:sz w:val="24"/>
          <w:szCs w:val="24"/>
        </w:rPr>
        <w:t xml:space="preserve"> </w:t>
      </w:r>
      <w:r w:rsidR="00E07D96">
        <w:rPr>
          <w:rFonts w:ascii="Times New Roman" w:eastAsia="Calibri" w:hAnsi="Times New Roman" w:cs="Times New Roman"/>
          <w:sz w:val="24"/>
          <w:szCs w:val="24"/>
        </w:rPr>
        <w:t>«</w:t>
      </w:r>
      <w:r w:rsidR="00DC5C33" w:rsidRPr="00DC5C33">
        <w:rPr>
          <w:rFonts w:ascii="Times New Roman" w:eastAsia="Calibri" w:hAnsi="Times New Roman" w:cs="Times New Roman"/>
          <w:sz w:val="24"/>
          <w:szCs w:val="24"/>
        </w:rPr>
        <w:t>технического обслуживания и ремонта подвижного состава</w:t>
      </w:r>
      <w:r w:rsidR="00E07D96">
        <w:rPr>
          <w:rFonts w:ascii="Times New Roman" w:eastAsia="Calibri" w:hAnsi="Times New Roman" w:cs="Times New Roman"/>
          <w:sz w:val="24"/>
          <w:szCs w:val="24"/>
        </w:rPr>
        <w:t>»</w:t>
      </w:r>
      <w:r w:rsidR="00DC5C33" w:rsidRPr="00DC5C33">
        <w:rPr>
          <w:rFonts w:ascii="Times New Roman" w:eastAsia="Calibri" w:hAnsi="Times New Roman" w:cs="Times New Roman"/>
          <w:bCs/>
          <w:i/>
          <w:sz w:val="24"/>
          <w:szCs w:val="24"/>
        </w:rPr>
        <w:t xml:space="preserve">, </w:t>
      </w:r>
      <w:r w:rsidR="00E07D96">
        <w:rPr>
          <w:rFonts w:ascii="Times New Roman" w:eastAsia="Calibri" w:hAnsi="Times New Roman" w:cs="Times New Roman"/>
          <w:bCs/>
          <w:i/>
          <w:sz w:val="24"/>
          <w:szCs w:val="24"/>
        </w:rPr>
        <w:t>«</w:t>
      </w:r>
      <w:r w:rsidR="00DC5C33" w:rsidRPr="00DC5C33">
        <w:rPr>
          <w:rFonts w:ascii="Times New Roman" w:eastAsia="Calibri" w:hAnsi="Times New Roman" w:cs="Times New Roman"/>
          <w:sz w:val="24"/>
          <w:szCs w:val="24"/>
        </w:rPr>
        <w:t>электрических машин и преобразователей подвижного состава</w:t>
      </w:r>
      <w:r w:rsidR="00E07D96">
        <w:rPr>
          <w:rFonts w:ascii="Times New Roman" w:eastAsia="Calibri" w:hAnsi="Times New Roman" w:cs="Times New Roman"/>
          <w:sz w:val="24"/>
          <w:szCs w:val="24"/>
        </w:rPr>
        <w:t>»</w:t>
      </w:r>
      <w:r w:rsidR="00DC5C33" w:rsidRPr="00DC5C33">
        <w:rPr>
          <w:rFonts w:ascii="Times New Roman" w:eastAsia="Calibri" w:hAnsi="Times New Roman" w:cs="Times New Roman"/>
          <w:sz w:val="24"/>
          <w:szCs w:val="24"/>
        </w:rPr>
        <w:t xml:space="preserve">, </w:t>
      </w:r>
      <w:r w:rsidR="00E07D96">
        <w:rPr>
          <w:rFonts w:ascii="Times New Roman" w:eastAsia="Calibri" w:hAnsi="Times New Roman" w:cs="Times New Roman"/>
          <w:sz w:val="24"/>
          <w:szCs w:val="24"/>
        </w:rPr>
        <w:t>«</w:t>
      </w:r>
      <w:r w:rsidR="00DC5C33" w:rsidRPr="00DC5C33">
        <w:rPr>
          <w:rFonts w:ascii="Times New Roman" w:eastAsia="Calibri" w:hAnsi="Times New Roman" w:cs="Times New Roman"/>
          <w:sz w:val="24"/>
          <w:szCs w:val="24"/>
        </w:rPr>
        <w:t>электрических аппаратов и цепей подвижного состава</w:t>
      </w:r>
      <w:r>
        <w:rPr>
          <w:rFonts w:ascii="Times New Roman" w:eastAsia="Calibri" w:hAnsi="Times New Roman" w:cs="Times New Roman"/>
          <w:sz w:val="24"/>
          <w:szCs w:val="24"/>
        </w:rPr>
        <w:t>»</w:t>
      </w:r>
      <w:r w:rsidR="00DC5C33" w:rsidRPr="00DC5C33">
        <w:rPr>
          <w:rFonts w:ascii="Times New Roman" w:eastAsia="Calibri" w:hAnsi="Times New Roman" w:cs="Times New Roman"/>
          <w:sz w:val="24"/>
          <w:szCs w:val="24"/>
        </w:rPr>
        <w:t>,</w:t>
      </w:r>
      <w:r w:rsidR="00DC5C33" w:rsidRPr="00DC5C33">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DC5C33" w:rsidRPr="00DC5C33">
        <w:rPr>
          <w:rFonts w:ascii="Times New Roman" w:eastAsia="Calibri" w:hAnsi="Times New Roman" w:cs="Times New Roman"/>
          <w:bCs/>
          <w:sz w:val="24"/>
          <w:szCs w:val="24"/>
        </w:rPr>
        <w:t>автоматических тормозов подвижного состава</w:t>
      </w:r>
      <w:r>
        <w:rPr>
          <w:rFonts w:ascii="Times New Roman" w:eastAsia="Calibri" w:hAnsi="Times New Roman" w:cs="Times New Roman"/>
          <w:bCs/>
          <w:sz w:val="24"/>
          <w:szCs w:val="24"/>
        </w:rPr>
        <w:t>»</w:t>
      </w:r>
      <w:r w:rsidR="00DC5C33" w:rsidRPr="00DC5C33">
        <w:rPr>
          <w:rFonts w:ascii="Times New Roman" w:eastAsia="Calibri" w:hAnsi="Times New Roman" w:cs="Times New Roman"/>
          <w:bCs/>
          <w:sz w:val="24"/>
          <w:szCs w:val="24"/>
        </w:rPr>
        <w:t xml:space="preserve">, оснащенные </w:t>
      </w:r>
      <w:r w:rsidR="00DC5C33" w:rsidRPr="00DC5C33">
        <w:rPr>
          <w:rFonts w:ascii="Times New Roman" w:eastAsia="Calibri" w:hAnsi="Times New Roman" w:cs="Times New Roman"/>
          <w:bCs/>
          <w:iCs/>
          <w:sz w:val="24"/>
          <w:szCs w:val="24"/>
        </w:rPr>
        <w:t>в соответствии с приложением 3 ПОП</w:t>
      </w:r>
      <w:r w:rsidR="00DC5C33" w:rsidRPr="00DC5C33">
        <w:rPr>
          <w:rFonts w:ascii="Times New Roman" w:eastAsia="Calibri" w:hAnsi="Times New Roman" w:cs="Times New Roman"/>
          <w:bCs/>
          <w:sz w:val="24"/>
          <w:szCs w:val="24"/>
        </w:rPr>
        <w:t xml:space="preserve">. </w:t>
      </w:r>
    </w:p>
    <w:p w14:paraId="71D3A984" w14:textId="5AC73C3C" w:rsidR="00DC5C33" w:rsidRPr="00DC5C33" w:rsidRDefault="00A42BB1" w:rsidP="003E3011">
      <w:pPr>
        <w:suppressAutoHyphens/>
        <w:ind w:firstLine="851"/>
        <w:jc w:val="both"/>
        <w:rPr>
          <w:rFonts w:ascii="Times New Roman" w:eastAsia="Calibri" w:hAnsi="Times New Roman" w:cs="Times New Roman"/>
          <w:bCs/>
          <w:sz w:val="24"/>
          <w:szCs w:val="24"/>
        </w:rPr>
      </w:pPr>
      <w:r>
        <w:rPr>
          <w:rFonts w:ascii="Times New Roman" w:eastAsia="Calibri" w:hAnsi="Times New Roman" w:cs="Times New Roman"/>
          <w:sz w:val="24"/>
          <w:szCs w:val="24"/>
        </w:rPr>
        <w:t>Мастерские</w:t>
      </w:r>
      <w:r w:rsidR="00DC5C33" w:rsidRPr="00DC5C33">
        <w:rPr>
          <w:rFonts w:ascii="Times New Roman" w:eastAsia="Calibri" w:hAnsi="Times New Roman" w:cs="Times New Roman"/>
          <w:sz w:val="24"/>
          <w:szCs w:val="24"/>
        </w:rPr>
        <w:t xml:space="preserve"> слесарная, электросварочная, электромонтажная, механообрабатывающая</w:t>
      </w:r>
      <w:r w:rsidR="00DC5C33" w:rsidRPr="00DC5C33">
        <w:rPr>
          <w:rFonts w:ascii="Times New Roman" w:eastAsia="Calibri" w:hAnsi="Times New Roman" w:cs="Times New Roman"/>
          <w:bCs/>
          <w:sz w:val="24"/>
          <w:szCs w:val="24"/>
          <w:lang w:val="ru"/>
        </w:rPr>
        <w:t xml:space="preserve">, </w:t>
      </w:r>
      <w:r w:rsidR="00DC5C33" w:rsidRPr="00DC5C33">
        <w:rPr>
          <w:rFonts w:ascii="Times New Roman" w:eastAsia="Calibri" w:hAnsi="Times New Roman" w:cs="Times New Roman"/>
          <w:bCs/>
          <w:sz w:val="24"/>
          <w:szCs w:val="24"/>
        </w:rPr>
        <w:t xml:space="preserve">оснащенные </w:t>
      </w:r>
      <w:r w:rsidR="00DC5C33" w:rsidRPr="00DC5C33">
        <w:rPr>
          <w:rFonts w:ascii="Times New Roman" w:eastAsia="Calibri" w:hAnsi="Times New Roman" w:cs="Times New Roman"/>
          <w:bCs/>
          <w:iCs/>
          <w:sz w:val="24"/>
          <w:szCs w:val="24"/>
        </w:rPr>
        <w:t>в соответствии с приложением 3 ПОП</w:t>
      </w:r>
      <w:r w:rsidR="00DC5C33" w:rsidRPr="00DC5C33">
        <w:rPr>
          <w:rFonts w:ascii="Times New Roman" w:eastAsia="Calibri" w:hAnsi="Times New Roman" w:cs="Times New Roman"/>
          <w:bCs/>
          <w:sz w:val="24"/>
          <w:szCs w:val="24"/>
        </w:rPr>
        <w:t xml:space="preserve">. </w:t>
      </w:r>
    </w:p>
    <w:p w14:paraId="601B1121" w14:textId="77777777" w:rsidR="00DC5C33" w:rsidRPr="00DC5C33" w:rsidRDefault="00DC5C33" w:rsidP="003E3011">
      <w:pPr>
        <w:suppressAutoHyphens/>
        <w:ind w:firstLine="851"/>
        <w:jc w:val="both"/>
        <w:rPr>
          <w:rFonts w:ascii="Times New Roman" w:eastAsia="Calibri" w:hAnsi="Times New Roman" w:cs="Times New Roman"/>
          <w:b/>
          <w:bCs/>
          <w:sz w:val="24"/>
          <w:szCs w:val="24"/>
        </w:rPr>
      </w:pPr>
      <w:r w:rsidRPr="00DC5C33">
        <w:rPr>
          <w:rFonts w:ascii="Times New Roman" w:eastAsia="Calibri" w:hAnsi="Times New Roman" w:cs="Times New Roman"/>
          <w:bCs/>
          <w:sz w:val="24"/>
          <w:szCs w:val="24"/>
        </w:rPr>
        <w:t>Базы практики</w:t>
      </w:r>
      <w:r w:rsidRPr="00DC5C33">
        <w:rPr>
          <w:rFonts w:ascii="Times New Roman" w:eastAsia="Calibri" w:hAnsi="Times New Roman" w:cs="Times New Roman"/>
          <w:sz w:val="24"/>
          <w:szCs w:val="24"/>
        </w:rPr>
        <w:t xml:space="preserve">, </w:t>
      </w:r>
      <w:r w:rsidRPr="00DC5C33">
        <w:rPr>
          <w:rFonts w:ascii="Times New Roman" w:eastAsia="Calibri" w:hAnsi="Times New Roman" w:cs="Times New Roman"/>
          <w:bCs/>
          <w:sz w:val="24"/>
          <w:szCs w:val="24"/>
        </w:rPr>
        <w:t xml:space="preserve">оснащенные в соответствии с </w:t>
      </w:r>
      <w:r w:rsidRPr="00DC5C33">
        <w:rPr>
          <w:rFonts w:ascii="Times New Roman" w:eastAsia="Calibri" w:hAnsi="Times New Roman" w:cs="Times New Roman"/>
          <w:bCs/>
          <w:iCs/>
          <w:sz w:val="24"/>
          <w:szCs w:val="24"/>
        </w:rPr>
        <w:t>приложением 3 ПОП</w:t>
      </w:r>
      <w:r w:rsidRPr="00DC5C33">
        <w:rPr>
          <w:rFonts w:ascii="Times New Roman" w:eastAsia="Calibri" w:hAnsi="Times New Roman" w:cs="Times New Roman"/>
          <w:bCs/>
          <w:i/>
          <w:iCs/>
          <w:sz w:val="24"/>
          <w:szCs w:val="24"/>
        </w:rPr>
        <w:t>.</w:t>
      </w:r>
    </w:p>
    <w:p w14:paraId="096D19A6" w14:textId="77777777" w:rsidR="00DC5C33" w:rsidRPr="00DC5C33" w:rsidRDefault="00DC5C33" w:rsidP="00DC5C33">
      <w:pPr>
        <w:ind w:firstLine="709"/>
        <w:outlineLvl w:val="1"/>
        <w:rPr>
          <w:rFonts w:ascii="Times New Roman" w:eastAsia="Segoe UI" w:hAnsi="Times New Roman" w:cs="Times New Roman"/>
          <w:b/>
          <w:bCs/>
          <w:sz w:val="24"/>
          <w:szCs w:val="24"/>
          <w:lang w:eastAsia="ru-RU"/>
        </w:rPr>
      </w:pPr>
    </w:p>
    <w:p w14:paraId="397DB60B" w14:textId="77777777" w:rsidR="00DC5C33" w:rsidRPr="00DC5C33" w:rsidRDefault="00DC5C33" w:rsidP="00DC5C33">
      <w:pPr>
        <w:spacing w:after="120" w:line="276" w:lineRule="auto"/>
        <w:ind w:firstLine="709"/>
        <w:outlineLvl w:val="1"/>
        <w:rPr>
          <w:rFonts w:ascii="Times New Roman" w:eastAsia="Times New Roman" w:hAnsi="Times New Roman" w:cs="Times New Roman"/>
          <w:b/>
          <w:bCs/>
          <w:sz w:val="24"/>
          <w:szCs w:val="24"/>
          <w:lang w:eastAsia="ru-RU"/>
        </w:rPr>
      </w:pPr>
      <w:r w:rsidRPr="00DC5C33">
        <w:rPr>
          <w:rFonts w:ascii="Times New Roman" w:eastAsia="Segoe UI" w:hAnsi="Times New Roman" w:cs="Times New Roman"/>
          <w:b/>
          <w:bCs/>
          <w:sz w:val="24"/>
          <w:szCs w:val="24"/>
          <w:lang w:eastAsia="ru-RU"/>
        </w:rPr>
        <w:t>3.2. Учебно-методическое обеспечение</w:t>
      </w:r>
    </w:p>
    <w:p w14:paraId="26BD9B70" w14:textId="77777777" w:rsidR="00DC5C33" w:rsidRPr="00DC5C33" w:rsidRDefault="00DC5C33" w:rsidP="00DC5C33">
      <w:pPr>
        <w:spacing w:line="276" w:lineRule="auto"/>
        <w:ind w:firstLine="709"/>
        <w:contextualSpacing/>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DC5C33">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C5C33">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300F08D" w14:textId="77777777" w:rsidR="00DC5C33" w:rsidRPr="00DC5C33" w:rsidRDefault="00DC5C33" w:rsidP="00DC5C33">
      <w:pPr>
        <w:spacing w:line="276" w:lineRule="auto"/>
        <w:ind w:firstLine="709"/>
        <w:contextualSpacing/>
        <w:jc w:val="both"/>
        <w:rPr>
          <w:rFonts w:ascii="Times New Roman" w:eastAsia="Calibri" w:hAnsi="Times New Roman" w:cs="Times New Roman"/>
          <w:bCs/>
          <w:sz w:val="24"/>
          <w:szCs w:val="24"/>
        </w:rPr>
      </w:pPr>
    </w:p>
    <w:p w14:paraId="66193B65" w14:textId="77777777" w:rsidR="00DC5C33" w:rsidRPr="00DC5C33" w:rsidRDefault="00DC5C33" w:rsidP="00DC5C33">
      <w:pPr>
        <w:spacing w:line="276" w:lineRule="auto"/>
        <w:ind w:firstLine="709"/>
        <w:contextualSpacing/>
        <w:rPr>
          <w:rFonts w:ascii="Times New Roman" w:eastAsia="Calibri" w:hAnsi="Times New Roman" w:cs="Times New Roman"/>
          <w:b/>
          <w:sz w:val="24"/>
          <w:szCs w:val="24"/>
        </w:rPr>
      </w:pPr>
      <w:r w:rsidRPr="00DC5C33">
        <w:rPr>
          <w:rFonts w:ascii="Times New Roman" w:eastAsia="Calibri" w:hAnsi="Times New Roman" w:cs="Times New Roman"/>
          <w:b/>
          <w:sz w:val="24"/>
          <w:szCs w:val="24"/>
        </w:rPr>
        <w:t>3.2.1. Основные печатные и/или электронные издания</w:t>
      </w:r>
    </w:p>
    <w:p w14:paraId="71087A4A" w14:textId="0EA16585" w:rsidR="00DC5C33" w:rsidRPr="00DC5C33" w:rsidRDefault="00DC5C33" w:rsidP="00DC5C33">
      <w:pPr>
        <w:suppressAutoHyphens/>
        <w:spacing w:line="276" w:lineRule="auto"/>
        <w:ind w:firstLine="709"/>
        <w:contextualSpacing/>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1. Приказ Минтранса России от 23.06.2022 № 250 «Об утверждении Правил технической эксплуатации железных дорог Российской Федерации»</w:t>
      </w:r>
      <w:proofErr w:type="gramStart"/>
      <w:r w:rsidRPr="00DC5C33">
        <w:rPr>
          <w:rFonts w:ascii="Times New Roman" w:eastAsia="Calibri" w:hAnsi="Times New Roman" w:cs="Times New Roman"/>
          <w:bCs/>
          <w:sz w:val="24"/>
          <w:szCs w:val="24"/>
        </w:rPr>
        <w:t xml:space="preserve"> :</w:t>
      </w:r>
      <w:proofErr w:type="gramEnd"/>
      <w:r w:rsidRPr="00DC5C33">
        <w:rPr>
          <w:rFonts w:ascii="Times New Roman" w:eastAsia="Calibri" w:hAnsi="Times New Roman" w:cs="Times New Roman"/>
          <w:bCs/>
          <w:sz w:val="24"/>
          <w:szCs w:val="24"/>
        </w:rPr>
        <w:t xml:space="preserve"> зарегистрировано в Минюсте России 20.07.2022 № 69324 – Текст: электронный // Гарант: справочно-правовая система – URL : https://base.garant.ru/405042985/. – Режим доступа: свободный.</w:t>
      </w:r>
    </w:p>
    <w:p w14:paraId="6D485899" w14:textId="60C06A18" w:rsidR="00DC5C33" w:rsidRPr="00DC5C33" w:rsidRDefault="00DC5C33" w:rsidP="00DC5C33">
      <w:pPr>
        <w:suppressAutoHyphens/>
        <w:spacing w:line="276" w:lineRule="auto"/>
        <w:ind w:firstLine="709"/>
        <w:contextualSpacing/>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2. Инструкция по техническому обслуживанию вагонов в эксплуатации (инструкция осмотрщику вагонов) № 808-2022 ПКБ ЦТ</w:t>
      </w:r>
      <w:proofErr w:type="gramStart"/>
      <w:r w:rsidRPr="00DC5C33">
        <w:rPr>
          <w:rFonts w:ascii="Times New Roman" w:eastAsia="Calibri" w:hAnsi="Times New Roman" w:cs="Times New Roman"/>
          <w:bCs/>
          <w:sz w:val="24"/>
          <w:szCs w:val="24"/>
        </w:rPr>
        <w:t xml:space="preserve"> :</w:t>
      </w:r>
      <w:proofErr w:type="gramEnd"/>
      <w:r w:rsidRPr="00DC5C33">
        <w:rPr>
          <w:rFonts w:ascii="Times New Roman" w:eastAsia="Calibri" w:hAnsi="Times New Roman" w:cs="Times New Roman"/>
          <w:bCs/>
          <w:sz w:val="24"/>
          <w:szCs w:val="24"/>
        </w:rPr>
        <w:t xml:space="preserve"> утверждена Советом по железнодорожному транспорту государств – участников Содружества Протоколом от 08.12.2022 г. № 77.</w:t>
      </w:r>
    </w:p>
    <w:p w14:paraId="0B7BDF32" w14:textId="50B2FF32" w:rsidR="00DC5C33" w:rsidRPr="00DC5C33" w:rsidRDefault="00DC5C33" w:rsidP="00DC5C33">
      <w:pPr>
        <w:suppressAutoHyphens/>
        <w:spacing w:line="276" w:lineRule="auto"/>
        <w:ind w:firstLine="709"/>
        <w:contextualSpacing/>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3. Инструкция по техническому обслуживанию, ремонту и испытанию тормозного оборудования локомотивов и моторвагонного подвижного состава ОАО «РЖД»</w:t>
      </w:r>
      <w:proofErr w:type="gramStart"/>
      <w:r w:rsidRPr="00DC5C33">
        <w:rPr>
          <w:rFonts w:ascii="Times New Roman" w:eastAsia="Calibri" w:hAnsi="Times New Roman" w:cs="Times New Roman"/>
          <w:bCs/>
          <w:sz w:val="24"/>
          <w:szCs w:val="24"/>
        </w:rPr>
        <w:t xml:space="preserve"> :</w:t>
      </w:r>
      <w:proofErr w:type="gramEnd"/>
      <w:r w:rsidRPr="00DC5C33">
        <w:rPr>
          <w:rFonts w:ascii="Times New Roman" w:eastAsia="Calibri" w:hAnsi="Times New Roman" w:cs="Times New Roman"/>
          <w:bCs/>
          <w:sz w:val="24"/>
          <w:szCs w:val="24"/>
        </w:rPr>
        <w:t xml:space="preserve"> утверждена распоряжением ОАО «РЖД» от 28.12.2022 № 3508р.</w:t>
      </w:r>
    </w:p>
    <w:p w14:paraId="2A2E2D26" w14:textId="7DF51141" w:rsidR="00DC5C33" w:rsidRPr="00F750CC" w:rsidRDefault="00DC5C33" w:rsidP="00DC5C33">
      <w:pPr>
        <w:suppressAutoHyphens/>
        <w:spacing w:line="276" w:lineRule="auto"/>
        <w:ind w:firstLine="709"/>
        <w:contextualSpacing/>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4. Королева, И.В. Техническая документация вагонного хозяйства</w:t>
      </w:r>
      <w:proofErr w:type="gramStart"/>
      <w:r w:rsidRPr="00DC5C33">
        <w:rPr>
          <w:rFonts w:ascii="Times New Roman" w:eastAsia="Calibri" w:hAnsi="Times New Roman" w:cs="Times New Roman"/>
          <w:bCs/>
          <w:sz w:val="24"/>
          <w:szCs w:val="24"/>
        </w:rPr>
        <w:t xml:space="preserve"> :</w:t>
      </w:r>
      <w:proofErr w:type="gramEnd"/>
      <w:r w:rsidRPr="00DC5C33">
        <w:rPr>
          <w:rFonts w:ascii="Times New Roman" w:eastAsia="Calibri" w:hAnsi="Times New Roman" w:cs="Times New Roman"/>
          <w:bCs/>
          <w:sz w:val="24"/>
          <w:szCs w:val="24"/>
        </w:rPr>
        <w:t xml:space="preserve"> учебное пособие / И.В. Королева. – Москва</w:t>
      </w:r>
      <w:proofErr w:type="gramStart"/>
      <w:r w:rsidRPr="00DC5C33">
        <w:rPr>
          <w:rFonts w:ascii="Times New Roman" w:eastAsia="Calibri" w:hAnsi="Times New Roman" w:cs="Times New Roman"/>
          <w:bCs/>
          <w:sz w:val="24"/>
          <w:szCs w:val="24"/>
        </w:rPr>
        <w:t xml:space="preserve"> :</w:t>
      </w:r>
      <w:proofErr w:type="gramEnd"/>
      <w:r w:rsidRPr="00DC5C33">
        <w:rPr>
          <w:rFonts w:ascii="Times New Roman" w:eastAsia="Calibri" w:hAnsi="Times New Roman" w:cs="Times New Roman"/>
          <w:bCs/>
          <w:sz w:val="24"/>
          <w:szCs w:val="24"/>
        </w:rPr>
        <w:t xml:space="preserve"> УМЦ ЖДТ, 2023. – 224 с. – URL</w:t>
      </w:r>
      <w:proofErr w:type="gramStart"/>
      <w:r w:rsidRPr="00DC5C33">
        <w:rPr>
          <w:rFonts w:ascii="Times New Roman" w:eastAsia="Calibri" w:hAnsi="Times New Roman" w:cs="Times New Roman"/>
          <w:bCs/>
          <w:sz w:val="24"/>
          <w:szCs w:val="24"/>
        </w:rPr>
        <w:t xml:space="preserve"> :</w:t>
      </w:r>
      <w:proofErr w:type="gramEnd"/>
      <w:r w:rsidRPr="00DC5C33">
        <w:rPr>
          <w:rFonts w:ascii="Times New Roman" w:eastAsia="Calibri" w:hAnsi="Times New Roman" w:cs="Times New Roman"/>
          <w:bCs/>
          <w:sz w:val="24"/>
          <w:szCs w:val="24"/>
        </w:rPr>
        <w:t xml:space="preserve"> </w:t>
      </w:r>
      <w:hyperlink r:id="rId13" w:history="1">
        <w:r w:rsidRPr="00F750CC">
          <w:rPr>
            <w:rFonts w:ascii="Times New Roman" w:eastAsia="Calibri" w:hAnsi="Times New Roman" w:cs="Times New Roman"/>
            <w:bCs/>
            <w:sz w:val="24"/>
            <w:szCs w:val="24"/>
            <w:lang w:val="en-US"/>
          </w:rPr>
          <w:t>h</w:t>
        </w:r>
        <w:proofErr w:type="spellStart"/>
        <w:r w:rsidRPr="00F750CC">
          <w:rPr>
            <w:rFonts w:ascii="Times New Roman" w:eastAsia="Calibri" w:hAnsi="Times New Roman" w:cs="Times New Roman"/>
            <w:bCs/>
            <w:sz w:val="24"/>
            <w:szCs w:val="24"/>
          </w:rPr>
          <w:t>ttps</w:t>
        </w:r>
        <w:proofErr w:type="spellEnd"/>
        <w:r w:rsidRPr="00F750CC">
          <w:rPr>
            <w:rFonts w:ascii="Times New Roman" w:eastAsia="Calibri" w:hAnsi="Times New Roman" w:cs="Times New Roman"/>
            <w:bCs/>
            <w:sz w:val="24"/>
            <w:szCs w:val="24"/>
          </w:rPr>
          <w:t>://umczdt.ru/</w:t>
        </w:r>
        <w:proofErr w:type="spellStart"/>
        <w:r w:rsidRPr="00F750CC">
          <w:rPr>
            <w:rFonts w:ascii="Times New Roman" w:eastAsia="Calibri" w:hAnsi="Times New Roman" w:cs="Times New Roman"/>
            <w:bCs/>
            <w:sz w:val="24"/>
            <w:szCs w:val="24"/>
          </w:rPr>
          <w:t>books</w:t>
        </w:r>
        <w:proofErr w:type="spellEnd"/>
        <w:r w:rsidRPr="00F750CC">
          <w:rPr>
            <w:rFonts w:ascii="Times New Roman" w:eastAsia="Calibri" w:hAnsi="Times New Roman" w:cs="Times New Roman"/>
            <w:bCs/>
            <w:sz w:val="24"/>
            <w:szCs w:val="24"/>
          </w:rPr>
          <w:t>/1029/280587</w:t>
        </w:r>
      </w:hyperlink>
      <w:r w:rsidRPr="00F750CC">
        <w:rPr>
          <w:rFonts w:ascii="Times New Roman" w:eastAsia="Calibri" w:hAnsi="Times New Roman" w:cs="Times New Roman"/>
          <w:bCs/>
          <w:sz w:val="24"/>
          <w:szCs w:val="24"/>
        </w:rPr>
        <w:t>.</w:t>
      </w:r>
    </w:p>
    <w:p w14:paraId="4886D62F" w14:textId="52ED3743" w:rsidR="00DC5C33" w:rsidRPr="00DC5C33" w:rsidRDefault="005A7DA2" w:rsidP="005A7DA2">
      <w:pPr>
        <w:tabs>
          <w:tab w:val="left" w:pos="1560"/>
        </w:tabs>
        <w:suppressAutoHyphens/>
        <w:spacing w:line="276" w:lineRule="auto"/>
        <w:ind w:firstLine="709"/>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5. </w:t>
      </w:r>
      <w:r w:rsidR="00DC5C33" w:rsidRPr="00DC5C33">
        <w:rPr>
          <w:rFonts w:ascii="Times New Roman" w:eastAsia="Calibri" w:hAnsi="Times New Roman" w:cs="Times New Roman"/>
          <w:bCs/>
          <w:sz w:val="24"/>
          <w:szCs w:val="24"/>
        </w:rPr>
        <w:t>Кузнецов, К.В. Неисправности тормозного оборудования тягового подвижного состава: справочное издание / К.В. Кузнецов, Ю.В. Рязанцев. – Москва: УМЦ ЖДТ, 2023. – 136 с. – 978-5-907695-00-9. – Текст: электронный // УМЦ ЖДТ: электронная библиотека. – URL: https://umczdt.ru/books/972/280586/. – Режим доступа: по подписке.</w:t>
      </w:r>
    </w:p>
    <w:p w14:paraId="77D39892" w14:textId="3DA3E0A0" w:rsidR="00DC5C33" w:rsidRPr="00DC5C33" w:rsidRDefault="00DC5C33" w:rsidP="00DC5C33">
      <w:pPr>
        <w:suppressAutoHyphens/>
        <w:spacing w:line="276" w:lineRule="auto"/>
        <w:ind w:firstLine="709"/>
        <w:contextualSpacing/>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6. Филина, И.А Шаблоны. Памятка слесарю по ремонту грузовых вагонов: учеб</w:t>
      </w:r>
      <w:proofErr w:type="gramStart"/>
      <w:r w:rsidRPr="00DC5C33">
        <w:rPr>
          <w:rFonts w:ascii="Times New Roman" w:eastAsia="Calibri" w:hAnsi="Times New Roman" w:cs="Times New Roman"/>
          <w:bCs/>
          <w:sz w:val="24"/>
          <w:szCs w:val="24"/>
        </w:rPr>
        <w:t>.</w:t>
      </w:r>
      <w:proofErr w:type="gramEnd"/>
      <w:r w:rsidRPr="00DC5C33">
        <w:rPr>
          <w:rFonts w:ascii="Times New Roman" w:eastAsia="Calibri" w:hAnsi="Times New Roman" w:cs="Times New Roman"/>
          <w:bCs/>
          <w:sz w:val="24"/>
          <w:szCs w:val="24"/>
        </w:rPr>
        <w:t xml:space="preserve"> </w:t>
      </w:r>
      <w:proofErr w:type="gramStart"/>
      <w:r w:rsidRPr="00DC5C33">
        <w:rPr>
          <w:rFonts w:ascii="Times New Roman" w:eastAsia="Calibri" w:hAnsi="Times New Roman" w:cs="Times New Roman"/>
          <w:bCs/>
          <w:sz w:val="24"/>
          <w:szCs w:val="24"/>
        </w:rPr>
        <w:t>п</w:t>
      </w:r>
      <w:proofErr w:type="gramEnd"/>
      <w:r w:rsidRPr="00DC5C33">
        <w:rPr>
          <w:rFonts w:ascii="Times New Roman" w:eastAsia="Calibri" w:hAnsi="Times New Roman" w:cs="Times New Roman"/>
          <w:bCs/>
          <w:sz w:val="24"/>
          <w:szCs w:val="24"/>
        </w:rPr>
        <w:t>особие :  учебное пособие / И. А Филина. – Москва</w:t>
      </w:r>
      <w:proofErr w:type="gramStart"/>
      <w:r w:rsidRPr="00DC5C33">
        <w:rPr>
          <w:rFonts w:ascii="Times New Roman" w:eastAsia="Calibri" w:hAnsi="Times New Roman" w:cs="Times New Roman"/>
          <w:bCs/>
          <w:sz w:val="24"/>
          <w:szCs w:val="24"/>
        </w:rPr>
        <w:t xml:space="preserve"> :</w:t>
      </w:r>
      <w:proofErr w:type="gramEnd"/>
      <w:r w:rsidRPr="00DC5C33">
        <w:rPr>
          <w:rFonts w:ascii="Times New Roman" w:eastAsia="Calibri" w:hAnsi="Times New Roman" w:cs="Times New Roman"/>
          <w:bCs/>
          <w:sz w:val="24"/>
          <w:szCs w:val="24"/>
        </w:rPr>
        <w:t xml:space="preserve"> ФГБУ ДПО «Учебно методический центр по образованию на железнодорожном транспорте»,  2020. – 76 с.  – Текст</w:t>
      </w:r>
      <w:proofErr w:type="gramStart"/>
      <w:r w:rsidRPr="00DC5C33">
        <w:rPr>
          <w:rFonts w:ascii="Times New Roman" w:eastAsia="Calibri" w:hAnsi="Times New Roman" w:cs="Times New Roman"/>
          <w:bCs/>
          <w:sz w:val="24"/>
          <w:szCs w:val="24"/>
        </w:rPr>
        <w:t xml:space="preserve"> :</w:t>
      </w:r>
      <w:proofErr w:type="gramEnd"/>
      <w:r w:rsidRPr="00DC5C33">
        <w:rPr>
          <w:rFonts w:ascii="Times New Roman" w:eastAsia="Calibri" w:hAnsi="Times New Roman" w:cs="Times New Roman"/>
          <w:bCs/>
          <w:sz w:val="24"/>
          <w:szCs w:val="24"/>
        </w:rPr>
        <w:t xml:space="preserve"> электронный // УМЦ ЖДТ : электронная библиотека. – URL: https://umczdt.ru/books/1202/242273/ (дата обращения 09.04.2025). – Режим доступа: по подписке.            </w:t>
      </w:r>
    </w:p>
    <w:p w14:paraId="0B910E88" w14:textId="77777777" w:rsidR="00DC5C33" w:rsidRPr="00DC5C33" w:rsidRDefault="00DC5C33" w:rsidP="00DC5C33">
      <w:pPr>
        <w:suppressAutoHyphens/>
        <w:spacing w:line="276" w:lineRule="auto"/>
        <w:ind w:firstLine="709"/>
        <w:contextualSpacing/>
        <w:jc w:val="both"/>
        <w:rPr>
          <w:rFonts w:ascii="Times New Roman" w:eastAsia="Calibri" w:hAnsi="Times New Roman" w:cs="Times New Roman"/>
          <w:bCs/>
          <w:sz w:val="24"/>
          <w:szCs w:val="24"/>
        </w:rPr>
      </w:pPr>
    </w:p>
    <w:p w14:paraId="56E723B0" w14:textId="77777777" w:rsidR="00DC5C33" w:rsidRPr="00DC5C33" w:rsidRDefault="00DC5C33" w:rsidP="00DC5C33">
      <w:pPr>
        <w:suppressAutoHyphens/>
        <w:spacing w:line="276" w:lineRule="auto"/>
        <w:ind w:firstLine="709"/>
        <w:contextualSpacing/>
        <w:rPr>
          <w:rFonts w:ascii="Times New Roman" w:eastAsia="Calibri" w:hAnsi="Times New Roman" w:cs="Times New Roman"/>
          <w:bCs/>
          <w:i/>
          <w:sz w:val="24"/>
          <w:szCs w:val="24"/>
        </w:rPr>
      </w:pPr>
      <w:r w:rsidRPr="00DC5C33">
        <w:rPr>
          <w:rFonts w:ascii="Times New Roman" w:eastAsia="Calibri" w:hAnsi="Times New Roman" w:cs="Times New Roman"/>
          <w:b/>
          <w:bCs/>
          <w:sz w:val="24"/>
          <w:szCs w:val="24"/>
        </w:rPr>
        <w:t>3.2.2. Дополнительные источники</w:t>
      </w:r>
    </w:p>
    <w:p w14:paraId="7C50FE2F" w14:textId="3F1B006C"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1. Быков, Б. В. Конструкция механической части вагонов: учебное пособие [Текст] / Б. В. Быков, В. Ф. Куликов. – М.: ФГБОУ «Учебно-методический центр по образованию на железнодорожном транспорте», 2016. – 247 с.</w:t>
      </w:r>
    </w:p>
    <w:p w14:paraId="4A345CD1" w14:textId="09EC0076"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 xml:space="preserve">2. Быков, Б.В. Конструкция, техническое обслуживание и ремонт пассажирских вагонов. Ч. 2 [Электронный ресурс] // М.: УМЦ ЖДТ (Учебно-методический центр по образованию на железнодорожном транспорте), 2013. — 66 с. — Режим доступа: http://e.lanbook.com/books/element.php?pl1_id=58926. </w:t>
      </w:r>
    </w:p>
    <w:p w14:paraId="55D98E9F" w14:textId="3DDA5E72"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 xml:space="preserve">3. </w:t>
      </w:r>
      <w:proofErr w:type="spellStart"/>
      <w:r w:rsidRPr="00DC5C33">
        <w:rPr>
          <w:rFonts w:ascii="Times New Roman" w:eastAsia="Calibri" w:hAnsi="Times New Roman" w:cs="Times New Roman"/>
          <w:sz w:val="24"/>
          <w:szCs w:val="24"/>
        </w:rPr>
        <w:t>Ванурин</w:t>
      </w:r>
      <w:proofErr w:type="spellEnd"/>
      <w:r w:rsidRPr="00DC5C33">
        <w:rPr>
          <w:rFonts w:ascii="Times New Roman" w:eastAsia="Calibri" w:hAnsi="Times New Roman" w:cs="Times New Roman"/>
          <w:sz w:val="24"/>
          <w:szCs w:val="24"/>
        </w:rPr>
        <w:t xml:space="preserve">, В. Н. Статорные обмотки асинхронных электрических машин: учебное пособие [Текст] / В. Н. </w:t>
      </w:r>
      <w:proofErr w:type="spellStart"/>
      <w:r w:rsidRPr="00DC5C33">
        <w:rPr>
          <w:rFonts w:ascii="Times New Roman" w:eastAsia="Calibri" w:hAnsi="Times New Roman" w:cs="Times New Roman"/>
          <w:sz w:val="24"/>
          <w:szCs w:val="24"/>
        </w:rPr>
        <w:t>Ванурин</w:t>
      </w:r>
      <w:proofErr w:type="spellEnd"/>
      <w:r w:rsidRPr="00DC5C33">
        <w:rPr>
          <w:rFonts w:ascii="Times New Roman" w:eastAsia="Calibri" w:hAnsi="Times New Roman" w:cs="Times New Roman"/>
          <w:sz w:val="24"/>
          <w:szCs w:val="24"/>
        </w:rPr>
        <w:t>. – СПб. Лань, 2014. – 176 с.</w:t>
      </w:r>
    </w:p>
    <w:p w14:paraId="16415BA8" w14:textId="7D66225D"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 xml:space="preserve">4. Воронова, Н. И. Техническая эксплуатация пассажирских вагонов [Текст] / Н. И. Воронова. – М.: ФГБОУ «Учебно-методический центр по образованию на железнодорожном транспорте», 2016. – 15 с. </w:t>
      </w:r>
    </w:p>
    <w:p w14:paraId="6465F31A" w14:textId="524139A7"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5. Елистратов, А.В. Автоматические тормоза вагонов</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учебное пособие / А. В. Елистратов. – Москва</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ФГБУ ДПО «Учебно-методический центр по образованию на железнодорожном транспорте», 2019. – 232 с. – Текст</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электронный // УМЦ ЖДТ : электронная библиотека. – URL: https://umczdt.ru/books/1206/230289/ (дата обращения 09.04.2025). – Режим доступа: по подписке.</w:t>
      </w:r>
    </w:p>
    <w:p w14:paraId="362C19B1" w14:textId="2B4D9CDA"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6. Казанкова, Е.Ю. Магнитопорошковый контроль (локомотивное, вагонное хозяйство)</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учебное пособие / Е. Ю. Казанкова, Е. А. </w:t>
      </w:r>
      <w:proofErr w:type="spellStart"/>
      <w:r w:rsidRPr="00DC5C33">
        <w:rPr>
          <w:rFonts w:ascii="Times New Roman" w:eastAsia="Calibri" w:hAnsi="Times New Roman" w:cs="Times New Roman"/>
          <w:sz w:val="24"/>
          <w:szCs w:val="24"/>
        </w:rPr>
        <w:t>Клюкач</w:t>
      </w:r>
      <w:proofErr w:type="spellEnd"/>
      <w:r w:rsidRPr="00DC5C33">
        <w:rPr>
          <w:rFonts w:ascii="Times New Roman" w:eastAsia="Calibri" w:hAnsi="Times New Roman" w:cs="Times New Roman"/>
          <w:sz w:val="24"/>
          <w:szCs w:val="24"/>
        </w:rPr>
        <w:t>. – Москва</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УМЦ ЖДТ, 2022. – 144 с. – Текст</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электронный // УМЦ ЖДТ : электронная библиотека. – URL: https://umczdt.ru/books/1206/260719/ (дата обращения 09.04.2025). – Режим доступа: по подписке.</w:t>
      </w:r>
    </w:p>
    <w:p w14:paraId="54E26EB2" w14:textId="5B872139"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7. Кобаская, И. А. Технология ремонта подвижного состава: учебное пособие для СПО [Текст] / И. А. Кобаская. – М.: ФГБОУ «Учебно-методический центр по образованию на железнодорожном транспорте», 2016. – 288 с</w:t>
      </w:r>
    </w:p>
    <w:p w14:paraId="0DBD82E0" w14:textId="6A12733A"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8. Кошелева, Н. Ю. Разработка технологических процессов ремонта в условиях вагонного комплекса : учебник / Н. Ю. Кошелева, Е. В. Княжеченко, И. Н. Моисеенко</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А.С. Шишлова. – Москва</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УМЦ ЖДТ, 2018. – 262 с. – URL</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w:t>
      </w:r>
      <w:hyperlink r:id="rId14" w:history="1">
        <w:r w:rsidRPr="00F750CC">
          <w:rPr>
            <w:rFonts w:ascii="Times New Roman" w:eastAsia="Calibri" w:hAnsi="Times New Roman" w:cs="Times New Roman"/>
            <w:sz w:val="24"/>
            <w:szCs w:val="24"/>
          </w:rPr>
          <w:t>https://umczdt.ru/books/1206/225482/</w:t>
        </w:r>
      </w:hyperlink>
      <w:r w:rsidRPr="00F750CC">
        <w:rPr>
          <w:rFonts w:ascii="Times New Roman" w:eastAsia="Calibri" w:hAnsi="Times New Roman" w:cs="Times New Roman"/>
          <w:sz w:val="24"/>
          <w:szCs w:val="24"/>
        </w:rPr>
        <w:t xml:space="preserve"> </w:t>
      </w:r>
      <w:r w:rsidRPr="00DC5C33">
        <w:rPr>
          <w:rFonts w:ascii="Times New Roman" w:eastAsia="Calibri" w:hAnsi="Times New Roman" w:cs="Times New Roman"/>
          <w:sz w:val="24"/>
          <w:szCs w:val="24"/>
        </w:rPr>
        <w:t>(дата обращения 09.04.2025). – Режим доступа: по подписке.</w:t>
      </w:r>
    </w:p>
    <w:p w14:paraId="3A52878B" w14:textId="60DB6B02"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 xml:space="preserve">9. </w:t>
      </w:r>
      <w:proofErr w:type="spellStart"/>
      <w:r w:rsidRPr="00DC5C33">
        <w:rPr>
          <w:rFonts w:ascii="Times New Roman" w:eastAsia="Calibri" w:hAnsi="Times New Roman" w:cs="Times New Roman"/>
          <w:sz w:val="24"/>
          <w:szCs w:val="24"/>
        </w:rPr>
        <w:t>Ледащева</w:t>
      </w:r>
      <w:proofErr w:type="spellEnd"/>
      <w:r w:rsidRPr="00DC5C33">
        <w:rPr>
          <w:rFonts w:ascii="Times New Roman" w:eastAsia="Calibri" w:hAnsi="Times New Roman" w:cs="Times New Roman"/>
          <w:sz w:val="24"/>
          <w:szCs w:val="24"/>
        </w:rPr>
        <w:t xml:space="preserve">, Т. Ю. Электрические аппараты и цепи вагонов [Текст] / Т. Ю. </w:t>
      </w:r>
      <w:proofErr w:type="spellStart"/>
      <w:r w:rsidRPr="00DC5C33">
        <w:rPr>
          <w:rFonts w:ascii="Times New Roman" w:eastAsia="Calibri" w:hAnsi="Times New Roman" w:cs="Times New Roman"/>
          <w:sz w:val="24"/>
          <w:szCs w:val="24"/>
        </w:rPr>
        <w:t>Ледащева</w:t>
      </w:r>
      <w:proofErr w:type="spellEnd"/>
      <w:r w:rsidRPr="00DC5C33">
        <w:rPr>
          <w:rFonts w:ascii="Times New Roman" w:eastAsia="Calibri" w:hAnsi="Times New Roman" w:cs="Times New Roman"/>
          <w:sz w:val="24"/>
          <w:szCs w:val="24"/>
        </w:rPr>
        <w:t xml:space="preserve">. – М.: ФГБОУ «Учебно-методический центр по образованию на железнодорожном транспорте», 2016. – 144 с. </w:t>
      </w:r>
    </w:p>
    <w:p w14:paraId="0B26B3DE" w14:textId="5CA51DFE"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10. Леоненко, Е. Г. Техническая эксплуатация железных дорог и безопасность движения [Текст] / Е. Г. Леоненко. – М.: ФГБУ ДПО «УМЦ ЖДТ», 2017. – 222 с.</w:t>
      </w:r>
    </w:p>
    <w:p w14:paraId="66CF135A" w14:textId="457C7330"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 xml:space="preserve">11. Понкратов, Ю. И. Электрические машины вагонов [Текст] / Ю. И. Понкратов. – М.: ФГБОУ «Учебно-методический центр по образованию на железнодорожном транспорте», 2016. – 191 с. </w:t>
      </w:r>
    </w:p>
    <w:p w14:paraId="31265D61" w14:textId="525BD114"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12. Понкратов, Ю. И. Электронные преобразователи вагонов [Текст] / Ю. И. Понкратов. – М.: ФГБОУ «Учебно-методический центр по образованию на железнодорожном транспорте», 2016. – 194 с.</w:t>
      </w:r>
    </w:p>
    <w:p w14:paraId="27D92B7B" w14:textId="2770C189"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13. Понкратов, Ю. И. Преобразователи и электронные блоки вагонов [Текст] / Ю. И. Понкратов. – М.: ФГБОУ «УМЦ ЖДТ», 2013. – 106 с.</w:t>
      </w:r>
    </w:p>
    <w:p w14:paraId="5165CDF9" w14:textId="2BBD735F"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14. Правила технического обслуживания тормозного оборудования и управления тормозами железнодорожного подвижного состава</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утв. Советом по железнодорожному транспорту государств-участников  Содружества (протокол от 6-7 мая 2014 г. № 60 ) : текст с изменения и дополнениями от 20 ноября 2023 г. : введены в действие с 1 января 2015 г. : Текст: электронный // Гарант: справочно-правовая система – URL: https://base.garant.ru/70690506/. – Режим доступа: свободный.</w:t>
      </w:r>
    </w:p>
    <w:p w14:paraId="499B9D74" w14:textId="1DFFCBBF"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15. Техническое обслуживание, ремонт и испытание кранов машиниста № 394,</w:t>
      </w:r>
      <w:r w:rsidRPr="00DC5C33">
        <w:rPr>
          <w:rFonts w:ascii="Times New Roman" w:eastAsia="Calibri" w:hAnsi="Times New Roman" w:cs="Times New Roman"/>
          <w:sz w:val="24"/>
          <w:szCs w:val="24"/>
        </w:rPr>
        <w:br/>
        <w:t>№ 394М, № 395, № 395М и кранов вспомогательного тормоза локомотивов № 254</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технологическая инструкция ПКБ ЦТ.25.0124.</w:t>
      </w:r>
    </w:p>
    <w:p w14:paraId="71F4365E" w14:textId="77777777" w:rsidR="00DC5C33" w:rsidRPr="00DC5C33" w:rsidRDefault="00DC5C33" w:rsidP="005A7DA2">
      <w:pPr>
        <w:spacing w:line="276" w:lineRule="auto"/>
        <w:ind w:firstLine="709"/>
        <w:jc w:val="both"/>
        <w:rPr>
          <w:rFonts w:ascii="Times New Roman" w:eastAsia="Calibri" w:hAnsi="Times New Roman" w:cs="Times New Roman"/>
          <w:sz w:val="24"/>
          <w:szCs w:val="24"/>
        </w:rPr>
      </w:pPr>
    </w:p>
    <w:p w14:paraId="4D077ED2" w14:textId="77777777" w:rsidR="005A2F60" w:rsidRDefault="005A2F60">
      <w:pPr>
        <w:spacing w:after="160" w:line="259" w:lineRule="auto"/>
        <w:rPr>
          <w:rFonts w:ascii="Times New Roman" w:eastAsia="Segoe UI" w:hAnsi="Times New Roman" w:cs="Times New Roman"/>
          <w:b/>
          <w:bCs/>
          <w:caps/>
          <w:kern w:val="32"/>
          <w:sz w:val="24"/>
          <w:szCs w:val="24"/>
          <w:lang w:val="x-none" w:eastAsia="x-none"/>
        </w:rPr>
      </w:pPr>
      <w:r>
        <w:rPr>
          <w:rFonts w:ascii="Times New Roman" w:eastAsia="Segoe UI" w:hAnsi="Times New Roman" w:cs="Times New Roman"/>
          <w:b/>
          <w:bCs/>
          <w:caps/>
          <w:kern w:val="32"/>
          <w:sz w:val="24"/>
          <w:szCs w:val="24"/>
          <w:lang w:val="x-none" w:eastAsia="x-none"/>
        </w:rPr>
        <w:br w:type="page"/>
      </w:r>
    </w:p>
    <w:p w14:paraId="40D69C13" w14:textId="55FFAFC8" w:rsidR="00DC5C33" w:rsidRPr="00DC5C33" w:rsidRDefault="00DC5C33" w:rsidP="00DC5C33">
      <w:pPr>
        <w:ind w:firstLine="851"/>
        <w:jc w:val="center"/>
        <w:rPr>
          <w:rFonts w:ascii="Times New Roman" w:eastAsia="Segoe UI" w:hAnsi="Times New Roman" w:cs="Times New Roman"/>
          <w:b/>
          <w:bCs/>
          <w:caps/>
          <w:kern w:val="32"/>
          <w:sz w:val="24"/>
          <w:szCs w:val="24"/>
          <w:lang w:val="x-none" w:eastAsia="x-none"/>
        </w:rPr>
      </w:pPr>
      <w:r w:rsidRPr="00DC5C33">
        <w:rPr>
          <w:rFonts w:ascii="Times New Roman" w:eastAsia="Segoe UI" w:hAnsi="Times New Roman" w:cs="Times New Roman"/>
          <w:b/>
          <w:bCs/>
          <w:caps/>
          <w:kern w:val="32"/>
          <w:sz w:val="24"/>
          <w:szCs w:val="24"/>
          <w:lang w:val="x-none" w:eastAsia="x-none"/>
        </w:rPr>
        <w:lastRenderedPageBreak/>
        <w:t xml:space="preserve">4. Контроль и оценка результатов освоения </w:t>
      </w:r>
      <w:r w:rsidRPr="00DC5C33">
        <w:rPr>
          <w:rFonts w:ascii="Times New Roman" w:eastAsia="Segoe UI" w:hAnsi="Times New Roman" w:cs="Times New Roman"/>
          <w:b/>
          <w:bCs/>
          <w:caps/>
          <w:kern w:val="32"/>
          <w:sz w:val="24"/>
          <w:szCs w:val="24"/>
          <w:lang w:val="x-none" w:eastAsia="x-none"/>
        </w:rPr>
        <w:br/>
        <w:t>профессионального модуля</w:t>
      </w:r>
    </w:p>
    <w:p w14:paraId="042E5C59" w14:textId="77777777" w:rsidR="00DC5C33" w:rsidRPr="00DC5C33" w:rsidRDefault="00DC5C33" w:rsidP="00DC5C33">
      <w:pPr>
        <w:ind w:firstLine="851"/>
        <w:jc w:val="center"/>
        <w:rPr>
          <w:rFonts w:ascii="Times New Roman" w:eastAsia="Segoe UI" w:hAnsi="Times New Roman" w:cs="Times New Roman"/>
          <w:caps/>
          <w:kern w:val="32"/>
          <w:sz w:val="24"/>
          <w:szCs w:val="24"/>
          <w:lang w:val="x-none" w:eastAsia="x-none"/>
        </w:rPr>
      </w:pP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9"/>
        <w:gridCol w:w="11"/>
        <w:gridCol w:w="5313"/>
        <w:gridCol w:w="2749"/>
        <w:gridCol w:w="8"/>
      </w:tblGrid>
      <w:tr w:rsidR="00DC5C33" w:rsidRPr="00DC5C33" w14:paraId="64F3398B" w14:textId="77777777" w:rsidTr="00F750CC">
        <w:trPr>
          <w:trHeight w:val="23"/>
        </w:trPr>
        <w:tc>
          <w:tcPr>
            <w:tcW w:w="778" w:type="pct"/>
          </w:tcPr>
          <w:p w14:paraId="019974D6" w14:textId="77777777" w:rsidR="00DC5C33" w:rsidRPr="00DC5C33" w:rsidRDefault="00DC5C33" w:rsidP="00DC5C33">
            <w:pPr>
              <w:suppressAutoHyphens/>
              <w:contextualSpacing/>
              <w:jc w:val="center"/>
              <w:rPr>
                <w:rFonts w:ascii="Times New Roman" w:eastAsia="Calibri" w:hAnsi="Times New Roman" w:cs="Times New Roman"/>
                <w:b/>
                <w:iCs/>
                <w:sz w:val="24"/>
                <w:szCs w:val="24"/>
              </w:rPr>
            </w:pPr>
            <w:r w:rsidRPr="00DC5C33">
              <w:rPr>
                <w:rFonts w:ascii="Times New Roman" w:eastAsia="Calibri" w:hAnsi="Times New Roman" w:cs="Times New Roman"/>
                <w:b/>
                <w:iCs/>
                <w:sz w:val="24"/>
                <w:szCs w:val="24"/>
              </w:rPr>
              <w:t>Код ПК, ОК</w:t>
            </w:r>
          </w:p>
        </w:tc>
        <w:tc>
          <w:tcPr>
            <w:tcW w:w="2782" w:type="pct"/>
            <w:gridSpan w:val="2"/>
            <w:vAlign w:val="center"/>
          </w:tcPr>
          <w:p w14:paraId="7723F98D" w14:textId="77777777" w:rsidR="00DC5C33" w:rsidRPr="00DC5C33" w:rsidRDefault="00DC5C33" w:rsidP="00DC5C33">
            <w:pPr>
              <w:suppressAutoHyphens/>
              <w:contextualSpacing/>
              <w:jc w:val="center"/>
              <w:rPr>
                <w:rFonts w:ascii="Times New Roman" w:eastAsia="Calibri" w:hAnsi="Times New Roman" w:cs="Times New Roman"/>
                <w:b/>
                <w:sz w:val="24"/>
                <w:szCs w:val="24"/>
              </w:rPr>
            </w:pPr>
            <w:r w:rsidRPr="00DC5C33">
              <w:rPr>
                <w:rFonts w:ascii="Times New Roman" w:eastAsia="Calibri" w:hAnsi="Times New Roman" w:cs="Times New Roman"/>
                <w:b/>
                <w:iCs/>
                <w:sz w:val="24"/>
                <w:szCs w:val="24"/>
              </w:rPr>
              <w:t xml:space="preserve">Критерии оценки результата </w:t>
            </w:r>
            <w:r w:rsidRPr="00DC5C33">
              <w:rPr>
                <w:rFonts w:ascii="Times New Roman" w:eastAsia="Calibri" w:hAnsi="Times New Roman" w:cs="Times New Roman"/>
                <w:b/>
                <w:iCs/>
                <w:sz w:val="24"/>
                <w:szCs w:val="24"/>
              </w:rPr>
              <w:br/>
              <w:t>(показатели освоенности компетенций)</w:t>
            </w:r>
          </w:p>
        </w:tc>
        <w:tc>
          <w:tcPr>
            <w:tcW w:w="1440" w:type="pct"/>
            <w:gridSpan w:val="2"/>
            <w:vAlign w:val="center"/>
          </w:tcPr>
          <w:p w14:paraId="3A297ED3" w14:textId="285EA18A" w:rsidR="00DC5C33" w:rsidRPr="00DC5C33" w:rsidRDefault="00DC5C33" w:rsidP="00A42BB1">
            <w:pPr>
              <w:suppressAutoHyphens/>
              <w:contextualSpacing/>
              <w:jc w:val="center"/>
              <w:rPr>
                <w:rFonts w:ascii="Times New Roman" w:eastAsia="Calibri" w:hAnsi="Times New Roman" w:cs="Times New Roman"/>
                <w:b/>
                <w:sz w:val="24"/>
                <w:szCs w:val="24"/>
              </w:rPr>
            </w:pPr>
            <w:r w:rsidRPr="00DC5C33">
              <w:rPr>
                <w:rFonts w:ascii="Times New Roman" w:eastAsia="Calibri" w:hAnsi="Times New Roman" w:cs="Times New Roman"/>
                <w:b/>
                <w:sz w:val="24"/>
                <w:szCs w:val="24"/>
              </w:rPr>
              <w:t>Формы контроля и методы оценки</w:t>
            </w:r>
          </w:p>
        </w:tc>
      </w:tr>
      <w:tr w:rsidR="00DC5C33" w:rsidRPr="00DC5C33" w14:paraId="769126A8" w14:textId="77777777" w:rsidTr="00F750CC">
        <w:trPr>
          <w:trHeight w:val="23"/>
        </w:trPr>
        <w:tc>
          <w:tcPr>
            <w:tcW w:w="778" w:type="pct"/>
          </w:tcPr>
          <w:p w14:paraId="61F381FB" w14:textId="77777777" w:rsidR="00DC5C33" w:rsidRPr="00DC5C33" w:rsidRDefault="00DC5C33" w:rsidP="00DC5C33">
            <w:pPr>
              <w:suppressAutoHyphens/>
              <w:contextualSpacing/>
              <w:rPr>
                <w:rFonts w:ascii="Times New Roman" w:eastAsia="Calibri" w:hAnsi="Times New Roman" w:cs="Times New Roman"/>
                <w:i/>
                <w:sz w:val="24"/>
                <w:szCs w:val="24"/>
              </w:rPr>
            </w:pPr>
            <w:r w:rsidRPr="00DC5C33">
              <w:rPr>
                <w:rFonts w:ascii="Times New Roman" w:eastAsia="Calibri" w:hAnsi="Times New Roman" w:cs="Times New Roman"/>
                <w:sz w:val="24"/>
                <w:szCs w:val="24"/>
              </w:rPr>
              <w:t>ОК 01</w:t>
            </w:r>
          </w:p>
        </w:tc>
        <w:tc>
          <w:tcPr>
            <w:tcW w:w="2782" w:type="pct"/>
            <w:gridSpan w:val="2"/>
          </w:tcPr>
          <w:p w14:paraId="55CE5705" w14:textId="77777777" w:rsidR="00DC5C33" w:rsidRPr="00DC5C33" w:rsidRDefault="00DC5C33" w:rsidP="00DC5C33">
            <w:pPr>
              <w:suppressAutoHyphens/>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Обучающийся демонстрирует наличие умений:</w:t>
            </w:r>
          </w:p>
          <w:p w14:paraId="67ED36AD" w14:textId="77777777" w:rsidR="00DC5C33" w:rsidRPr="00DC5C33" w:rsidRDefault="00DC5C33" w:rsidP="00DC5C33">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12577F37" w14:textId="77777777" w:rsidR="00DC5C33" w:rsidRPr="00DC5C33" w:rsidRDefault="00DC5C33" w:rsidP="00DC5C33">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анализировать и выделять её составные части;</w:t>
            </w:r>
          </w:p>
          <w:p w14:paraId="41B817D4" w14:textId="77777777" w:rsidR="00DC5C33" w:rsidRPr="00DC5C33" w:rsidRDefault="00DC5C33" w:rsidP="00DC5C33">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определять этапы решения задачи;</w:t>
            </w:r>
          </w:p>
          <w:p w14:paraId="4E76F85B" w14:textId="77777777" w:rsidR="00DC5C33" w:rsidRPr="00DC5C33" w:rsidRDefault="00DC5C33" w:rsidP="00DC5C33">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45229AD1" w14:textId="77777777" w:rsidR="00DC5C33" w:rsidRPr="00DC5C33" w:rsidRDefault="00DC5C33" w:rsidP="00DC5C33">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составлять план действий;</w:t>
            </w:r>
          </w:p>
          <w:p w14:paraId="5B9A2302" w14:textId="77777777" w:rsidR="00DC5C33" w:rsidRPr="00DC5C33" w:rsidRDefault="00DC5C33" w:rsidP="00DC5C33">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определять необходимые ресурсы;</w:t>
            </w:r>
          </w:p>
          <w:p w14:paraId="433DF0D3" w14:textId="77777777" w:rsidR="00DC5C33" w:rsidRPr="00DC5C33" w:rsidRDefault="00DC5C33" w:rsidP="00DC5C33">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3A4C941D" w14:textId="77777777" w:rsidR="00DC5C33" w:rsidRPr="00DC5C33" w:rsidRDefault="00DC5C33" w:rsidP="00DC5C33">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реализовывать составленный план;</w:t>
            </w:r>
          </w:p>
          <w:p w14:paraId="26DADEA0" w14:textId="77777777" w:rsidR="00DC5C33" w:rsidRPr="00DC5C33" w:rsidRDefault="00DC5C33" w:rsidP="00DC5C33">
            <w:pPr>
              <w:suppressAutoHyphens/>
              <w:contextualSpacing/>
              <w:rPr>
                <w:rFonts w:ascii="Times New Roman" w:eastAsia="Calibri" w:hAnsi="Times New Roman" w:cs="Times New Roman"/>
                <w:i/>
                <w:sz w:val="24"/>
                <w:szCs w:val="24"/>
              </w:rPr>
            </w:pPr>
            <w:r w:rsidRPr="00DC5C33">
              <w:rPr>
                <w:rFonts w:ascii="Times New Roman" w:eastAsia="Calibri" w:hAnsi="Times New Roman" w:cs="Times New Roman"/>
                <w:sz w:val="24"/>
                <w:szCs w:val="24"/>
              </w:rPr>
              <w:t>оценивать результат и последствия своих действий</w:t>
            </w:r>
          </w:p>
        </w:tc>
        <w:tc>
          <w:tcPr>
            <w:tcW w:w="1440" w:type="pct"/>
            <w:gridSpan w:val="2"/>
          </w:tcPr>
          <w:p w14:paraId="359B5B8B" w14:textId="77777777" w:rsidR="00DC5C33" w:rsidRPr="00DC5C33" w:rsidRDefault="00DC5C33" w:rsidP="00DC5C33">
            <w:pPr>
              <w:numPr>
                <w:ilvl w:val="0"/>
                <w:numId w:val="3"/>
              </w:numPr>
              <w:tabs>
                <w:tab w:val="left" w:pos="273"/>
              </w:tabs>
              <w:suppressAutoHyphens/>
              <w:ind w:left="-11" w:firstLine="11"/>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практические занятия;</w:t>
            </w:r>
          </w:p>
          <w:p w14:paraId="2413BEE9" w14:textId="77777777" w:rsidR="00DC5C33" w:rsidRPr="00DC5C33" w:rsidRDefault="00DC5C33" w:rsidP="00DC5C33">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248FBB33" w14:textId="77777777" w:rsidR="00DC5C33" w:rsidRPr="00DC5C33" w:rsidRDefault="00DC5C33" w:rsidP="00DC5C33">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тестирование;</w:t>
            </w:r>
          </w:p>
          <w:p w14:paraId="390D631A" w14:textId="77777777" w:rsidR="00DC5C33" w:rsidRPr="00DC5C33" w:rsidRDefault="00DC5C33" w:rsidP="00DC5C33">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дифференцированные зачеты;</w:t>
            </w:r>
          </w:p>
          <w:p w14:paraId="519FB28A"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экзамен</w:t>
            </w:r>
          </w:p>
        </w:tc>
      </w:tr>
      <w:tr w:rsidR="00DC5C33" w:rsidRPr="00DC5C33" w14:paraId="750C3B04" w14:textId="77777777" w:rsidTr="00F750CC">
        <w:trPr>
          <w:trHeight w:val="23"/>
        </w:trPr>
        <w:tc>
          <w:tcPr>
            <w:tcW w:w="778" w:type="pct"/>
          </w:tcPr>
          <w:p w14:paraId="3984E2A8" w14:textId="77777777" w:rsidR="00DC5C33" w:rsidRPr="00DC5C33" w:rsidRDefault="00DC5C33" w:rsidP="00DC5C33">
            <w:pPr>
              <w:suppressAutoHyphens/>
              <w:contextualSpacing/>
              <w:rPr>
                <w:rFonts w:ascii="Times New Roman" w:eastAsia="Calibri" w:hAnsi="Times New Roman" w:cs="Times New Roman"/>
                <w:i/>
                <w:sz w:val="24"/>
                <w:szCs w:val="24"/>
              </w:rPr>
            </w:pPr>
            <w:r w:rsidRPr="00DC5C33">
              <w:rPr>
                <w:rFonts w:ascii="Times New Roman" w:eastAsia="Calibri" w:hAnsi="Times New Roman" w:cs="Times New Roman"/>
                <w:sz w:val="24"/>
                <w:szCs w:val="24"/>
              </w:rPr>
              <w:t>ОК 02</w:t>
            </w:r>
          </w:p>
        </w:tc>
        <w:tc>
          <w:tcPr>
            <w:tcW w:w="2782" w:type="pct"/>
            <w:gridSpan w:val="2"/>
          </w:tcPr>
          <w:p w14:paraId="39F828F7" w14:textId="77777777" w:rsidR="00DC5C33" w:rsidRPr="00DC5C33" w:rsidRDefault="00DC5C33" w:rsidP="00DC5C33">
            <w:pPr>
              <w:suppressAutoHyphens/>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Обучающийся обладает способностью:</w:t>
            </w:r>
          </w:p>
          <w:p w14:paraId="00484EB8" w14:textId="77777777" w:rsidR="00DC5C33" w:rsidRPr="00DC5C33" w:rsidRDefault="00DC5C33" w:rsidP="00DC5C33">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определять задачи и необходимые источники для поиска информации;</w:t>
            </w:r>
          </w:p>
          <w:p w14:paraId="7100AB27" w14:textId="77777777" w:rsidR="00DC5C33" w:rsidRPr="00DC5C33" w:rsidRDefault="00DC5C33" w:rsidP="00DC5C33">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планировать процесс поиска и структурировать получаемую информацию;</w:t>
            </w:r>
          </w:p>
          <w:p w14:paraId="41B2EDDB" w14:textId="77777777" w:rsidR="00DC5C33" w:rsidRPr="00DC5C33" w:rsidRDefault="00DC5C33" w:rsidP="00DC5C33">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выделять наиболее значимое в перечне информации и оценивать практическую значимость результатов поиска;</w:t>
            </w:r>
          </w:p>
          <w:p w14:paraId="085BC7FF" w14:textId="77777777" w:rsidR="00DC5C33" w:rsidRPr="00DC5C33" w:rsidRDefault="00DC5C33" w:rsidP="00DC5C33">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44144885" w14:textId="77777777" w:rsidR="00DC5C33" w:rsidRPr="00DC5C33" w:rsidRDefault="00DC5C33" w:rsidP="00DC5C33">
            <w:pPr>
              <w:suppressAutoHyphens/>
              <w:contextualSpacing/>
              <w:rPr>
                <w:rFonts w:ascii="Times New Roman" w:eastAsia="Calibri" w:hAnsi="Times New Roman" w:cs="Times New Roman"/>
                <w:i/>
                <w:sz w:val="24"/>
                <w:szCs w:val="24"/>
              </w:rPr>
            </w:pPr>
            <w:r w:rsidRPr="00DC5C33">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440" w:type="pct"/>
            <w:gridSpan w:val="2"/>
          </w:tcPr>
          <w:p w14:paraId="592EE9B6" w14:textId="77777777" w:rsidR="00DC5C33" w:rsidRPr="00DC5C33" w:rsidRDefault="00DC5C33" w:rsidP="00DC5C33">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практические занятия;</w:t>
            </w:r>
          </w:p>
          <w:p w14:paraId="77C8CB52" w14:textId="77777777" w:rsidR="00DC5C33" w:rsidRPr="00DC5C33" w:rsidRDefault="00DC5C33" w:rsidP="00DC5C33">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устный опрос;</w:t>
            </w:r>
          </w:p>
          <w:p w14:paraId="6D2D11AE" w14:textId="77777777" w:rsidR="00DC5C33" w:rsidRPr="00DC5C33" w:rsidDel="009D5E3A"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C5C33" w:rsidRPr="00DC5C33" w14:paraId="12168915" w14:textId="77777777" w:rsidTr="00F750CC">
        <w:trPr>
          <w:trHeight w:val="23"/>
        </w:trPr>
        <w:tc>
          <w:tcPr>
            <w:tcW w:w="778" w:type="pct"/>
          </w:tcPr>
          <w:p w14:paraId="7140FD90" w14:textId="77777777" w:rsidR="00DC5C33" w:rsidRPr="00DC5C33" w:rsidRDefault="00DC5C33" w:rsidP="00DC5C33">
            <w:pPr>
              <w:suppressAutoHyphens/>
              <w:contextualSpacing/>
              <w:rPr>
                <w:rFonts w:ascii="Times New Roman" w:eastAsia="Calibri" w:hAnsi="Times New Roman" w:cs="Times New Roman"/>
                <w:i/>
                <w:sz w:val="24"/>
                <w:szCs w:val="24"/>
              </w:rPr>
            </w:pPr>
            <w:r w:rsidRPr="00DC5C33">
              <w:rPr>
                <w:rFonts w:ascii="Times New Roman" w:eastAsia="Calibri" w:hAnsi="Times New Roman" w:cs="Times New Roman"/>
                <w:sz w:val="24"/>
                <w:szCs w:val="24"/>
              </w:rPr>
              <w:t>ОК 03</w:t>
            </w:r>
          </w:p>
        </w:tc>
        <w:tc>
          <w:tcPr>
            <w:tcW w:w="2782" w:type="pct"/>
            <w:gridSpan w:val="2"/>
          </w:tcPr>
          <w:p w14:paraId="654C79EB" w14:textId="77777777" w:rsidR="00DC5C33" w:rsidRPr="00DC5C33" w:rsidRDefault="00DC5C33" w:rsidP="00DC5C33">
            <w:pPr>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При выполнении поставленных задач обучающийся демонстрирует способность:</w:t>
            </w:r>
          </w:p>
          <w:p w14:paraId="41EE08E8" w14:textId="77777777" w:rsidR="00DC5C33" w:rsidRPr="00DC5C33" w:rsidRDefault="00DC5C33" w:rsidP="00DC5C33">
            <w:pPr>
              <w:numPr>
                <w:ilvl w:val="0"/>
                <w:numId w:val="5"/>
              </w:numPr>
              <w:tabs>
                <w:tab w:val="left" w:pos="318"/>
              </w:tabs>
              <w:ind w:left="0" w:firstLine="49"/>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63D892A2" w14:textId="77777777" w:rsidR="00DC5C33" w:rsidRPr="00DC5C33" w:rsidRDefault="00DC5C33" w:rsidP="00DC5C33">
            <w:pPr>
              <w:numPr>
                <w:ilvl w:val="0"/>
                <w:numId w:val="5"/>
              </w:numPr>
              <w:tabs>
                <w:tab w:val="left" w:pos="318"/>
              </w:tabs>
              <w:ind w:left="0" w:firstLine="49"/>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применять современную научную профессиональную терминологию.</w:t>
            </w:r>
          </w:p>
          <w:p w14:paraId="067E2F57" w14:textId="77777777" w:rsidR="00DC5C33" w:rsidRPr="00DC5C33" w:rsidRDefault="00DC5C33" w:rsidP="00DC5C33">
            <w:pPr>
              <w:suppressAutoHyphens/>
              <w:contextualSpacing/>
              <w:rPr>
                <w:rFonts w:ascii="Times New Roman" w:eastAsia="Calibri" w:hAnsi="Times New Roman" w:cs="Times New Roman"/>
                <w:i/>
                <w:sz w:val="24"/>
                <w:szCs w:val="24"/>
              </w:rPr>
            </w:pPr>
            <w:r w:rsidRPr="00DC5C33">
              <w:rPr>
                <w:rFonts w:ascii="Times New Roman" w:eastAsia="Calibri" w:hAnsi="Times New Roman" w:cs="Times New Roman"/>
                <w:sz w:val="24"/>
                <w:szCs w:val="24"/>
              </w:rPr>
              <w:t>Обучающийся осознано определяет и выстраивает траектории своего профессионального развития и самообразования; способен использовать знания по финансовой грамотности в различных жизненных ситуациях</w:t>
            </w:r>
          </w:p>
        </w:tc>
        <w:tc>
          <w:tcPr>
            <w:tcW w:w="1440" w:type="pct"/>
            <w:gridSpan w:val="2"/>
          </w:tcPr>
          <w:p w14:paraId="31EAD1F5"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практические занятия;</w:t>
            </w:r>
          </w:p>
          <w:p w14:paraId="18856412"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устный опрос;</w:t>
            </w:r>
          </w:p>
          <w:p w14:paraId="505CC5A1"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C5C33" w:rsidRPr="00DC5C33" w14:paraId="35A8CA94" w14:textId="77777777" w:rsidTr="00F750CC">
        <w:trPr>
          <w:trHeight w:val="23"/>
        </w:trPr>
        <w:tc>
          <w:tcPr>
            <w:tcW w:w="778" w:type="pct"/>
          </w:tcPr>
          <w:p w14:paraId="0595AB12" w14:textId="77777777" w:rsidR="00DC5C33" w:rsidRPr="00DC5C33" w:rsidRDefault="00DC5C33" w:rsidP="00DC5C33">
            <w:pPr>
              <w:suppressAutoHyphens/>
              <w:contextualSpacing/>
              <w:rPr>
                <w:rFonts w:ascii="Times New Roman" w:eastAsia="Calibri" w:hAnsi="Times New Roman" w:cs="Times New Roman"/>
                <w:i/>
                <w:sz w:val="24"/>
                <w:szCs w:val="24"/>
              </w:rPr>
            </w:pPr>
            <w:r w:rsidRPr="00DC5C33">
              <w:rPr>
                <w:rFonts w:ascii="Times New Roman" w:eastAsia="Calibri" w:hAnsi="Times New Roman" w:cs="Times New Roman"/>
                <w:sz w:val="24"/>
                <w:szCs w:val="24"/>
              </w:rPr>
              <w:t>ОК 04</w:t>
            </w:r>
          </w:p>
        </w:tc>
        <w:tc>
          <w:tcPr>
            <w:tcW w:w="2782" w:type="pct"/>
            <w:gridSpan w:val="2"/>
          </w:tcPr>
          <w:p w14:paraId="59D08D1B" w14:textId="77777777" w:rsidR="00DC5C33" w:rsidRPr="00DC5C33" w:rsidRDefault="00DC5C33" w:rsidP="00DC5C33">
            <w:pPr>
              <w:suppressAutoHyphens/>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 xml:space="preserve">Обучающийся демонстрирует умение организовать работу коллектива и команды, </w:t>
            </w:r>
          </w:p>
          <w:p w14:paraId="30C22E29" w14:textId="77777777" w:rsidR="00DC5C33" w:rsidRPr="00DC5C33" w:rsidRDefault="00DC5C33" w:rsidP="00DC5C33">
            <w:pPr>
              <w:suppressAutoHyphens/>
              <w:contextualSpacing/>
              <w:rPr>
                <w:rFonts w:ascii="Times New Roman" w:eastAsia="Calibri" w:hAnsi="Times New Roman" w:cs="Times New Roman"/>
                <w:i/>
                <w:sz w:val="24"/>
                <w:szCs w:val="24"/>
              </w:rPr>
            </w:pPr>
            <w:r w:rsidRPr="00DC5C33">
              <w:rPr>
                <w:rFonts w:ascii="Times New Roman" w:eastAsia="Calibri" w:hAnsi="Times New Roman" w:cs="Times New Roman"/>
                <w:sz w:val="24"/>
                <w:szCs w:val="24"/>
              </w:rPr>
              <w:t>взаимодействовать с коллегами, руководством и клиентами в ходе профессиональной деятельности</w:t>
            </w:r>
          </w:p>
        </w:tc>
        <w:tc>
          <w:tcPr>
            <w:tcW w:w="1440" w:type="pct"/>
            <w:gridSpan w:val="2"/>
          </w:tcPr>
          <w:p w14:paraId="24719D35" w14:textId="77777777" w:rsidR="00DC5C33" w:rsidRPr="00DC5C33" w:rsidDel="009D5E3A"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практические занятия</w:t>
            </w:r>
          </w:p>
        </w:tc>
      </w:tr>
      <w:tr w:rsidR="00DC5C33" w:rsidRPr="00DC5C33" w14:paraId="01763225" w14:textId="77777777" w:rsidTr="00DD338A">
        <w:trPr>
          <w:gridAfter w:val="1"/>
          <w:wAfter w:w="4" w:type="pct"/>
          <w:trHeight w:val="23"/>
        </w:trPr>
        <w:tc>
          <w:tcPr>
            <w:tcW w:w="784" w:type="pct"/>
            <w:gridSpan w:val="2"/>
          </w:tcPr>
          <w:p w14:paraId="27705ED1"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ОК 05</w:t>
            </w:r>
          </w:p>
        </w:tc>
        <w:tc>
          <w:tcPr>
            <w:tcW w:w="2776" w:type="pct"/>
          </w:tcPr>
          <w:p w14:paraId="1CF2439B" w14:textId="77777777" w:rsidR="00DC5C33" w:rsidRPr="00DC5C33" w:rsidRDefault="00DC5C33" w:rsidP="00DC5C33">
            <w:pPr>
              <w:suppressAutoHyphens/>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 xml:space="preserve">Обучающийся разбирается в особенностях </w:t>
            </w:r>
            <w:r w:rsidRPr="00DC5C33">
              <w:rPr>
                <w:rFonts w:ascii="Times New Roman" w:eastAsia="Calibri" w:hAnsi="Times New Roman" w:cs="Times New Roman"/>
                <w:sz w:val="24"/>
                <w:szCs w:val="24"/>
              </w:rPr>
              <w:lastRenderedPageBreak/>
              <w:t>социального и культурного контекста, осознано применяет правила оформления документов и построения устных сообщений.</w:t>
            </w:r>
          </w:p>
          <w:p w14:paraId="15185652" w14:textId="77777777" w:rsidR="00DC5C33" w:rsidRPr="00DC5C33" w:rsidRDefault="00DC5C33" w:rsidP="00DC5C33">
            <w:pPr>
              <w:suppressAutoHyphens/>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436" w:type="pct"/>
          </w:tcPr>
          <w:p w14:paraId="61B4466D"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практические занятия;</w:t>
            </w:r>
          </w:p>
          <w:p w14:paraId="5BFEBE1B"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устный опрос;</w:t>
            </w:r>
          </w:p>
          <w:p w14:paraId="56CFEAF9"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C5C33" w:rsidRPr="00DC5C33" w14:paraId="278EF200" w14:textId="77777777" w:rsidTr="00DD338A">
        <w:trPr>
          <w:gridAfter w:val="1"/>
          <w:wAfter w:w="4" w:type="pct"/>
          <w:trHeight w:val="23"/>
        </w:trPr>
        <w:tc>
          <w:tcPr>
            <w:tcW w:w="784" w:type="pct"/>
            <w:gridSpan w:val="2"/>
          </w:tcPr>
          <w:p w14:paraId="2E6E6732"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ОК 06</w:t>
            </w:r>
          </w:p>
        </w:tc>
        <w:tc>
          <w:tcPr>
            <w:tcW w:w="2776" w:type="pct"/>
          </w:tcPr>
          <w:p w14:paraId="5C79B404" w14:textId="77777777" w:rsidR="00DC5C33" w:rsidRPr="00DC5C33" w:rsidRDefault="00DC5C33" w:rsidP="00DC5C33">
            <w:pPr>
              <w:suppressAutoHyphens/>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 xml:space="preserve">Обучающийся демонстрирует знание и понимание сущности гражданско-патриотической позиции, общечеловеческих ценностей; </w:t>
            </w:r>
          </w:p>
          <w:p w14:paraId="43FBF467" w14:textId="77777777" w:rsidR="00DC5C33" w:rsidRPr="00DC5C33" w:rsidRDefault="00DC5C33" w:rsidP="00F750CC">
            <w:pPr>
              <w:tabs>
                <w:tab w:val="left" w:pos="306"/>
              </w:tabs>
              <w:suppressAutoHyphens/>
              <w:ind w:left="49"/>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описывает значимость своей специальности;</w:t>
            </w:r>
          </w:p>
          <w:p w14:paraId="33DBE7A3" w14:textId="77777777" w:rsidR="00DC5C33" w:rsidRPr="00DC5C33" w:rsidRDefault="00DC5C33" w:rsidP="00DC5C33">
            <w:pPr>
              <w:suppressAutoHyphens/>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применяет стандарты антикоррупционного поведения, осознает возможные последствия его нарушения</w:t>
            </w:r>
          </w:p>
        </w:tc>
        <w:tc>
          <w:tcPr>
            <w:tcW w:w="1436" w:type="pct"/>
            <w:vMerge w:val="restart"/>
            <w:vAlign w:val="center"/>
          </w:tcPr>
          <w:p w14:paraId="1652385A"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практические занятия;</w:t>
            </w:r>
          </w:p>
          <w:p w14:paraId="6B4889E4"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58DEEEAE"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тестирование;</w:t>
            </w:r>
          </w:p>
          <w:p w14:paraId="7B7776FA"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дифференцированные зачеты;</w:t>
            </w:r>
          </w:p>
          <w:p w14:paraId="311C58FF"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экзамен</w:t>
            </w:r>
          </w:p>
        </w:tc>
      </w:tr>
      <w:tr w:rsidR="00DC5C33" w:rsidRPr="00DC5C33" w14:paraId="7046ED99" w14:textId="77777777" w:rsidTr="00DD338A">
        <w:trPr>
          <w:gridAfter w:val="1"/>
          <w:wAfter w:w="4" w:type="pct"/>
          <w:trHeight w:val="23"/>
        </w:trPr>
        <w:tc>
          <w:tcPr>
            <w:tcW w:w="784" w:type="pct"/>
            <w:gridSpan w:val="2"/>
          </w:tcPr>
          <w:p w14:paraId="31E6A8CB"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ОК 07</w:t>
            </w:r>
          </w:p>
        </w:tc>
        <w:tc>
          <w:tcPr>
            <w:tcW w:w="2776" w:type="pct"/>
          </w:tcPr>
          <w:p w14:paraId="78E62F76" w14:textId="77777777" w:rsidR="00DC5C33" w:rsidRPr="00DC5C33" w:rsidRDefault="00DC5C33" w:rsidP="00DC5C33">
            <w:pPr>
              <w:suppressAutoHyphens/>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Обучающийся соблюдает нормы экологической безопасности; определяет направления ресурсосбережения в рамках профессиональной деятельности по специальности, осуществляет работу с соблюдением принципов бережливого производства; организовывает профессиональную деятельность с учетом знаний об изменении климатических условий региона</w:t>
            </w:r>
          </w:p>
        </w:tc>
        <w:tc>
          <w:tcPr>
            <w:tcW w:w="1436" w:type="pct"/>
            <w:vMerge/>
          </w:tcPr>
          <w:p w14:paraId="31B7B927" w14:textId="77777777" w:rsidR="00DC5C33" w:rsidRPr="00DC5C33" w:rsidRDefault="00DC5C33" w:rsidP="00DC5C33">
            <w:pPr>
              <w:suppressAutoHyphens/>
              <w:contextualSpacing/>
              <w:rPr>
                <w:rFonts w:ascii="Times New Roman" w:eastAsia="Calibri" w:hAnsi="Times New Roman" w:cs="Times New Roman"/>
                <w:sz w:val="24"/>
                <w:szCs w:val="24"/>
              </w:rPr>
            </w:pPr>
          </w:p>
        </w:tc>
      </w:tr>
      <w:tr w:rsidR="00DC5C33" w:rsidRPr="00DC5C33" w14:paraId="28DB8CFD" w14:textId="77777777" w:rsidTr="00DD338A">
        <w:trPr>
          <w:gridAfter w:val="1"/>
          <w:wAfter w:w="4" w:type="pct"/>
          <w:trHeight w:val="23"/>
        </w:trPr>
        <w:tc>
          <w:tcPr>
            <w:tcW w:w="784" w:type="pct"/>
            <w:gridSpan w:val="2"/>
          </w:tcPr>
          <w:p w14:paraId="6C15FE04"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ОК 09</w:t>
            </w:r>
          </w:p>
        </w:tc>
        <w:tc>
          <w:tcPr>
            <w:tcW w:w="2776" w:type="pct"/>
          </w:tcPr>
          <w:p w14:paraId="22BECDF9" w14:textId="77777777" w:rsidR="00DC5C33" w:rsidRPr="00DC5C33" w:rsidRDefault="00DC5C33" w:rsidP="00DC5C33">
            <w:pPr>
              <w:suppressAutoHyphens/>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436" w:type="pct"/>
          </w:tcPr>
          <w:p w14:paraId="0CF0A04D" w14:textId="77777777" w:rsidR="00DC5C33" w:rsidRPr="00DC5C33" w:rsidRDefault="00DC5C33" w:rsidP="00DC5C33">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практические занятия;</w:t>
            </w:r>
          </w:p>
          <w:p w14:paraId="06427175" w14:textId="77777777" w:rsidR="00DC5C33" w:rsidRPr="00DC5C33" w:rsidRDefault="00DC5C33" w:rsidP="00DC5C33">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E0753EB" w14:textId="77777777" w:rsidR="00DC5C33" w:rsidRPr="00DC5C33" w:rsidRDefault="00DC5C33" w:rsidP="00DC5C33">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дифференцированные зачеты;</w:t>
            </w:r>
          </w:p>
          <w:p w14:paraId="3A2B43F9" w14:textId="77777777" w:rsidR="00DC5C33" w:rsidRPr="00DC5C33" w:rsidRDefault="00DC5C33" w:rsidP="00DC5C33">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экзамен</w:t>
            </w:r>
          </w:p>
        </w:tc>
      </w:tr>
      <w:tr w:rsidR="00DC5C33" w:rsidRPr="00DC5C33" w14:paraId="2D899C86" w14:textId="77777777" w:rsidTr="00DD338A">
        <w:trPr>
          <w:gridAfter w:val="1"/>
          <w:wAfter w:w="4" w:type="pct"/>
          <w:trHeight w:val="23"/>
        </w:trPr>
        <w:tc>
          <w:tcPr>
            <w:tcW w:w="784" w:type="pct"/>
            <w:gridSpan w:val="2"/>
          </w:tcPr>
          <w:p w14:paraId="09BC7E1C"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ПК 1.1.</w:t>
            </w:r>
          </w:p>
        </w:tc>
        <w:tc>
          <w:tcPr>
            <w:tcW w:w="2776" w:type="pct"/>
          </w:tcPr>
          <w:p w14:paraId="1F3EB47E"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демонстрирует знания конструкции деталей, узлов, агрегатов и систем ПС;</w:t>
            </w:r>
          </w:p>
          <w:p w14:paraId="439F01B7"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соблюдает полностью и точно нормы охраны труда;</w:t>
            </w:r>
          </w:p>
          <w:p w14:paraId="4611AF4F"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выполняет техническое обслуживание узлов, агрегатов и систем ПС;</w:t>
            </w:r>
          </w:p>
          <w:p w14:paraId="2F7F3DC5"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выполняет ремонт деталей и узлов ПС;</w:t>
            </w:r>
          </w:p>
          <w:p w14:paraId="3F7180C3"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излагает требования типовых технологических процессов при ремонте деталей, узлов, агрегатов и систем ПС;</w:t>
            </w:r>
          </w:p>
          <w:p w14:paraId="00659CA6"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правильно и грамотно заполняет техническую и технологическую документацию;</w:t>
            </w:r>
          </w:p>
          <w:p w14:paraId="55373DAE"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быстро и правильно находит информацию по нормативной документации и профессиональным базам данных;</w:t>
            </w:r>
          </w:p>
          <w:p w14:paraId="434630F3"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точно и грамотно выполняет чтение чертежей и схем;</w:t>
            </w:r>
          </w:p>
          <w:p w14:paraId="76D0C25A"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демонстрирует применения ПК в профессиональной деятельности при составлении технологической документации</w:t>
            </w:r>
          </w:p>
        </w:tc>
        <w:tc>
          <w:tcPr>
            <w:tcW w:w="1436" w:type="pct"/>
          </w:tcPr>
          <w:p w14:paraId="41BCDC00"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практические занятия;</w:t>
            </w:r>
          </w:p>
          <w:p w14:paraId="0550B5A9"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0455B6B7"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тестирование;</w:t>
            </w:r>
          </w:p>
          <w:p w14:paraId="674F454C"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дифференцированные зачеты;</w:t>
            </w:r>
          </w:p>
          <w:p w14:paraId="67226500"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экзамен</w:t>
            </w:r>
          </w:p>
        </w:tc>
      </w:tr>
      <w:tr w:rsidR="00DC5C33" w:rsidRPr="00DC5C33" w14:paraId="3502BDC9" w14:textId="77777777" w:rsidTr="00DD338A">
        <w:trPr>
          <w:gridAfter w:val="1"/>
          <w:wAfter w:w="4" w:type="pct"/>
          <w:trHeight w:val="23"/>
        </w:trPr>
        <w:tc>
          <w:tcPr>
            <w:tcW w:w="784" w:type="pct"/>
            <w:gridSpan w:val="2"/>
          </w:tcPr>
          <w:p w14:paraId="13468D42"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ПК 1.2.</w:t>
            </w:r>
          </w:p>
        </w:tc>
        <w:tc>
          <w:tcPr>
            <w:tcW w:w="2776" w:type="pct"/>
          </w:tcPr>
          <w:p w14:paraId="14A5E8E2"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демонстрирует знания конструкции деталей, узлов, агрегатов и систем ПС;</w:t>
            </w:r>
          </w:p>
          <w:p w14:paraId="3BE3D9A7"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соблюдает полностью и точно нормы охраны труда;</w:t>
            </w:r>
          </w:p>
          <w:p w14:paraId="2F21B44F"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выполняет подготовку систем ПС к работе;</w:t>
            </w:r>
          </w:p>
          <w:p w14:paraId="3B0F0FF8"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выполняет проверку работоспособности систем ПС;</w:t>
            </w:r>
          </w:p>
          <w:p w14:paraId="4BE46BB1"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управляет системами ПС;</w:t>
            </w:r>
          </w:p>
          <w:p w14:paraId="150453E6"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осуществляет контроль за работой систем ПС;</w:t>
            </w:r>
          </w:p>
          <w:p w14:paraId="621355ED"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приведение систем ПС в нерабочее состояние;</w:t>
            </w:r>
          </w:p>
          <w:p w14:paraId="1AD447DB"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осуществляет выбор оптимального режима управления системами ПС;</w:t>
            </w:r>
          </w:p>
          <w:p w14:paraId="5CD55F78"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выбирает экономичный режим движения поезда;</w:t>
            </w:r>
          </w:p>
          <w:p w14:paraId="00BC604E"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выполняет техническое обслуживание узлов, агрегатов и систем ПС;</w:t>
            </w:r>
          </w:p>
          <w:p w14:paraId="55C73E6A"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применяет противопожарные средства</w:t>
            </w:r>
          </w:p>
        </w:tc>
        <w:tc>
          <w:tcPr>
            <w:tcW w:w="1436" w:type="pct"/>
          </w:tcPr>
          <w:p w14:paraId="57B25D8C"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практические занятия;</w:t>
            </w:r>
          </w:p>
          <w:p w14:paraId="70BB9E85"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68BD4C46"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тестирование;</w:t>
            </w:r>
          </w:p>
          <w:p w14:paraId="4124124A"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дифференцированные зачеты;</w:t>
            </w:r>
          </w:p>
          <w:p w14:paraId="1FDE7A33"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экзамен</w:t>
            </w:r>
          </w:p>
        </w:tc>
      </w:tr>
      <w:tr w:rsidR="00DC5C33" w:rsidRPr="00DC5C33" w14:paraId="44CC90E0" w14:textId="77777777" w:rsidTr="00DD338A">
        <w:trPr>
          <w:gridAfter w:val="1"/>
          <w:wAfter w:w="4" w:type="pct"/>
          <w:trHeight w:val="23"/>
        </w:trPr>
        <w:tc>
          <w:tcPr>
            <w:tcW w:w="784" w:type="pct"/>
            <w:gridSpan w:val="2"/>
          </w:tcPr>
          <w:p w14:paraId="453797E5"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ПК 1.3.</w:t>
            </w:r>
          </w:p>
        </w:tc>
        <w:tc>
          <w:tcPr>
            <w:tcW w:w="2776" w:type="pct"/>
          </w:tcPr>
          <w:p w14:paraId="00CAF7CC"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демонстрирует знания конструкции деталей, узлов, агрегатов и систем ПС;</w:t>
            </w:r>
          </w:p>
          <w:p w14:paraId="05910B27"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 xml:space="preserve"> соблюдает полностью и точно нормы охраны труда;</w:t>
            </w:r>
          </w:p>
          <w:p w14:paraId="286599EF"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принимает решения о скоростном режиме и других условиях следования ПС;</w:t>
            </w:r>
          </w:p>
          <w:p w14:paraId="5CCF1EBA"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точно и своевременно выполняет требования сигналов;</w:t>
            </w:r>
          </w:p>
          <w:p w14:paraId="10DAA944"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правильно и своевременно подает сигналы другим работникам;</w:t>
            </w:r>
          </w:p>
          <w:p w14:paraId="2F9C4FD9"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выполняет регламент переговоров локомотивной бригады между собой и с другими работниками железнодорожного транспорта;</w:t>
            </w:r>
          </w:p>
          <w:p w14:paraId="1AB00FE0"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правильно оформляет поездную документацию;</w:t>
            </w:r>
          </w:p>
          <w:p w14:paraId="6F5DC842"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демонстрирует правильный порядок действий в аварийных и нестандартных ситуациях, в том числе с опасными грузами;</w:t>
            </w:r>
          </w:p>
          <w:p w14:paraId="7BD87B8B"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определяет неисправности железнодорожной инфраструктуры и подвижного состава по внешним признакам; демонстрирует взаимодействие с локомотивными системами безопасности движения</w:t>
            </w:r>
          </w:p>
        </w:tc>
        <w:tc>
          <w:tcPr>
            <w:tcW w:w="1436" w:type="pct"/>
          </w:tcPr>
          <w:p w14:paraId="3B086F2B" w14:textId="77777777" w:rsidR="00DC5C33" w:rsidRPr="00DC5C33" w:rsidRDefault="00DC5C33" w:rsidP="00DC5C33">
            <w:pPr>
              <w:numPr>
                <w:ilvl w:val="0"/>
                <w:numId w:val="8"/>
              </w:numPr>
              <w:tabs>
                <w:tab w:val="left" w:pos="254"/>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практические занятия;</w:t>
            </w:r>
          </w:p>
          <w:p w14:paraId="4D9D9F35" w14:textId="77777777" w:rsidR="00DC5C33" w:rsidRPr="00DC5C33" w:rsidRDefault="00DC5C33" w:rsidP="00DC5C33">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2F1A53F" w14:textId="77777777" w:rsidR="00DC5C33" w:rsidRPr="00DC5C33" w:rsidRDefault="00DC5C33" w:rsidP="00DC5C33">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тестирование;</w:t>
            </w:r>
          </w:p>
          <w:p w14:paraId="7B5D386D" w14:textId="77777777" w:rsidR="00DC5C33" w:rsidRPr="00DC5C33" w:rsidRDefault="00DC5C33" w:rsidP="00DC5C33">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дифференцированные зачеты;</w:t>
            </w:r>
          </w:p>
          <w:p w14:paraId="424AA5EF" w14:textId="77777777" w:rsidR="00DC5C33" w:rsidRPr="00DC5C33" w:rsidRDefault="00DC5C33" w:rsidP="00DC5C33">
            <w:pPr>
              <w:numPr>
                <w:ilvl w:val="0"/>
                <w:numId w:val="8"/>
              </w:numPr>
              <w:tabs>
                <w:tab w:val="left" w:pos="254"/>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экзамен</w:t>
            </w:r>
          </w:p>
        </w:tc>
      </w:tr>
    </w:tbl>
    <w:p w14:paraId="76DEAD0D" w14:textId="77777777" w:rsidR="00DC5C33" w:rsidRPr="00DC5C33" w:rsidRDefault="00DC5C33" w:rsidP="00DC5C33">
      <w:pPr>
        <w:rPr>
          <w:rFonts w:ascii="Times New Roman" w:eastAsia="Calibri" w:hAnsi="Times New Roman" w:cs="Times New Roman"/>
          <w:b/>
          <w:bCs/>
          <w:sz w:val="18"/>
          <w:szCs w:val="18"/>
        </w:rPr>
      </w:pPr>
    </w:p>
    <w:p w14:paraId="5BDF61E0" w14:textId="27CAE0FC" w:rsidR="00766462" w:rsidRPr="00766462" w:rsidRDefault="00DC5C33" w:rsidP="00766462">
      <w:pPr>
        <w:jc w:val="right"/>
        <w:rPr>
          <w:rFonts w:ascii="Times New Roman" w:eastAsia="Calibri" w:hAnsi="Times New Roman" w:cs="Times New Roman"/>
          <w:b/>
          <w:bCs/>
          <w:sz w:val="24"/>
          <w:szCs w:val="24"/>
        </w:rPr>
      </w:pPr>
      <w:r w:rsidRPr="00DC5C33">
        <w:rPr>
          <w:rFonts w:ascii="Times New Roman" w:eastAsia="Calibri" w:hAnsi="Times New Roman" w:cs="Times New Roman"/>
          <w:b/>
          <w:bCs/>
          <w:sz w:val="24"/>
          <w:szCs w:val="24"/>
        </w:rPr>
        <w:br w:type="page"/>
      </w:r>
      <w:r w:rsidR="00766462" w:rsidRPr="00766462">
        <w:rPr>
          <w:rFonts w:ascii="Times New Roman" w:eastAsia="Calibri" w:hAnsi="Times New Roman" w:cs="Times New Roman"/>
          <w:b/>
          <w:bCs/>
          <w:sz w:val="24"/>
          <w:szCs w:val="24"/>
        </w:rPr>
        <w:lastRenderedPageBreak/>
        <w:t>Приложение 1.</w:t>
      </w:r>
      <w:r w:rsidR="00766462">
        <w:rPr>
          <w:rFonts w:ascii="Times New Roman" w:eastAsia="Calibri" w:hAnsi="Times New Roman" w:cs="Times New Roman"/>
          <w:b/>
          <w:bCs/>
          <w:sz w:val="24"/>
          <w:szCs w:val="24"/>
        </w:rPr>
        <w:t>4</w:t>
      </w:r>
    </w:p>
    <w:p w14:paraId="23BAADFC" w14:textId="77777777" w:rsidR="00766462" w:rsidRPr="00766462" w:rsidRDefault="00766462" w:rsidP="00766462">
      <w:pPr>
        <w:jc w:val="right"/>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к ПОП по специальности</w:t>
      </w:r>
    </w:p>
    <w:p w14:paraId="4BB16DB2" w14:textId="77777777" w:rsidR="00766462" w:rsidRPr="00766462" w:rsidRDefault="00766462" w:rsidP="00766462">
      <w:pPr>
        <w:jc w:val="right"/>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23.02.06 Техническая эксплуатация</w:t>
      </w:r>
    </w:p>
    <w:p w14:paraId="70CA14A3" w14:textId="77777777" w:rsidR="00766462" w:rsidRPr="00766462" w:rsidRDefault="00766462" w:rsidP="00766462">
      <w:pPr>
        <w:jc w:val="right"/>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подвижного состава железных дорог</w:t>
      </w:r>
    </w:p>
    <w:p w14:paraId="13869C4A" w14:textId="77777777" w:rsidR="00766462" w:rsidRPr="00766462" w:rsidRDefault="00766462" w:rsidP="00766462">
      <w:pPr>
        <w:jc w:val="right"/>
        <w:rPr>
          <w:rFonts w:ascii="Times New Roman" w:eastAsia="Calibri" w:hAnsi="Times New Roman" w:cs="Times New Roman"/>
          <w:b/>
          <w:bCs/>
          <w:sz w:val="24"/>
          <w:szCs w:val="24"/>
        </w:rPr>
      </w:pPr>
    </w:p>
    <w:p w14:paraId="2E268C17" w14:textId="77777777" w:rsidR="00766462" w:rsidRPr="00766462" w:rsidRDefault="00766462" w:rsidP="00766462">
      <w:pPr>
        <w:jc w:val="right"/>
        <w:rPr>
          <w:rFonts w:ascii="Times New Roman" w:eastAsia="Calibri" w:hAnsi="Times New Roman" w:cs="Times New Roman"/>
          <w:b/>
          <w:bCs/>
          <w:color w:val="0070C0"/>
          <w:sz w:val="24"/>
          <w:szCs w:val="24"/>
        </w:rPr>
      </w:pPr>
    </w:p>
    <w:p w14:paraId="17D91398" w14:textId="77777777" w:rsidR="00766462" w:rsidRPr="00766462" w:rsidRDefault="00766462" w:rsidP="00766462">
      <w:pPr>
        <w:jc w:val="right"/>
        <w:rPr>
          <w:rFonts w:ascii="Times New Roman" w:eastAsia="Calibri" w:hAnsi="Times New Roman" w:cs="Times New Roman"/>
          <w:b/>
          <w:bCs/>
          <w:color w:val="0070C0"/>
          <w:sz w:val="24"/>
          <w:szCs w:val="24"/>
        </w:rPr>
      </w:pPr>
    </w:p>
    <w:p w14:paraId="7DD15B66" w14:textId="77777777" w:rsidR="00766462" w:rsidRPr="00766462" w:rsidRDefault="00766462" w:rsidP="00766462">
      <w:pPr>
        <w:jc w:val="right"/>
        <w:rPr>
          <w:rFonts w:ascii="Times New Roman" w:eastAsia="Calibri" w:hAnsi="Times New Roman" w:cs="Times New Roman"/>
          <w:b/>
          <w:bCs/>
          <w:color w:val="0070C0"/>
          <w:sz w:val="24"/>
          <w:szCs w:val="24"/>
        </w:rPr>
      </w:pPr>
    </w:p>
    <w:p w14:paraId="63AC4633" w14:textId="77777777" w:rsidR="00766462" w:rsidRPr="00766462" w:rsidRDefault="00766462" w:rsidP="00766462">
      <w:pPr>
        <w:jc w:val="right"/>
        <w:rPr>
          <w:rFonts w:ascii="Times New Roman" w:eastAsia="Calibri" w:hAnsi="Times New Roman" w:cs="Times New Roman"/>
          <w:b/>
          <w:bCs/>
          <w:color w:val="0070C0"/>
          <w:sz w:val="24"/>
          <w:szCs w:val="24"/>
        </w:rPr>
      </w:pPr>
    </w:p>
    <w:p w14:paraId="630DECF7" w14:textId="77777777" w:rsidR="00766462" w:rsidRPr="00766462" w:rsidRDefault="00766462" w:rsidP="00766462">
      <w:pPr>
        <w:jc w:val="right"/>
        <w:rPr>
          <w:rFonts w:ascii="Times New Roman" w:eastAsia="Calibri" w:hAnsi="Times New Roman" w:cs="Times New Roman"/>
          <w:b/>
          <w:bCs/>
          <w:color w:val="0070C0"/>
          <w:sz w:val="24"/>
          <w:szCs w:val="24"/>
        </w:rPr>
      </w:pPr>
    </w:p>
    <w:p w14:paraId="2848A2CA" w14:textId="77777777" w:rsidR="00766462" w:rsidRPr="00766462" w:rsidRDefault="00766462" w:rsidP="00766462">
      <w:pPr>
        <w:jc w:val="right"/>
        <w:rPr>
          <w:rFonts w:ascii="Times New Roman" w:eastAsia="Calibri" w:hAnsi="Times New Roman" w:cs="Times New Roman"/>
          <w:b/>
          <w:bCs/>
          <w:color w:val="0070C0"/>
          <w:sz w:val="24"/>
          <w:szCs w:val="24"/>
        </w:rPr>
      </w:pPr>
    </w:p>
    <w:p w14:paraId="0599D7CF" w14:textId="77777777" w:rsidR="00766462" w:rsidRPr="00766462" w:rsidRDefault="00766462" w:rsidP="00766462">
      <w:pPr>
        <w:jc w:val="right"/>
        <w:rPr>
          <w:rFonts w:ascii="Times New Roman" w:eastAsia="Calibri" w:hAnsi="Times New Roman" w:cs="Times New Roman"/>
          <w:b/>
          <w:bCs/>
          <w:color w:val="0070C0"/>
          <w:sz w:val="24"/>
          <w:szCs w:val="24"/>
        </w:rPr>
      </w:pPr>
    </w:p>
    <w:p w14:paraId="79F8CB0E" w14:textId="77777777" w:rsidR="00766462" w:rsidRPr="00766462" w:rsidRDefault="00766462" w:rsidP="00766462">
      <w:pPr>
        <w:jc w:val="right"/>
        <w:rPr>
          <w:rFonts w:ascii="Times New Roman" w:eastAsia="Calibri" w:hAnsi="Times New Roman" w:cs="Times New Roman"/>
          <w:b/>
          <w:bCs/>
          <w:color w:val="0070C0"/>
          <w:sz w:val="24"/>
          <w:szCs w:val="24"/>
        </w:rPr>
      </w:pPr>
    </w:p>
    <w:p w14:paraId="5892D464" w14:textId="77777777" w:rsidR="00766462" w:rsidRPr="00766462" w:rsidRDefault="00766462" w:rsidP="00766462">
      <w:pPr>
        <w:jc w:val="right"/>
        <w:rPr>
          <w:rFonts w:ascii="Times New Roman" w:eastAsia="Calibri" w:hAnsi="Times New Roman" w:cs="Times New Roman"/>
          <w:b/>
          <w:bCs/>
          <w:color w:val="0070C0"/>
          <w:sz w:val="24"/>
          <w:szCs w:val="24"/>
        </w:rPr>
      </w:pPr>
    </w:p>
    <w:p w14:paraId="13EAE75C" w14:textId="77777777" w:rsidR="00766462" w:rsidRPr="00766462" w:rsidRDefault="00766462" w:rsidP="00766462">
      <w:pPr>
        <w:jc w:val="right"/>
        <w:rPr>
          <w:rFonts w:ascii="Times New Roman" w:eastAsia="Calibri" w:hAnsi="Times New Roman" w:cs="Times New Roman"/>
          <w:b/>
          <w:bCs/>
          <w:color w:val="0070C0"/>
          <w:sz w:val="24"/>
          <w:szCs w:val="24"/>
        </w:rPr>
      </w:pPr>
    </w:p>
    <w:p w14:paraId="35BA5E88" w14:textId="77777777" w:rsidR="00766462" w:rsidRPr="00766462" w:rsidRDefault="00766462" w:rsidP="00766462">
      <w:pPr>
        <w:jc w:val="center"/>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Примерная рабочая программа профессионального модуля</w:t>
      </w:r>
    </w:p>
    <w:p w14:paraId="49C96464" w14:textId="77777777" w:rsidR="00766462" w:rsidRPr="00766462" w:rsidRDefault="00766462" w:rsidP="00B134C3">
      <w:pPr>
        <w:pStyle w:val="1"/>
      </w:pPr>
      <w:bookmarkStart w:id="36" w:name="_Toc195867867"/>
      <w:r w:rsidRPr="00766462">
        <w:t xml:space="preserve">«ПМ.02 </w:t>
      </w:r>
      <w:r w:rsidRPr="00766462">
        <w:rPr>
          <w:rFonts w:eastAsia="Segoe UI"/>
        </w:rPr>
        <w:t>ОБЕСПЕЧЕНИЕ ЭКОНОМИЧЕСКОЙ ЭФФЕКТИВНОСТИ ПРОИЗВОДСТВА И ОРГАНИЗАЦИЯ ДЕЯТЕЛЬНОСТИ И УПРАВЛЕНИЯ КОЛЛЕКТИВОМ ИСПОЛНИТЕЛЕЙ (ЭЛЕКТРОПОДВИЖНОЙ СОСТАВ)</w:t>
      </w:r>
      <w:r w:rsidRPr="00766462">
        <w:t>»</w:t>
      </w:r>
      <w:bookmarkEnd w:id="36"/>
    </w:p>
    <w:p w14:paraId="4E1D3A20"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524BC9BF"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40878259"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29A061A2"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08CE3A67"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6AA33DE2"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1389F759"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2EE2C88E"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4D34C467"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7C5F94EE"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79E175C7"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5970554B"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4584FDC8"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1A08ABD7" w14:textId="77777777" w:rsidR="00766462" w:rsidRDefault="00766462" w:rsidP="00766462">
      <w:pPr>
        <w:spacing w:line="360" w:lineRule="auto"/>
        <w:jc w:val="center"/>
        <w:rPr>
          <w:rFonts w:ascii="Times New Roman" w:eastAsia="Calibri" w:hAnsi="Times New Roman" w:cs="Times New Roman"/>
          <w:sz w:val="24"/>
          <w:szCs w:val="24"/>
        </w:rPr>
      </w:pPr>
    </w:p>
    <w:p w14:paraId="6E1485F4" w14:textId="77777777" w:rsidR="005A2F60" w:rsidRDefault="005A2F60" w:rsidP="00766462">
      <w:pPr>
        <w:spacing w:line="360" w:lineRule="auto"/>
        <w:jc w:val="center"/>
        <w:rPr>
          <w:rFonts w:ascii="Times New Roman" w:eastAsia="Calibri" w:hAnsi="Times New Roman" w:cs="Times New Roman"/>
          <w:sz w:val="24"/>
          <w:szCs w:val="24"/>
        </w:rPr>
      </w:pPr>
    </w:p>
    <w:p w14:paraId="2463D5DB" w14:textId="77777777" w:rsidR="005A2F60" w:rsidRDefault="005A2F60" w:rsidP="00766462">
      <w:pPr>
        <w:spacing w:line="360" w:lineRule="auto"/>
        <w:jc w:val="center"/>
        <w:rPr>
          <w:rFonts w:ascii="Times New Roman" w:eastAsia="Calibri" w:hAnsi="Times New Roman" w:cs="Times New Roman"/>
          <w:sz w:val="24"/>
          <w:szCs w:val="24"/>
        </w:rPr>
      </w:pPr>
    </w:p>
    <w:p w14:paraId="251001E9" w14:textId="77777777" w:rsidR="005A2F60" w:rsidRDefault="005A2F60" w:rsidP="00766462">
      <w:pPr>
        <w:spacing w:line="360" w:lineRule="auto"/>
        <w:jc w:val="center"/>
        <w:rPr>
          <w:rFonts w:ascii="Times New Roman" w:eastAsia="Calibri" w:hAnsi="Times New Roman" w:cs="Times New Roman"/>
          <w:sz w:val="24"/>
          <w:szCs w:val="24"/>
        </w:rPr>
      </w:pPr>
    </w:p>
    <w:p w14:paraId="722608D4" w14:textId="77777777" w:rsidR="005A2F60" w:rsidRDefault="005A2F60" w:rsidP="00766462">
      <w:pPr>
        <w:spacing w:line="360" w:lineRule="auto"/>
        <w:jc w:val="center"/>
        <w:rPr>
          <w:rFonts w:ascii="Times New Roman" w:eastAsia="Calibri" w:hAnsi="Times New Roman" w:cs="Times New Roman"/>
          <w:sz w:val="24"/>
          <w:szCs w:val="24"/>
        </w:rPr>
      </w:pPr>
    </w:p>
    <w:p w14:paraId="382DAE45" w14:textId="77777777" w:rsidR="005A2F60" w:rsidRDefault="005A2F60" w:rsidP="00766462">
      <w:pPr>
        <w:spacing w:line="360" w:lineRule="auto"/>
        <w:jc w:val="center"/>
        <w:rPr>
          <w:rFonts w:ascii="Times New Roman" w:eastAsia="Calibri" w:hAnsi="Times New Roman" w:cs="Times New Roman"/>
          <w:sz w:val="24"/>
          <w:szCs w:val="24"/>
        </w:rPr>
      </w:pPr>
    </w:p>
    <w:p w14:paraId="59B503D6" w14:textId="77777777" w:rsidR="00766462" w:rsidRPr="00766462" w:rsidRDefault="00766462" w:rsidP="00766462">
      <w:pPr>
        <w:jc w:val="center"/>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2025 г.</w:t>
      </w:r>
    </w:p>
    <w:p w14:paraId="10611371" w14:textId="77777777" w:rsidR="00766462" w:rsidRPr="00766462" w:rsidRDefault="00766462" w:rsidP="00766462">
      <w:pPr>
        <w:rPr>
          <w:rFonts w:ascii="Times New Roman" w:eastAsia="Calibri" w:hAnsi="Times New Roman" w:cs="Times New Roman"/>
          <w:b/>
          <w:bCs/>
          <w:sz w:val="20"/>
          <w:szCs w:val="20"/>
        </w:rPr>
      </w:pPr>
      <w:r w:rsidRPr="00766462">
        <w:rPr>
          <w:rFonts w:ascii="Times New Roman" w:eastAsia="Calibri" w:hAnsi="Times New Roman" w:cs="Times New Roman"/>
          <w:b/>
          <w:bCs/>
          <w:sz w:val="20"/>
          <w:szCs w:val="20"/>
        </w:rPr>
        <w:br w:type="page"/>
      </w:r>
    </w:p>
    <w:p w14:paraId="7733A2B3" w14:textId="77777777" w:rsidR="00766462" w:rsidRPr="00766462" w:rsidRDefault="00766462" w:rsidP="00766462">
      <w:pPr>
        <w:spacing w:after="240"/>
        <w:jc w:val="center"/>
        <w:rPr>
          <w:rFonts w:ascii="Times New Roman" w:eastAsia="Calibri" w:hAnsi="Times New Roman" w:cs="Times New Roman"/>
          <w:b/>
          <w:sz w:val="24"/>
          <w:szCs w:val="24"/>
        </w:rPr>
      </w:pPr>
      <w:r w:rsidRPr="00766462">
        <w:rPr>
          <w:rFonts w:ascii="Times New Roman" w:eastAsia="Calibri" w:hAnsi="Times New Roman" w:cs="Times New Roman"/>
          <w:b/>
          <w:sz w:val="24"/>
          <w:szCs w:val="24"/>
        </w:rPr>
        <w:lastRenderedPageBreak/>
        <w:t>СОДЕРЖАНИЕ ПРОГРАММЫ</w:t>
      </w:r>
    </w:p>
    <w:p w14:paraId="12F5A644" w14:textId="77777777" w:rsidR="00766462" w:rsidRPr="00766462" w:rsidRDefault="00766462" w:rsidP="00766462">
      <w:pPr>
        <w:rPr>
          <w:rFonts w:ascii="Calibri" w:eastAsia="Calibri" w:hAnsi="Calibri" w:cs="Times New Roman"/>
        </w:rPr>
      </w:pPr>
    </w:p>
    <w:p w14:paraId="74F82E48" w14:textId="416858C9" w:rsidR="00766462" w:rsidRPr="00766462" w:rsidRDefault="00766462" w:rsidP="00766462">
      <w:pPr>
        <w:tabs>
          <w:tab w:val="right" w:leader="dot" w:pos="9639"/>
        </w:tabs>
        <w:spacing w:before="120" w:line="276" w:lineRule="auto"/>
        <w:rPr>
          <w:rFonts w:ascii="Calibri" w:eastAsia="Times New Roman" w:hAnsi="Calibri" w:cs="Times New Roman"/>
          <w:noProof/>
          <w:sz w:val="24"/>
          <w:szCs w:val="24"/>
          <w:lang w:eastAsia="ru-RU"/>
        </w:rPr>
      </w:pPr>
      <w:r w:rsidRPr="00766462">
        <w:rPr>
          <w:rFonts w:ascii="Times New Roman" w:eastAsia="Calibri" w:hAnsi="Times New Roman" w:cs="Times New Roman"/>
          <w:b/>
          <w:bCs/>
          <w:noProof/>
          <w:sz w:val="24"/>
          <w:szCs w:val="24"/>
        </w:rPr>
        <w:fldChar w:fldCharType="begin"/>
      </w:r>
      <w:r w:rsidRPr="00766462">
        <w:rPr>
          <w:rFonts w:ascii="Times New Roman" w:eastAsia="Calibri" w:hAnsi="Times New Roman" w:cs="Times New Roman"/>
          <w:b/>
          <w:bCs/>
          <w:noProof/>
          <w:sz w:val="24"/>
          <w:szCs w:val="24"/>
        </w:rPr>
        <w:instrText xml:space="preserve"> TOC \h \z \t "Раздел 1;1;Раздел 1.1;2" </w:instrText>
      </w:r>
      <w:r w:rsidRPr="00766462">
        <w:rPr>
          <w:rFonts w:ascii="Times New Roman" w:eastAsia="Calibri" w:hAnsi="Times New Roman" w:cs="Times New Roman"/>
          <w:b/>
          <w:bCs/>
          <w:noProof/>
          <w:sz w:val="24"/>
          <w:szCs w:val="24"/>
        </w:rPr>
        <w:fldChar w:fldCharType="separate"/>
      </w:r>
      <w:hyperlink w:anchor="_Toc156820309" w:history="1">
        <w:r w:rsidRPr="00766462">
          <w:rPr>
            <w:rFonts w:ascii="Times New Roman" w:eastAsia="Calibri" w:hAnsi="Times New Roman" w:cs="Times New Roman"/>
            <w:b/>
            <w:bCs/>
            <w:noProof/>
            <w:sz w:val="24"/>
            <w:szCs w:val="24"/>
          </w:rPr>
          <w:t>1. Общая характеристика</w:t>
        </w:r>
        <w:r w:rsidRPr="00766462">
          <w:rPr>
            <w:rFonts w:ascii="Times New Roman" w:eastAsia="Calibri" w:hAnsi="Times New Roman" w:cs="Times New Roman"/>
            <w:b/>
            <w:bCs/>
            <w:noProof/>
            <w:webHidden/>
            <w:sz w:val="24"/>
            <w:szCs w:val="24"/>
          </w:rPr>
          <w:tab/>
        </w:r>
      </w:hyperlink>
      <w:r w:rsidR="005A2F60">
        <w:rPr>
          <w:rFonts w:ascii="Times New Roman" w:eastAsia="Calibri" w:hAnsi="Times New Roman" w:cs="Times New Roman"/>
          <w:b/>
          <w:bCs/>
          <w:noProof/>
          <w:sz w:val="24"/>
          <w:szCs w:val="24"/>
        </w:rPr>
        <w:t>101</w:t>
      </w:r>
    </w:p>
    <w:p w14:paraId="7014671B" w14:textId="793815C1" w:rsidR="00766462" w:rsidRPr="00766462" w:rsidRDefault="00495AF3" w:rsidP="00766462">
      <w:pPr>
        <w:tabs>
          <w:tab w:val="right" w:leader="dot" w:pos="9639"/>
        </w:tabs>
        <w:spacing w:before="120"/>
        <w:ind w:left="240"/>
        <w:jc w:val="both"/>
        <w:rPr>
          <w:rFonts w:ascii="Calibri" w:eastAsia="Times New Roman" w:hAnsi="Calibri" w:cs="Times New Roman"/>
          <w:i/>
          <w:iCs/>
          <w:noProof/>
          <w:sz w:val="24"/>
          <w:szCs w:val="24"/>
          <w:lang w:eastAsia="ru-RU"/>
        </w:rPr>
      </w:pPr>
      <w:hyperlink w:anchor="_Toc156820310" w:history="1">
        <w:r w:rsidR="00766462" w:rsidRPr="00766462">
          <w:rPr>
            <w:rFonts w:ascii="Times New Roman" w:eastAsia="Times New Roman" w:hAnsi="Times New Roman" w:cs="Times New Roman"/>
            <w:noProof/>
            <w:sz w:val="24"/>
            <w:szCs w:val="24"/>
            <w:lang w:eastAsia="ru-RU"/>
          </w:rPr>
          <w:t>1.1. Цель и место профессионального модуля в структуре образовательной программы</w:t>
        </w:r>
        <w:r w:rsidR="00766462" w:rsidRPr="00766462">
          <w:rPr>
            <w:rFonts w:ascii="Times New Roman" w:eastAsia="Times New Roman" w:hAnsi="Times New Roman" w:cs="Times New Roman"/>
            <w:i/>
            <w:iCs/>
            <w:noProof/>
            <w:webHidden/>
            <w:sz w:val="24"/>
            <w:szCs w:val="24"/>
            <w:lang w:eastAsia="ru-RU"/>
          </w:rPr>
          <w:tab/>
        </w:r>
      </w:hyperlink>
      <w:r w:rsidR="005A2F60" w:rsidRPr="005A2F60">
        <w:rPr>
          <w:rFonts w:ascii="Times New Roman" w:eastAsia="Times New Roman" w:hAnsi="Times New Roman" w:cs="Times New Roman"/>
          <w:iCs/>
          <w:noProof/>
          <w:sz w:val="24"/>
          <w:szCs w:val="24"/>
          <w:lang w:eastAsia="ru-RU"/>
        </w:rPr>
        <w:t>101</w:t>
      </w:r>
    </w:p>
    <w:p w14:paraId="59C466D3" w14:textId="1D0F3D7A" w:rsidR="00766462" w:rsidRPr="00766462" w:rsidRDefault="00495AF3" w:rsidP="00766462">
      <w:pPr>
        <w:tabs>
          <w:tab w:val="right" w:leader="dot" w:pos="9639"/>
        </w:tabs>
        <w:spacing w:before="120"/>
        <w:ind w:left="240"/>
        <w:jc w:val="both"/>
        <w:rPr>
          <w:rFonts w:ascii="Calibri" w:eastAsia="Times New Roman" w:hAnsi="Calibri" w:cs="Times New Roman"/>
          <w:i/>
          <w:iCs/>
          <w:noProof/>
          <w:sz w:val="24"/>
          <w:szCs w:val="24"/>
          <w:lang w:eastAsia="ru-RU"/>
        </w:rPr>
      </w:pPr>
      <w:hyperlink w:anchor="_Toc156820311" w:history="1">
        <w:r w:rsidR="00766462" w:rsidRPr="00766462">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766462" w:rsidRPr="00766462">
          <w:rPr>
            <w:rFonts w:ascii="Times New Roman" w:eastAsia="Times New Roman" w:hAnsi="Times New Roman" w:cs="Times New Roman"/>
            <w:i/>
            <w:iCs/>
            <w:noProof/>
            <w:webHidden/>
            <w:sz w:val="24"/>
            <w:szCs w:val="24"/>
            <w:lang w:eastAsia="ru-RU"/>
          </w:rPr>
          <w:tab/>
        </w:r>
      </w:hyperlink>
      <w:r w:rsidR="005A2F60">
        <w:rPr>
          <w:rFonts w:ascii="Times New Roman" w:eastAsia="Times New Roman" w:hAnsi="Times New Roman" w:cs="Times New Roman"/>
          <w:iCs/>
          <w:noProof/>
          <w:sz w:val="24"/>
          <w:szCs w:val="24"/>
          <w:lang w:eastAsia="ru-RU"/>
        </w:rPr>
        <w:t>10</w:t>
      </w:r>
      <w:r w:rsidR="00766462" w:rsidRPr="00766462">
        <w:rPr>
          <w:rFonts w:ascii="Times New Roman" w:eastAsia="Times New Roman" w:hAnsi="Times New Roman" w:cs="Times New Roman"/>
          <w:iCs/>
          <w:noProof/>
          <w:sz w:val="24"/>
          <w:szCs w:val="24"/>
          <w:lang w:eastAsia="ru-RU"/>
        </w:rPr>
        <w:t>1</w:t>
      </w:r>
    </w:p>
    <w:p w14:paraId="5EA99BC5" w14:textId="4F43B244" w:rsidR="00766462" w:rsidRPr="00766462" w:rsidRDefault="00495AF3" w:rsidP="00766462">
      <w:pPr>
        <w:tabs>
          <w:tab w:val="right" w:leader="dot" w:pos="9639"/>
        </w:tabs>
        <w:spacing w:before="120" w:line="276" w:lineRule="auto"/>
        <w:rPr>
          <w:rFonts w:ascii="Calibri" w:eastAsia="Times New Roman" w:hAnsi="Calibri" w:cs="Times New Roman"/>
          <w:noProof/>
          <w:sz w:val="24"/>
          <w:szCs w:val="24"/>
          <w:lang w:eastAsia="ru-RU"/>
        </w:rPr>
      </w:pPr>
      <w:hyperlink w:anchor="_Toc156820312" w:history="1">
        <w:r w:rsidR="00766462" w:rsidRPr="00766462">
          <w:rPr>
            <w:rFonts w:ascii="Times New Roman" w:eastAsia="Calibri" w:hAnsi="Times New Roman" w:cs="Times New Roman"/>
            <w:b/>
            <w:bCs/>
            <w:noProof/>
            <w:sz w:val="24"/>
            <w:szCs w:val="24"/>
          </w:rPr>
          <w:t>2. Структура и содержание профессионального модуля</w:t>
        </w:r>
        <w:r w:rsidR="00766462" w:rsidRPr="00766462">
          <w:rPr>
            <w:rFonts w:ascii="Times New Roman" w:eastAsia="Calibri" w:hAnsi="Times New Roman" w:cs="Times New Roman"/>
            <w:b/>
            <w:bCs/>
            <w:noProof/>
            <w:webHidden/>
            <w:sz w:val="24"/>
            <w:szCs w:val="24"/>
          </w:rPr>
          <w:tab/>
        </w:r>
      </w:hyperlink>
      <w:r w:rsidR="005A2F60">
        <w:rPr>
          <w:rFonts w:ascii="Times New Roman" w:eastAsia="Calibri" w:hAnsi="Times New Roman" w:cs="Times New Roman"/>
          <w:b/>
          <w:bCs/>
          <w:noProof/>
          <w:sz w:val="24"/>
          <w:szCs w:val="24"/>
        </w:rPr>
        <w:t>107</w:t>
      </w:r>
    </w:p>
    <w:p w14:paraId="2BC9BCB8" w14:textId="644A961F" w:rsidR="00766462" w:rsidRPr="00766462" w:rsidRDefault="00495AF3" w:rsidP="00766462">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3" w:history="1">
        <w:r w:rsidR="00766462" w:rsidRPr="00766462">
          <w:rPr>
            <w:rFonts w:ascii="Times New Roman" w:eastAsia="Times New Roman" w:hAnsi="Times New Roman" w:cs="Times New Roman"/>
            <w:noProof/>
            <w:sz w:val="24"/>
            <w:szCs w:val="24"/>
            <w:lang w:eastAsia="ru-RU"/>
          </w:rPr>
          <w:t>2.1. Трудоемкость освоения модуля</w:t>
        </w:r>
        <w:r w:rsidR="00766462" w:rsidRPr="00766462">
          <w:rPr>
            <w:rFonts w:ascii="Times New Roman" w:eastAsia="Times New Roman" w:hAnsi="Times New Roman" w:cs="Times New Roman"/>
            <w:i/>
            <w:iCs/>
            <w:noProof/>
            <w:webHidden/>
            <w:sz w:val="24"/>
            <w:szCs w:val="24"/>
            <w:lang w:eastAsia="ru-RU"/>
          </w:rPr>
          <w:tab/>
        </w:r>
      </w:hyperlink>
      <w:r w:rsidR="005A2F60">
        <w:rPr>
          <w:rFonts w:ascii="Times New Roman" w:eastAsia="Times New Roman" w:hAnsi="Times New Roman" w:cs="Times New Roman"/>
          <w:iCs/>
          <w:noProof/>
          <w:sz w:val="24"/>
          <w:szCs w:val="24"/>
          <w:lang w:eastAsia="ru-RU"/>
        </w:rPr>
        <w:t>107</w:t>
      </w:r>
    </w:p>
    <w:p w14:paraId="7559A4C0" w14:textId="4487C99D" w:rsidR="00766462" w:rsidRPr="00766462" w:rsidRDefault="00495AF3" w:rsidP="00766462">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4" w:history="1">
        <w:r w:rsidR="00766462" w:rsidRPr="00766462">
          <w:rPr>
            <w:rFonts w:ascii="Times New Roman" w:eastAsia="Times New Roman" w:hAnsi="Times New Roman" w:cs="Times New Roman"/>
            <w:noProof/>
            <w:sz w:val="24"/>
            <w:szCs w:val="24"/>
            <w:lang w:eastAsia="ru-RU"/>
          </w:rPr>
          <w:t>2.2. Структура профессионального модуля</w:t>
        </w:r>
        <w:r w:rsidR="00766462" w:rsidRPr="00766462">
          <w:rPr>
            <w:rFonts w:ascii="Times New Roman" w:eastAsia="Times New Roman" w:hAnsi="Times New Roman" w:cs="Times New Roman"/>
            <w:i/>
            <w:iCs/>
            <w:noProof/>
            <w:webHidden/>
            <w:sz w:val="24"/>
            <w:szCs w:val="24"/>
            <w:lang w:eastAsia="ru-RU"/>
          </w:rPr>
          <w:tab/>
        </w:r>
      </w:hyperlink>
      <w:r w:rsidR="005A2F60">
        <w:rPr>
          <w:rFonts w:ascii="Times New Roman" w:eastAsia="Times New Roman" w:hAnsi="Times New Roman" w:cs="Times New Roman"/>
          <w:iCs/>
          <w:noProof/>
          <w:sz w:val="24"/>
          <w:szCs w:val="24"/>
          <w:lang w:eastAsia="ru-RU"/>
        </w:rPr>
        <w:t>108</w:t>
      </w:r>
    </w:p>
    <w:p w14:paraId="0B1245A6" w14:textId="3887C921" w:rsidR="00766462" w:rsidRPr="00766462" w:rsidRDefault="00495AF3" w:rsidP="00766462">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5" w:history="1">
        <w:r w:rsidR="00766462" w:rsidRPr="00766462">
          <w:rPr>
            <w:rFonts w:ascii="Times New Roman" w:eastAsia="Times New Roman" w:hAnsi="Times New Roman" w:cs="Times New Roman"/>
            <w:noProof/>
            <w:sz w:val="24"/>
            <w:szCs w:val="24"/>
            <w:lang w:eastAsia="ru-RU"/>
          </w:rPr>
          <w:t>2.3. Примерное содержание профессионального модуля</w:t>
        </w:r>
        <w:r w:rsidR="00766462" w:rsidRPr="00766462">
          <w:rPr>
            <w:rFonts w:ascii="Times New Roman" w:eastAsia="Times New Roman" w:hAnsi="Times New Roman" w:cs="Times New Roman"/>
            <w:i/>
            <w:iCs/>
            <w:noProof/>
            <w:webHidden/>
            <w:sz w:val="24"/>
            <w:szCs w:val="24"/>
            <w:lang w:eastAsia="ru-RU"/>
          </w:rPr>
          <w:tab/>
        </w:r>
      </w:hyperlink>
      <w:r w:rsidR="005A2F60" w:rsidRPr="005A2F60">
        <w:rPr>
          <w:rFonts w:ascii="Times New Roman" w:eastAsia="Times New Roman" w:hAnsi="Times New Roman" w:cs="Times New Roman"/>
          <w:iCs/>
          <w:noProof/>
          <w:sz w:val="24"/>
          <w:szCs w:val="24"/>
          <w:lang w:eastAsia="ru-RU"/>
        </w:rPr>
        <w:t>108</w:t>
      </w:r>
    </w:p>
    <w:p w14:paraId="5706BA5C" w14:textId="5BB87F28" w:rsidR="00766462" w:rsidRPr="00766462" w:rsidRDefault="00495AF3" w:rsidP="00766462">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6" w:history="1">
        <w:r w:rsidR="00766462" w:rsidRPr="00766462">
          <w:rPr>
            <w:rFonts w:ascii="Times New Roman" w:eastAsia="Times New Roman" w:hAnsi="Times New Roman" w:cs="Times New Roman"/>
            <w:noProof/>
            <w:sz w:val="24"/>
            <w:szCs w:val="24"/>
            <w:lang w:eastAsia="ru-RU"/>
          </w:rPr>
          <w:t>2.4. Курсовой проект (работа) (для специальностей СПО, если предусмотрено)</w:t>
        </w:r>
        <w:r w:rsidR="00766462" w:rsidRPr="00766462">
          <w:rPr>
            <w:rFonts w:ascii="Times New Roman" w:eastAsia="Times New Roman" w:hAnsi="Times New Roman" w:cs="Times New Roman"/>
            <w:i/>
            <w:iCs/>
            <w:noProof/>
            <w:webHidden/>
            <w:sz w:val="24"/>
            <w:szCs w:val="24"/>
            <w:lang w:eastAsia="ru-RU"/>
          </w:rPr>
          <w:tab/>
        </w:r>
      </w:hyperlink>
      <w:r w:rsidR="005A2F60" w:rsidRPr="005A2F60">
        <w:rPr>
          <w:rFonts w:ascii="Times New Roman" w:eastAsia="Times New Roman" w:hAnsi="Times New Roman" w:cs="Times New Roman"/>
          <w:iCs/>
          <w:noProof/>
          <w:sz w:val="24"/>
          <w:szCs w:val="24"/>
          <w:lang w:eastAsia="ru-RU"/>
        </w:rPr>
        <w:t>113</w:t>
      </w:r>
    </w:p>
    <w:p w14:paraId="38283915" w14:textId="3B1D5518" w:rsidR="00766462" w:rsidRPr="00766462" w:rsidRDefault="00495AF3" w:rsidP="00766462">
      <w:pPr>
        <w:tabs>
          <w:tab w:val="right" w:leader="dot" w:pos="9639"/>
        </w:tabs>
        <w:spacing w:before="120" w:line="276" w:lineRule="auto"/>
        <w:rPr>
          <w:rFonts w:ascii="Calibri" w:eastAsia="Times New Roman" w:hAnsi="Calibri" w:cs="Times New Roman"/>
          <w:noProof/>
          <w:sz w:val="24"/>
          <w:szCs w:val="24"/>
          <w:lang w:eastAsia="ru-RU"/>
        </w:rPr>
      </w:pPr>
      <w:hyperlink w:anchor="_Toc156820317" w:history="1">
        <w:r w:rsidR="00766462" w:rsidRPr="00766462">
          <w:rPr>
            <w:rFonts w:ascii="Times New Roman" w:eastAsia="Calibri" w:hAnsi="Times New Roman" w:cs="Times New Roman"/>
            <w:b/>
            <w:bCs/>
            <w:noProof/>
            <w:sz w:val="24"/>
            <w:szCs w:val="24"/>
          </w:rPr>
          <w:t>3. Условия реализации профессионального модуля</w:t>
        </w:r>
        <w:r w:rsidR="00766462" w:rsidRPr="00766462">
          <w:rPr>
            <w:rFonts w:ascii="Times New Roman" w:eastAsia="Calibri" w:hAnsi="Times New Roman" w:cs="Times New Roman"/>
            <w:b/>
            <w:bCs/>
            <w:noProof/>
            <w:webHidden/>
            <w:sz w:val="24"/>
            <w:szCs w:val="24"/>
          </w:rPr>
          <w:tab/>
        </w:r>
      </w:hyperlink>
      <w:r w:rsidR="005A2F60">
        <w:rPr>
          <w:rFonts w:ascii="Times New Roman" w:eastAsia="Calibri" w:hAnsi="Times New Roman" w:cs="Times New Roman"/>
          <w:b/>
          <w:bCs/>
          <w:noProof/>
          <w:sz w:val="24"/>
          <w:szCs w:val="24"/>
        </w:rPr>
        <w:t>11</w:t>
      </w:r>
      <w:r w:rsidR="00766462" w:rsidRPr="00766462">
        <w:rPr>
          <w:rFonts w:ascii="Times New Roman" w:eastAsia="Calibri" w:hAnsi="Times New Roman" w:cs="Times New Roman"/>
          <w:b/>
          <w:bCs/>
          <w:noProof/>
          <w:sz w:val="24"/>
          <w:szCs w:val="24"/>
        </w:rPr>
        <w:t>4</w:t>
      </w:r>
    </w:p>
    <w:p w14:paraId="7A22B66A" w14:textId="5C047B50" w:rsidR="00766462" w:rsidRPr="00766462" w:rsidRDefault="00495AF3" w:rsidP="00766462">
      <w:pPr>
        <w:tabs>
          <w:tab w:val="right" w:leader="dot" w:pos="9639"/>
        </w:tabs>
        <w:spacing w:before="120"/>
        <w:ind w:left="240"/>
        <w:jc w:val="both"/>
        <w:rPr>
          <w:rFonts w:ascii="Calibri" w:eastAsia="Times New Roman" w:hAnsi="Calibri" w:cs="Times New Roman"/>
          <w:i/>
          <w:iCs/>
          <w:noProof/>
          <w:sz w:val="24"/>
          <w:szCs w:val="24"/>
          <w:lang w:eastAsia="ru-RU"/>
        </w:rPr>
      </w:pPr>
      <w:hyperlink w:anchor="_Toc156820318" w:history="1">
        <w:r w:rsidR="00766462" w:rsidRPr="00766462">
          <w:rPr>
            <w:rFonts w:ascii="Times New Roman" w:eastAsia="Times New Roman" w:hAnsi="Times New Roman" w:cs="Times New Roman"/>
            <w:noProof/>
            <w:sz w:val="24"/>
            <w:szCs w:val="24"/>
            <w:lang w:eastAsia="ru-RU"/>
          </w:rPr>
          <w:t>3.1. Материально-техническое обеспечение</w:t>
        </w:r>
        <w:r w:rsidR="00766462" w:rsidRPr="00766462">
          <w:rPr>
            <w:rFonts w:ascii="Times New Roman" w:eastAsia="Times New Roman" w:hAnsi="Times New Roman" w:cs="Times New Roman"/>
            <w:i/>
            <w:iCs/>
            <w:noProof/>
            <w:webHidden/>
            <w:sz w:val="24"/>
            <w:szCs w:val="24"/>
            <w:lang w:eastAsia="ru-RU"/>
          </w:rPr>
          <w:tab/>
        </w:r>
      </w:hyperlink>
      <w:r w:rsidR="005A2F60">
        <w:rPr>
          <w:rFonts w:ascii="Times New Roman" w:eastAsia="Times New Roman" w:hAnsi="Times New Roman" w:cs="Times New Roman"/>
          <w:iCs/>
          <w:noProof/>
          <w:sz w:val="24"/>
          <w:szCs w:val="24"/>
          <w:lang w:eastAsia="ru-RU"/>
        </w:rPr>
        <w:t>114</w:t>
      </w:r>
    </w:p>
    <w:p w14:paraId="20BCEDE8" w14:textId="775534B0" w:rsidR="00766462" w:rsidRPr="00766462" w:rsidRDefault="00495AF3" w:rsidP="00766462">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9" w:history="1">
        <w:r w:rsidR="00766462" w:rsidRPr="00766462">
          <w:rPr>
            <w:rFonts w:ascii="Times New Roman" w:eastAsia="Times New Roman" w:hAnsi="Times New Roman" w:cs="Times New Roman"/>
            <w:noProof/>
            <w:sz w:val="24"/>
            <w:szCs w:val="24"/>
            <w:lang w:eastAsia="ru-RU"/>
          </w:rPr>
          <w:t>3.2. Учебно-методическое обеспечение</w:t>
        </w:r>
        <w:r w:rsidR="00766462" w:rsidRPr="00766462">
          <w:rPr>
            <w:rFonts w:ascii="Times New Roman" w:eastAsia="Times New Roman" w:hAnsi="Times New Roman" w:cs="Times New Roman"/>
            <w:i/>
            <w:iCs/>
            <w:noProof/>
            <w:webHidden/>
            <w:sz w:val="24"/>
            <w:szCs w:val="24"/>
            <w:lang w:eastAsia="ru-RU"/>
          </w:rPr>
          <w:tab/>
        </w:r>
      </w:hyperlink>
      <w:r w:rsidR="005A2F60">
        <w:rPr>
          <w:rFonts w:ascii="Times New Roman" w:eastAsia="Times New Roman" w:hAnsi="Times New Roman" w:cs="Times New Roman"/>
          <w:iCs/>
          <w:noProof/>
          <w:sz w:val="24"/>
          <w:szCs w:val="24"/>
          <w:lang w:eastAsia="ru-RU"/>
        </w:rPr>
        <w:t>114</w:t>
      </w:r>
    </w:p>
    <w:p w14:paraId="0AFF9841" w14:textId="368523D8" w:rsidR="00766462" w:rsidRPr="00766462" w:rsidRDefault="00495AF3" w:rsidP="00766462">
      <w:pPr>
        <w:tabs>
          <w:tab w:val="right" w:leader="dot" w:pos="9639"/>
        </w:tabs>
        <w:spacing w:before="120" w:line="276" w:lineRule="auto"/>
        <w:rPr>
          <w:rFonts w:ascii="Calibri" w:eastAsia="Times New Roman" w:hAnsi="Calibri" w:cs="Times New Roman"/>
          <w:noProof/>
          <w:sz w:val="24"/>
          <w:szCs w:val="24"/>
          <w:lang w:eastAsia="ru-RU"/>
        </w:rPr>
      </w:pPr>
      <w:hyperlink w:anchor="_Toc156820320" w:history="1">
        <w:r w:rsidR="00766462" w:rsidRPr="00766462">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766462" w:rsidRPr="00766462">
          <w:rPr>
            <w:rFonts w:ascii="Times New Roman" w:eastAsia="Calibri" w:hAnsi="Times New Roman" w:cs="Times New Roman"/>
            <w:b/>
            <w:bCs/>
            <w:noProof/>
            <w:webHidden/>
            <w:sz w:val="24"/>
            <w:szCs w:val="24"/>
          </w:rPr>
          <w:tab/>
        </w:r>
      </w:hyperlink>
      <w:r w:rsidR="005A2F60">
        <w:rPr>
          <w:rFonts w:ascii="Times New Roman" w:eastAsia="Calibri" w:hAnsi="Times New Roman" w:cs="Times New Roman"/>
          <w:b/>
          <w:bCs/>
          <w:noProof/>
          <w:sz w:val="24"/>
          <w:szCs w:val="24"/>
        </w:rPr>
        <w:t>11</w:t>
      </w:r>
      <w:r w:rsidR="00766462" w:rsidRPr="00766462">
        <w:rPr>
          <w:rFonts w:ascii="Times New Roman" w:eastAsia="Calibri" w:hAnsi="Times New Roman" w:cs="Times New Roman"/>
          <w:b/>
          <w:bCs/>
          <w:noProof/>
          <w:sz w:val="24"/>
          <w:szCs w:val="24"/>
        </w:rPr>
        <w:t>5</w:t>
      </w:r>
    </w:p>
    <w:p w14:paraId="0A80A738" w14:textId="77777777" w:rsidR="00766462" w:rsidRPr="00766462" w:rsidRDefault="00766462" w:rsidP="00766462">
      <w:pPr>
        <w:rPr>
          <w:rFonts w:ascii="Times New Roman" w:eastAsia="Calibri" w:hAnsi="Times New Roman" w:cs="Times New Roman"/>
          <w:b/>
          <w:bCs/>
          <w:color w:val="0D0D0D"/>
          <w:sz w:val="24"/>
          <w:szCs w:val="24"/>
        </w:rPr>
      </w:pPr>
      <w:r w:rsidRPr="00766462">
        <w:rPr>
          <w:rFonts w:ascii="Calibri" w:eastAsia="Calibri" w:hAnsi="Calibri" w:cs="Times New Roman"/>
          <w:sz w:val="24"/>
          <w:szCs w:val="24"/>
        </w:rPr>
        <w:fldChar w:fldCharType="end"/>
      </w:r>
    </w:p>
    <w:p w14:paraId="049BCC44" w14:textId="77777777" w:rsidR="00766462" w:rsidRPr="00766462" w:rsidRDefault="00766462" w:rsidP="00766462">
      <w:pPr>
        <w:jc w:val="center"/>
        <w:rPr>
          <w:rFonts w:ascii="Times New Roman" w:eastAsia="Calibri" w:hAnsi="Times New Roman" w:cs="Times New Roman"/>
          <w:b/>
          <w:bCs/>
          <w:color w:val="0D0D0D"/>
          <w:sz w:val="24"/>
          <w:szCs w:val="24"/>
        </w:rPr>
      </w:pPr>
    </w:p>
    <w:p w14:paraId="67F7F3AA" w14:textId="77777777" w:rsidR="00766462" w:rsidRPr="00766462" w:rsidRDefault="00766462" w:rsidP="00766462">
      <w:pPr>
        <w:rPr>
          <w:rFonts w:ascii="Times New Roman" w:eastAsia="Calibri" w:hAnsi="Times New Roman" w:cs="Times New Roman"/>
          <w:b/>
          <w:bCs/>
          <w:sz w:val="20"/>
          <w:szCs w:val="20"/>
        </w:rPr>
      </w:pPr>
      <w:r w:rsidRPr="00766462">
        <w:rPr>
          <w:rFonts w:ascii="Times New Roman" w:eastAsia="Calibri" w:hAnsi="Times New Roman" w:cs="Times New Roman"/>
          <w:b/>
          <w:bCs/>
          <w:sz w:val="20"/>
          <w:szCs w:val="20"/>
        </w:rPr>
        <w:br w:type="page"/>
      </w:r>
    </w:p>
    <w:p w14:paraId="2E4BABFB" w14:textId="77777777" w:rsidR="00766462" w:rsidRPr="00766462" w:rsidRDefault="00766462" w:rsidP="00766462">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r w:rsidRPr="00766462">
        <w:rPr>
          <w:rFonts w:ascii="Times New Roman Полужирный" w:eastAsia="Segoe UI" w:hAnsi="Times New Roman Полужирный" w:cs="Times New Roman"/>
          <w:b/>
          <w:bCs/>
          <w:caps/>
          <w:kern w:val="32"/>
          <w:sz w:val="24"/>
          <w:szCs w:val="24"/>
          <w:lang w:val="x-none" w:eastAsia="x-none"/>
        </w:rPr>
        <w:lastRenderedPageBreak/>
        <w:t>1. Общая характеристика ПРИМЕРНОЙ</w:t>
      </w:r>
      <w:r w:rsidRPr="00766462">
        <w:rPr>
          <w:rFonts w:ascii="Calibri" w:eastAsia="Segoe UI" w:hAnsi="Calibri" w:cs="Times New Roman"/>
          <w:b/>
          <w:bCs/>
          <w:caps/>
          <w:kern w:val="32"/>
          <w:sz w:val="24"/>
          <w:szCs w:val="24"/>
          <w:lang w:eastAsia="x-none"/>
        </w:rPr>
        <w:t xml:space="preserve"> </w:t>
      </w:r>
      <w:r w:rsidRPr="00766462">
        <w:rPr>
          <w:rFonts w:ascii="Times New Roman Полужирный" w:eastAsia="Segoe UI" w:hAnsi="Times New Roman Полужирный" w:cs="Times New Roman"/>
          <w:b/>
          <w:bCs/>
          <w:caps/>
          <w:kern w:val="32"/>
          <w:sz w:val="24"/>
          <w:szCs w:val="24"/>
          <w:lang w:val="x-none" w:eastAsia="x-none"/>
        </w:rPr>
        <w:t>РАБОЧЕЙ ПРОГРАММЫ</w:t>
      </w:r>
      <w:r w:rsidRPr="00766462">
        <w:rPr>
          <w:rFonts w:ascii="Calibri" w:eastAsia="Segoe UI" w:hAnsi="Calibri" w:cs="Times New Roman"/>
          <w:b/>
          <w:bCs/>
          <w:caps/>
          <w:kern w:val="32"/>
          <w:sz w:val="24"/>
          <w:szCs w:val="24"/>
          <w:lang w:eastAsia="x-none"/>
        </w:rPr>
        <w:t xml:space="preserve"> </w:t>
      </w:r>
      <w:r w:rsidRPr="00766462">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28119341" w14:textId="77777777" w:rsidR="00766462" w:rsidRPr="00766462" w:rsidRDefault="00766462" w:rsidP="00766462">
      <w:pPr>
        <w:widowControl w:val="0"/>
        <w:jc w:val="center"/>
        <w:rPr>
          <w:rFonts w:ascii="Times New Roman" w:eastAsia="Segoe UI" w:hAnsi="Times New Roman" w:cs="Times New Roman"/>
          <w:b/>
          <w:sz w:val="24"/>
          <w:szCs w:val="24"/>
          <w:lang w:eastAsia="nl-NL"/>
        </w:rPr>
      </w:pPr>
      <w:r w:rsidRPr="00766462">
        <w:rPr>
          <w:rFonts w:ascii="Times New Roman" w:eastAsia="Segoe UI" w:hAnsi="Times New Roman" w:cs="Times New Roman"/>
          <w:b/>
          <w:sz w:val="24"/>
          <w:szCs w:val="24"/>
          <w:lang w:eastAsia="nl-NL"/>
        </w:rPr>
        <w:t>«</w:t>
      </w:r>
      <w:r w:rsidRPr="00766462">
        <w:rPr>
          <w:rFonts w:ascii="Times New Roman" w:eastAsia="Times New Roman" w:hAnsi="Times New Roman" w:cs="Times New Roman"/>
          <w:b/>
          <w:sz w:val="24"/>
          <w:szCs w:val="24"/>
          <w:lang w:eastAsia="nl-NL"/>
        </w:rPr>
        <w:t xml:space="preserve">ПМ.02 </w:t>
      </w:r>
      <w:r w:rsidRPr="00766462">
        <w:rPr>
          <w:rFonts w:ascii="Times New Roman" w:eastAsia="Segoe UI" w:hAnsi="Times New Roman" w:cs="Times New Roman"/>
          <w:b/>
          <w:sz w:val="24"/>
          <w:szCs w:val="24"/>
          <w:lang w:eastAsia="nl-NL"/>
        </w:rPr>
        <w:t>ОБЕСПЕЧЕНИЕ ЭКОНОМИЧЕСКОЙ ЭФФЕКТИВНОСТИ ПРОИЗВОДСТВА И ОРГАНИЗАЦИЯ ДЕЯТЕЛЬНОСТИ И УПРАВЛЕНИЯ КОЛЛЕКТИВОМ ИСПОЛНИТЕЛЕЙ (ЭЛЕКТРОПОДВИЖНОЙ СОСТАВ)»</w:t>
      </w:r>
    </w:p>
    <w:p w14:paraId="63B277A1" w14:textId="77777777" w:rsidR="00766462" w:rsidRPr="00766462" w:rsidRDefault="00766462" w:rsidP="00766462">
      <w:pPr>
        <w:keepNext/>
        <w:spacing w:after="120"/>
        <w:jc w:val="center"/>
        <w:outlineLvl w:val="0"/>
        <w:rPr>
          <w:rFonts w:ascii="Calibri" w:eastAsia="Segoe UI" w:hAnsi="Calibri" w:cs="Times New Roman"/>
          <w:b/>
          <w:bCs/>
          <w:caps/>
          <w:kern w:val="32"/>
          <w:sz w:val="24"/>
          <w:szCs w:val="24"/>
          <w:lang w:eastAsia="x-none"/>
        </w:rPr>
      </w:pPr>
    </w:p>
    <w:p w14:paraId="50A44237" w14:textId="77777777"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488D12F1" w14:textId="77777777" w:rsidR="00766462" w:rsidRPr="005E44A0" w:rsidRDefault="00766462" w:rsidP="00766462">
      <w:pPr>
        <w:suppressAutoHyphens/>
        <w:spacing w:line="276" w:lineRule="auto"/>
        <w:ind w:firstLine="709"/>
        <w:jc w:val="both"/>
        <w:rPr>
          <w:rFonts w:ascii="Times New Roman" w:eastAsia="Times New Roman" w:hAnsi="Times New Roman" w:cs="Times New Roman"/>
          <w:sz w:val="24"/>
          <w:szCs w:val="24"/>
          <w:lang w:eastAsia="ru-RU"/>
        </w:rPr>
      </w:pPr>
      <w:r w:rsidRPr="005E44A0">
        <w:rPr>
          <w:rFonts w:ascii="Times New Roman" w:eastAsia="Times New Roman" w:hAnsi="Times New Roman" w:cs="Times New Roman"/>
          <w:sz w:val="24"/>
          <w:szCs w:val="24"/>
          <w:lang w:eastAsia="ru-RU"/>
        </w:rPr>
        <w:t>Цель модуля: освоение вида деятельности «</w:t>
      </w:r>
      <w:r w:rsidRPr="005E44A0">
        <w:rPr>
          <w:rFonts w:ascii="Times New Roman" w:eastAsia="Calibri" w:hAnsi="Times New Roman" w:cs="Times New Roman"/>
          <w:sz w:val="24"/>
          <w:szCs w:val="24"/>
        </w:rPr>
        <w:t>Обеспечение экономической эффективности производства и организация деятельности и управления коллективом исполнителей (по видам подвижного состава железных дорог)</w:t>
      </w:r>
      <w:r w:rsidRPr="005E44A0">
        <w:rPr>
          <w:rFonts w:ascii="Times New Roman" w:eastAsia="Times New Roman" w:hAnsi="Times New Roman" w:cs="Times New Roman"/>
          <w:bCs/>
          <w:iCs/>
          <w:sz w:val="24"/>
          <w:szCs w:val="24"/>
          <w:lang w:eastAsia="ru-RU"/>
        </w:rPr>
        <w:t>»</w:t>
      </w:r>
      <w:r w:rsidRPr="005E44A0">
        <w:rPr>
          <w:rFonts w:ascii="Times New Roman" w:eastAsia="Times New Roman" w:hAnsi="Times New Roman" w:cs="Times New Roman"/>
          <w:sz w:val="24"/>
          <w:szCs w:val="24"/>
          <w:lang w:eastAsia="ru-RU"/>
        </w:rPr>
        <w:t xml:space="preserve">. </w:t>
      </w:r>
    </w:p>
    <w:p w14:paraId="671C9505" w14:textId="77777777" w:rsidR="00766462" w:rsidRPr="005E44A0" w:rsidRDefault="00766462" w:rsidP="00766462">
      <w:pPr>
        <w:suppressAutoHyphens/>
        <w:spacing w:line="276" w:lineRule="auto"/>
        <w:ind w:firstLine="709"/>
        <w:jc w:val="both"/>
        <w:rPr>
          <w:rFonts w:ascii="Times New Roman" w:eastAsia="Calibri" w:hAnsi="Times New Roman" w:cs="Times New Roman"/>
          <w:sz w:val="24"/>
          <w:szCs w:val="24"/>
        </w:rPr>
      </w:pPr>
      <w:r w:rsidRPr="005E44A0">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p>
    <w:p w14:paraId="4E8DC91E" w14:textId="77777777" w:rsidR="00766462" w:rsidRPr="00766462" w:rsidRDefault="00766462" w:rsidP="00766462">
      <w:pPr>
        <w:suppressAutoHyphens/>
        <w:spacing w:line="276" w:lineRule="auto"/>
        <w:ind w:firstLine="709"/>
        <w:jc w:val="both"/>
        <w:rPr>
          <w:rFonts w:ascii="Times New Roman" w:eastAsia="Calibri" w:hAnsi="Times New Roman" w:cs="Times New Roman"/>
          <w:sz w:val="24"/>
          <w:szCs w:val="24"/>
        </w:rPr>
      </w:pPr>
    </w:p>
    <w:p w14:paraId="306957BF" w14:textId="77777777"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1.2. Планируемые результаты освоения профессионального модуля</w:t>
      </w:r>
    </w:p>
    <w:p w14:paraId="5457F7AD" w14:textId="77777777" w:rsidR="00766462" w:rsidRPr="00766462" w:rsidRDefault="00766462" w:rsidP="00766462">
      <w:pPr>
        <w:ind w:firstLine="709"/>
        <w:jc w:val="both"/>
        <w:rPr>
          <w:rFonts w:ascii="Times New Roman" w:eastAsia="Times New Roman" w:hAnsi="Times New Roman" w:cs="Times New Roman"/>
          <w:sz w:val="24"/>
          <w:szCs w:val="24"/>
          <w:lang w:eastAsia="ru-RU"/>
        </w:rPr>
      </w:pPr>
      <w:r w:rsidRPr="00766462">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4DC59804" w14:textId="77777777" w:rsidR="00766462" w:rsidRPr="00766462" w:rsidRDefault="00766462" w:rsidP="00766462">
      <w:pPr>
        <w:spacing w:after="120"/>
        <w:ind w:firstLine="709"/>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В результате освоения профессионального модуля обучающийся должен</w:t>
      </w:r>
      <w:r w:rsidRPr="00766462">
        <w:rPr>
          <w:rFonts w:ascii="Times New Roman" w:eastAsia="Calibri" w:hAnsi="Times New Roman" w:cs="Times New Roman"/>
          <w:bCs/>
          <w:sz w:val="24"/>
          <w:szCs w:val="24"/>
          <w:vertAlign w:val="superscript"/>
        </w:rPr>
        <w:footnoteReference w:id="7"/>
      </w:r>
      <w:r w:rsidRPr="00766462">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752"/>
        <w:gridCol w:w="2770"/>
        <w:gridCol w:w="2722"/>
      </w:tblGrid>
      <w:tr w:rsidR="00766462" w:rsidRPr="00766462" w14:paraId="051C2711" w14:textId="77777777" w:rsidTr="00766462">
        <w:tc>
          <w:tcPr>
            <w:tcW w:w="1100" w:type="dxa"/>
            <w:tcBorders>
              <w:top w:val="single" w:sz="4" w:space="0" w:color="auto"/>
              <w:left w:val="single" w:sz="4" w:space="0" w:color="auto"/>
              <w:right w:val="single" w:sz="4" w:space="0" w:color="auto"/>
            </w:tcBorders>
          </w:tcPr>
          <w:p w14:paraId="3065A812" w14:textId="77777777" w:rsidR="00766462" w:rsidRPr="00766462" w:rsidRDefault="00766462" w:rsidP="00766462">
            <w:pPr>
              <w:rPr>
                <w:rFonts w:ascii="Times New Roman" w:eastAsia="Calibri" w:hAnsi="Times New Roman" w:cs="Times New Roman"/>
                <w:b/>
                <w:sz w:val="24"/>
                <w:szCs w:val="24"/>
              </w:rPr>
            </w:pPr>
            <w:r w:rsidRPr="00766462">
              <w:rPr>
                <w:rFonts w:ascii="Times New Roman" w:eastAsia="Calibri" w:hAnsi="Times New Roman" w:cs="Times New Roman"/>
                <w:b/>
                <w:sz w:val="24"/>
                <w:szCs w:val="24"/>
              </w:rPr>
              <w:t xml:space="preserve">Код </w:t>
            </w:r>
            <w:r w:rsidRPr="00766462">
              <w:rPr>
                <w:rFonts w:ascii="Times New Roman" w:eastAsia="Calibri" w:hAnsi="Times New Roman" w:cs="Times New Roman"/>
                <w:b/>
                <w:i/>
                <w:sz w:val="24"/>
                <w:szCs w:val="24"/>
              </w:rPr>
              <w:t>ОК, ПК</w:t>
            </w:r>
          </w:p>
        </w:tc>
        <w:tc>
          <w:tcPr>
            <w:tcW w:w="2752" w:type="dxa"/>
            <w:tcBorders>
              <w:top w:val="single" w:sz="4" w:space="0" w:color="auto"/>
              <w:left w:val="single" w:sz="4" w:space="0" w:color="auto"/>
              <w:right w:val="single" w:sz="4" w:space="0" w:color="auto"/>
            </w:tcBorders>
          </w:tcPr>
          <w:p w14:paraId="46ED937B" w14:textId="77777777" w:rsidR="00766462" w:rsidRPr="00766462" w:rsidRDefault="00766462" w:rsidP="00766462">
            <w:pPr>
              <w:jc w:val="center"/>
              <w:rPr>
                <w:rFonts w:ascii="Times New Roman" w:eastAsia="Calibri" w:hAnsi="Times New Roman" w:cs="Times New Roman"/>
                <w:b/>
                <w:sz w:val="24"/>
                <w:szCs w:val="24"/>
              </w:rPr>
            </w:pPr>
            <w:r w:rsidRPr="00766462">
              <w:rPr>
                <w:rFonts w:ascii="Times New Roman" w:eastAsia="Calibri" w:hAnsi="Times New Roman" w:cs="Times New Roman"/>
                <w:b/>
                <w:sz w:val="24"/>
                <w:szCs w:val="24"/>
              </w:rPr>
              <w:t>Уметь</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233FA077" w14:textId="77777777" w:rsidR="00766462" w:rsidRPr="00766462" w:rsidRDefault="00766462" w:rsidP="00766462">
            <w:pPr>
              <w:jc w:val="center"/>
              <w:rPr>
                <w:rFonts w:ascii="Times New Roman" w:eastAsia="Calibri" w:hAnsi="Times New Roman" w:cs="Times New Roman"/>
                <w:b/>
                <w:i/>
                <w:sz w:val="24"/>
                <w:szCs w:val="24"/>
              </w:rPr>
            </w:pPr>
            <w:r w:rsidRPr="00766462">
              <w:rPr>
                <w:rFonts w:ascii="Times New Roman" w:eastAsia="Calibri" w:hAnsi="Times New Roman" w:cs="Times New Roman"/>
                <w:b/>
                <w:sz w:val="24"/>
                <w:szCs w:val="24"/>
              </w:rPr>
              <w:t>Знать</w:t>
            </w:r>
          </w:p>
        </w:tc>
        <w:tc>
          <w:tcPr>
            <w:tcW w:w="2722" w:type="dxa"/>
            <w:tcBorders>
              <w:top w:val="single" w:sz="4" w:space="0" w:color="auto"/>
              <w:left w:val="single" w:sz="4" w:space="0" w:color="auto"/>
              <w:bottom w:val="single" w:sz="4" w:space="0" w:color="auto"/>
              <w:right w:val="single" w:sz="4" w:space="0" w:color="auto"/>
            </w:tcBorders>
          </w:tcPr>
          <w:p w14:paraId="5AFBB358" w14:textId="77777777" w:rsidR="00766462" w:rsidRPr="00766462" w:rsidRDefault="00766462" w:rsidP="00766462">
            <w:pPr>
              <w:jc w:val="center"/>
              <w:rPr>
                <w:rFonts w:ascii="Times New Roman" w:eastAsia="Calibri" w:hAnsi="Times New Roman" w:cs="Times New Roman"/>
                <w:b/>
                <w:i/>
                <w:sz w:val="24"/>
                <w:szCs w:val="24"/>
              </w:rPr>
            </w:pPr>
            <w:r w:rsidRPr="00766462">
              <w:rPr>
                <w:rFonts w:ascii="Times New Roman" w:eastAsia="Calibri" w:hAnsi="Times New Roman" w:cs="Times New Roman"/>
                <w:b/>
                <w:sz w:val="24"/>
                <w:szCs w:val="24"/>
              </w:rPr>
              <w:t>Владеть навыками</w:t>
            </w:r>
          </w:p>
        </w:tc>
      </w:tr>
      <w:tr w:rsidR="00766462" w:rsidRPr="00766462" w14:paraId="43497FE0" w14:textId="77777777" w:rsidTr="00766462">
        <w:tc>
          <w:tcPr>
            <w:tcW w:w="1100" w:type="dxa"/>
            <w:tcBorders>
              <w:top w:val="single" w:sz="4" w:space="0" w:color="auto"/>
              <w:left w:val="single" w:sz="4" w:space="0" w:color="auto"/>
              <w:right w:val="single" w:sz="4" w:space="0" w:color="auto"/>
            </w:tcBorders>
          </w:tcPr>
          <w:p w14:paraId="24136077"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01</w:t>
            </w:r>
          </w:p>
        </w:tc>
        <w:tc>
          <w:tcPr>
            <w:tcW w:w="2752" w:type="dxa"/>
            <w:tcBorders>
              <w:top w:val="single" w:sz="4" w:space="0" w:color="auto"/>
              <w:left w:val="single" w:sz="4" w:space="0" w:color="auto"/>
              <w:right w:val="single" w:sz="4" w:space="0" w:color="auto"/>
            </w:tcBorders>
          </w:tcPr>
          <w:p w14:paraId="16686BEE"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3F0153DD"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0FB2D49"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выявлять и эффективно искать информацию, необходимую для решения задачи и/или проблемы;</w:t>
            </w:r>
          </w:p>
          <w:p w14:paraId="2F0527DB"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владеть актуальными методами работы в профессиональной и </w:t>
            </w:r>
            <w:r w:rsidRPr="00766462">
              <w:rPr>
                <w:rFonts w:ascii="Times New Roman" w:eastAsia="Calibri" w:hAnsi="Times New Roman" w:cs="Times New Roman"/>
                <w:sz w:val="24"/>
                <w:szCs w:val="24"/>
              </w:rPr>
              <w:lastRenderedPageBreak/>
              <w:t>смежных сферах;</w:t>
            </w:r>
          </w:p>
          <w:p w14:paraId="73D6CA55"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оценивать результат и последствия своих действий (самостоятельно или с помощью наставника)</w:t>
            </w:r>
          </w:p>
        </w:tc>
        <w:tc>
          <w:tcPr>
            <w:tcW w:w="2770" w:type="dxa"/>
            <w:tcBorders>
              <w:top w:val="single" w:sz="4" w:space="0" w:color="auto"/>
              <w:left w:val="single" w:sz="4" w:space="0" w:color="auto"/>
              <w:right w:val="single" w:sz="4" w:space="0" w:color="auto"/>
            </w:tcBorders>
            <w:shd w:val="clear" w:color="auto" w:fill="auto"/>
          </w:tcPr>
          <w:p w14:paraId="121D0D8D"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lastRenderedPageBreak/>
              <w:t>актуальный профессиональный и социальный контекст, в котором приходится работать и жить;</w:t>
            </w:r>
          </w:p>
          <w:p w14:paraId="7F9D98A2"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структура плана для решения задач, алгоритмы выполнения работ в профессиональной и смежных областях;</w:t>
            </w:r>
          </w:p>
          <w:p w14:paraId="5BF58AD1"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основные источники информации и ресурсы для решения задач и/или проблем в профессиональном и/или социальном контексте;</w:t>
            </w:r>
          </w:p>
          <w:p w14:paraId="75DB5973"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методы работы в профессиональной и смежных сферах;</w:t>
            </w:r>
          </w:p>
          <w:p w14:paraId="7B0395B2"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порядок оценки результатов решения задач профессиональной деятельности</w:t>
            </w:r>
          </w:p>
        </w:tc>
        <w:tc>
          <w:tcPr>
            <w:tcW w:w="2722" w:type="dxa"/>
            <w:tcBorders>
              <w:top w:val="single" w:sz="4" w:space="0" w:color="auto"/>
              <w:left w:val="single" w:sz="4" w:space="0" w:color="auto"/>
              <w:bottom w:val="single" w:sz="4" w:space="0" w:color="auto"/>
              <w:right w:val="single" w:sz="4" w:space="0" w:color="auto"/>
            </w:tcBorders>
          </w:tcPr>
          <w:p w14:paraId="5392D6DB"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w:t>
            </w:r>
          </w:p>
        </w:tc>
      </w:tr>
      <w:tr w:rsidR="00766462" w:rsidRPr="00766462" w14:paraId="1D97013E" w14:textId="77777777" w:rsidTr="00766462">
        <w:tc>
          <w:tcPr>
            <w:tcW w:w="1100" w:type="dxa"/>
            <w:tcBorders>
              <w:top w:val="single" w:sz="4" w:space="0" w:color="auto"/>
              <w:left w:val="single" w:sz="4" w:space="0" w:color="auto"/>
              <w:right w:val="single" w:sz="4" w:space="0" w:color="auto"/>
            </w:tcBorders>
          </w:tcPr>
          <w:p w14:paraId="75BB98ED"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ОК 02</w:t>
            </w:r>
          </w:p>
        </w:tc>
        <w:tc>
          <w:tcPr>
            <w:tcW w:w="2752" w:type="dxa"/>
            <w:tcBorders>
              <w:top w:val="single" w:sz="4" w:space="0" w:color="auto"/>
              <w:left w:val="single" w:sz="4" w:space="0" w:color="auto"/>
              <w:right w:val="single" w:sz="4" w:space="0" w:color="auto"/>
            </w:tcBorders>
          </w:tcPr>
          <w:p w14:paraId="38E6B329"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p w14:paraId="0573F780"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4CEAA78A"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оценивать практическую значимость результатов поиска;</w:t>
            </w:r>
          </w:p>
          <w:p w14:paraId="612A4241"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применять средства информационных технологий для решения профессиональных задач;</w:t>
            </w:r>
          </w:p>
          <w:p w14:paraId="2D3CB1BF"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использовать современное программное обеспечение в профессиональной деятельности;</w:t>
            </w:r>
          </w:p>
          <w:p w14:paraId="0C7BC914"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использовать различные цифровые средства для решения профессиональных задач</w:t>
            </w:r>
          </w:p>
        </w:tc>
        <w:tc>
          <w:tcPr>
            <w:tcW w:w="2770" w:type="dxa"/>
            <w:tcBorders>
              <w:top w:val="single" w:sz="4" w:space="0" w:color="auto"/>
              <w:left w:val="single" w:sz="4" w:space="0" w:color="auto"/>
              <w:right w:val="single" w:sz="4" w:space="0" w:color="auto"/>
            </w:tcBorders>
            <w:shd w:val="clear" w:color="auto" w:fill="auto"/>
          </w:tcPr>
          <w:p w14:paraId="03DDABD5"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номенклатура информационных источников, применяемых в профессиональной деятельности;</w:t>
            </w:r>
          </w:p>
          <w:p w14:paraId="6A15BA41"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приемы структурирования информации;</w:t>
            </w:r>
          </w:p>
          <w:p w14:paraId="5E975270"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формат оформления результатов поиска информации;</w:t>
            </w:r>
          </w:p>
          <w:p w14:paraId="6E427212"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современные средства и устройства информатизации, порядок их применения;</w:t>
            </w:r>
          </w:p>
          <w:p w14:paraId="061EFF26"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программное обеспечение в профессиональной деятельности, в том числе цифровые средства</w:t>
            </w:r>
          </w:p>
        </w:tc>
        <w:tc>
          <w:tcPr>
            <w:tcW w:w="2722" w:type="dxa"/>
            <w:tcBorders>
              <w:top w:val="single" w:sz="4" w:space="0" w:color="auto"/>
              <w:left w:val="single" w:sz="4" w:space="0" w:color="auto"/>
              <w:bottom w:val="single" w:sz="4" w:space="0" w:color="auto"/>
              <w:right w:val="single" w:sz="4" w:space="0" w:color="auto"/>
            </w:tcBorders>
          </w:tcPr>
          <w:p w14:paraId="6E2F09C7"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w:t>
            </w:r>
          </w:p>
        </w:tc>
      </w:tr>
      <w:tr w:rsidR="00766462" w:rsidRPr="00766462" w14:paraId="737711B0" w14:textId="77777777" w:rsidTr="00766462">
        <w:tc>
          <w:tcPr>
            <w:tcW w:w="1100" w:type="dxa"/>
            <w:tcBorders>
              <w:left w:val="single" w:sz="4" w:space="0" w:color="auto"/>
              <w:right w:val="single" w:sz="4" w:space="0" w:color="auto"/>
            </w:tcBorders>
          </w:tcPr>
          <w:p w14:paraId="45177B5E"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03</w:t>
            </w:r>
          </w:p>
        </w:tc>
        <w:tc>
          <w:tcPr>
            <w:tcW w:w="2752" w:type="dxa"/>
            <w:tcBorders>
              <w:left w:val="single" w:sz="4" w:space="0" w:color="auto"/>
              <w:right w:val="single" w:sz="4" w:space="0" w:color="auto"/>
            </w:tcBorders>
          </w:tcPr>
          <w:p w14:paraId="30E4A8CE"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4F2CB0A4"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применять современную научную </w:t>
            </w:r>
            <w:r w:rsidRPr="00766462">
              <w:rPr>
                <w:rFonts w:ascii="Times New Roman" w:eastAsia="Calibri" w:hAnsi="Times New Roman" w:cs="Times New Roman"/>
                <w:sz w:val="24"/>
                <w:szCs w:val="24"/>
              </w:rPr>
              <w:lastRenderedPageBreak/>
              <w:t>профессиональную терминологию;</w:t>
            </w:r>
          </w:p>
          <w:p w14:paraId="00815A33"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и выстраивать траектории профессионального развития и самообразования;</w:t>
            </w:r>
          </w:p>
          <w:p w14:paraId="7D6E091A"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выявлять достоинства и недостатки коммерческой идеи;</w:t>
            </w:r>
          </w:p>
          <w:p w14:paraId="01601B98"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5F0F3982"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презентовать идеи открытия собственного дела в профессиональной деятельности;</w:t>
            </w:r>
          </w:p>
          <w:p w14:paraId="661E1F45"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источники достоверной правовой информации;</w:t>
            </w:r>
          </w:p>
          <w:p w14:paraId="2CA286B7"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составлять различные правовые документы;</w:t>
            </w:r>
          </w:p>
          <w:p w14:paraId="7216DC7D"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находить интересные проектные идеи, грамотно их формулировать и документировать;</w:t>
            </w:r>
          </w:p>
          <w:p w14:paraId="7215A895"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оценивать жизнеспособность проектной идеи, составлять план проекта</w:t>
            </w:r>
          </w:p>
        </w:tc>
        <w:tc>
          <w:tcPr>
            <w:tcW w:w="2770" w:type="dxa"/>
            <w:tcBorders>
              <w:top w:val="single" w:sz="4" w:space="0" w:color="auto"/>
              <w:left w:val="single" w:sz="4" w:space="0" w:color="auto"/>
              <w:right w:val="single" w:sz="4" w:space="0" w:color="auto"/>
            </w:tcBorders>
            <w:shd w:val="clear" w:color="auto" w:fill="auto"/>
          </w:tcPr>
          <w:p w14:paraId="43F16207"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содержание актуальной нормативно-правовой документации;</w:t>
            </w:r>
          </w:p>
          <w:p w14:paraId="1E4A70CD"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современная научная и профессиональная терминология;</w:t>
            </w:r>
          </w:p>
          <w:p w14:paraId="28D61C2D"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возможные траектории </w:t>
            </w:r>
            <w:r w:rsidRPr="00766462">
              <w:rPr>
                <w:rFonts w:ascii="Times New Roman" w:eastAsia="Calibri" w:hAnsi="Times New Roman" w:cs="Times New Roman"/>
                <w:sz w:val="24"/>
                <w:szCs w:val="24"/>
              </w:rPr>
              <w:lastRenderedPageBreak/>
              <w:t>профессионального развития и самообразования;</w:t>
            </w:r>
          </w:p>
          <w:p w14:paraId="3903AA90"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основы предпринимательской деятельности, правовой и финансовой грамотности;</w:t>
            </w:r>
          </w:p>
          <w:p w14:paraId="5CB32356"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правила разработки презентации;</w:t>
            </w:r>
          </w:p>
          <w:p w14:paraId="5F5F8FF4"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основные этапы разработки и реализации проекта</w:t>
            </w:r>
          </w:p>
        </w:tc>
        <w:tc>
          <w:tcPr>
            <w:tcW w:w="2722" w:type="dxa"/>
            <w:tcBorders>
              <w:top w:val="single" w:sz="4" w:space="0" w:color="auto"/>
              <w:left w:val="single" w:sz="4" w:space="0" w:color="auto"/>
              <w:bottom w:val="single" w:sz="4" w:space="0" w:color="auto"/>
              <w:right w:val="single" w:sz="4" w:space="0" w:color="auto"/>
            </w:tcBorders>
          </w:tcPr>
          <w:p w14:paraId="70226B30"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lastRenderedPageBreak/>
              <w:t>-</w:t>
            </w:r>
          </w:p>
        </w:tc>
      </w:tr>
      <w:tr w:rsidR="00766462" w:rsidRPr="00766462" w14:paraId="052D9ED9" w14:textId="77777777" w:rsidTr="00766462">
        <w:tc>
          <w:tcPr>
            <w:tcW w:w="1100" w:type="dxa"/>
            <w:tcBorders>
              <w:left w:val="single" w:sz="4" w:space="0" w:color="auto"/>
              <w:right w:val="single" w:sz="4" w:space="0" w:color="auto"/>
            </w:tcBorders>
          </w:tcPr>
          <w:p w14:paraId="39EE7384"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ОК 04</w:t>
            </w:r>
          </w:p>
        </w:tc>
        <w:tc>
          <w:tcPr>
            <w:tcW w:w="2752" w:type="dxa"/>
            <w:tcBorders>
              <w:left w:val="single" w:sz="4" w:space="0" w:color="auto"/>
              <w:right w:val="single" w:sz="4" w:space="0" w:color="auto"/>
            </w:tcBorders>
          </w:tcPr>
          <w:p w14:paraId="0BD25C0F"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pacing w:val="-4"/>
                <w:sz w:val="24"/>
                <w:szCs w:val="24"/>
              </w:rPr>
              <w:t>организовывать работу коллектива и команды;</w:t>
            </w:r>
          </w:p>
          <w:p w14:paraId="20225B68"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pacing w:val="-4"/>
                <w:sz w:val="24"/>
                <w:szCs w:val="24"/>
              </w:rPr>
              <w:t>взаимодействовать с коллегами, руководством, клиентами в ходе профессиональной деятельности</w:t>
            </w:r>
          </w:p>
        </w:tc>
        <w:tc>
          <w:tcPr>
            <w:tcW w:w="2770" w:type="dxa"/>
            <w:tcBorders>
              <w:top w:val="single" w:sz="4" w:space="0" w:color="auto"/>
              <w:left w:val="single" w:sz="4" w:space="0" w:color="auto"/>
              <w:right w:val="single" w:sz="4" w:space="0" w:color="auto"/>
            </w:tcBorders>
            <w:shd w:val="clear" w:color="auto" w:fill="auto"/>
          </w:tcPr>
          <w:p w14:paraId="611961D9"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психологические основы деятельности коллектива;</w:t>
            </w:r>
          </w:p>
          <w:p w14:paraId="25CB9D19"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психологические особенности личности</w:t>
            </w:r>
          </w:p>
        </w:tc>
        <w:tc>
          <w:tcPr>
            <w:tcW w:w="2722" w:type="dxa"/>
            <w:tcBorders>
              <w:top w:val="single" w:sz="4" w:space="0" w:color="auto"/>
              <w:left w:val="single" w:sz="4" w:space="0" w:color="auto"/>
              <w:bottom w:val="single" w:sz="4" w:space="0" w:color="auto"/>
              <w:right w:val="single" w:sz="4" w:space="0" w:color="auto"/>
            </w:tcBorders>
          </w:tcPr>
          <w:p w14:paraId="0F5684B4"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w:t>
            </w:r>
          </w:p>
        </w:tc>
      </w:tr>
      <w:tr w:rsidR="00766462" w:rsidRPr="00766462" w14:paraId="6CDA037F" w14:textId="77777777" w:rsidTr="00766462">
        <w:tc>
          <w:tcPr>
            <w:tcW w:w="1100" w:type="dxa"/>
            <w:tcBorders>
              <w:left w:val="single" w:sz="4" w:space="0" w:color="auto"/>
              <w:right w:val="single" w:sz="4" w:space="0" w:color="auto"/>
            </w:tcBorders>
          </w:tcPr>
          <w:p w14:paraId="423399D0"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05</w:t>
            </w:r>
          </w:p>
        </w:tc>
        <w:tc>
          <w:tcPr>
            <w:tcW w:w="2752" w:type="dxa"/>
            <w:tcBorders>
              <w:left w:val="single" w:sz="4" w:space="0" w:color="auto"/>
              <w:right w:val="single" w:sz="4" w:space="0" w:color="auto"/>
            </w:tcBorders>
          </w:tcPr>
          <w:p w14:paraId="50A09621"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грамотно излагать свои мысли и оформлять документы по профессиональной </w:t>
            </w:r>
            <w:r w:rsidRPr="00766462">
              <w:rPr>
                <w:rFonts w:ascii="Times New Roman" w:eastAsia="Calibri" w:hAnsi="Times New Roman" w:cs="Times New Roman"/>
                <w:sz w:val="24"/>
                <w:szCs w:val="24"/>
              </w:rPr>
              <w:lastRenderedPageBreak/>
              <w:t>тематике на государственном языке;</w:t>
            </w:r>
          </w:p>
          <w:p w14:paraId="3BAC5A76"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проявлять толерантность в рабочем коллективе</w:t>
            </w:r>
          </w:p>
        </w:tc>
        <w:tc>
          <w:tcPr>
            <w:tcW w:w="2770" w:type="dxa"/>
            <w:tcBorders>
              <w:top w:val="single" w:sz="4" w:space="0" w:color="auto"/>
              <w:left w:val="single" w:sz="4" w:space="0" w:color="auto"/>
              <w:right w:val="single" w:sz="4" w:space="0" w:color="auto"/>
            </w:tcBorders>
            <w:shd w:val="clear" w:color="auto" w:fill="auto"/>
          </w:tcPr>
          <w:p w14:paraId="5E173EFA"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lastRenderedPageBreak/>
              <w:t>правила оформления документов;</w:t>
            </w:r>
          </w:p>
          <w:p w14:paraId="3CD7DC0E"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правила построения устных сообщений;</w:t>
            </w:r>
          </w:p>
          <w:p w14:paraId="4021D9C1"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lastRenderedPageBreak/>
              <w:t>особенности социального и культурного контекста;</w:t>
            </w:r>
          </w:p>
        </w:tc>
        <w:tc>
          <w:tcPr>
            <w:tcW w:w="2722" w:type="dxa"/>
            <w:tcBorders>
              <w:top w:val="single" w:sz="4" w:space="0" w:color="auto"/>
              <w:left w:val="single" w:sz="4" w:space="0" w:color="auto"/>
              <w:bottom w:val="single" w:sz="4" w:space="0" w:color="auto"/>
              <w:right w:val="single" w:sz="4" w:space="0" w:color="auto"/>
            </w:tcBorders>
          </w:tcPr>
          <w:p w14:paraId="6DABA4B1"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lastRenderedPageBreak/>
              <w:t>-</w:t>
            </w:r>
          </w:p>
        </w:tc>
      </w:tr>
      <w:tr w:rsidR="00766462" w:rsidRPr="00766462" w14:paraId="66F7F255" w14:textId="77777777" w:rsidTr="00766462">
        <w:tc>
          <w:tcPr>
            <w:tcW w:w="1100" w:type="dxa"/>
            <w:tcBorders>
              <w:left w:val="single" w:sz="4" w:space="0" w:color="auto"/>
              <w:right w:val="single" w:sz="4" w:space="0" w:color="auto"/>
            </w:tcBorders>
          </w:tcPr>
          <w:p w14:paraId="02C5203E"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ОК 06</w:t>
            </w:r>
          </w:p>
        </w:tc>
        <w:tc>
          <w:tcPr>
            <w:tcW w:w="2752" w:type="dxa"/>
            <w:tcBorders>
              <w:left w:val="single" w:sz="4" w:space="0" w:color="auto"/>
              <w:right w:val="single" w:sz="4" w:space="0" w:color="auto"/>
            </w:tcBorders>
          </w:tcPr>
          <w:p w14:paraId="5F729CCC"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проявлять гражданско-патриотическую позицию;</w:t>
            </w:r>
          </w:p>
          <w:p w14:paraId="4AF639BE"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демонстрировать осознанное поведение;</w:t>
            </w:r>
          </w:p>
          <w:p w14:paraId="631213A0"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описывать значимость своей </w:t>
            </w:r>
            <w:r w:rsidRPr="00766462">
              <w:rPr>
                <w:rFonts w:ascii="Times New Roman" w:eastAsia="Calibri" w:hAnsi="Times New Roman" w:cs="Times New Roman"/>
                <w:iCs/>
                <w:sz w:val="24"/>
                <w:szCs w:val="24"/>
              </w:rPr>
              <w:t>специальности;</w:t>
            </w:r>
          </w:p>
          <w:p w14:paraId="4787C6A7"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применять стандарты антикоррупционного поведения;</w:t>
            </w:r>
          </w:p>
        </w:tc>
        <w:tc>
          <w:tcPr>
            <w:tcW w:w="2770" w:type="dxa"/>
            <w:tcBorders>
              <w:top w:val="single" w:sz="4" w:space="0" w:color="auto"/>
              <w:left w:val="single" w:sz="4" w:space="0" w:color="auto"/>
              <w:right w:val="single" w:sz="4" w:space="0" w:color="auto"/>
            </w:tcBorders>
            <w:shd w:val="clear" w:color="auto" w:fill="auto"/>
          </w:tcPr>
          <w:p w14:paraId="3EDCD33A"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сущность гражданско-патриотической позиции;</w:t>
            </w:r>
          </w:p>
          <w:p w14:paraId="38A03AC0"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традиционные общечеловеческие ценности, в том числе с учетом гармонизации межнациональных и межрелигиозных отношений;</w:t>
            </w:r>
          </w:p>
          <w:p w14:paraId="75FABA0E"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 xml:space="preserve">значимость профессиональной деятельности по </w:t>
            </w:r>
            <w:r w:rsidRPr="00766462">
              <w:rPr>
                <w:rFonts w:ascii="Times New Roman" w:eastAsia="Calibri" w:hAnsi="Times New Roman" w:cs="Times New Roman"/>
                <w:iCs/>
                <w:sz w:val="24"/>
                <w:szCs w:val="24"/>
              </w:rPr>
              <w:t>специальности;</w:t>
            </w:r>
          </w:p>
          <w:p w14:paraId="2EC090EA"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стандарты антикоррупционного поведения и последствия его нарушения</w:t>
            </w:r>
          </w:p>
        </w:tc>
        <w:tc>
          <w:tcPr>
            <w:tcW w:w="2722" w:type="dxa"/>
            <w:tcBorders>
              <w:top w:val="single" w:sz="4" w:space="0" w:color="auto"/>
              <w:left w:val="single" w:sz="4" w:space="0" w:color="auto"/>
              <w:bottom w:val="single" w:sz="4" w:space="0" w:color="auto"/>
              <w:right w:val="single" w:sz="4" w:space="0" w:color="auto"/>
            </w:tcBorders>
          </w:tcPr>
          <w:p w14:paraId="2C843527"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w:t>
            </w:r>
          </w:p>
        </w:tc>
      </w:tr>
      <w:tr w:rsidR="00766462" w:rsidRPr="00766462" w14:paraId="3CF51957" w14:textId="77777777" w:rsidTr="00766462">
        <w:tc>
          <w:tcPr>
            <w:tcW w:w="1100" w:type="dxa"/>
            <w:tcBorders>
              <w:left w:val="single" w:sz="4" w:space="0" w:color="auto"/>
              <w:right w:val="single" w:sz="4" w:space="0" w:color="auto"/>
            </w:tcBorders>
          </w:tcPr>
          <w:p w14:paraId="51188690"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07</w:t>
            </w:r>
          </w:p>
        </w:tc>
        <w:tc>
          <w:tcPr>
            <w:tcW w:w="2752" w:type="dxa"/>
            <w:tcBorders>
              <w:left w:val="single" w:sz="4" w:space="0" w:color="auto"/>
              <w:right w:val="single" w:sz="4" w:space="0" w:color="auto"/>
            </w:tcBorders>
          </w:tcPr>
          <w:p w14:paraId="34EF1A6E"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соблюдать нормы экологической безопасности;</w:t>
            </w:r>
          </w:p>
          <w:p w14:paraId="53D5B8D0"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определять направления ресурсосбережения в рамках профессиональной деятельности по </w:t>
            </w:r>
            <w:r w:rsidRPr="00766462">
              <w:rPr>
                <w:rFonts w:ascii="Times New Roman" w:eastAsia="Calibri" w:hAnsi="Times New Roman" w:cs="Times New Roman"/>
                <w:iCs/>
                <w:sz w:val="24"/>
                <w:szCs w:val="24"/>
              </w:rPr>
              <w:t>специальности;</w:t>
            </w:r>
          </w:p>
          <w:p w14:paraId="491FEF02"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организовывать профессиональную деятельность с соблюдением принципов бережливого производства;</w:t>
            </w:r>
          </w:p>
          <w:p w14:paraId="69210BB2"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организовывать профессиональную деятельность с учетом знаний об изменении климатических условий региона;</w:t>
            </w:r>
          </w:p>
          <w:p w14:paraId="33CAA20D"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эффективно действовать в чрезвычайных ситуациях </w:t>
            </w:r>
          </w:p>
        </w:tc>
        <w:tc>
          <w:tcPr>
            <w:tcW w:w="2770" w:type="dxa"/>
            <w:tcBorders>
              <w:top w:val="single" w:sz="4" w:space="0" w:color="auto"/>
              <w:left w:val="single" w:sz="4" w:space="0" w:color="auto"/>
              <w:right w:val="single" w:sz="4" w:space="0" w:color="auto"/>
            </w:tcBorders>
            <w:shd w:val="clear" w:color="auto" w:fill="auto"/>
          </w:tcPr>
          <w:p w14:paraId="7FB7A642"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правила экологической безопасности при ведении профессиональной деятельности;</w:t>
            </w:r>
          </w:p>
          <w:p w14:paraId="43723480"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ресурсы, задействованные в профессиональной деятельности;</w:t>
            </w:r>
          </w:p>
          <w:p w14:paraId="0F54FC87"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пути обеспечения ресурсосбережения;</w:t>
            </w:r>
          </w:p>
          <w:p w14:paraId="4A687B58"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принципы бережливого производства;</w:t>
            </w:r>
          </w:p>
          <w:p w14:paraId="2550B091"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направления изменения климатических условий региона;</w:t>
            </w:r>
          </w:p>
          <w:p w14:paraId="23927D19"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правила поведения в чрезвычайных ситуациях</w:t>
            </w:r>
          </w:p>
        </w:tc>
        <w:tc>
          <w:tcPr>
            <w:tcW w:w="2722" w:type="dxa"/>
            <w:tcBorders>
              <w:top w:val="single" w:sz="4" w:space="0" w:color="auto"/>
              <w:left w:val="single" w:sz="4" w:space="0" w:color="auto"/>
              <w:bottom w:val="single" w:sz="4" w:space="0" w:color="auto"/>
              <w:right w:val="single" w:sz="4" w:space="0" w:color="auto"/>
            </w:tcBorders>
          </w:tcPr>
          <w:p w14:paraId="45D5FA6E"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w:t>
            </w:r>
          </w:p>
        </w:tc>
      </w:tr>
      <w:tr w:rsidR="00766462" w:rsidRPr="00766462" w14:paraId="2850D1E5" w14:textId="77777777" w:rsidTr="00766462">
        <w:tc>
          <w:tcPr>
            <w:tcW w:w="1100" w:type="dxa"/>
            <w:tcBorders>
              <w:left w:val="single" w:sz="4" w:space="0" w:color="auto"/>
              <w:right w:val="single" w:sz="4" w:space="0" w:color="auto"/>
            </w:tcBorders>
          </w:tcPr>
          <w:p w14:paraId="21D9EE1B" w14:textId="77777777" w:rsidR="00766462" w:rsidRPr="00766462" w:rsidRDefault="00766462" w:rsidP="00766462">
            <w:pPr>
              <w:rPr>
                <w:rFonts w:ascii="Times New Roman" w:eastAsia="Calibri" w:hAnsi="Times New Roman" w:cs="Times New Roman"/>
                <w:bCs/>
                <w:sz w:val="24"/>
                <w:szCs w:val="24"/>
                <w:highlight w:val="yellow"/>
              </w:rPr>
            </w:pPr>
            <w:r w:rsidRPr="00766462">
              <w:rPr>
                <w:rFonts w:ascii="Times New Roman" w:eastAsia="Calibri" w:hAnsi="Times New Roman" w:cs="Times New Roman"/>
                <w:bCs/>
                <w:sz w:val="24"/>
                <w:szCs w:val="24"/>
              </w:rPr>
              <w:lastRenderedPageBreak/>
              <w:t>ОК 09</w:t>
            </w:r>
          </w:p>
        </w:tc>
        <w:tc>
          <w:tcPr>
            <w:tcW w:w="2752" w:type="dxa"/>
          </w:tcPr>
          <w:p w14:paraId="409050EF" w14:textId="77777777" w:rsidR="00766462" w:rsidRPr="00766462" w:rsidRDefault="00766462" w:rsidP="00766462">
            <w:pPr>
              <w:numPr>
                <w:ilvl w:val="0"/>
                <w:numId w:val="30"/>
              </w:numPr>
              <w:tabs>
                <w:tab w:val="left" w:pos="251"/>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B7DB378" w14:textId="77777777" w:rsidR="00766462" w:rsidRPr="00766462" w:rsidRDefault="00766462" w:rsidP="00766462">
            <w:pPr>
              <w:numPr>
                <w:ilvl w:val="0"/>
                <w:numId w:val="30"/>
              </w:numPr>
              <w:tabs>
                <w:tab w:val="left" w:pos="251"/>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участвовать в диалогах на знакомые общие и профессиональные темы</w:t>
            </w:r>
          </w:p>
          <w:p w14:paraId="205AE9D9" w14:textId="77777777" w:rsidR="00766462" w:rsidRPr="00766462" w:rsidRDefault="00766462" w:rsidP="00766462">
            <w:pPr>
              <w:numPr>
                <w:ilvl w:val="0"/>
                <w:numId w:val="30"/>
              </w:numPr>
              <w:tabs>
                <w:tab w:val="left" w:pos="251"/>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строить простые высказывания о себе и о своей профессиональной деятельности</w:t>
            </w:r>
          </w:p>
          <w:p w14:paraId="5AC9E8FF" w14:textId="77777777" w:rsidR="00766462" w:rsidRPr="00766462" w:rsidRDefault="00766462" w:rsidP="00766462">
            <w:pPr>
              <w:numPr>
                <w:ilvl w:val="0"/>
                <w:numId w:val="30"/>
              </w:numPr>
              <w:tabs>
                <w:tab w:val="left" w:pos="251"/>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кратко обосновывать и объяснять свои действия (текущие и планируемые)</w:t>
            </w:r>
          </w:p>
          <w:p w14:paraId="0EFC5D33" w14:textId="77777777" w:rsidR="00766462" w:rsidRPr="00766462" w:rsidRDefault="00766462" w:rsidP="00766462">
            <w:pPr>
              <w:numPr>
                <w:ilvl w:val="0"/>
                <w:numId w:val="15"/>
              </w:numPr>
              <w:tabs>
                <w:tab w:val="left" w:pos="267"/>
              </w:tabs>
              <w:ind w:left="35" w:hanging="35"/>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tc>
        <w:tc>
          <w:tcPr>
            <w:tcW w:w="2770" w:type="dxa"/>
            <w:tcBorders>
              <w:top w:val="single" w:sz="4" w:space="0" w:color="auto"/>
              <w:left w:val="single" w:sz="4" w:space="0" w:color="auto"/>
              <w:right w:val="single" w:sz="4" w:space="0" w:color="auto"/>
            </w:tcBorders>
            <w:shd w:val="clear" w:color="auto" w:fill="auto"/>
          </w:tcPr>
          <w:p w14:paraId="029029D9" w14:textId="77777777" w:rsidR="00766462" w:rsidRPr="00766462" w:rsidRDefault="00766462" w:rsidP="00766462">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правила построения простых и сложных предложений на профессиональные темы</w:t>
            </w:r>
          </w:p>
          <w:p w14:paraId="6FA225C6" w14:textId="77777777" w:rsidR="00766462" w:rsidRPr="00766462" w:rsidRDefault="00766462" w:rsidP="00766462">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общеупотребительные глаголы (бытовая и профессиональная лексика)</w:t>
            </w:r>
          </w:p>
          <w:p w14:paraId="3A9002C3" w14:textId="77777777" w:rsidR="00766462" w:rsidRPr="00766462" w:rsidRDefault="00766462" w:rsidP="00766462">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14:paraId="41C6B78D" w14:textId="77777777" w:rsidR="00766462" w:rsidRPr="00766462" w:rsidRDefault="00766462" w:rsidP="00766462">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особенности произношения</w:t>
            </w:r>
          </w:p>
          <w:p w14:paraId="7F7C6559" w14:textId="77777777" w:rsidR="00766462" w:rsidRPr="00766462" w:rsidRDefault="00766462" w:rsidP="00766462">
            <w:pPr>
              <w:numPr>
                <w:ilvl w:val="0"/>
                <w:numId w:val="15"/>
              </w:numPr>
              <w:tabs>
                <w:tab w:val="left" w:pos="267"/>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правила чтения текстов профессиональной направленности</w:t>
            </w:r>
          </w:p>
        </w:tc>
        <w:tc>
          <w:tcPr>
            <w:tcW w:w="2722" w:type="dxa"/>
            <w:tcBorders>
              <w:top w:val="single" w:sz="4" w:space="0" w:color="auto"/>
              <w:left w:val="single" w:sz="4" w:space="0" w:color="auto"/>
              <w:bottom w:val="single" w:sz="4" w:space="0" w:color="auto"/>
              <w:right w:val="single" w:sz="4" w:space="0" w:color="auto"/>
            </w:tcBorders>
          </w:tcPr>
          <w:p w14:paraId="62491252"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w:t>
            </w:r>
          </w:p>
        </w:tc>
      </w:tr>
      <w:tr w:rsidR="00766462" w:rsidRPr="00766462" w14:paraId="1EBCDDF8" w14:textId="77777777" w:rsidTr="00766462">
        <w:tc>
          <w:tcPr>
            <w:tcW w:w="1100" w:type="dxa"/>
            <w:tcBorders>
              <w:top w:val="single" w:sz="4" w:space="0" w:color="auto"/>
              <w:left w:val="single" w:sz="4" w:space="0" w:color="auto"/>
              <w:bottom w:val="single" w:sz="4" w:space="0" w:color="auto"/>
              <w:right w:val="single" w:sz="4" w:space="0" w:color="auto"/>
            </w:tcBorders>
          </w:tcPr>
          <w:p w14:paraId="3F910C91"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ПК 2.1</w:t>
            </w:r>
          </w:p>
        </w:tc>
        <w:tc>
          <w:tcPr>
            <w:tcW w:w="2752" w:type="dxa"/>
            <w:tcBorders>
              <w:top w:val="single" w:sz="4" w:space="0" w:color="auto"/>
              <w:left w:val="single" w:sz="4" w:space="0" w:color="auto"/>
              <w:bottom w:val="single" w:sz="4" w:space="0" w:color="auto"/>
              <w:right w:val="single" w:sz="4" w:space="0" w:color="auto"/>
            </w:tcBorders>
          </w:tcPr>
          <w:p w14:paraId="3A9BF05E"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ставить производственные задачи коллективу исполнителей;</w:t>
            </w:r>
          </w:p>
          <w:p w14:paraId="0B6109E3"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обеспечивать производственные работы технологическими инструкциями;</w:t>
            </w:r>
          </w:p>
          <w:p w14:paraId="24C504BC"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докладывать о ходе выполнения производственной задачи;</w:t>
            </w:r>
          </w:p>
          <w:p w14:paraId="35536DC6"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обеспечивать соблюдение норм безопасных условий труда;</w:t>
            </w:r>
          </w:p>
          <w:p w14:paraId="5CA717B9"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защищать свои права в соответствии с трудовым законодательством</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11460966"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основные направления развития организации как хозяйствующего субъекта;</w:t>
            </w:r>
          </w:p>
          <w:p w14:paraId="46E344D4"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организация производственного и технологического процессов;</w:t>
            </w:r>
          </w:p>
          <w:p w14:paraId="17D44A64"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46369BD8"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нормирование труда;</w:t>
            </w:r>
          </w:p>
          <w:p w14:paraId="38058C2E"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функции, виды и психологию менеджмента;</w:t>
            </w:r>
          </w:p>
          <w:p w14:paraId="47DF8AF7"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особенности менеджмента в области </w:t>
            </w:r>
            <w:r w:rsidRPr="00766462">
              <w:rPr>
                <w:rFonts w:ascii="Times New Roman" w:eastAsia="Calibri" w:hAnsi="Times New Roman" w:cs="Times New Roman"/>
                <w:bCs/>
                <w:sz w:val="24"/>
                <w:szCs w:val="24"/>
              </w:rPr>
              <w:lastRenderedPageBreak/>
              <w:t>профессиональной деятельности;</w:t>
            </w:r>
          </w:p>
          <w:p w14:paraId="65E2FFCB"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основы организации работы коллектива исполнителей;</w:t>
            </w:r>
          </w:p>
          <w:p w14:paraId="507BF552"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принципы делового общения в коллективе, правила деловой этики;</w:t>
            </w:r>
          </w:p>
          <w:p w14:paraId="3E7F3E2E"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правовое положение субъектов правоотношений в сфере профессиональной деятельности;</w:t>
            </w:r>
          </w:p>
          <w:p w14:paraId="32813A10"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нормативные документы, регулирующие правоотношения в процессе профессиональной деятельности</w:t>
            </w:r>
          </w:p>
        </w:tc>
        <w:tc>
          <w:tcPr>
            <w:tcW w:w="2722" w:type="dxa"/>
            <w:tcBorders>
              <w:top w:val="single" w:sz="4" w:space="0" w:color="auto"/>
              <w:left w:val="single" w:sz="4" w:space="0" w:color="auto"/>
              <w:right w:val="single" w:sz="4" w:space="0" w:color="auto"/>
            </w:tcBorders>
          </w:tcPr>
          <w:p w14:paraId="229D3901"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планирования производственных работ коллектива исполнителей;</w:t>
            </w:r>
          </w:p>
          <w:p w14:paraId="04A08FE4"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организации производственных работ коллектива исполнителей с соблюдением норм безопасных условий труда</w:t>
            </w:r>
          </w:p>
        </w:tc>
      </w:tr>
      <w:tr w:rsidR="00766462" w:rsidRPr="00766462" w14:paraId="72A1ACD8" w14:textId="77777777" w:rsidTr="00766462">
        <w:trPr>
          <w:trHeight w:val="327"/>
        </w:trPr>
        <w:tc>
          <w:tcPr>
            <w:tcW w:w="1100" w:type="dxa"/>
            <w:tcBorders>
              <w:top w:val="single" w:sz="4" w:space="0" w:color="auto"/>
              <w:left w:val="single" w:sz="4" w:space="0" w:color="auto"/>
              <w:bottom w:val="single" w:sz="4" w:space="0" w:color="auto"/>
              <w:right w:val="single" w:sz="4" w:space="0" w:color="auto"/>
            </w:tcBorders>
          </w:tcPr>
          <w:p w14:paraId="4E9C3927"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ПК 2.2</w:t>
            </w:r>
          </w:p>
        </w:tc>
        <w:tc>
          <w:tcPr>
            <w:tcW w:w="2752" w:type="dxa"/>
            <w:tcBorders>
              <w:top w:val="single" w:sz="4" w:space="0" w:color="auto"/>
              <w:left w:val="single" w:sz="4" w:space="0" w:color="auto"/>
              <w:bottom w:val="single" w:sz="4" w:space="0" w:color="auto"/>
              <w:right w:val="single" w:sz="4" w:space="0" w:color="auto"/>
            </w:tcBorders>
          </w:tcPr>
          <w:p w14:paraId="5A4960A3"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определять потребность в работниках для соответствующего участка; - ставить производственные задачи коллективу исполнителей;</w:t>
            </w:r>
          </w:p>
          <w:p w14:paraId="4C0D3464"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докладывать о ходе выполнения производственной задачи</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319FBEBD"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организация производственного и технологического процессов;</w:t>
            </w:r>
          </w:p>
          <w:p w14:paraId="58652D67"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3C8BB2F7"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нормирование труда;</w:t>
            </w:r>
          </w:p>
          <w:p w14:paraId="565D92CF"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основы организации работы коллектива исполнителей;</w:t>
            </w:r>
          </w:p>
          <w:p w14:paraId="5ED5EA4F"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принципы делового общения в коллективе, правила деловой этики;</w:t>
            </w:r>
          </w:p>
          <w:p w14:paraId="4F8AD41B"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права и обязанности работников в сфере профессиональной деятельности;</w:t>
            </w:r>
          </w:p>
          <w:p w14:paraId="1BF7EFDF"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особенности режима рабочего времени и времени отдыха, условий труда отдельных категорий работников железнодорожного транспорта общего пользования, работа </w:t>
            </w:r>
            <w:r w:rsidRPr="00766462">
              <w:rPr>
                <w:rFonts w:ascii="Times New Roman" w:eastAsia="Calibri" w:hAnsi="Times New Roman" w:cs="Times New Roman"/>
                <w:bCs/>
                <w:sz w:val="24"/>
                <w:szCs w:val="24"/>
              </w:rPr>
              <w:lastRenderedPageBreak/>
              <w:t>которых непосредственно связана с движением поездов, в объеме, необходимом для выполнения должностных обязанностей;</w:t>
            </w:r>
          </w:p>
          <w:p w14:paraId="11B9EC3F"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правила внутреннего трудового распорядка</w:t>
            </w:r>
          </w:p>
        </w:tc>
        <w:tc>
          <w:tcPr>
            <w:tcW w:w="2722" w:type="dxa"/>
            <w:tcBorders>
              <w:top w:val="single" w:sz="4" w:space="0" w:color="auto"/>
              <w:left w:val="single" w:sz="4" w:space="0" w:color="auto"/>
              <w:right w:val="single" w:sz="4" w:space="0" w:color="auto"/>
            </w:tcBorders>
          </w:tcPr>
          <w:p w14:paraId="24A8E323"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распределения работников по рабочим местам;</w:t>
            </w:r>
          </w:p>
          <w:p w14:paraId="7E1E7CAB"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определения производственных заданий</w:t>
            </w:r>
          </w:p>
        </w:tc>
      </w:tr>
      <w:tr w:rsidR="00766462" w:rsidRPr="00766462" w14:paraId="7395FFDF" w14:textId="77777777" w:rsidTr="00766462">
        <w:trPr>
          <w:trHeight w:val="327"/>
        </w:trPr>
        <w:tc>
          <w:tcPr>
            <w:tcW w:w="1100" w:type="dxa"/>
            <w:tcBorders>
              <w:left w:val="single" w:sz="4" w:space="0" w:color="auto"/>
              <w:right w:val="single" w:sz="4" w:space="0" w:color="auto"/>
            </w:tcBorders>
          </w:tcPr>
          <w:p w14:paraId="3F70DD12"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ПК 2.3</w:t>
            </w:r>
          </w:p>
        </w:tc>
        <w:tc>
          <w:tcPr>
            <w:tcW w:w="2752" w:type="dxa"/>
            <w:tcBorders>
              <w:left w:val="single" w:sz="4" w:space="0" w:color="auto"/>
              <w:right w:val="single" w:sz="4" w:space="0" w:color="auto"/>
            </w:tcBorders>
          </w:tcPr>
          <w:p w14:paraId="67DDC617"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докладывать о ходе выполнения производственной задачи;</w:t>
            </w:r>
          </w:p>
          <w:p w14:paraId="4205564B"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проверять качество выполняемых работ;</w:t>
            </w:r>
          </w:p>
          <w:p w14:paraId="61CC5156"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проводить оценку экономической эффективности производственной деятельности</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76594521"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организация производственного и технологического процессов;</w:t>
            </w:r>
          </w:p>
          <w:p w14:paraId="59BDEA9D"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65DE6AF7"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ценообразование, формы оплаты труда в современных условиях;</w:t>
            </w:r>
          </w:p>
          <w:p w14:paraId="20BA6F15"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нормирование труда</w:t>
            </w:r>
          </w:p>
        </w:tc>
        <w:tc>
          <w:tcPr>
            <w:tcW w:w="2722" w:type="dxa"/>
            <w:tcBorders>
              <w:top w:val="single" w:sz="4" w:space="0" w:color="auto"/>
              <w:left w:val="single" w:sz="4" w:space="0" w:color="auto"/>
              <w:bottom w:val="single" w:sz="4" w:space="0" w:color="auto"/>
              <w:right w:val="single" w:sz="4" w:space="0" w:color="auto"/>
            </w:tcBorders>
          </w:tcPr>
          <w:p w14:paraId="2B443AF1"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определения основных технико-экономических показателей деятельности подразделения организации</w:t>
            </w:r>
          </w:p>
        </w:tc>
      </w:tr>
    </w:tbl>
    <w:p w14:paraId="5C86036C" w14:textId="77777777" w:rsidR="00766462" w:rsidRPr="00766462" w:rsidRDefault="00766462" w:rsidP="00766462">
      <w:pPr>
        <w:ind w:firstLine="709"/>
        <w:rPr>
          <w:rFonts w:ascii="Times New Roman" w:eastAsia="Times New Roman" w:hAnsi="Times New Roman" w:cs="Times New Roman"/>
          <w:sz w:val="24"/>
          <w:szCs w:val="24"/>
          <w:lang w:eastAsia="ru-RU"/>
        </w:rPr>
      </w:pPr>
    </w:p>
    <w:p w14:paraId="67B3C1D4" w14:textId="77777777" w:rsidR="00766462" w:rsidRDefault="00766462" w:rsidP="00766462">
      <w:pPr>
        <w:keepNext/>
        <w:spacing w:after="240"/>
        <w:ind w:firstLine="851"/>
        <w:jc w:val="center"/>
        <w:outlineLvl w:val="0"/>
        <w:rPr>
          <w:rFonts w:ascii="Times New Roman" w:eastAsia="Segoe UI" w:hAnsi="Times New Roman" w:cs="Times New Roman"/>
          <w:b/>
          <w:bCs/>
          <w:caps/>
          <w:kern w:val="32"/>
          <w:sz w:val="24"/>
          <w:szCs w:val="24"/>
          <w:lang w:eastAsia="ru-RU"/>
        </w:rPr>
      </w:pPr>
      <w:bookmarkStart w:id="37" w:name="_Hlk173353959"/>
      <w:bookmarkStart w:id="38" w:name="_Hlk174107726"/>
    </w:p>
    <w:p w14:paraId="3E94C75E" w14:textId="77777777" w:rsidR="00766462" w:rsidRPr="00766462" w:rsidRDefault="00766462" w:rsidP="00766462">
      <w:pPr>
        <w:keepNext/>
        <w:spacing w:after="240"/>
        <w:ind w:firstLine="851"/>
        <w:jc w:val="center"/>
        <w:outlineLvl w:val="0"/>
        <w:rPr>
          <w:rFonts w:ascii="Times New Roman" w:eastAsia="Segoe UI" w:hAnsi="Times New Roman" w:cs="Times New Roman"/>
          <w:b/>
          <w:bCs/>
          <w:caps/>
          <w:kern w:val="32"/>
          <w:sz w:val="24"/>
          <w:szCs w:val="24"/>
          <w:lang w:eastAsia="ru-RU"/>
        </w:rPr>
      </w:pPr>
      <w:r w:rsidRPr="00766462">
        <w:rPr>
          <w:rFonts w:ascii="Times New Roman" w:eastAsia="Segoe UI" w:hAnsi="Times New Roman" w:cs="Times New Roman"/>
          <w:b/>
          <w:bCs/>
          <w:caps/>
          <w:kern w:val="32"/>
          <w:sz w:val="24"/>
          <w:szCs w:val="24"/>
          <w:lang w:eastAsia="ru-RU"/>
        </w:rPr>
        <w:t>2. Структура и содержание профессионального модуля</w:t>
      </w:r>
    </w:p>
    <w:p w14:paraId="6CB135AA" w14:textId="0700DE60" w:rsidR="00766462" w:rsidRPr="00766462" w:rsidRDefault="00766462" w:rsidP="00766462">
      <w:pPr>
        <w:spacing w:after="120" w:line="276" w:lineRule="auto"/>
        <w:ind w:firstLine="851"/>
        <w:jc w:val="both"/>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2.1. Трудоемкость освоения модуля</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095"/>
        <w:gridCol w:w="1752"/>
        <w:gridCol w:w="2165"/>
      </w:tblGrid>
      <w:tr w:rsidR="00766462" w:rsidRPr="00766462" w14:paraId="598BF0F0" w14:textId="77777777" w:rsidTr="00766462">
        <w:trPr>
          <w:trHeight w:val="23"/>
        </w:trPr>
        <w:tc>
          <w:tcPr>
            <w:tcW w:w="3044" w:type="pct"/>
            <w:vAlign w:val="center"/>
          </w:tcPr>
          <w:bookmarkEnd w:id="37"/>
          <w:p w14:paraId="6564B6C3" w14:textId="77777777" w:rsidR="00766462" w:rsidRPr="00766462" w:rsidRDefault="00766462" w:rsidP="00766462">
            <w:pPr>
              <w:jc w:val="center"/>
              <w:rPr>
                <w:rFonts w:ascii="Times New Roman" w:eastAsia="Calibri" w:hAnsi="Times New Roman" w:cs="Times New Roman"/>
                <w:bCs/>
                <w:sz w:val="24"/>
              </w:rPr>
            </w:pPr>
            <w:r w:rsidRPr="00766462">
              <w:rPr>
                <w:rFonts w:ascii="Times New Roman" w:eastAsia="Calibri" w:hAnsi="Times New Roman" w:cs="Times New Roman"/>
                <w:bCs/>
                <w:sz w:val="24"/>
              </w:rPr>
              <w:t>Наименование составных частей модуля</w:t>
            </w:r>
          </w:p>
        </w:tc>
        <w:tc>
          <w:tcPr>
            <w:tcW w:w="875" w:type="pct"/>
            <w:vAlign w:val="center"/>
          </w:tcPr>
          <w:p w14:paraId="63C4485B" w14:textId="77777777" w:rsidR="00766462" w:rsidRPr="00766462" w:rsidRDefault="00766462" w:rsidP="00766462">
            <w:pPr>
              <w:jc w:val="center"/>
              <w:rPr>
                <w:rFonts w:ascii="Times New Roman" w:eastAsia="Calibri" w:hAnsi="Times New Roman" w:cs="Times New Roman"/>
                <w:bCs/>
                <w:iCs/>
                <w:sz w:val="24"/>
              </w:rPr>
            </w:pPr>
            <w:r w:rsidRPr="00766462">
              <w:rPr>
                <w:rFonts w:ascii="Times New Roman" w:eastAsia="Calibri" w:hAnsi="Times New Roman" w:cs="Times New Roman"/>
                <w:bCs/>
                <w:iCs/>
                <w:sz w:val="24"/>
              </w:rPr>
              <w:t>Объем в часах</w:t>
            </w:r>
          </w:p>
        </w:tc>
        <w:tc>
          <w:tcPr>
            <w:tcW w:w="1081" w:type="pct"/>
          </w:tcPr>
          <w:p w14:paraId="7C18AC03" w14:textId="77777777" w:rsidR="00766462" w:rsidRPr="00766462" w:rsidRDefault="00766462" w:rsidP="00766462">
            <w:pPr>
              <w:jc w:val="center"/>
              <w:rPr>
                <w:rFonts w:ascii="Times New Roman" w:eastAsia="Calibri" w:hAnsi="Times New Roman" w:cs="Times New Roman"/>
                <w:bCs/>
                <w:iCs/>
                <w:sz w:val="24"/>
              </w:rPr>
            </w:pPr>
            <w:r w:rsidRPr="00766462">
              <w:rPr>
                <w:rFonts w:ascii="Times New Roman" w:eastAsia="Calibri" w:hAnsi="Times New Roman" w:cs="Times New Roman"/>
                <w:bCs/>
                <w:sz w:val="24"/>
              </w:rPr>
              <w:t>В т.ч. в форме практической подготовки</w:t>
            </w:r>
          </w:p>
        </w:tc>
      </w:tr>
      <w:tr w:rsidR="00766462" w:rsidRPr="00766462" w14:paraId="34D8AA53" w14:textId="77777777" w:rsidTr="00766462">
        <w:trPr>
          <w:trHeight w:val="23"/>
        </w:trPr>
        <w:tc>
          <w:tcPr>
            <w:tcW w:w="3044" w:type="pct"/>
            <w:vAlign w:val="center"/>
          </w:tcPr>
          <w:p w14:paraId="68A71F25" w14:textId="5B615269" w:rsidR="00766462" w:rsidRPr="00766462" w:rsidRDefault="002121D9" w:rsidP="002121D9">
            <w:pPr>
              <w:jc w:val="both"/>
              <w:rPr>
                <w:rFonts w:ascii="Times New Roman" w:eastAsia="Calibri" w:hAnsi="Times New Roman" w:cs="Times New Roman"/>
                <w:bCs/>
                <w:sz w:val="24"/>
                <w:szCs w:val="24"/>
                <w:highlight w:val="red"/>
              </w:rPr>
            </w:pPr>
            <w:r>
              <w:rPr>
                <w:rFonts w:ascii="Times New Roman" w:eastAsia="Calibri" w:hAnsi="Times New Roman" w:cs="Times New Roman"/>
                <w:bCs/>
                <w:sz w:val="24"/>
                <w:szCs w:val="24"/>
              </w:rPr>
              <w:t>Учебные занятия</w:t>
            </w:r>
          </w:p>
        </w:tc>
        <w:tc>
          <w:tcPr>
            <w:tcW w:w="875" w:type="pct"/>
            <w:vAlign w:val="center"/>
          </w:tcPr>
          <w:p w14:paraId="6E62C739" w14:textId="77777777" w:rsidR="00766462" w:rsidRPr="00C41649" w:rsidRDefault="00766462" w:rsidP="00766462">
            <w:pPr>
              <w:jc w:val="center"/>
              <w:rPr>
                <w:rFonts w:ascii="Times New Roman" w:eastAsia="Calibri" w:hAnsi="Times New Roman" w:cs="Times New Roman"/>
                <w:sz w:val="24"/>
                <w:szCs w:val="24"/>
              </w:rPr>
            </w:pPr>
            <w:r w:rsidRPr="00C41649">
              <w:rPr>
                <w:rFonts w:ascii="Times New Roman" w:eastAsia="Calibri" w:hAnsi="Times New Roman" w:cs="Times New Roman"/>
                <w:sz w:val="24"/>
                <w:szCs w:val="24"/>
              </w:rPr>
              <w:t>234</w:t>
            </w:r>
          </w:p>
        </w:tc>
        <w:tc>
          <w:tcPr>
            <w:tcW w:w="1081" w:type="pct"/>
            <w:vAlign w:val="center"/>
          </w:tcPr>
          <w:p w14:paraId="5E81CE6A" w14:textId="315D3D6B" w:rsidR="00766462" w:rsidRPr="005E44A0" w:rsidRDefault="005E44A0" w:rsidP="00766462">
            <w:pPr>
              <w:jc w:val="center"/>
              <w:rPr>
                <w:rFonts w:ascii="Times New Roman" w:eastAsia="Calibri" w:hAnsi="Times New Roman" w:cs="Times New Roman"/>
                <w:sz w:val="24"/>
                <w:szCs w:val="24"/>
              </w:rPr>
            </w:pPr>
            <w:r>
              <w:rPr>
                <w:rFonts w:ascii="Times New Roman" w:eastAsia="Calibri" w:hAnsi="Times New Roman" w:cs="Times New Roman"/>
                <w:sz w:val="24"/>
                <w:szCs w:val="24"/>
              </w:rPr>
              <w:t>94</w:t>
            </w:r>
          </w:p>
        </w:tc>
      </w:tr>
      <w:tr w:rsidR="00766462" w:rsidRPr="00766462" w14:paraId="00B5AE63" w14:textId="77777777" w:rsidTr="00766462">
        <w:trPr>
          <w:trHeight w:val="23"/>
        </w:trPr>
        <w:tc>
          <w:tcPr>
            <w:tcW w:w="3044" w:type="pct"/>
            <w:vAlign w:val="center"/>
          </w:tcPr>
          <w:p w14:paraId="770B089E"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Курсовой проект</w:t>
            </w:r>
          </w:p>
        </w:tc>
        <w:tc>
          <w:tcPr>
            <w:tcW w:w="875" w:type="pct"/>
            <w:vAlign w:val="center"/>
          </w:tcPr>
          <w:p w14:paraId="7D5686C3" w14:textId="77777777" w:rsidR="00766462" w:rsidRPr="00C41649" w:rsidRDefault="00766462" w:rsidP="00766462">
            <w:pPr>
              <w:jc w:val="center"/>
              <w:rPr>
                <w:rFonts w:ascii="Times New Roman" w:eastAsia="Calibri" w:hAnsi="Times New Roman" w:cs="Times New Roman"/>
                <w:sz w:val="24"/>
                <w:szCs w:val="24"/>
              </w:rPr>
            </w:pPr>
            <w:r w:rsidRPr="00C41649">
              <w:rPr>
                <w:rFonts w:ascii="Times New Roman" w:eastAsia="Calibri" w:hAnsi="Times New Roman" w:cs="Times New Roman"/>
                <w:sz w:val="24"/>
                <w:szCs w:val="24"/>
              </w:rPr>
              <w:t>30</w:t>
            </w:r>
          </w:p>
        </w:tc>
        <w:tc>
          <w:tcPr>
            <w:tcW w:w="1081" w:type="pct"/>
            <w:vAlign w:val="center"/>
          </w:tcPr>
          <w:p w14:paraId="7B7CE04C" w14:textId="77777777" w:rsidR="00766462" w:rsidRPr="00C41649" w:rsidRDefault="00766462" w:rsidP="00766462">
            <w:pPr>
              <w:jc w:val="center"/>
              <w:rPr>
                <w:rFonts w:ascii="Times New Roman" w:eastAsia="Calibri" w:hAnsi="Times New Roman" w:cs="Times New Roman"/>
                <w:sz w:val="24"/>
                <w:szCs w:val="24"/>
              </w:rPr>
            </w:pPr>
            <w:r w:rsidRPr="00C41649">
              <w:rPr>
                <w:rFonts w:ascii="Times New Roman" w:eastAsia="Calibri" w:hAnsi="Times New Roman" w:cs="Times New Roman"/>
                <w:sz w:val="24"/>
                <w:szCs w:val="24"/>
              </w:rPr>
              <w:t>30</w:t>
            </w:r>
          </w:p>
        </w:tc>
      </w:tr>
      <w:tr w:rsidR="00766462" w:rsidRPr="00766462" w14:paraId="55D55C64" w14:textId="77777777" w:rsidTr="00766462">
        <w:trPr>
          <w:trHeight w:val="23"/>
        </w:trPr>
        <w:tc>
          <w:tcPr>
            <w:tcW w:w="3044" w:type="pct"/>
            <w:vAlign w:val="center"/>
          </w:tcPr>
          <w:p w14:paraId="54EFB94C"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Самостоятельная работа</w:t>
            </w:r>
          </w:p>
        </w:tc>
        <w:tc>
          <w:tcPr>
            <w:tcW w:w="875" w:type="pct"/>
            <w:vAlign w:val="center"/>
          </w:tcPr>
          <w:p w14:paraId="0BA46E55" w14:textId="77777777" w:rsidR="00766462" w:rsidRPr="00C41649" w:rsidRDefault="00766462" w:rsidP="00766462">
            <w:pPr>
              <w:jc w:val="center"/>
              <w:rPr>
                <w:rFonts w:ascii="Times New Roman" w:eastAsia="Calibri" w:hAnsi="Times New Roman" w:cs="Times New Roman"/>
                <w:sz w:val="24"/>
                <w:szCs w:val="24"/>
              </w:rPr>
            </w:pPr>
            <w:r w:rsidRPr="00C41649">
              <w:rPr>
                <w:rFonts w:ascii="Times New Roman" w:eastAsia="Calibri" w:hAnsi="Times New Roman" w:cs="Times New Roman"/>
                <w:bCs/>
                <w:sz w:val="24"/>
                <w:szCs w:val="24"/>
              </w:rPr>
              <w:t>-</w:t>
            </w:r>
          </w:p>
        </w:tc>
        <w:tc>
          <w:tcPr>
            <w:tcW w:w="1081" w:type="pct"/>
            <w:vAlign w:val="center"/>
          </w:tcPr>
          <w:p w14:paraId="3E296A07" w14:textId="77777777" w:rsidR="00766462" w:rsidRPr="00C41649" w:rsidRDefault="00766462" w:rsidP="00766462">
            <w:pPr>
              <w:jc w:val="center"/>
              <w:rPr>
                <w:rFonts w:ascii="Times New Roman" w:eastAsia="Calibri" w:hAnsi="Times New Roman" w:cs="Times New Roman"/>
                <w:sz w:val="24"/>
                <w:szCs w:val="24"/>
              </w:rPr>
            </w:pPr>
            <w:r w:rsidRPr="00C41649">
              <w:rPr>
                <w:rFonts w:ascii="Times New Roman" w:eastAsia="Calibri" w:hAnsi="Times New Roman" w:cs="Times New Roman"/>
                <w:bCs/>
                <w:sz w:val="24"/>
                <w:szCs w:val="24"/>
              </w:rPr>
              <w:t>-</w:t>
            </w:r>
          </w:p>
        </w:tc>
      </w:tr>
      <w:tr w:rsidR="00766462" w:rsidRPr="00766462" w14:paraId="594A3989" w14:textId="77777777" w:rsidTr="00766462">
        <w:trPr>
          <w:trHeight w:val="23"/>
        </w:trPr>
        <w:tc>
          <w:tcPr>
            <w:tcW w:w="3044" w:type="pct"/>
            <w:vAlign w:val="center"/>
          </w:tcPr>
          <w:p w14:paraId="75465DF6"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Практика, в т.ч.</w:t>
            </w:r>
          </w:p>
        </w:tc>
        <w:tc>
          <w:tcPr>
            <w:tcW w:w="875" w:type="pct"/>
            <w:vAlign w:val="center"/>
          </w:tcPr>
          <w:p w14:paraId="278FAD51" w14:textId="77777777" w:rsidR="00766462" w:rsidRPr="00C41649" w:rsidRDefault="00766462" w:rsidP="00766462">
            <w:pPr>
              <w:jc w:val="center"/>
              <w:rPr>
                <w:rFonts w:ascii="Times New Roman" w:eastAsia="Calibri" w:hAnsi="Times New Roman" w:cs="Times New Roman"/>
                <w:sz w:val="24"/>
                <w:szCs w:val="24"/>
              </w:rPr>
            </w:pPr>
            <w:r w:rsidRPr="00C41649">
              <w:rPr>
                <w:rFonts w:ascii="Times New Roman" w:eastAsia="Calibri" w:hAnsi="Times New Roman" w:cs="Times New Roman"/>
                <w:sz w:val="24"/>
                <w:szCs w:val="24"/>
              </w:rPr>
              <w:t>144</w:t>
            </w:r>
          </w:p>
        </w:tc>
        <w:tc>
          <w:tcPr>
            <w:tcW w:w="1081" w:type="pct"/>
            <w:vAlign w:val="center"/>
          </w:tcPr>
          <w:p w14:paraId="4DF8B525" w14:textId="77777777" w:rsidR="00766462" w:rsidRPr="00C41649" w:rsidRDefault="00766462" w:rsidP="00766462">
            <w:pPr>
              <w:jc w:val="center"/>
              <w:rPr>
                <w:rFonts w:ascii="Times New Roman" w:eastAsia="Calibri" w:hAnsi="Times New Roman" w:cs="Times New Roman"/>
                <w:sz w:val="24"/>
                <w:szCs w:val="24"/>
              </w:rPr>
            </w:pPr>
            <w:r w:rsidRPr="00C41649">
              <w:rPr>
                <w:rFonts w:ascii="Times New Roman" w:eastAsia="Calibri" w:hAnsi="Times New Roman" w:cs="Times New Roman"/>
                <w:sz w:val="24"/>
                <w:szCs w:val="24"/>
              </w:rPr>
              <w:t>144</w:t>
            </w:r>
          </w:p>
        </w:tc>
      </w:tr>
      <w:tr w:rsidR="00766462" w:rsidRPr="00766462" w14:paraId="2FBCBD50" w14:textId="77777777" w:rsidTr="00766462">
        <w:trPr>
          <w:trHeight w:val="23"/>
        </w:trPr>
        <w:tc>
          <w:tcPr>
            <w:tcW w:w="3044" w:type="pct"/>
            <w:vAlign w:val="center"/>
          </w:tcPr>
          <w:p w14:paraId="0F8E2898"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учебная</w:t>
            </w:r>
          </w:p>
        </w:tc>
        <w:tc>
          <w:tcPr>
            <w:tcW w:w="875" w:type="pct"/>
            <w:vAlign w:val="center"/>
          </w:tcPr>
          <w:p w14:paraId="5BB8114E"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36</w:t>
            </w:r>
          </w:p>
        </w:tc>
        <w:tc>
          <w:tcPr>
            <w:tcW w:w="1081" w:type="pct"/>
            <w:vAlign w:val="center"/>
          </w:tcPr>
          <w:p w14:paraId="3F7CBF1E"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36</w:t>
            </w:r>
          </w:p>
        </w:tc>
      </w:tr>
      <w:tr w:rsidR="00766462" w:rsidRPr="00766462" w14:paraId="224A0991" w14:textId="77777777" w:rsidTr="00766462">
        <w:trPr>
          <w:trHeight w:val="23"/>
        </w:trPr>
        <w:tc>
          <w:tcPr>
            <w:tcW w:w="3044" w:type="pct"/>
            <w:vAlign w:val="center"/>
          </w:tcPr>
          <w:p w14:paraId="76B7709D"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производственная</w:t>
            </w:r>
          </w:p>
        </w:tc>
        <w:tc>
          <w:tcPr>
            <w:tcW w:w="875" w:type="pct"/>
            <w:vAlign w:val="center"/>
          </w:tcPr>
          <w:p w14:paraId="76682CF8"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108</w:t>
            </w:r>
          </w:p>
        </w:tc>
        <w:tc>
          <w:tcPr>
            <w:tcW w:w="1081" w:type="pct"/>
            <w:vAlign w:val="center"/>
          </w:tcPr>
          <w:p w14:paraId="159222B4"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108</w:t>
            </w:r>
          </w:p>
        </w:tc>
      </w:tr>
      <w:tr w:rsidR="00766462" w:rsidRPr="00766462" w14:paraId="70E58539" w14:textId="77777777" w:rsidTr="00766462">
        <w:trPr>
          <w:trHeight w:val="23"/>
        </w:trPr>
        <w:tc>
          <w:tcPr>
            <w:tcW w:w="3044" w:type="pct"/>
            <w:vAlign w:val="center"/>
          </w:tcPr>
          <w:p w14:paraId="0D5DBFAB"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Промежуточная аттестация, всего</w:t>
            </w:r>
          </w:p>
        </w:tc>
        <w:tc>
          <w:tcPr>
            <w:tcW w:w="875" w:type="pct"/>
          </w:tcPr>
          <w:p w14:paraId="608EBB3E" w14:textId="77777777" w:rsidR="00766462" w:rsidRPr="00766462" w:rsidRDefault="00766462" w:rsidP="00766462">
            <w:pPr>
              <w:jc w:val="center"/>
              <w:rPr>
                <w:rFonts w:ascii="Times New Roman" w:eastAsia="Calibri" w:hAnsi="Times New Roman" w:cs="Times New Roman"/>
                <w:sz w:val="24"/>
                <w:szCs w:val="24"/>
              </w:rPr>
            </w:pPr>
            <w:r w:rsidRPr="00766462">
              <w:rPr>
                <w:rFonts w:ascii="Times New Roman" w:eastAsia="Calibri" w:hAnsi="Times New Roman" w:cs="Times New Roman"/>
                <w:sz w:val="24"/>
                <w:szCs w:val="24"/>
              </w:rPr>
              <w:t>-</w:t>
            </w:r>
          </w:p>
        </w:tc>
        <w:tc>
          <w:tcPr>
            <w:tcW w:w="1081" w:type="pct"/>
          </w:tcPr>
          <w:p w14:paraId="5EB2153C"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w:t>
            </w:r>
          </w:p>
        </w:tc>
      </w:tr>
      <w:tr w:rsidR="00766462" w:rsidRPr="00766462" w14:paraId="032F8AB3" w14:textId="77777777" w:rsidTr="00766462">
        <w:trPr>
          <w:trHeight w:val="366"/>
        </w:trPr>
        <w:tc>
          <w:tcPr>
            <w:tcW w:w="3044" w:type="pct"/>
            <w:vAlign w:val="center"/>
          </w:tcPr>
          <w:p w14:paraId="3034C129"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Всего</w:t>
            </w:r>
          </w:p>
        </w:tc>
        <w:tc>
          <w:tcPr>
            <w:tcW w:w="875" w:type="pct"/>
            <w:vAlign w:val="center"/>
          </w:tcPr>
          <w:p w14:paraId="72E319A2" w14:textId="77777777" w:rsidR="00766462" w:rsidRPr="00766462" w:rsidRDefault="00766462" w:rsidP="00766462">
            <w:pPr>
              <w:jc w:val="center"/>
              <w:rPr>
                <w:rFonts w:ascii="Times New Roman" w:eastAsia="Calibri" w:hAnsi="Times New Roman" w:cs="Times New Roman"/>
                <w:b/>
                <w:sz w:val="24"/>
                <w:szCs w:val="24"/>
              </w:rPr>
            </w:pPr>
            <w:r w:rsidRPr="00766462">
              <w:rPr>
                <w:rFonts w:ascii="Times New Roman" w:eastAsia="Calibri" w:hAnsi="Times New Roman" w:cs="Times New Roman"/>
                <w:b/>
                <w:sz w:val="24"/>
                <w:szCs w:val="24"/>
              </w:rPr>
              <w:t>408</w:t>
            </w:r>
          </w:p>
        </w:tc>
        <w:tc>
          <w:tcPr>
            <w:tcW w:w="1081" w:type="pct"/>
            <w:vAlign w:val="center"/>
          </w:tcPr>
          <w:p w14:paraId="0D5B5098" w14:textId="77777777" w:rsidR="00766462" w:rsidRPr="00766462" w:rsidRDefault="00766462" w:rsidP="00766462">
            <w:pPr>
              <w:jc w:val="center"/>
              <w:rPr>
                <w:rFonts w:ascii="Times New Roman" w:eastAsia="Calibri" w:hAnsi="Times New Roman" w:cs="Times New Roman"/>
                <w:b/>
                <w:sz w:val="24"/>
                <w:szCs w:val="24"/>
              </w:rPr>
            </w:pPr>
            <w:r w:rsidRPr="00766462">
              <w:rPr>
                <w:rFonts w:ascii="Times New Roman" w:eastAsia="Calibri" w:hAnsi="Times New Roman" w:cs="Times New Roman"/>
                <w:b/>
                <w:sz w:val="24"/>
                <w:szCs w:val="24"/>
              </w:rPr>
              <w:t>238</w:t>
            </w:r>
          </w:p>
        </w:tc>
      </w:tr>
    </w:tbl>
    <w:p w14:paraId="51E8A056" w14:textId="77777777" w:rsidR="00766462" w:rsidRPr="00766462" w:rsidRDefault="00766462" w:rsidP="00766462">
      <w:pPr>
        <w:rPr>
          <w:rFonts w:ascii="Times New Roman" w:eastAsia="Calibri" w:hAnsi="Times New Roman" w:cs="Times New Roman"/>
          <w:i/>
          <w:sz w:val="24"/>
          <w:szCs w:val="24"/>
        </w:rPr>
      </w:pPr>
    </w:p>
    <w:bookmarkEnd w:id="38"/>
    <w:p w14:paraId="3CC99776" w14:textId="77777777" w:rsidR="00766462" w:rsidRDefault="00766462">
      <w:pPr>
        <w:spacing w:after="160" w:line="259" w:lineRule="auto"/>
        <w:rPr>
          <w:rFonts w:ascii="Times New Roman" w:eastAsia="Segoe UI" w:hAnsi="Times New Roman" w:cs="Times New Roman"/>
          <w:b/>
          <w:bCs/>
          <w:sz w:val="24"/>
          <w:szCs w:val="24"/>
          <w:lang w:eastAsia="ru-RU"/>
        </w:rPr>
      </w:pPr>
      <w:r>
        <w:rPr>
          <w:rFonts w:ascii="Times New Roman" w:eastAsia="Segoe UI" w:hAnsi="Times New Roman" w:cs="Times New Roman"/>
          <w:b/>
          <w:bCs/>
          <w:sz w:val="24"/>
          <w:szCs w:val="24"/>
          <w:lang w:eastAsia="ru-RU"/>
        </w:rPr>
        <w:br w:type="page"/>
      </w:r>
    </w:p>
    <w:p w14:paraId="6FA7103A" w14:textId="761FCB5D" w:rsidR="00766462" w:rsidRPr="00766462" w:rsidRDefault="00766462" w:rsidP="00766462">
      <w:pPr>
        <w:spacing w:after="120" w:line="276" w:lineRule="auto"/>
        <w:ind w:firstLine="851"/>
        <w:jc w:val="both"/>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lastRenderedPageBreak/>
        <w:t>2.2. Структура профессионального модуля</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
        <w:gridCol w:w="3919"/>
        <w:gridCol w:w="897"/>
        <w:gridCol w:w="747"/>
        <w:gridCol w:w="597"/>
        <w:gridCol w:w="597"/>
        <w:gridCol w:w="597"/>
        <w:gridCol w:w="52"/>
        <w:gridCol w:w="438"/>
        <w:gridCol w:w="703"/>
        <w:gridCol w:w="599"/>
      </w:tblGrid>
      <w:tr w:rsidR="00766462" w:rsidRPr="00766462" w14:paraId="0305FAC7" w14:textId="77777777" w:rsidTr="00766462">
        <w:trPr>
          <w:cantSplit/>
          <w:trHeight w:val="3271"/>
        </w:trPr>
        <w:tc>
          <w:tcPr>
            <w:tcW w:w="432" w:type="pct"/>
            <w:tcBorders>
              <w:bottom w:val="single" w:sz="4" w:space="0" w:color="auto"/>
            </w:tcBorders>
          </w:tcPr>
          <w:p w14:paraId="772661E0"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Код ОК, ПК</w:t>
            </w:r>
          </w:p>
        </w:tc>
        <w:tc>
          <w:tcPr>
            <w:tcW w:w="1958" w:type="pct"/>
            <w:tcBorders>
              <w:bottom w:val="single" w:sz="4" w:space="0" w:color="auto"/>
            </w:tcBorders>
            <w:vAlign w:val="center"/>
          </w:tcPr>
          <w:p w14:paraId="1685C24B"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Наименования разделов профессионального модуля</w:t>
            </w:r>
          </w:p>
        </w:tc>
        <w:tc>
          <w:tcPr>
            <w:tcW w:w="448" w:type="pct"/>
            <w:tcBorders>
              <w:bottom w:val="single" w:sz="4" w:space="0" w:color="auto"/>
            </w:tcBorders>
            <w:vAlign w:val="center"/>
          </w:tcPr>
          <w:p w14:paraId="247B6AB9"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iCs/>
                <w:lang w:eastAsia="ru-RU"/>
              </w:rPr>
              <w:t>Всего, час.</w:t>
            </w:r>
          </w:p>
        </w:tc>
        <w:tc>
          <w:tcPr>
            <w:tcW w:w="373" w:type="pct"/>
            <w:tcBorders>
              <w:bottom w:val="single" w:sz="4" w:space="0" w:color="auto"/>
            </w:tcBorders>
            <w:textDirection w:val="btLr"/>
            <w:vAlign w:val="center"/>
          </w:tcPr>
          <w:p w14:paraId="2DBA0CE1"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iCs/>
                <w:lang w:eastAsia="ru-RU"/>
              </w:rPr>
              <w:t>В т.ч. в форме практической подготовки</w:t>
            </w:r>
          </w:p>
        </w:tc>
        <w:tc>
          <w:tcPr>
            <w:tcW w:w="298" w:type="pct"/>
            <w:shd w:val="clear" w:color="auto" w:fill="D9D9D9"/>
            <w:textDirection w:val="btLr"/>
            <w:vAlign w:val="center"/>
          </w:tcPr>
          <w:p w14:paraId="558CED20" w14:textId="77777777" w:rsidR="00766462" w:rsidRPr="00766462" w:rsidRDefault="00766462" w:rsidP="00766462">
            <w:pPr>
              <w:suppressAutoHyphens/>
              <w:ind w:left="113" w:right="113"/>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Обучение по МДК, в т.ч.:</w:t>
            </w:r>
          </w:p>
        </w:tc>
        <w:tc>
          <w:tcPr>
            <w:tcW w:w="298" w:type="pct"/>
            <w:textDirection w:val="btLr"/>
            <w:vAlign w:val="center"/>
          </w:tcPr>
          <w:p w14:paraId="1A71D937"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Calibri" w:hAnsi="Times New Roman" w:cs="Times New Roman"/>
                <w:bCs/>
                <w:sz w:val="24"/>
                <w:szCs w:val="24"/>
              </w:rPr>
              <w:t>Учебные занятия</w:t>
            </w:r>
          </w:p>
        </w:tc>
        <w:tc>
          <w:tcPr>
            <w:tcW w:w="298" w:type="pct"/>
            <w:textDirection w:val="btLr"/>
            <w:vAlign w:val="center"/>
          </w:tcPr>
          <w:p w14:paraId="1CA6DEBC"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Курсовой проект (работа)</w:t>
            </w:r>
          </w:p>
        </w:tc>
        <w:tc>
          <w:tcPr>
            <w:tcW w:w="245" w:type="pct"/>
            <w:gridSpan w:val="2"/>
            <w:textDirection w:val="btLr"/>
            <w:vAlign w:val="center"/>
          </w:tcPr>
          <w:p w14:paraId="48BB9E46"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Самостоятельная работа</w:t>
            </w:r>
            <w:r w:rsidRPr="00766462">
              <w:rPr>
                <w:rFonts w:ascii="Times New Roman" w:eastAsia="Times New Roman" w:hAnsi="Times New Roman" w:cs="Times New Roman"/>
                <w:i/>
                <w:vertAlign w:val="superscript"/>
                <w:lang w:eastAsia="ru-RU"/>
              </w:rPr>
              <w:footnoteReference w:id="8"/>
            </w:r>
          </w:p>
        </w:tc>
        <w:tc>
          <w:tcPr>
            <w:tcW w:w="351" w:type="pct"/>
            <w:shd w:val="clear" w:color="auto" w:fill="D9D9D9"/>
            <w:textDirection w:val="btLr"/>
            <w:vAlign w:val="center"/>
          </w:tcPr>
          <w:p w14:paraId="60B3C44F"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Учебная практика</w:t>
            </w:r>
          </w:p>
        </w:tc>
        <w:tc>
          <w:tcPr>
            <w:tcW w:w="299" w:type="pct"/>
            <w:shd w:val="clear" w:color="auto" w:fill="D9D9D9"/>
            <w:textDirection w:val="btLr"/>
          </w:tcPr>
          <w:p w14:paraId="6B7F0594"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Производственная практика</w:t>
            </w:r>
          </w:p>
        </w:tc>
      </w:tr>
      <w:tr w:rsidR="00766462" w:rsidRPr="00766462" w14:paraId="27E8B872" w14:textId="77777777" w:rsidTr="00766462">
        <w:trPr>
          <w:cantSplit/>
          <w:trHeight w:val="73"/>
        </w:trPr>
        <w:tc>
          <w:tcPr>
            <w:tcW w:w="432" w:type="pct"/>
            <w:tcBorders>
              <w:bottom w:val="single" w:sz="4" w:space="0" w:color="auto"/>
            </w:tcBorders>
            <w:vAlign w:val="center"/>
          </w:tcPr>
          <w:p w14:paraId="17724916"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1</w:t>
            </w:r>
          </w:p>
        </w:tc>
        <w:tc>
          <w:tcPr>
            <w:tcW w:w="1958" w:type="pct"/>
            <w:tcBorders>
              <w:bottom w:val="single" w:sz="4" w:space="0" w:color="auto"/>
            </w:tcBorders>
            <w:vAlign w:val="center"/>
          </w:tcPr>
          <w:p w14:paraId="166A8B97"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iCs/>
                <w:sz w:val="16"/>
                <w:szCs w:val="16"/>
                <w:lang w:eastAsia="ru-RU"/>
              </w:rPr>
              <w:t>2</w:t>
            </w:r>
          </w:p>
        </w:tc>
        <w:tc>
          <w:tcPr>
            <w:tcW w:w="448" w:type="pct"/>
            <w:tcBorders>
              <w:bottom w:val="single" w:sz="4" w:space="0" w:color="auto"/>
            </w:tcBorders>
            <w:vAlign w:val="center"/>
          </w:tcPr>
          <w:p w14:paraId="1079EBFC" w14:textId="77777777" w:rsidR="00766462" w:rsidRPr="00766462" w:rsidRDefault="00766462" w:rsidP="00766462">
            <w:pPr>
              <w:jc w:val="center"/>
              <w:rPr>
                <w:rFonts w:ascii="Times New Roman" w:eastAsia="Times New Roman" w:hAnsi="Times New Roman" w:cs="Times New Roman"/>
                <w:iCs/>
                <w:sz w:val="16"/>
                <w:szCs w:val="16"/>
                <w:lang w:eastAsia="ru-RU"/>
              </w:rPr>
            </w:pPr>
            <w:r w:rsidRPr="00766462">
              <w:rPr>
                <w:rFonts w:ascii="Times New Roman" w:eastAsia="Times New Roman" w:hAnsi="Times New Roman" w:cs="Times New Roman"/>
                <w:iCs/>
                <w:sz w:val="16"/>
                <w:szCs w:val="16"/>
                <w:lang w:eastAsia="ru-RU"/>
              </w:rPr>
              <w:t>3</w:t>
            </w:r>
          </w:p>
        </w:tc>
        <w:tc>
          <w:tcPr>
            <w:tcW w:w="373" w:type="pct"/>
            <w:tcBorders>
              <w:bottom w:val="single" w:sz="4" w:space="0" w:color="auto"/>
            </w:tcBorders>
            <w:vAlign w:val="center"/>
          </w:tcPr>
          <w:p w14:paraId="305EEB01" w14:textId="77777777" w:rsidR="00766462" w:rsidRPr="00766462" w:rsidRDefault="00766462" w:rsidP="00766462">
            <w:pPr>
              <w:jc w:val="center"/>
              <w:rPr>
                <w:rFonts w:ascii="Times New Roman" w:eastAsia="Times New Roman" w:hAnsi="Times New Roman" w:cs="Times New Roman"/>
                <w:iCs/>
                <w:sz w:val="16"/>
                <w:szCs w:val="16"/>
                <w:lang w:eastAsia="ru-RU"/>
              </w:rPr>
            </w:pPr>
            <w:r w:rsidRPr="00766462">
              <w:rPr>
                <w:rFonts w:ascii="Times New Roman" w:eastAsia="Times New Roman" w:hAnsi="Times New Roman" w:cs="Times New Roman"/>
                <w:sz w:val="16"/>
                <w:szCs w:val="16"/>
                <w:lang w:eastAsia="ru-RU"/>
              </w:rPr>
              <w:t>4</w:t>
            </w:r>
          </w:p>
        </w:tc>
        <w:tc>
          <w:tcPr>
            <w:tcW w:w="298" w:type="pct"/>
            <w:shd w:val="clear" w:color="auto" w:fill="D9D9D9"/>
            <w:vAlign w:val="center"/>
          </w:tcPr>
          <w:p w14:paraId="446A51A4"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5</w:t>
            </w:r>
          </w:p>
        </w:tc>
        <w:tc>
          <w:tcPr>
            <w:tcW w:w="298" w:type="pct"/>
            <w:vAlign w:val="center"/>
          </w:tcPr>
          <w:p w14:paraId="3DCAD6F9"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color w:val="000000"/>
                <w:sz w:val="16"/>
                <w:szCs w:val="16"/>
                <w:lang w:eastAsia="ru-RU"/>
              </w:rPr>
              <w:t>6</w:t>
            </w:r>
          </w:p>
        </w:tc>
        <w:tc>
          <w:tcPr>
            <w:tcW w:w="298" w:type="pct"/>
            <w:vAlign w:val="center"/>
          </w:tcPr>
          <w:p w14:paraId="29A5D27E"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7</w:t>
            </w:r>
          </w:p>
        </w:tc>
        <w:tc>
          <w:tcPr>
            <w:tcW w:w="245" w:type="pct"/>
            <w:gridSpan w:val="2"/>
            <w:vAlign w:val="center"/>
          </w:tcPr>
          <w:p w14:paraId="598902EA"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8</w:t>
            </w:r>
          </w:p>
        </w:tc>
        <w:tc>
          <w:tcPr>
            <w:tcW w:w="351" w:type="pct"/>
            <w:shd w:val="clear" w:color="auto" w:fill="D9D9D9"/>
          </w:tcPr>
          <w:p w14:paraId="7841AE5C"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9</w:t>
            </w:r>
          </w:p>
        </w:tc>
        <w:tc>
          <w:tcPr>
            <w:tcW w:w="299" w:type="pct"/>
            <w:shd w:val="clear" w:color="auto" w:fill="D9D9D9"/>
          </w:tcPr>
          <w:p w14:paraId="0ACAFA15"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10</w:t>
            </w:r>
          </w:p>
        </w:tc>
      </w:tr>
      <w:tr w:rsidR="00766462" w:rsidRPr="00766462" w14:paraId="1A804F78" w14:textId="77777777" w:rsidTr="00766462">
        <w:tc>
          <w:tcPr>
            <w:tcW w:w="432" w:type="pct"/>
            <w:vMerge w:val="restart"/>
          </w:tcPr>
          <w:p w14:paraId="25F8A576"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ОК 01ОК 02</w:t>
            </w:r>
          </w:p>
          <w:p w14:paraId="4EF0749C"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ОК 03ОК 04</w:t>
            </w:r>
          </w:p>
          <w:p w14:paraId="79B66F37"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ОК 05ОК 06</w:t>
            </w:r>
          </w:p>
          <w:p w14:paraId="66D59C6C"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ОК 07ОК 09</w:t>
            </w:r>
          </w:p>
          <w:p w14:paraId="2BDEB66C"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ПК 2.1 ПК 2.2</w:t>
            </w:r>
          </w:p>
          <w:p w14:paraId="1A092940"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ПК 2.3</w:t>
            </w:r>
          </w:p>
        </w:tc>
        <w:tc>
          <w:tcPr>
            <w:tcW w:w="1958" w:type="pct"/>
            <w:shd w:val="clear" w:color="auto" w:fill="auto"/>
            <w:vAlign w:val="center"/>
          </w:tcPr>
          <w:p w14:paraId="6C8031D2" w14:textId="77777777" w:rsidR="00766462" w:rsidRPr="00766462" w:rsidRDefault="00766462" w:rsidP="00766462">
            <w:pPr>
              <w:rPr>
                <w:rFonts w:ascii="Times New Roman" w:eastAsia="Times New Roman" w:hAnsi="Times New Roman" w:cs="Times New Roman"/>
                <w:lang w:eastAsia="ru-RU"/>
              </w:rPr>
            </w:pPr>
            <w:r w:rsidRPr="00766462">
              <w:rPr>
                <w:rFonts w:ascii="Times New Roman" w:eastAsia="Times New Roman" w:hAnsi="Times New Roman" w:cs="Times New Roman"/>
                <w:bCs/>
                <w:lang w:eastAsia="ru-RU"/>
              </w:rPr>
              <w:t>Раздел 1. Планирование работы и организация деятельности организации</w:t>
            </w:r>
          </w:p>
        </w:tc>
        <w:tc>
          <w:tcPr>
            <w:tcW w:w="448" w:type="pct"/>
          </w:tcPr>
          <w:p w14:paraId="0D0440A0"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122</w:t>
            </w:r>
          </w:p>
        </w:tc>
        <w:tc>
          <w:tcPr>
            <w:tcW w:w="373" w:type="pct"/>
          </w:tcPr>
          <w:p w14:paraId="772FED00"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48</w:t>
            </w:r>
          </w:p>
        </w:tc>
        <w:tc>
          <w:tcPr>
            <w:tcW w:w="298" w:type="pct"/>
            <w:shd w:val="clear" w:color="auto" w:fill="D9D9D9"/>
          </w:tcPr>
          <w:p w14:paraId="04A3FFA8"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122</w:t>
            </w:r>
          </w:p>
        </w:tc>
        <w:tc>
          <w:tcPr>
            <w:tcW w:w="298" w:type="pct"/>
          </w:tcPr>
          <w:p w14:paraId="22937DD1"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92</w:t>
            </w:r>
          </w:p>
        </w:tc>
        <w:tc>
          <w:tcPr>
            <w:tcW w:w="298" w:type="pct"/>
          </w:tcPr>
          <w:p w14:paraId="0F4E6DBB" w14:textId="77777777" w:rsidR="00766462" w:rsidRPr="005E44A0" w:rsidRDefault="00766462" w:rsidP="00766462">
            <w:pPr>
              <w:jc w:val="center"/>
              <w:rPr>
                <w:rFonts w:ascii="Times New Roman" w:eastAsia="Times New Roman" w:hAnsi="Times New Roman" w:cs="Times New Roman"/>
                <w:bCs/>
                <w:lang w:eastAsia="ru-RU"/>
              </w:rPr>
            </w:pPr>
            <w:r w:rsidRPr="005E44A0">
              <w:rPr>
                <w:rFonts w:ascii="Times New Roman" w:eastAsia="Times New Roman" w:hAnsi="Times New Roman" w:cs="Times New Roman"/>
                <w:bCs/>
                <w:lang w:eastAsia="ru-RU"/>
              </w:rPr>
              <w:t>30</w:t>
            </w:r>
          </w:p>
        </w:tc>
        <w:tc>
          <w:tcPr>
            <w:tcW w:w="245" w:type="pct"/>
            <w:gridSpan w:val="2"/>
          </w:tcPr>
          <w:p w14:paraId="4ED45841"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lang w:eastAsia="ru-RU"/>
              </w:rPr>
              <w:t>х</w:t>
            </w:r>
          </w:p>
        </w:tc>
        <w:tc>
          <w:tcPr>
            <w:tcW w:w="351" w:type="pct"/>
            <w:shd w:val="clear" w:color="auto" w:fill="D9D9D9"/>
          </w:tcPr>
          <w:p w14:paraId="434A8DBB" w14:textId="77777777" w:rsidR="00766462" w:rsidRPr="00766462" w:rsidRDefault="00766462" w:rsidP="00766462">
            <w:pPr>
              <w:jc w:val="center"/>
              <w:rPr>
                <w:rFonts w:ascii="Times New Roman" w:eastAsia="Times New Roman" w:hAnsi="Times New Roman" w:cs="Times New Roman"/>
                <w:b/>
                <w:bCs/>
                <w:lang w:eastAsia="ru-RU"/>
              </w:rPr>
            </w:pPr>
          </w:p>
        </w:tc>
        <w:tc>
          <w:tcPr>
            <w:tcW w:w="299" w:type="pct"/>
            <w:shd w:val="clear" w:color="auto" w:fill="D9D9D9"/>
          </w:tcPr>
          <w:p w14:paraId="1E2C09CA"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10CA4227" w14:textId="77777777" w:rsidTr="00766462">
        <w:trPr>
          <w:trHeight w:val="314"/>
        </w:trPr>
        <w:tc>
          <w:tcPr>
            <w:tcW w:w="432" w:type="pct"/>
            <w:vMerge/>
          </w:tcPr>
          <w:p w14:paraId="47757434" w14:textId="77777777" w:rsidR="00766462" w:rsidRPr="00766462" w:rsidRDefault="00766462" w:rsidP="00766462">
            <w:pPr>
              <w:rPr>
                <w:rFonts w:ascii="Times New Roman" w:eastAsia="Times New Roman" w:hAnsi="Times New Roman" w:cs="Times New Roman"/>
                <w:bCs/>
                <w:lang w:eastAsia="ru-RU"/>
              </w:rPr>
            </w:pPr>
          </w:p>
        </w:tc>
        <w:tc>
          <w:tcPr>
            <w:tcW w:w="1958" w:type="pct"/>
            <w:vAlign w:val="center"/>
          </w:tcPr>
          <w:p w14:paraId="7FF7BEE9" w14:textId="77777777" w:rsidR="00766462" w:rsidRPr="00766462" w:rsidRDefault="00766462" w:rsidP="00766462">
            <w:pPr>
              <w:rPr>
                <w:rFonts w:ascii="Times New Roman" w:eastAsia="Times New Roman" w:hAnsi="Times New Roman" w:cs="Times New Roman"/>
                <w:lang w:eastAsia="ru-RU"/>
              </w:rPr>
            </w:pPr>
            <w:r w:rsidRPr="00766462">
              <w:rPr>
                <w:rFonts w:ascii="Times New Roman" w:eastAsia="Calibri" w:hAnsi="Times New Roman" w:cs="Times New Roman"/>
                <w:bCs/>
              </w:rPr>
              <w:t>Раздел 2. Управление производственной деятельностью малого структурного подразделения</w:t>
            </w:r>
          </w:p>
        </w:tc>
        <w:tc>
          <w:tcPr>
            <w:tcW w:w="448" w:type="pct"/>
          </w:tcPr>
          <w:p w14:paraId="5E63F08C"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58</w:t>
            </w:r>
          </w:p>
        </w:tc>
        <w:tc>
          <w:tcPr>
            <w:tcW w:w="373" w:type="pct"/>
          </w:tcPr>
          <w:p w14:paraId="3B100719"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22</w:t>
            </w:r>
          </w:p>
        </w:tc>
        <w:tc>
          <w:tcPr>
            <w:tcW w:w="298" w:type="pct"/>
            <w:shd w:val="clear" w:color="auto" w:fill="D9D9D9"/>
          </w:tcPr>
          <w:p w14:paraId="70ED148F"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58</w:t>
            </w:r>
          </w:p>
        </w:tc>
        <w:tc>
          <w:tcPr>
            <w:tcW w:w="298" w:type="pct"/>
          </w:tcPr>
          <w:p w14:paraId="523AA0EB" w14:textId="77777777" w:rsidR="00766462" w:rsidRPr="00766462" w:rsidRDefault="00766462" w:rsidP="00766462">
            <w:pPr>
              <w:jc w:val="center"/>
              <w:rPr>
                <w:rFonts w:ascii="Times New Roman" w:eastAsia="Times New Roman" w:hAnsi="Times New Roman" w:cs="Times New Roman"/>
                <w:bCs/>
                <w:lang w:eastAsia="ru-RU"/>
              </w:rPr>
            </w:pPr>
            <w:r w:rsidRPr="00766462">
              <w:rPr>
                <w:rFonts w:ascii="Times New Roman" w:eastAsia="Times New Roman" w:hAnsi="Times New Roman" w:cs="Times New Roman"/>
                <w:lang w:eastAsia="ru-RU"/>
              </w:rPr>
              <w:t>58</w:t>
            </w:r>
          </w:p>
        </w:tc>
        <w:tc>
          <w:tcPr>
            <w:tcW w:w="298" w:type="pct"/>
          </w:tcPr>
          <w:p w14:paraId="2E3C31A9" w14:textId="77777777" w:rsidR="00766462" w:rsidRPr="00766462" w:rsidRDefault="00766462" w:rsidP="00766462">
            <w:pPr>
              <w:jc w:val="center"/>
              <w:rPr>
                <w:rFonts w:ascii="Times New Roman" w:eastAsia="Times New Roman" w:hAnsi="Times New Roman" w:cs="Times New Roman"/>
                <w:b/>
                <w:bCs/>
                <w:lang w:eastAsia="ru-RU"/>
              </w:rPr>
            </w:pPr>
          </w:p>
        </w:tc>
        <w:tc>
          <w:tcPr>
            <w:tcW w:w="245" w:type="pct"/>
            <w:gridSpan w:val="2"/>
          </w:tcPr>
          <w:p w14:paraId="5649F583"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lang w:eastAsia="ru-RU"/>
              </w:rPr>
              <w:t>х</w:t>
            </w:r>
          </w:p>
        </w:tc>
        <w:tc>
          <w:tcPr>
            <w:tcW w:w="351" w:type="pct"/>
            <w:shd w:val="clear" w:color="auto" w:fill="D9D9D9"/>
          </w:tcPr>
          <w:p w14:paraId="6E5C899D" w14:textId="77777777" w:rsidR="00766462" w:rsidRPr="00766462" w:rsidRDefault="00766462" w:rsidP="00766462">
            <w:pPr>
              <w:jc w:val="center"/>
              <w:rPr>
                <w:rFonts w:ascii="Times New Roman" w:eastAsia="Times New Roman" w:hAnsi="Times New Roman" w:cs="Times New Roman"/>
                <w:b/>
                <w:bCs/>
                <w:lang w:eastAsia="ru-RU"/>
              </w:rPr>
            </w:pPr>
          </w:p>
        </w:tc>
        <w:tc>
          <w:tcPr>
            <w:tcW w:w="299" w:type="pct"/>
            <w:shd w:val="clear" w:color="auto" w:fill="D9D9D9"/>
          </w:tcPr>
          <w:p w14:paraId="6F1842DE"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49FF4E1E" w14:textId="77777777" w:rsidTr="00766462">
        <w:trPr>
          <w:trHeight w:val="314"/>
        </w:trPr>
        <w:tc>
          <w:tcPr>
            <w:tcW w:w="432" w:type="pct"/>
            <w:vMerge/>
          </w:tcPr>
          <w:p w14:paraId="3A587D41" w14:textId="77777777" w:rsidR="00766462" w:rsidRPr="00766462" w:rsidRDefault="00766462" w:rsidP="00766462">
            <w:pPr>
              <w:rPr>
                <w:rFonts w:ascii="Times New Roman" w:eastAsia="Times New Roman" w:hAnsi="Times New Roman" w:cs="Times New Roman"/>
                <w:bCs/>
                <w:lang w:eastAsia="ru-RU"/>
              </w:rPr>
            </w:pPr>
          </w:p>
        </w:tc>
        <w:tc>
          <w:tcPr>
            <w:tcW w:w="1958" w:type="pct"/>
            <w:vAlign w:val="center"/>
          </w:tcPr>
          <w:p w14:paraId="6FC9EB18" w14:textId="77777777" w:rsidR="00766462" w:rsidRPr="00766462" w:rsidRDefault="00766462" w:rsidP="00766462">
            <w:pPr>
              <w:rPr>
                <w:rFonts w:ascii="Times New Roman" w:eastAsia="Times New Roman" w:hAnsi="Times New Roman" w:cs="Times New Roman"/>
                <w:bCs/>
                <w:lang w:eastAsia="ru-RU"/>
              </w:rPr>
            </w:pPr>
            <w:r w:rsidRPr="00766462">
              <w:rPr>
                <w:rFonts w:ascii="Times New Roman" w:eastAsia="Calibri" w:hAnsi="Times New Roman" w:cs="Times New Roman"/>
              </w:rPr>
              <w:t>Раздел 3. Современные технологии регулирования правоотношений в профессиональной деятельности</w:t>
            </w:r>
          </w:p>
        </w:tc>
        <w:tc>
          <w:tcPr>
            <w:tcW w:w="448" w:type="pct"/>
          </w:tcPr>
          <w:p w14:paraId="304CF8AC"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66</w:t>
            </w:r>
          </w:p>
        </w:tc>
        <w:tc>
          <w:tcPr>
            <w:tcW w:w="373" w:type="pct"/>
          </w:tcPr>
          <w:p w14:paraId="13ECA931"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22</w:t>
            </w:r>
          </w:p>
        </w:tc>
        <w:tc>
          <w:tcPr>
            <w:tcW w:w="298" w:type="pct"/>
            <w:shd w:val="clear" w:color="auto" w:fill="D9D9D9"/>
          </w:tcPr>
          <w:p w14:paraId="792373F2"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66</w:t>
            </w:r>
          </w:p>
        </w:tc>
        <w:tc>
          <w:tcPr>
            <w:tcW w:w="298" w:type="pct"/>
          </w:tcPr>
          <w:p w14:paraId="6023FF20"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66</w:t>
            </w:r>
          </w:p>
        </w:tc>
        <w:tc>
          <w:tcPr>
            <w:tcW w:w="298" w:type="pct"/>
          </w:tcPr>
          <w:p w14:paraId="5FFF6456" w14:textId="77777777" w:rsidR="00766462" w:rsidRPr="00766462" w:rsidRDefault="00766462" w:rsidP="00766462">
            <w:pPr>
              <w:jc w:val="center"/>
              <w:rPr>
                <w:rFonts w:ascii="Times New Roman" w:eastAsia="Times New Roman" w:hAnsi="Times New Roman" w:cs="Times New Roman"/>
                <w:lang w:eastAsia="ru-RU"/>
              </w:rPr>
            </w:pPr>
          </w:p>
        </w:tc>
        <w:tc>
          <w:tcPr>
            <w:tcW w:w="245" w:type="pct"/>
            <w:gridSpan w:val="2"/>
          </w:tcPr>
          <w:p w14:paraId="63B91ECB"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lang w:eastAsia="ru-RU"/>
              </w:rPr>
              <w:t>х</w:t>
            </w:r>
          </w:p>
        </w:tc>
        <w:tc>
          <w:tcPr>
            <w:tcW w:w="351" w:type="pct"/>
            <w:shd w:val="clear" w:color="auto" w:fill="D9D9D9"/>
          </w:tcPr>
          <w:p w14:paraId="4FDF2CA2" w14:textId="77777777" w:rsidR="00766462" w:rsidRPr="00766462" w:rsidRDefault="00766462" w:rsidP="00766462">
            <w:pPr>
              <w:jc w:val="center"/>
              <w:rPr>
                <w:rFonts w:ascii="Times New Roman" w:eastAsia="Times New Roman" w:hAnsi="Times New Roman" w:cs="Times New Roman"/>
                <w:b/>
                <w:bCs/>
                <w:lang w:eastAsia="ru-RU"/>
              </w:rPr>
            </w:pPr>
          </w:p>
        </w:tc>
        <w:tc>
          <w:tcPr>
            <w:tcW w:w="299" w:type="pct"/>
            <w:shd w:val="clear" w:color="auto" w:fill="D9D9D9"/>
          </w:tcPr>
          <w:p w14:paraId="3FC0295B"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20F7CFD6" w14:textId="77777777" w:rsidTr="00766462">
        <w:trPr>
          <w:trHeight w:val="314"/>
        </w:trPr>
        <w:tc>
          <w:tcPr>
            <w:tcW w:w="432" w:type="pct"/>
            <w:vMerge/>
          </w:tcPr>
          <w:p w14:paraId="6264A85E" w14:textId="77777777" w:rsidR="00766462" w:rsidRPr="00766462" w:rsidRDefault="00766462" w:rsidP="00766462">
            <w:pPr>
              <w:rPr>
                <w:rFonts w:ascii="Times New Roman" w:eastAsia="Times New Roman" w:hAnsi="Times New Roman" w:cs="Times New Roman"/>
                <w:bCs/>
                <w:lang w:eastAsia="ru-RU"/>
              </w:rPr>
            </w:pPr>
          </w:p>
        </w:tc>
        <w:tc>
          <w:tcPr>
            <w:tcW w:w="1958" w:type="pct"/>
            <w:vAlign w:val="center"/>
          </w:tcPr>
          <w:p w14:paraId="4A9C0553" w14:textId="77777777" w:rsidR="00766462" w:rsidRPr="00766462" w:rsidRDefault="00766462" w:rsidP="00766462">
            <w:pPr>
              <w:rPr>
                <w:rFonts w:ascii="Times New Roman" w:eastAsia="Times New Roman" w:hAnsi="Times New Roman" w:cs="Times New Roman"/>
                <w:bCs/>
                <w:lang w:eastAsia="ru-RU"/>
              </w:rPr>
            </w:pPr>
            <w:r w:rsidRPr="00766462">
              <w:rPr>
                <w:rFonts w:ascii="Times New Roman" w:eastAsia="Calibri" w:hAnsi="Times New Roman" w:cs="Times New Roman"/>
              </w:rPr>
              <w:t>Раздел 4. Цифровая трансформация железнодорожного транспорта</w:t>
            </w:r>
          </w:p>
        </w:tc>
        <w:tc>
          <w:tcPr>
            <w:tcW w:w="448" w:type="pct"/>
          </w:tcPr>
          <w:p w14:paraId="5E851F8F"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18</w:t>
            </w:r>
          </w:p>
        </w:tc>
        <w:tc>
          <w:tcPr>
            <w:tcW w:w="373" w:type="pct"/>
          </w:tcPr>
          <w:p w14:paraId="3418AC0F"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2</w:t>
            </w:r>
          </w:p>
        </w:tc>
        <w:tc>
          <w:tcPr>
            <w:tcW w:w="298" w:type="pct"/>
            <w:shd w:val="clear" w:color="auto" w:fill="D9D9D9"/>
          </w:tcPr>
          <w:p w14:paraId="318D7FA3"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18</w:t>
            </w:r>
          </w:p>
        </w:tc>
        <w:tc>
          <w:tcPr>
            <w:tcW w:w="298" w:type="pct"/>
          </w:tcPr>
          <w:p w14:paraId="1C664EEF"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18</w:t>
            </w:r>
          </w:p>
        </w:tc>
        <w:tc>
          <w:tcPr>
            <w:tcW w:w="298" w:type="pct"/>
          </w:tcPr>
          <w:p w14:paraId="1BEEDB94" w14:textId="77777777" w:rsidR="00766462" w:rsidRPr="00766462" w:rsidRDefault="00766462" w:rsidP="00766462">
            <w:pPr>
              <w:jc w:val="center"/>
              <w:rPr>
                <w:rFonts w:ascii="Times New Roman" w:eastAsia="Times New Roman" w:hAnsi="Times New Roman" w:cs="Times New Roman"/>
                <w:lang w:eastAsia="ru-RU"/>
              </w:rPr>
            </w:pPr>
          </w:p>
        </w:tc>
        <w:tc>
          <w:tcPr>
            <w:tcW w:w="245" w:type="pct"/>
            <w:gridSpan w:val="2"/>
          </w:tcPr>
          <w:p w14:paraId="356A6B72"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lang w:eastAsia="ru-RU"/>
              </w:rPr>
              <w:t>х</w:t>
            </w:r>
          </w:p>
        </w:tc>
        <w:tc>
          <w:tcPr>
            <w:tcW w:w="351" w:type="pct"/>
            <w:shd w:val="clear" w:color="auto" w:fill="D9D9D9"/>
          </w:tcPr>
          <w:p w14:paraId="4EA8D479" w14:textId="77777777" w:rsidR="00766462" w:rsidRPr="00766462" w:rsidRDefault="00766462" w:rsidP="00766462">
            <w:pPr>
              <w:jc w:val="center"/>
              <w:rPr>
                <w:rFonts w:ascii="Times New Roman" w:eastAsia="Times New Roman" w:hAnsi="Times New Roman" w:cs="Times New Roman"/>
                <w:b/>
                <w:bCs/>
                <w:lang w:eastAsia="ru-RU"/>
              </w:rPr>
            </w:pPr>
          </w:p>
        </w:tc>
        <w:tc>
          <w:tcPr>
            <w:tcW w:w="299" w:type="pct"/>
            <w:shd w:val="clear" w:color="auto" w:fill="D9D9D9"/>
          </w:tcPr>
          <w:p w14:paraId="3DEBFA8D"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43538314" w14:textId="77777777" w:rsidTr="00766462">
        <w:trPr>
          <w:trHeight w:val="314"/>
        </w:trPr>
        <w:tc>
          <w:tcPr>
            <w:tcW w:w="432" w:type="pct"/>
            <w:vMerge/>
          </w:tcPr>
          <w:p w14:paraId="5DED0BB3" w14:textId="77777777" w:rsidR="00766462" w:rsidRPr="00766462" w:rsidRDefault="00766462" w:rsidP="00766462">
            <w:pPr>
              <w:rPr>
                <w:rFonts w:ascii="Times New Roman" w:eastAsia="Times New Roman" w:hAnsi="Times New Roman" w:cs="Times New Roman"/>
                <w:bCs/>
                <w:lang w:eastAsia="ru-RU"/>
              </w:rPr>
            </w:pPr>
          </w:p>
        </w:tc>
        <w:tc>
          <w:tcPr>
            <w:tcW w:w="1958" w:type="pct"/>
            <w:vAlign w:val="center"/>
          </w:tcPr>
          <w:p w14:paraId="69E6AC63" w14:textId="77777777" w:rsidR="00766462" w:rsidRPr="00766462" w:rsidRDefault="00766462"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Учебная практика</w:t>
            </w:r>
          </w:p>
        </w:tc>
        <w:tc>
          <w:tcPr>
            <w:tcW w:w="448" w:type="pct"/>
          </w:tcPr>
          <w:p w14:paraId="5170546A"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36</w:t>
            </w:r>
          </w:p>
        </w:tc>
        <w:tc>
          <w:tcPr>
            <w:tcW w:w="373" w:type="pct"/>
          </w:tcPr>
          <w:p w14:paraId="5D634969"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36</w:t>
            </w:r>
          </w:p>
        </w:tc>
        <w:tc>
          <w:tcPr>
            <w:tcW w:w="298" w:type="pct"/>
            <w:shd w:val="clear" w:color="auto" w:fill="D9D9D9"/>
          </w:tcPr>
          <w:p w14:paraId="4504385B" w14:textId="77777777" w:rsidR="00766462" w:rsidRPr="00766462" w:rsidRDefault="00766462" w:rsidP="00766462">
            <w:pPr>
              <w:jc w:val="center"/>
              <w:rPr>
                <w:rFonts w:ascii="Times New Roman" w:eastAsia="Times New Roman" w:hAnsi="Times New Roman" w:cs="Times New Roman"/>
                <w:b/>
                <w:bCs/>
                <w:lang w:eastAsia="ru-RU"/>
              </w:rPr>
            </w:pPr>
          </w:p>
        </w:tc>
        <w:tc>
          <w:tcPr>
            <w:tcW w:w="841" w:type="pct"/>
            <w:gridSpan w:val="4"/>
            <w:shd w:val="clear" w:color="auto" w:fill="auto"/>
          </w:tcPr>
          <w:p w14:paraId="4DF2D486" w14:textId="77777777" w:rsidR="00766462" w:rsidRPr="00766462" w:rsidRDefault="00766462" w:rsidP="00766462">
            <w:pPr>
              <w:jc w:val="center"/>
              <w:rPr>
                <w:rFonts w:ascii="Times New Roman" w:eastAsia="Times New Roman" w:hAnsi="Times New Roman" w:cs="Times New Roman"/>
                <w:b/>
                <w:bCs/>
                <w:lang w:eastAsia="ru-RU"/>
              </w:rPr>
            </w:pPr>
          </w:p>
        </w:tc>
        <w:tc>
          <w:tcPr>
            <w:tcW w:w="351" w:type="pct"/>
            <w:shd w:val="clear" w:color="auto" w:fill="D9D9D9"/>
          </w:tcPr>
          <w:p w14:paraId="77CFEDDF"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36</w:t>
            </w:r>
          </w:p>
        </w:tc>
        <w:tc>
          <w:tcPr>
            <w:tcW w:w="299" w:type="pct"/>
            <w:shd w:val="clear" w:color="auto" w:fill="D9D9D9"/>
          </w:tcPr>
          <w:p w14:paraId="7EE57201"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7CF952BE" w14:textId="77777777" w:rsidTr="00766462">
        <w:trPr>
          <w:trHeight w:val="314"/>
        </w:trPr>
        <w:tc>
          <w:tcPr>
            <w:tcW w:w="432" w:type="pct"/>
            <w:vMerge/>
          </w:tcPr>
          <w:p w14:paraId="75D873B3" w14:textId="77777777" w:rsidR="00766462" w:rsidRPr="00766462" w:rsidRDefault="00766462" w:rsidP="00766462">
            <w:pPr>
              <w:rPr>
                <w:rFonts w:ascii="Times New Roman" w:eastAsia="Times New Roman" w:hAnsi="Times New Roman" w:cs="Times New Roman"/>
                <w:lang w:eastAsia="ru-RU"/>
              </w:rPr>
            </w:pPr>
          </w:p>
        </w:tc>
        <w:tc>
          <w:tcPr>
            <w:tcW w:w="1958" w:type="pct"/>
            <w:vAlign w:val="center"/>
          </w:tcPr>
          <w:p w14:paraId="0BDB8747" w14:textId="77777777" w:rsidR="00766462" w:rsidRPr="00766462" w:rsidRDefault="00766462" w:rsidP="00766462">
            <w:pPr>
              <w:rPr>
                <w:rFonts w:ascii="Times New Roman" w:eastAsia="Times New Roman" w:hAnsi="Times New Roman" w:cs="Times New Roman"/>
                <w:b/>
                <w:bCs/>
                <w:u w:val="single"/>
                <w:lang w:eastAsia="ru-RU"/>
              </w:rPr>
            </w:pPr>
            <w:r w:rsidRPr="00766462">
              <w:rPr>
                <w:rFonts w:ascii="Times New Roman" w:eastAsia="Times New Roman" w:hAnsi="Times New Roman" w:cs="Times New Roman"/>
                <w:lang w:eastAsia="ru-RU"/>
              </w:rPr>
              <w:t>Производственная практика</w:t>
            </w:r>
          </w:p>
        </w:tc>
        <w:tc>
          <w:tcPr>
            <w:tcW w:w="448" w:type="pct"/>
          </w:tcPr>
          <w:p w14:paraId="7FE15BF9"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108</w:t>
            </w:r>
          </w:p>
        </w:tc>
        <w:tc>
          <w:tcPr>
            <w:tcW w:w="373" w:type="pct"/>
          </w:tcPr>
          <w:p w14:paraId="03924D9B"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108</w:t>
            </w:r>
          </w:p>
        </w:tc>
        <w:tc>
          <w:tcPr>
            <w:tcW w:w="298" w:type="pct"/>
            <w:shd w:val="clear" w:color="auto" w:fill="D9D9D9"/>
          </w:tcPr>
          <w:p w14:paraId="1EB7E763" w14:textId="77777777" w:rsidR="00766462" w:rsidRPr="00766462" w:rsidRDefault="00766462" w:rsidP="00766462">
            <w:pPr>
              <w:jc w:val="center"/>
              <w:rPr>
                <w:rFonts w:ascii="Times New Roman" w:eastAsia="Times New Roman" w:hAnsi="Times New Roman" w:cs="Times New Roman"/>
                <w:b/>
                <w:bCs/>
                <w:lang w:eastAsia="ru-RU"/>
              </w:rPr>
            </w:pPr>
          </w:p>
        </w:tc>
        <w:tc>
          <w:tcPr>
            <w:tcW w:w="841" w:type="pct"/>
            <w:gridSpan w:val="4"/>
            <w:shd w:val="clear" w:color="auto" w:fill="auto"/>
          </w:tcPr>
          <w:p w14:paraId="10347DA9" w14:textId="77777777" w:rsidR="00766462" w:rsidRPr="00766462" w:rsidRDefault="00766462" w:rsidP="00766462">
            <w:pPr>
              <w:jc w:val="center"/>
              <w:rPr>
                <w:rFonts w:ascii="Times New Roman" w:eastAsia="Times New Roman" w:hAnsi="Times New Roman" w:cs="Times New Roman"/>
                <w:b/>
                <w:bCs/>
                <w:lang w:eastAsia="ru-RU"/>
              </w:rPr>
            </w:pPr>
          </w:p>
        </w:tc>
        <w:tc>
          <w:tcPr>
            <w:tcW w:w="351" w:type="pct"/>
            <w:shd w:val="clear" w:color="auto" w:fill="D9D9D9"/>
          </w:tcPr>
          <w:p w14:paraId="48C574D1" w14:textId="77777777" w:rsidR="00766462" w:rsidRPr="00766462" w:rsidRDefault="00766462" w:rsidP="00766462">
            <w:pPr>
              <w:jc w:val="center"/>
              <w:rPr>
                <w:rFonts w:ascii="Times New Roman" w:eastAsia="Times New Roman" w:hAnsi="Times New Roman" w:cs="Times New Roman"/>
                <w:b/>
                <w:bCs/>
                <w:lang w:eastAsia="ru-RU"/>
              </w:rPr>
            </w:pPr>
          </w:p>
        </w:tc>
        <w:tc>
          <w:tcPr>
            <w:tcW w:w="299" w:type="pct"/>
            <w:shd w:val="clear" w:color="auto" w:fill="D9D9D9"/>
          </w:tcPr>
          <w:p w14:paraId="5A1F4726"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108</w:t>
            </w:r>
          </w:p>
        </w:tc>
      </w:tr>
      <w:tr w:rsidR="00766462" w:rsidRPr="00766462" w14:paraId="183B56B3" w14:textId="77777777" w:rsidTr="00766462">
        <w:tc>
          <w:tcPr>
            <w:tcW w:w="432" w:type="pct"/>
            <w:vMerge/>
          </w:tcPr>
          <w:p w14:paraId="03E85058" w14:textId="77777777" w:rsidR="00766462" w:rsidRPr="00766462" w:rsidRDefault="00766462" w:rsidP="00766462">
            <w:pPr>
              <w:suppressAutoHyphens/>
              <w:rPr>
                <w:rFonts w:ascii="Times New Roman" w:eastAsia="Times New Roman" w:hAnsi="Times New Roman" w:cs="Times New Roman"/>
                <w:lang w:eastAsia="ru-RU"/>
              </w:rPr>
            </w:pPr>
          </w:p>
        </w:tc>
        <w:tc>
          <w:tcPr>
            <w:tcW w:w="1958" w:type="pct"/>
            <w:vAlign w:val="center"/>
          </w:tcPr>
          <w:p w14:paraId="025EE344" w14:textId="77777777" w:rsidR="00766462" w:rsidRPr="00766462" w:rsidRDefault="00766462" w:rsidP="00766462">
            <w:pPr>
              <w:suppressAutoHyphens/>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Промежуточная аттестация</w:t>
            </w:r>
          </w:p>
        </w:tc>
        <w:tc>
          <w:tcPr>
            <w:tcW w:w="448" w:type="pct"/>
          </w:tcPr>
          <w:p w14:paraId="0D414A06" w14:textId="77777777" w:rsidR="00766462" w:rsidRPr="00766462" w:rsidRDefault="00766462" w:rsidP="00766462">
            <w:pPr>
              <w:suppressAutoHyphens/>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w:t>
            </w:r>
          </w:p>
        </w:tc>
        <w:tc>
          <w:tcPr>
            <w:tcW w:w="373" w:type="pct"/>
            <w:shd w:val="clear" w:color="auto" w:fill="auto"/>
          </w:tcPr>
          <w:p w14:paraId="1CC18301" w14:textId="77777777" w:rsidR="00766462" w:rsidRPr="00766462" w:rsidRDefault="00766462" w:rsidP="00766462">
            <w:pPr>
              <w:jc w:val="center"/>
              <w:rPr>
                <w:rFonts w:ascii="Times New Roman" w:eastAsia="Times New Roman" w:hAnsi="Times New Roman" w:cs="Times New Roman"/>
                <w:b/>
                <w:lang w:eastAsia="ru-RU"/>
              </w:rPr>
            </w:pPr>
          </w:p>
        </w:tc>
        <w:tc>
          <w:tcPr>
            <w:tcW w:w="298" w:type="pct"/>
            <w:shd w:val="clear" w:color="auto" w:fill="D9D9D9"/>
          </w:tcPr>
          <w:p w14:paraId="46CB7806" w14:textId="77777777" w:rsidR="00766462" w:rsidRPr="00766462" w:rsidRDefault="00766462" w:rsidP="00766462">
            <w:pPr>
              <w:jc w:val="center"/>
              <w:rPr>
                <w:rFonts w:ascii="Times New Roman" w:eastAsia="Times New Roman" w:hAnsi="Times New Roman" w:cs="Times New Roman"/>
                <w:i/>
                <w:lang w:eastAsia="ru-RU"/>
              </w:rPr>
            </w:pPr>
          </w:p>
        </w:tc>
        <w:tc>
          <w:tcPr>
            <w:tcW w:w="841" w:type="pct"/>
            <w:gridSpan w:val="4"/>
            <w:shd w:val="clear" w:color="auto" w:fill="auto"/>
          </w:tcPr>
          <w:p w14:paraId="06C85164" w14:textId="77777777" w:rsidR="00766462" w:rsidRPr="00766462" w:rsidRDefault="00766462" w:rsidP="00766462">
            <w:pPr>
              <w:jc w:val="center"/>
              <w:rPr>
                <w:rFonts w:ascii="Times New Roman" w:eastAsia="Times New Roman" w:hAnsi="Times New Roman" w:cs="Times New Roman"/>
                <w:i/>
                <w:lang w:eastAsia="ru-RU"/>
              </w:rPr>
            </w:pPr>
          </w:p>
        </w:tc>
        <w:tc>
          <w:tcPr>
            <w:tcW w:w="351" w:type="pct"/>
            <w:shd w:val="clear" w:color="auto" w:fill="D9D9D9"/>
          </w:tcPr>
          <w:p w14:paraId="4DE724F8" w14:textId="77777777" w:rsidR="00766462" w:rsidRPr="00766462" w:rsidRDefault="00766462" w:rsidP="00766462">
            <w:pPr>
              <w:jc w:val="center"/>
              <w:rPr>
                <w:rFonts w:ascii="Times New Roman" w:eastAsia="Times New Roman" w:hAnsi="Times New Roman" w:cs="Times New Roman"/>
                <w:i/>
                <w:lang w:eastAsia="ru-RU"/>
              </w:rPr>
            </w:pPr>
          </w:p>
        </w:tc>
        <w:tc>
          <w:tcPr>
            <w:tcW w:w="299" w:type="pct"/>
            <w:shd w:val="clear" w:color="auto" w:fill="D9D9D9"/>
          </w:tcPr>
          <w:p w14:paraId="37822E69" w14:textId="77777777" w:rsidR="00766462" w:rsidRPr="00766462" w:rsidRDefault="00766462" w:rsidP="00766462">
            <w:pPr>
              <w:jc w:val="center"/>
              <w:rPr>
                <w:rFonts w:ascii="Times New Roman" w:eastAsia="Times New Roman" w:hAnsi="Times New Roman" w:cs="Times New Roman"/>
                <w:i/>
                <w:lang w:eastAsia="ru-RU"/>
              </w:rPr>
            </w:pPr>
          </w:p>
        </w:tc>
      </w:tr>
      <w:tr w:rsidR="00766462" w:rsidRPr="00766462" w14:paraId="45166F73" w14:textId="77777777" w:rsidTr="00766462">
        <w:trPr>
          <w:trHeight w:val="217"/>
        </w:trPr>
        <w:tc>
          <w:tcPr>
            <w:tcW w:w="432" w:type="pct"/>
          </w:tcPr>
          <w:p w14:paraId="3779E1BA" w14:textId="77777777" w:rsidR="00766462" w:rsidRPr="00766462" w:rsidRDefault="00766462" w:rsidP="00766462">
            <w:pPr>
              <w:rPr>
                <w:rFonts w:ascii="Times New Roman" w:eastAsia="Times New Roman" w:hAnsi="Times New Roman" w:cs="Times New Roman"/>
                <w:b/>
                <w:i/>
                <w:lang w:eastAsia="ru-RU"/>
              </w:rPr>
            </w:pPr>
          </w:p>
        </w:tc>
        <w:tc>
          <w:tcPr>
            <w:tcW w:w="1958" w:type="pct"/>
            <w:vAlign w:val="center"/>
          </w:tcPr>
          <w:p w14:paraId="59D56819" w14:textId="77777777" w:rsidR="00766462" w:rsidRPr="00766462" w:rsidRDefault="00766462" w:rsidP="00766462">
            <w:pP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 xml:space="preserve">Всего: </w:t>
            </w:r>
          </w:p>
        </w:tc>
        <w:tc>
          <w:tcPr>
            <w:tcW w:w="448" w:type="pct"/>
          </w:tcPr>
          <w:p w14:paraId="6B076484" w14:textId="77777777" w:rsidR="00766462" w:rsidRPr="00766462" w:rsidRDefault="00766462" w:rsidP="00766462">
            <w:pPr>
              <w:jc w:val="center"/>
              <w:rPr>
                <w:rFonts w:ascii="Times New Roman" w:eastAsia="Times New Roman" w:hAnsi="Times New Roman" w:cs="Times New Roman"/>
                <w:b/>
                <w:i/>
                <w:iCs/>
                <w:lang w:eastAsia="ru-RU"/>
              </w:rPr>
            </w:pPr>
            <w:r w:rsidRPr="00766462">
              <w:rPr>
                <w:rFonts w:ascii="Times New Roman" w:eastAsia="Times New Roman" w:hAnsi="Times New Roman" w:cs="Times New Roman"/>
                <w:b/>
                <w:bCs/>
                <w:i/>
                <w:iCs/>
                <w:lang w:eastAsia="ru-RU"/>
              </w:rPr>
              <w:t>408</w:t>
            </w:r>
          </w:p>
        </w:tc>
        <w:tc>
          <w:tcPr>
            <w:tcW w:w="373" w:type="pct"/>
          </w:tcPr>
          <w:p w14:paraId="15A80934"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238</w:t>
            </w:r>
          </w:p>
        </w:tc>
        <w:tc>
          <w:tcPr>
            <w:tcW w:w="298" w:type="pct"/>
            <w:shd w:val="clear" w:color="auto" w:fill="D9D9D9"/>
          </w:tcPr>
          <w:p w14:paraId="6A75BD12" w14:textId="77777777" w:rsidR="00766462" w:rsidRPr="00766462" w:rsidRDefault="00766462" w:rsidP="00766462">
            <w:pPr>
              <w:jc w:val="cente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264</w:t>
            </w:r>
          </w:p>
        </w:tc>
        <w:tc>
          <w:tcPr>
            <w:tcW w:w="298" w:type="pct"/>
          </w:tcPr>
          <w:p w14:paraId="41E349AF" w14:textId="77777777" w:rsidR="00766462" w:rsidRPr="00766462" w:rsidRDefault="00766462" w:rsidP="00766462">
            <w:pPr>
              <w:jc w:val="cente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234</w:t>
            </w:r>
          </w:p>
        </w:tc>
        <w:tc>
          <w:tcPr>
            <w:tcW w:w="324" w:type="pct"/>
            <w:gridSpan w:val="2"/>
          </w:tcPr>
          <w:p w14:paraId="478E98DD" w14:textId="77777777" w:rsidR="00766462" w:rsidRPr="00766462" w:rsidRDefault="00766462" w:rsidP="00766462">
            <w:pPr>
              <w:jc w:val="cente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30</w:t>
            </w:r>
          </w:p>
        </w:tc>
        <w:tc>
          <w:tcPr>
            <w:tcW w:w="219" w:type="pct"/>
          </w:tcPr>
          <w:p w14:paraId="448B2B67" w14:textId="77777777" w:rsidR="00766462" w:rsidRPr="00766462" w:rsidRDefault="00766462" w:rsidP="00766462">
            <w:pPr>
              <w:jc w:val="cente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w:t>
            </w:r>
          </w:p>
        </w:tc>
        <w:tc>
          <w:tcPr>
            <w:tcW w:w="351" w:type="pct"/>
            <w:shd w:val="clear" w:color="auto" w:fill="D9D9D9"/>
          </w:tcPr>
          <w:p w14:paraId="2A0CF572"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36</w:t>
            </w:r>
          </w:p>
        </w:tc>
        <w:tc>
          <w:tcPr>
            <w:tcW w:w="299" w:type="pct"/>
            <w:shd w:val="clear" w:color="auto" w:fill="D9D9D9"/>
          </w:tcPr>
          <w:p w14:paraId="4E30E6E3"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108</w:t>
            </w:r>
          </w:p>
        </w:tc>
      </w:tr>
    </w:tbl>
    <w:p w14:paraId="08BE7894" w14:textId="77777777" w:rsidR="00766462" w:rsidRPr="00766462" w:rsidRDefault="00766462" w:rsidP="00766462">
      <w:pPr>
        <w:spacing w:after="120" w:line="276" w:lineRule="auto"/>
        <w:ind w:firstLine="851"/>
        <w:jc w:val="both"/>
        <w:outlineLvl w:val="1"/>
        <w:rPr>
          <w:rFonts w:ascii="Times New Roman" w:eastAsia="Segoe UI" w:hAnsi="Times New Roman" w:cs="Times New Roman"/>
          <w:b/>
          <w:bCs/>
          <w:sz w:val="24"/>
          <w:szCs w:val="24"/>
          <w:lang w:eastAsia="ru-RU"/>
        </w:rPr>
      </w:pPr>
    </w:p>
    <w:p w14:paraId="0E248B87" w14:textId="77777777"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66462" w:rsidRPr="00766462" w14:paraId="16727B4A" w14:textId="77777777" w:rsidTr="00766462">
        <w:trPr>
          <w:trHeight w:val="903"/>
        </w:trPr>
        <w:tc>
          <w:tcPr>
            <w:tcW w:w="2972" w:type="dxa"/>
            <w:vAlign w:val="center"/>
          </w:tcPr>
          <w:p w14:paraId="2B0971A4" w14:textId="77777777" w:rsidR="00766462" w:rsidRPr="00766462" w:rsidRDefault="00766462" w:rsidP="00766462">
            <w:pPr>
              <w:spacing w:line="276" w:lineRule="auto"/>
              <w:jc w:val="center"/>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Наименование разделов и тем</w:t>
            </w:r>
          </w:p>
        </w:tc>
        <w:tc>
          <w:tcPr>
            <w:tcW w:w="6662" w:type="dxa"/>
            <w:vAlign w:val="center"/>
          </w:tcPr>
          <w:p w14:paraId="245971E1" w14:textId="77777777" w:rsidR="00766462" w:rsidRPr="00766462" w:rsidRDefault="00766462" w:rsidP="00766462">
            <w:pPr>
              <w:suppressAutoHyphens/>
              <w:jc w:val="center"/>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766462">
              <w:rPr>
                <w:rFonts w:ascii="Times New Roman" w:eastAsia="Times New Roman" w:hAnsi="Times New Roman" w:cs="Times New Roman"/>
                <w:i/>
                <w:iCs/>
                <w:lang w:eastAsia="ru-RU"/>
              </w:rPr>
              <w:t>курсовой проект (работа)</w:t>
            </w:r>
          </w:p>
        </w:tc>
      </w:tr>
      <w:tr w:rsidR="00600F66" w:rsidRPr="00766462" w14:paraId="65C58093" w14:textId="77777777" w:rsidTr="00766462">
        <w:tc>
          <w:tcPr>
            <w:tcW w:w="9634" w:type="dxa"/>
            <w:gridSpan w:val="2"/>
          </w:tcPr>
          <w:p w14:paraId="40F0825A" w14:textId="78B51B9C"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Раздел 1. Планирование работы и организация деятельности организации (92 ч</w:t>
            </w:r>
            <w:r>
              <w:rPr>
                <w:rFonts w:ascii="Times New Roman" w:eastAsia="Times New Roman" w:hAnsi="Times New Roman" w:cs="Times New Roman"/>
                <w:b/>
                <w:lang w:eastAsia="ru-RU"/>
              </w:rPr>
              <w:t>аса</w:t>
            </w:r>
            <w:r w:rsidRPr="00766462">
              <w:rPr>
                <w:rFonts w:ascii="Times New Roman" w:eastAsia="Times New Roman" w:hAnsi="Times New Roman" w:cs="Times New Roman"/>
                <w:b/>
                <w:lang w:eastAsia="ru-RU"/>
              </w:rPr>
              <w:t>)</w:t>
            </w:r>
          </w:p>
        </w:tc>
      </w:tr>
      <w:tr w:rsidR="00600F66" w:rsidRPr="00766462" w14:paraId="5C4912BA" w14:textId="77777777" w:rsidTr="00766462">
        <w:tc>
          <w:tcPr>
            <w:tcW w:w="9634" w:type="dxa"/>
            <w:gridSpan w:val="2"/>
          </w:tcPr>
          <w:p w14:paraId="64E264FC" w14:textId="762EB3D0"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 xml:space="preserve">МДК 02.01. Обеспечение экономической эффективности производства и организация деятельности и управления </w:t>
            </w:r>
            <w:r>
              <w:rPr>
                <w:rFonts w:ascii="Times New Roman" w:eastAsia="Times New Roman" w:hAnsi="Times New Roman" w:cs="Times New Roman"/>
                <w:b/>
                <w:lang w:eastAsia="ru-RU"/>
              </w:rPr>
              <w:t xml:space="preserve">коллективом исполнителей </w:t>
            </w:r>
          </w:p>
        </w:tc>
      </w:tr>
      <w:tr w:rsidR="00600F66" w:rsidRPr="00766462" w14:paraId="746FB4E9" w14:textId="77777777" w:rsidTr="00766462">
        <w:tc>
          <w:tcPr>
            <w:tcW w:w="2972" w:type="dxa"/>
            <w:vMerge w:val="restart"/>
          </w:tcPr>
          <w:p w14:paraId="7A605B15"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Тема 1.1. Организация работ по техническому обслуживанию локомотивов</w:t>
            </w:r>
          </w:p>
        </w:tc>
        <w:tc>
          <w:tcPr>
            <w:tcW w:w="6662" w:type="dxa"/>
            <w:vAlign w:val="center"/>
          </w:tcPr>
          <w:p w14:paraId="5D933BF3"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 xml:space="preserve">Содержание </w:t>
            </w:r>
          </w:p>
        </w:tc>
      </w:tr>
      <w:tr w:rsidR="00600F66" w:rsidRPr="00766462" w14:paraId="4B281FD4" w14:textId="77777777" w:rsidTr="00766462">
        <w:trPr>
          <w:trHeight w:val="396"/>
        </w:trPr>
        <w:tc>
          <w:tcPr>
            <w:tcW w:w="2972" w:type="dxa"/>
            <w:vMerge/>
          </w:tcPr>
          <w:p w14:paraId="7C7C5477"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48C142F4" w14:textId="77777777" w:rsidR="00600F66" w:rsidRPr="00766462" w:rsidRDefault="00600F66" w:rsidP="00766462">
            <w:pPr>
              <w:rPr>
                <w:rFonts w:ascii="Times New Roman" w:eastAsia="Times New Roman" w:hAnsi="Times New Roman" w:cs="Times New Roman"/>
              </w:rPr>
            </w:pPr>
            <w:r w:rsidRPr="00766462">
              <w:rPr>
                <w:rFonts w:ascii="Times New Roman" w:eastAsia="Times New Roman" w:hAnsi="Times New Roman" w:cs="Times New Roman"/>
              </w:rPr>
              <w:t>Локомотивное депо. Классификация, назначение, материально-техническая база. Инвентарный парк. Виды работ тягового подвижного состава локомотивы.</w:t>
            </w:r>
          </w:p>
          <w:p w14:paraId="39326FDF" w14:textId="77777777" w:rsidR="00600F66" w:rsidRPr="00766462" w:rsidRDefault="00600F66" w:rsidP="00766462">
            <w:pPr>
              <w:rPr>
                <w:rFonts w:ascii="Times New Roman" w:eastAsia="Times New Roman" w:hAnsi="Times New Roman" w:cs="Times New Roman"/>
              </w:rPr>
            </w:pPr>
            <w:r w:rsidRPr="00766462">
              <w:rPr>
                <w:rFonts w:ascii="Times New Roman" w:eastAsia="Times New Roman" w:hAnsi="Times New Roman" w:cs="Times New Roman"/>
              </w:rPr>
              <w:t>Структура управления эксплуатационной работой. Способы обслуживания поездов локомотивами. Обслуживание локомотивов бригадами. Организация экипировки локомотивов. Выбор места экипировки.</w:t>
            </w:r>
          </w:p>
          <w:p w14:paraId="5EFA80B2" w14:textId="77777777" w:rsidR="00600F66" w:rsidRPr="00766462" w:rsidRDefault="00600F66" w:rsidP="00766462">
            <w:pPr>
              <w:suppressAutoHyphens/>
              <w:rPr>
                <w:rFonts w:ascii="Times New Roman" w:eastAsia="Times New Roman" w:hAnsi="Times New Roman" w:cs="Times New Roman"/>
                <w:lang w:eastAsia="ru-RU"/>
              </w:rPr>
            </w:pPr>
            <w:r w:rsidRPr="00766462">
              <w:rPr>
                <w:rFonts w:ascii="Times New Roman" w:eastAsia="Times New Roman" w:hAnsi="Times New Roman" w:cs="Times New Roman"/>
              </w:rPr>
              <w:t>Оборудование, состав и обязанности экипировочных бригад, снабжение материалами, условия хранения, требования к качеству материалов, требования охраны труда, графики экипировки</w:t>
            </w:r>
          </w:p>
        </w:tc>
      </w:tr>
      <w:tr w:rsidR="00600F66" w:rsidRPr="00766462" w14:paraId="20C0E10D" w14:textId="77777777" w:rsidTr="00600F66">
        <w:trPr>
          <w:trHeight w:val="193"/>
        </w:trPr>
        <w:tc>
          <w:tcPr>
            <w:tcW w:w="2972" w:type="dxa"/>
            <w:vMerge/>
          </w:tcPr>
          <w:p w14:paraId="2A5F3E6D"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22EAB224" w14:textId="06CDB982" w:rsidR="00600F66" w:rsidRPr="00766462" w:rsidRDefault="00600F66" w:rsidP="00766462">
            <w:pPr>
              <w:rPr>
                <w:rFonts w:ascii="Times New Roman" w:eastAsia="Times New Roman" w:hAnsi="Times New Roman" w:cs="Times New Roman"/>
              </w:rPr>
            </w:pPr>
            <w:r w:rsidRPr="00766462">
              <w:rPr>
                <w:rFonts w:ascii="Times New Roman" w:eastAsia="Times New Roman" w:hAnsi="Times New Roman" w:cs="Times New Roman"/>
                <w:b/>
                <w:bCs/>
                <w:lang w:eastAsia="ru-RU"/>
              </w:rPr>
              <w:t xml:space="preserve">В том числе практических </w:t>
            </w:r>
            <w:r>
              <w:rPr>
                <w:rFonts w:ascii="Times New Roman" w:eastAsia="Times New Roman" w:hAnsi="Times New Roman" w:cs="Times New Roman"/>
                <w:b/>
                <w:bCs/>
                <w:lang w:eastAsia="ru-RU"/>
              </w:rPr>
              <w:t xml:space="preserve">и лабораторных </w:t>
            </w:r>
            <w:r w:rsidRPr="00766462">
              <w:rPr>
                <w:rFonts w:ascii="Times New Roman" w:eastAsia="Times New Roman" w:hAnsi="Times New Roman" w:cs="Times New Roman"/>
                <w:b/>
                <w:bCs/>
                <w:lang w:eastAsia="ru-RU"/>
              </w:rPr>
              <w:t>занятий</w:t>
            </w:r>
          </w:p>
        </w:tc>
      </w:tr>
      <w:tr w:rsidR="00600F66" w:rsidRPr="00766462" w14:paraId="7F9BDFBB" w14:textId="77777777" w:rsidTr="00766462">
        <w:trPr>
          <w:trHeight w:val="396"/>
        </w:trPr>
        <w:tc>
          <w:tcPr>
            <w:tcW w:w="2972" w:type="dxa"/>
            <w:vMerge/>
          </w:tcPr>
          <w:p w14:paraId="5D59E8D2"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5D45B434"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561F08A7" w14:textId="77777777" w:rsidR="00600F66" w:rsidRPr="00766462" w:rsidRDefault="00600F66" w:rsidP="00766462">
            <w:pPr>
              <w:rPr>
                <w:rFonts w:ascii="Times New Roman" w:eastAsia="Times New Roman" w:hAnsi="Times New Roman" w:cs="Times New Roman"/>
              </w:rPr>
            </w:pPr>
            <w:r w:rsidRPr="00600F66">
              <w:rPr>
                <w:rFonts w:ascii="Times New Roman" w:eastAsia="Times New Roman" w:hAnsi="Times New Roman" w:cs="Times New Roman"/>
                <w:i/>
                <w:sz w:val="20"/>
                <w:lang w:eastAsia="ru-RU"/>
              </w:rPr>
              <w:lastRenderedPageBreak/>
              <w:t>Необходимость и тематика определяются образовательной организацией</w:t>
            </w:r>
          </w:p>
        </w:tc>
      </w:tr>
      <w:tr w:rsidR="00600F66" w:rsidRPr="00766462" w14:paraId="626CD4FF" w14:textId="77777777" w:rsidTr="00766462">
        <w:trPr>
          <w:trHeight w:val="361"/>
        </w:trPr>
        <w:tc>
          <w:tcPr>
            <w:tcW w:w="2972" w:type="dxa"/>
            <w:vMerge w:val="restart"/>
          </w:tcPr>
          <w:p w14:paraId="19E30CCF"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rPr>
              <w:lastRenderedPageBreak/>
              <w:t>Тема 1.2. Организация работ по ремонту тягового подвижного состава</w:t>
            </w:r>
          </w:p>
        </w:tc>
        <w:tc>
          <w:tcPr>
            <w:tcW w:w="6662" w:type="dxa"/>
            <w:tcBorders>
              <w:top w:val="single" w:sz="4" w:space="0" w:color="auto"/>
              <w:left w:val="single" w:sz="4" w:space="0" w:color="auto"/>
              <w:bottom w:val="single" w:sz="4" w:space="0" w:color="auto"/>
              <w:right w:val="single" w:sz="4" w:space="0" w:color="auto"/>
            </w:tcBorders>
            <w:vAlign w:val="center"/>
          </w:tcPr>
          <w:p w14:paraId="366F2F0D"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 xml:space="preserve">Содержание </w:t>
            </w:r>
          </w:p>
        </w:tc>
      </w:tr>
      <w:tr w:rsidR="00600F66" w:rsidRPr="00766462" w14:paraId="13E1D383" w14:textId="77777777" w:rsidTr="00766462">
        <w:trPr>
          <w:trHeight w:val="361"/>
        </w:trPr>
        <w:tc>
          <w:tcPr>
            <w:tcW w:w="2972" w:type="dxa"/>
            <w:vMerge/>
          </w:tcPr>
          <w:p w14:paraId="04341B39"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E05125A"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Производственный процесс. Принципы, типы методы организации ремонта.</w:t>
            </w:r>
          </w:p>
          <w:p w14:paraId="039DECD4"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Поточное производство. Методы, программа ремонта, фронт ремонта, процент неисправных локомотивов. Ремонтные бригады, их численность и состав.</w:t>
            </w:r>
          </w:p>
          <w:p w14:paraId="5C93243B" w14:textId="77777777" w:rsidR="00600F66" w:rsidRPr="00766462" w:rsidRDefault="00600F66" w:rsidP="00766462">
            <w:pPr>
              <w:rPr>
                <w:rFonts w:ascii="Times New Roman" w:eastAsia="Times New Roman" w:hAnsi="Times New Roman" w:cs="Times New Roman"/>
                <w:lang w:eastAsia="ru-RU"/>
              </w:rPr>
            </w:pPr>
            <w:r w:rsidRPr="00766462">
              <w:rPr>
                <w:rFonts w:ascii="Times New Roman" w:eastAsia="Calibri" w:hAnsi="Times New Roman" w:cs="Times New Roman"/>
              </w:rPr>
              <w:t>Территория, типы зданий участки и отделения сервисного локомотивного депо. Типовое оборудование, нормы площадей. Расчет специализированных стойл</w:t>
            </w:r>
          </w:p>
        </w:tc>
      </w:tr>
      <w:tr w:rsidR="00600F66" w:rsidRPr="00766462" w14:paraId="6F0A4C7E" w14:textId="77777777" w:rsidTr="00766462">
        <w:trPr>
          <w:trHeight w:val="361"/>
        </w:trPr>
        <w:tc>
          <w:tcPr>
            <w:tcW w:w="2972" w:type="dxa"/>
            <w:vMerge/>
          </w:tcPr>
          <w:p w14:paraId="597C0787"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639B611"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2BEFA960" w14:textId="77777777" w:rsidTr="00766462">
        <w:trPr>
          <w:trHeight w:val="385"/>
        </w:trPr>
        <w:tc>
          <w:tcPr>
            <w:tcW w:w="2972" w:type="dxa"/>
            <w:vMerge/>
          </w:tcPr>
          <w:p w14:paraId="79255EF4"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9B8A71C" w14:textId="77777777" w:rsidR="00600F66" w:rsidRPr="00766462" w:rsidRDefault="00600F66" w:rsidP="00766462">
            <w:pP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1. Расчет парка ремонтируемых локомотивов</w:t>
            </w:r>
          </w:p>
        </w:tc>
      </w:tr>
      <w:tr w:rsidR="00600F66" w:rsidRPr="00766462" w14:paraId="1C0E21C2" w14:textId="77777777" w:rsidTr="00766462">
        <w:trPr>
          <w:trHeight w:val="298"/>
        </w:trPr>
        <w:tc>
          <w:tcPr>
            <w:tcW w:w="2972" w:type="dxa"/>
            <w:vMerge/>
          </w:tcPr>
          <w:p w14:paraId="2441974D"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3562D22" w14:textId="77777777" w:rsidR="00600F66" w:rsidRPr="00766462" w:rsidRDefault="00600F66" w:rsidP="00766462">
            <w:pP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 xml:space="preserve">2. </w:t>
            </w:r>
            <w:r w:rsidRPr="00766462">
              <w:rPr>
                <w:rFonts w:ascii="Times New Roman" w:eastAsia="Calibri" w:hAnsi="Times New Roman" w:cs="Times New Roman"/>
              </w:rPr>
              <w:t>Расчет программы, фронта ремонта и процента неисправных локомотивов</w:t>
            </w:r>
          </w:p>
        </w:tc>
      </w:tr>
      <w:tr w:rsidR="00600F66" w:rsidRPr="00766462" w14:paraId="32BCBB6E" w14:textId="77777777" w:rsidTr="00766462">
        <w:trPr>
          <w:trHeight w:val="361"/>
        </w:trPr>
        <w:tc>
          <w:tcPr>
            <w:tcW w:w="2972" w:type="dxa"/>
            <w:vMerge/>
          </w:tcPr>
          <w:p w14:paraId="6531CFFD"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30505CF"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rPr>
              <w:t>3. Расчет необходимого количества слесарей для ремонта локомотивов в сервисном локомотивном депо</w:t>
            </w:r>
          </w:p>
        </w:tc>
      </w:tr>
      <w:tr w:rsidR="00600F66" w:rsidRPr="00766462" w14:paraId="42F21A9E" w14:textId="77777777" w:rsidTr="00766462">
        <w:trPr>
          <w:trHeight w:val="361"/>
        </w:trPr>
        <w:tc>
          <w:tcPr>
            <w:tcW w:w="2972" w:type="dxa"/>
            <w:vMerge/>
          </w:tcPr>
          <w:p w14:paraId="0D6F2DA7"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D37061A"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4. Определение количества стойл для ремонта локомотивов в сервисном локомотивном депо</w:t>
            </w:r>
          </w:p>
        </w:tc>
      </w:tr>
      <w:tr w:rsidR="00600F66" w:rsidRPr="00766462" w14:paraId="6E0C6089" w14:textId="77777777" w:rsidTr="00766462">
        <w:trPr>
          <w:trHeight w:val="361"/>
        </w:trPr>
        <w:tc>
          <w:tcPr>
            <w:tcW w:w="2972" w:type="dxa"/>
            <w:vMerge/>
          </w:tcPr>
          <w:p w14:paraId="5CF3ECF3"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4D6000B"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70CC70B2" w14:textId="77777777" w:rsidR="00600F66" w:rsidRPr="00766462" w:rsidRDefault="00600F66" w:rsidP="00766462">
            <w:pPr>
              <w:rPr>
                <w:rFonts w:ascii="Times New Roman" w:eastAsia="Calibri" w:hAnsi="Times New Roman" w:cs="Times New Roman"/>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3990B5D1" w14:textId="77777777" w:rsidTr="00766462">
        <w:trPr>
          <w:trHeight w:val="361"/>
        </w:trPr>
        <w:tc>
          <w:tcPr>
            <w:tcW w:w="2972" w:type="dxa"/>
            <w:vMerge w:val="restart"/>
          </w:tcPr>
          <w:p w14:paraId="6BE05BFB"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rPr>
              <w:t>Тема 1.3. Компания</w:t>
            </w:r>
            <w:r w:rsidRPr="00766462">
              <w:rPr>
                <w:rFonts w:ascii="Times New Roman" w:eastAsia="Calibri" w:hAnsi="Times New Roman" w:cs="Times New Roman"/>
                <w:b/>
              </w:rPr>
              <w:br/>
              <w:t>ОАО «РЖД»</w:t>
            </w:r>
          </w:p>
        </w:tc>
        <w:tc>
          <w:tcPr>
            <w:tcW w:w="6662" w:type="dxa"/>
            <w:tcBorders>
              <w:top w:val="single" w:sz="4" w:space="0" w:color="auto"/>
              <w:left w:val="single" w:sz="4" w:space="0" w:color="auto"/>
              <w:bottom w:val="single" w:sz="4" w:space="0" w:color="auto"/>
              <w:right w:val="single" w:sz="4" w:space="0" w:color="auto"/>
            </w:tcBorders>
            <w:vAlign w:val="center"/>
          </w:tcPr>
          <w:p w14:paraId="1935A1E6" w14:textId="77777777" w:rsidR="00600F66" w:rsidRPr="00766462" w:rsidRDefault="00600F66" w:rsidP="00766462">
            <w:pPr>
              <w:rPr>
                <w:rFonts w:ascii="Times New Roman" w:eastAsia="Calibri" w:hAnsi="Times New Roman" w:cs="Times New Roman"/>
                <w:b/>
              </w:rPr>
            </w:pPr>
            <w:r w:rsidRPr="00766462">
              <w:rPr>
                <w:rFonts w:ascii="Times New Roman" w:eastAsia="Calibri" w:hAnsi="Times New Roman" w:cs="Times New Roman"/>
                <w:b/>
              </w:rPr>
              <w:t>Содержание</w:t>
            </w:r>
          </w:p>
        </w:tc>
      </w:tr>
      <w:tr w:rsidR="00600F66" w:rsidRPr="00766462" w14:paraId="36B86924" w14:textId="77777777" w:rsidTr="00766462">
        <w:trPr>
          <w:trHeight w:val="361"/>
        </w:trPr>
        <w:tc>
          <w:tcPr>
            <w:tcW w:w="2972" w:type="dxa"/>
            <w:vMerge/>
          </w:tcPr>
          <w:p w14:paraId="7F9BF4C7"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D0A7F0A"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bCs/>
              </w:rPr>
              <w:t xml:space="preserve">Открытое акционерное общество «Российские железные дороги». Реформа отрасли. Качественные и количественные показатели компании и локомотивного депо. </w:t>
            </w:r>
            <w:r w:rsidRPr="00766462">
              <w:rPr>
                <w:rFonts w:ascii="Times New Roman" w:eastAsia="Calibri" w:hAnsi="Times New Roman" w:cs="Times New Roman"/>
              </w:rPr>
              <w:t>Производственные фонды компании и структурного подразделения. Структура и состав. Износ и амортизация. Оборотные средства. Показатели эффективности работы оборотных средств</w:t>
            </w:r>
          </w:p>
        </w:tc>
      </w:tr>
      <w:tr w:rsidR="00600F66" w:rsidRPr="00766462" w14:paraId="79D85DA5" w14:textId="77777777" w:rsidTr="00766462">
        <w:trPr>
          <w:trHeight w:val="361"/>
        </w:trPr>
        <w:tc>
          <w:tcPr>
            <w:tcW w:w="2972" w:type="dxa"/>
            <w:vMerge/>
          </w:tcPr>
          <w:p w14:paraId="5BA660FE"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8E3E517" w14:textId="77777777" w:rsidR="00600F66" w:rsidRPr="00766462" w:rsidRDefault="00600F66" w:rsidP="00766462">
            <w:pPr>
              <w:rPr>
                <w:rFonts w:ascii="Times New Roman" w:eastAsia="Calibri" w:hAnsi="Times New Roman" w:cs="Times New Roman"/>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74EFB828" w14:textId="77777777" w:rsidTr="00766462">
        <w:trPr>
          <w:trHeight w:val="361"/>
        </w:trPr>
        <w:tc>
          <w:tcPr>
            <w:tcW w:w="2972" w:type="dxa"/>
            <w:vMerge/>
          </w:tcPr>
          <w:p w14:paraId="7C8D8F47"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DBE9F3C"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5. Расчет показателей использования тягового подвижного состава</w:t>
            </w:r>
          </w:p>
        </w:tc>
      </w:tr>
      <w:tr w:rsidR="00600F66" w:rsidRPr="00766462" w14:paraId="7B7708AC" w14:textId="77777777" w:rsidTr="00766462">
        <w:trPr>
          <w:trHeight w:val="361"/>
        </w:trPr>
        <w:tc>
          <w:tcPr>
            <w:tcW w:w="2972" w:type="dxa"/>
            <w:vMerge/>
          </w:tcPr>
          <w:p w14:paraId="2B78BDEF"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21B46C6"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6. Определение среднегодовой стоимости ОПФ</w:t>
            </w:r>
          </w:p>
        </w:tc>
      </w:tr>
      <w:tr w:rsidR="00600F66" w:rsidRPr="00766462" w14:paraId="6D7F2EE3" w14:textId="77777777" w:rsidTr="00766462">
        <w:trPr>
          <w:trHeight w:val="361"/>
        </w:trPr>
        <w:tc>
          <w:tcPr>
            <w:tcW w:w="2972" w:type="dxa"/>
            <w:vMerge/>
          </w:tcPr>
          <w:p w14:paraId="20949A29"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FEACB1E"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7. Определение экономии и продолжительности оборота оборотных средств</w:t>
            </w:r>
          </w:p>
        </w:tc>
      </w:tr>
      <w:tr w:rsidR="00600F66" w:rsidRPr="00766462" w14:paraId="242E19E9" w14:textId="77777777" w:rsidTr="00766462">
        <w:trPr>
          <w:trHeight w:val="361"/>
        </w:trPr>
        <w:tc>
          <w:tcPr>
            <w:tcW w:w="2972" w:type="dxa"/>
            <w:vMerge/>
          </w:tcPr>
          <w:p w14:paraId="4336B75F"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525898F"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2C1B08D2" w14:textId="77777777" w:rsidR="00600F66" w:rsidRPr="00766462" w:rsidRDefault="00600F66" w:rsidP="00766462">
            <w:pPr>
              <w:rPr>
                <w:rFonts w:ascii="Times New Roman" w:eastAsia="Calibri" w:hAnsi="Times New Roman" w:cs="Times New Roman"/>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13826F0F" w14:textId="77777777" w:rsidTr="00766462">
        <w:trPr>
          <w:trHeight w:val="361"/>
        </w:trPr>
        <w:tc>
          <w:tcPr>
            <w:tcW w:w="2972" w:type="dxa"/>
            <w:vMerge w:val="restart"/>
          </w:tcPr>
          <w:p w14:paraId="17A4CD46"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rPr>
              <w:t>Тема 1.4. Организация, нормирование и оплата труда</w:t>
            </w:r>
          </w:p>
        </w:tc>
        <w:tc>
          <w:tcPr>
            <w:tcW w:w="6662" w:type="dxa"/>
            <w:tcBorders>
              <w:top w:val="single" w:sz="4" w:space="0" w:color="auto"/>
              <w:left w:val="single" w:sz="4" w:space="0" w:color="auto"/>
              <w:bottom w:val="single" w:sz="4" w:space="0" w:color="auto"/>
              <w:right w:val="single" w:sz="4" w:space="0" w:color="auto"/>
            </w:tcBorders>
            <w:vAlign w:val="center"/>
          </w:tcPr>
          <w:p w14:paraId="2863B0CD"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b/>
              </w:rPr>
              <w:t>Содержание</w:t>
            </w:r>
          </w:p>
        </w:tc>
      </w:tr>
      <w:tr w:rsidR="00600F66" w:rsidRPr="00766462" w14:paraId="012DDA5E" w14:textId="77777777" w:rsidTr="00766462">
        <w:trPr>
          <w:trHeight w:val="361"/>
        </w:trPr>
        <w:tc>
          <w:tcPr>
            <w:tcW w:w="2972" w:type="dxa"/>
            <w:vMerge/>
          </w:tcPr>
          <w:p w14:paraId="0DEB49F9"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819FCA"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Нормирование труда. Задачи и содержание.</w:t>
            </w:r>
          </w:p>
          <w:p w14:paraId="05DBC30E"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Рабочее время: бюджет, классификация. Нормы затрат труда и методы их изучения.</w:t>
            </w:r>
          </w:p>
          <w:p w14:paraId="5AD6AC2D"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Организация, нормирование, порядок пересмотра и внедрения норм. Производительность труда. Оплата труда.</w:t>
            </w:r>
          </w:p>
          <w:p w14:paraId="78982E1C"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Тарифная система, формы и системы, постоянная и переменная часть. Доплаты, порядок их определения</w:t>
            </w:r>
          </w:p>
        </w:tc>
      </w:tr>
      <w:tr w:rsidR="00600F66" w:rsidRPr="00766462" w14:paraId="57FF3B05" w14:textId="77777777" w:rsidTr="00766462">
        <w:trPr>
          <w:trHeight w:val="361"/>
        </w:trPr>
        <w:tc>
          <w:tcPr>
            <w:tcW w:w="2972" w:type="dxa"/>
            <w:vMerge/>
          </w:tcPr>
          <w:p w14:paraId="571EF4BB"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99F86B2" w14:textId="77777777" w:rsidR="00600F66" w:rsidRPr="00766462" w:rsidRDefault="00600F66" w:rsidP="00766462">
            <w:pPr>
              <w:rPr>
                <w:rFonts w:ascii="Times New Roman" w:eastAsia="Calibri" w:hAnsi="Times New Roman" w:cs="Times New Roman"/>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60704BC2" w14:textId="77777777" w:rsidTr="00766462">
        <w:trPr>
          <w:trHeight w:val="361"/>
        </w:trPr>
        <w:tc>
          <w:tcPr>
            <w:tcW w:w="2972" w:type="dxa"/>
            <w:vMerge/>
          </w:tcPr>
          <w:p w14:paraId="75881F48"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24FFA7"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 xml:space="preserve">8. </w:t>
            </w:r>
            <w:r w:rsidRPr="00766462">
              <w:rPr>
                <w:rFonts w:ascii="Times New Roman" w:eastAsia="Calibri" w:hAnsi="Times New Roman" w:cs="Times New Roman"/>
                <w:spacing w:val="-2"/>
              </w:rPr>
              <w:t>Расчет производительности труда в ремонтном и эксплуатационном депо</w:t>
            </w:r>
          </w:p>
        </w:tc>
      </w:tr>
      <w:tr w:rsidR="00600F66" w:rsidRPr="00766462" w14:paraId="08ECBE95" w14:textId="77777777" w:rsidTr="00766462">
        <w:trPr>
          <w:trHeight w:val="361"/>
        </w:trPr>
        <w:tc>
          <w:tcPr>
            <w:tcW w:w="2972" w:type="dxa"/>
            <w:vMerge/>
          </w:tcPr>
          <w:p w14:paraId="4F17441E"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A9D204B"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 xml:space="preserve">9. </w:t>
            </w:r>
            <w:r w:rsidRPr="00766462">
              <w:rPr>
                <w:rFonts w:ascii="Times New Roman" w:eastAsia="Calibri" w:hAnsi="Times New Roman" w:cs="Times New Roman"/>
                <w:bCs/>
              </w:rPr>
              <w:t>Расчет заработной платы локомотивных бригад</w:t>
            </w:r>
          </w:p>
        </w:tc>
      </w:tr>
      <w:tr w:rsidR="00600F66" w:rsidRPr="00766462" w14:paraId="3BD6A26E" w14:textId="77777777" w:rsidTr="00766462">
        <w:trPr>
          <w:trHeight w:val="361"/>
        </w:trPr>
        <w:tc>
          <w:tcPr>
            <w:tcW w:w="2972" w:type="dxa"/>
            <w:vMerge/>
          </w:tcPr>
          <w:p w14:paraId="7D580BBA"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5C6E837"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2AC75362" w14:textId="77777777" w:rsidR="00600F66" w:rsidRPr="00766462" w:rsidRDefault="00600F66" w:rsidP="00766462">
            <w:pPr>
              <w:rPr>
                <w:rFonts w:ascii="Times New Roman" w:eastAsia="Calibri" w:hAnsi="Times New Roman" w:cs="Times New Roman"/>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1D88290B" w14:textId="77777777" w:rsidTr="00766462">
        <w:tc>
          <w:tcPr>
            <w:tcW w:w="9634" w:type="dxa"/>
            <w:gridSpan w:val="2"/>
            <w:vAlign w:val="center"/>
          </w:tcPr>
          <w:p w14:paraId="342228E8" w14:textId="1D526295"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lastRenderedPageBreak/>
              <w:t>Курсовой проект (работа) (30 ч</w:t>
            </w:r>
            <w:r>
              <w:rPr>
                <w:rFonts w:ascii="Times New Roman" w:eastAsia="Times New Roman" w:hAnsi="Times New Roman" w:cs="Times New Roman"/>
                <w:b/>
                <w:bCs/>
                <w:lang w:eastAsia="ru-RU"/>
              </w:rPr>
              <w:t>асов</w:t>
            </w:r>
            <w:r w:rsidRPr="00766462">
              <w:rPr>
                <w:rFonts w:ascii="Times New Roman" w:eastAsia="Times New Roman" w:hAnsi="Times New Roman" w:cs="Times New Roman"/>
                <w:b/>
                <w:bCs/>
                <w:lang w:eastAsia="ru-RU"/>
              </w:rPr>
              <w:t>)</w:t>
            </w:r>
          </w:p>
        </w:tc>
      </w:tr>
      <w:tr w:rsidR="00600F66" w:rsidRPr="00766462" w14:paraId="62BA7FF3" w14:textId="77777777" w:rsidTr="00766462">
        <w:tc>
          <w:tcPr>
            <w:tcW w:w="9634" w:type="dxa"/>
            <w:gridSpan w:val="2"/>
            <w:vAlign w:val="center"/>
          </w:tcPr>
          <w:p w14:paraId="0B9B5FE5" w14:textId="03CE41DD" w:rsidR="00600F66" w:rsidRPr="00766462" w:rsidRDefault="00600F66" w:rsidP="00766462">
            <w:pPr>
              <w:rPr>
                <w:rFonts w:ascii="Times New Roman" w:eastAsia="Times New Roman" w:hAnsi="Times New Roman" w:cs="Times New Roman"/>
                <w:i/>
                <w:lang w:eastAsia="ru-RU"/>
              </w:rPr>
            </w:pPr>
            <w:r w:rsidRPr="00766462">
              <w:rPr>
                <w:rFonts w:ascii="Times New Roman" w:eastAsia="Times New Roman" w:hAnsi="Times New Roman" w:cs="Times New Roman"/>
                <w:b/>
                <w:bCs/>
                <w:lang w:eastAsia="ru-RU"/>
              </w:rPr>
              <w:t>Раздел 2. Управление производственной деятельностью структурного подразделения (58 ч</w:t>
            </w:r>
            <w:r>
              <w:rPr>
                <w:rFonts w:ascii="Times New Roman" w:eastAsia="Times New Roman" w:hAnsi="Times New Roman" w:cs="Times New Roman"/>
                <w:b/>
                <w:bCs/>
                <w:lang w:eastAsia="ru-RU"/>
              </w:rPr>
              <w:t>асов</w:t>
            </w:r>
            <w:r w:rsidRPr="00766462">
              <w:rPr>
                <w:rFonts w:ascii="Times New Roman" w:eastAsia="Times New Roman" w:hAnsi="Times New Roman" w:cs="Times New Roman"/>
                <w:b/>
                <w:bCs/>
                <w:lang w:eastAsia="ru-RU"/>
              </w:rPr>
              <w:t>)</w:t>
            </w:r>
          </w:p>
        </w:tc>
      </w:tr>
      <w:tr w:rsidR="00600F66" w:rsidRPr="00766462" w14:paraId="32911B3A" w14:textId="77777777" w:rsidTr="00495AF3">
        <w:tc>
          <w:tcPr>
            <w:tcW w:w="9634" w:type="dxa"/>
            <w:gridSpan w:val="2"/>
          </w:tcPr>
          <w:p w14:paraId="204C84D8" w14:textId="21C711C2"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lang w:eastAsia="ru-RU"/>
              </w:rPr>
              <w:t xml:space="preserve">МДК 02.01. Обеспечение экономической эффективности производства и организация деятельности и управления </w:t>
            </w:r>
            <w:r>
              <w:rPr>
                <w:rFonts w:ascii="Times New Roman" w:eastAsia="Times New Roman" w:hAnsi="Times New Roman" w:cs="Times New Roman"/>
                <w:b/>
                <w:lang w:eastAsia="ru-RU"/>
              </w:rPr>
              <w:t xml:space="preserve">коллективом исполнителей </w:t>
            </w:r>
          </w:p>
        </w:tc>
      </w:tr>
      <w:tr w:rsidR="00600F66" w:rsidRPr="00766462" w14:paraId="000C350F" w14:textId="77777777" w:rsidTr="00766462">
        <w:tc>
          <w:tcPr>
            <w:tcW w:w="2972" w:type="dxa"/>
            <w:vMerge w:val="restart"/>
          </w:tcPr>
          <w:p w14:paraId="27CB6A1E"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2.1. Функции, виды и психология менеджмента</w:t>
            </w:r>
          </w:p>
        </w:tc>
        <w:tc>
          <w:tcPr>
            <w:tcW w:w="6662" w:type="dxa"/>
            <w:vAlign w:val="center"/>
          </w:tcPr>
          <w:p w14:paraId="41B2B666"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 xml:space="preserve">Содержание </w:t>
            </w:r>
          </w:p>
        </w:tc>
      </w:tr>
      <w:tr w:rsidR="00600F66" w:rsidRPr="00766462" w14:paraId="0A5A88B1" w14:textId="77777777" w:rsidTr="00766462">
        <w:trPr>
          <w:trHeight w:val="396"/>
        </w:trPr>
        <w:tc>
          <w:tcPr>
            <w:tcW w:w="2972" w:type="dxa"/>
            <w:vMerge/>
          </w:tcPr>
          <w:p w14:paraId="6F5C374B"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3FC236F4" w14:textId="77777777" w:rsidR="00600F66" w:rsidRPr="00766462" w:rsidRDefault="00600F66" w:rsidP="00766462">
            <w:pPr>
              <w:rPr>
                <w:rFonts w:ascii="Times New Roman" w:eastAsia="Calibri" w:hAnsi="Times New Roman" w:cs="Times New Roman"/>
                <w:bCs/>
              </w:rPr>
            </w:pPr>
            <w:r w:rsidRPr="00766462">
              <w:rPr>
                <w:rFonts w:ascii="Times New Roman" w:eastAsia="Calibri" w:hAnsi="Times New Roman" w:cs="Times New Roman"/>
                <w:bCs/>
              </w:rPr>
              <w:t>Сущность и содержание менеджмента. Типы темпераментов. Морально психологический климат в коллективе. Основы организационного управления.</w:t>
            </w:r>
          </w:p>
          <w:p w14:paraId="18C2F5C0" w14:textId="77777777" w:rsidR="00600F66" w:rsidRPr="00766462" w:rsidRDefault="00600F66" w:rsidP="00766462">
            <w:pPr>
              <w:suppressAutoHyphens/>
              <w:rPr>
                <w:rFonts w:ascii="Times New Roman" w:eastAsia="Times New Roman" w:hAnsi="Times New Roman" w:cs="Times New Roman"/>
                <w:lang w:eastAsia="ru-RU"/>
              </w:rPr>
            </w:pPr>
            <w:r w:rsidRPr="00766462">
              <w:rPr>
                <w:rFonts w:ascii="Times New Roman" w:eastAsia="Calibri" w:hAnsi="Times New Roman" w:cs="Times New Roman"/>
                <w:bCs/>
              </w:rPr>
              <w:t>Психология менеджмента. Стили руководства. Формы власти и влияния. Авторитет</w:t>
            </w:r>
          </w:p>
        </w:tc>
      </w:tr>
      <w:tr w:rsidR="00600F66" w:rsidRPr="00766462" w14:paraId="2BC565DE" w14:textId="77777777" w:rsidTr="00766462">
        <w:trPr>
          <w:trHeight w:val="20"/>
        </w:trPr>
        <w:tc>
          <w:tcPr>
            <w:tcW w:w="2972" w:type="dxa"/>
            <w:vMerge/>
          </w:tcPr>
          <w:p w14:paraId="4E3A9BC8"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39772B50" w14:textId="77777777" w:rsidR="00600F66" w:rsidRPr="00766462" w:rsidRDefault="00600F66" w:rsidP="00766462">
            <w:pPr>
              <w:suppressAutoHyphens/>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34BEF5B9" w14:textId="77777777" w:rsidTr="00766462">
        <w:trPr>
          <w:trHeight w:val="204"/>
        </w:trPr>
        <w:tc>
          <w:tcPr>
            <w:tcW w:w="2972" w:type="dxa"/>
            <w:vMerge/>
          </w:tcPr>
          <w:p w14:paraId="4EE1CC44"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476625A5" w14:textId="77777777" w:rsidR="00600F66" w:rsidRPr="00766462" w:rsidRDefault="00600F66" w:rsidP="00766462">
            <w:pPr>
              <w:suppressAutoHyphens/>
              <w:rPr>
                <w:rFonts w:ascii="Times New Roman" w:eastAsia="Times New Roman" w:hAnsi="Times New Roman" w:cs="Times New Roman"/>
                <w:iCs/>
                <w:lang w:eastAsia="ru-RU"/>
              </w:rPr>
            </w:pPr>
            <w:r w:rsidRPr="00766462">
              <w:rPr>
                <w:rFonts w:ascii="Times New Roman" w:eastAsia="Times New Roman" w:hAnsi="Times New Roman" w:cs="Times New Roman"/>
                <w:iCs/>
                <w:lang w:eastAsia="ru-RU"/>
              </w:rPr>
              <w:t xml:space="preserve">10. </w:t>
            </w:r>
            <w:r w:rsidRPr="00766462">
              <w:rPr>
                <w:rFonts w:ascii="Times New Roman" w:eastAsia="Calibri" w:hAnsi="Times New Roman" w:cs="Times New Roman"/>
                <w:bCs/>
              </w:rPr>
              <w:t>Определение типа темперамента личности</w:t>
            </w:r>
          </w:p>
        </w:tc>
      </w:tr>
      <w:tr w:rsidR="00600F66" w:rsidRPr="00766462" w14:paraId="53919AC0" w14:textId="77777777" w:rsidTr="00766462">
        <w:trPr>
          <w:trHeight w:val="73"/>
        </w:trPr>
        <w:tc>
          <w:tcPr>
            <w:tcW w:w="2972" w:type="dxa"/>
            <w:vMerge/>
          </w:tcPr>
          <w:p w14:paraId="1CE57853"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2A45D1E2" w14:textId="77777777" w:rsidR="00600F66" w:rsidRPr="00766462" w:rsidRDefault="00600F66" w:rsidP="00766462">
            <w:pPr>
              <w:suppressAutoHyphens/>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 xml:space="preserve">11. </w:t>
            </w:r>
            <w:r w:rsidRPr="00766462">
              <w:rPr>
                <w:rFonts w:ascii="Times New Roman" w:eastAsia="Calibri" w:hAnsi="Times New Roman" w:cs="Times New Roman"/>
                <w:bCs/>
              </w:rPr>
              <w:t>Моделирование различных стилей руководств</w:t>
            </w:r>
          </w:p>
        </w:tc>
      </w:tr>
      <w:tr w:rsidR="00600F66" w:rsidRPr="00766462" w14:paraId="3EFA20BB" w14:textId="77777777" w:rsidTr="00766462">
        <w:trPr>
          <w:trHeight w:val="361"/>
        </w:trPr>
        <w:tc>
          <w:tcPr>
            <w:tcW w:w="2972" w:type="dxa"/>
            <w:vMerge/>
          </w:tcPr>
          <w:p w14:paraId="13EA94D0"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295BB9F8" w14:textId="77777777" w:rsidR="00600F66" w:rsidRPr="00766462" w:rsidRDefault="00600F66" w:rsidP="00766462">
            <w:pP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 xml:space="preserve">12. </w:t>
            </w:r>
            <w:r w:rsidRPr="00766462">
              <w:rPr>
                <w:rFonts w:ascii="Times New Roman" w:eastAsia="Calibri" w:hAnsi="Times New Roman" w:cs="Times New Roman"/>
                <w:bCs/>
              </w:rPr>
              <w:t>Выявление факторов формирования благоприятного морально-психологического климата коллектива</w:t>
            </w:r>
          </w:p>
        </w:tc>
      </w:tr>
      <w:tr w:rsidR="00600F66" w:rsidRPr="00766462" w14:paraId="57F536A2" w14:textId="77777777" w:rsidTr="00766462">
        <w:trPr>
          <w:trHeight w:val="361"/>
        </w:trPr>
        <w:tc>
          <w:tcPr>
            <w:tcW w:w="2972" w:type="dxa"/>
            <w:vMerge/>
          </w:tcPr>
          <w:p w14:paraId="1CC68445"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06CD18D9"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053EDEC7" w14:textId="77777777" w:rsidR="00600F66" w:rsidRPr="00766462" w:rsidRDefault="00600F66" w:rsidP="00766462">
            <w:pPr>
              <w:rPr>
                <w:rFonts w:ascii="Times New Roman" w:eastAsia="Times New Roman" w:hAnsi="Times New Roman" w:cs="Times New Roman"/>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45C16C00" w14:textId="77777777" w:rsidTr="00766462">
        <w:trPr>
          <w:trHeight w:val="361"/>
        </w:trPr>
        <w:tc>
          <w:tcPr>
            <w:tcW w:w="2972" w:type="dxa"/>
            <w:vMerge w:val="restart"/>
          </w:tcPr>
          <w:p w14:paraId="753DC37C"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2.2. Основы организации работы исполнителей</w:t>
            </w:r>
          </w:p>
        </w:tc>
        <w:tc>
          <w:tcPr>
            <w:tcW w:w="6662" w:type="dxa"/>
            <w:vAlign w:val="center"/>
          </w:tcPr>
          <w:p w14:paraId="5D8155B2"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Содержание</w:t>
            </w:r>
          </w:p>
        </w:tc>
      </w:tr>
      <w:tr w:rsidR="00600F66" w:rsidRPr="00766462" w14:paraId="6D06D549" w14:textId="77777777" w:rsidTr="00766462">
        <w:trPr>
          <w:trHeight w:val="361"/>
        </w:trPr>
        <w:tc>
          <w:tcPr>
            <w:tcW w:w="2972" w:type="dxa"/>
            <w:vMerge/>
          </w:tcPr>
          <w:p w14:paraId="285909C7"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7AD8DF98"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Cs/>
              </w:rPr>
              <w:t>Принятие управленческих решений. Системы мотивация труда. Управление конфликтами. Управление коммуникациями и их совершенствование</w:t>
            </w:r>
          </w:p>
        </w:tc>
      </w:tr>
      <w:tr w:rsidR="00600F66" w:rsidRPr="00766462" w14:paraId="0AB3DCFC" w14:textId="77777777" w:rsidTr="00766462">
        <w:trPr>
          <w:trHeight w:val="361"/>
        </w:trPr>
        <w:tc>
          <w:tcPr>
            <w:tcW w:w="2972" w:type="dxa"/>
            <w:vMerge/>
          </w:tcPr>
          <w:p w14:paraId="3A313028"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0C1131E5"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4D723A8F" w14:textId="77777777" w:rsidTr="00766462">
        <w:trPr>
          <w:trHeight w:val="361"/>
        </w:trPr>
        <w:tc>
          <w:tcPr>
            <w:tcW w:w="2972" w:type="dxa"/>
            <w:vMerge/>
          </w:tcPr>
          <w:p w14:paraId="31316B44"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4FECE0A0"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13. С</w:t>
            </w:r>
            <w:r w:rsidRPr="00766462">
              <w:rPr>
                <w:rFonts w:ascii="Times New Roman" w:eastAsia="Calibri" w:hAnsi="Times New Roman" w:cs="Times New Roman"/>
                <w:bCs/>
              </w:rPr>
              <w:t>тратегии принятия оптимального управленческого решения</w:t>
            </w:r>
          </w:p>
        </w:tc>
      </w:tr>
      <w:tr w:rsidR="00600F66" w:rsidRPr="00766462" w14:paraId="1CD1C945" w14:textId="77777777" w:rsidTr="00766462">
        <w:trPr>
          <w:trHeight w:val="361"/>
        </w:trPr>
        <w:tc>
          <w:tcPr>
            <w:tcW w:w="2972" w:type="dxa"/>
            <w:vMerge/>
          </w:tcPr>
          <w:p w14:paraId="323D5106"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755A1B2F"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14. У</w:t>
            </w:r>
            <w:r w:rsidRPr="00766462">
              <w:rPr>
                <w:rFonts w:ascii="Times New Roman" w:eastAsia="Calibri" w:hAnsi="Times New Roman" w:cs="Times New Roman"/>
                <w:bCs/>
              </w:rPr>
              <w:t>регулирование конфликтных ситуаций</w:t>
            </w:r>
          </w:p>
        </w:tc>
      </w:tr>
      <w:tr w:rsidR="00600F66" w:rsidRPr="00766462" w14:paraId="28A7D8F6" w14:textId="77777777" w:rsidTr="00766462">
        <w:trPr>
          <w:trHeight w:val="361"/>
        </w:trPr>
        <w:tc>
          <w:tcPr>
            <w:tcW w:w="2972" w:type="dxa"/>
            <w:vMerge/>
          </w:tcPr>
          <w:p w14:paraId="372324D3"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5A487470"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15. Виды межличностных коммуникаций</w:t>
            </w:r>
          </w:p>
        </w:tc>
      </w:tr>
      <w:tr w:rsidR="00600F66" w:rsidRPr="00766462" w14:paraId="6D1CA8AF" w14:textId="77777777" w:rsidTr="00766462">
        <w:trPr>
          <w:trHeight w:val="361"/>
        </w:trPr>
        <w:tc>
          <w:tcPr>
            <w:tcW w:w="2972" w:type="dxa"/>
            <w:vMerge/>
          </w:tcPr>
          <w:p w14:paraId="4A3B1AE6"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5883D8F9"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5527A61E" w14:textId="77777777" w:rsidR="00600F66" w:rsidRPr="00766462" w:rsidRDefault="00600F66" w:rsidP="00766462">
            <w:pPr>
              <w:rPr>
                <w:rFonts w:ascii="Times New Roman" w:eastAsia="Times New Roman" w:hAnsi="Times New Roman" w:cs="Times New Roman"/>
                <w:bCs/>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79874AA3" w14:textId="77777777" w:rsidTr="00766462">
        <w:trPr>
          <w:trHeight w:val="361"/>
        </w:trPr>
        <w:tc>
          <w:tcPr>
            <w:tcW w:w="2972" w:type="dxa"/>
            <w:vMerge w:val="restart"/>
          </w:tcPr>
          <w:p w14:paraId="7F802EF7"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2.3. Принципы делового общения</w:t>
            </w:r>
          </w:p>
        </w:tc>
        <w:tc>
          <w:tcPr>
            <w:tcW w:w="6662" w:type="dxa"/>
            <w:vAlign w:val="center"/>
          </w:tcPr>
          <w:p w14:paraId="7396C16C"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Содержание</w:t>
            </w:r>
          </w:p>
        </w:tc>
      </w:tr>
      <w:tr w:rsidR="00600F66" w:rsidRPr="00766462" w14:paraId="48FAFEAF" w14:textId="77777777" w:rsidTr="00766462">
        <w:trPr>
          <w:trHeight w:val="361"/>
        </w:trPr>
        <w:tc>
          <w:tcPr>
            <w:tcW w:w="2972" w:type="dxa"/>
            <w:vMerge/>
          </w:tcPr>
          <w:p w14:paraId="56473989"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05773363"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Cs/>
              </w:rPr>
              <w:t>Руководитель трудового коллектива. Деловое общение. Принципы делового общения. Организация и проведение деловых совещаний, переговоров, телефонного разговора</w:t>
            </w:r>
          </w:p>
        </w:tc>
      </w:tr>
      <w:tr w:rsidR="00600F66" w:rsidRPr="00766462" w14:paraId="336995C1" w14:textId="77777777" w:rsidTr="00766462">
        <w:trPr>
          <w:trHeight w:val="361"/>
        </w:trPr>
        <w:tc>
          <w:tcPr>
            <w:tcW w:w="2972" w:type="dxa"/>
            <w:vMerge/>
          </w:tcPr>
          <w:p w14:paraId="60094F5F"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6036DA82"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6E328EBF" w14:textId="77777777" w:rsidTr="00766462">
        <w:trPr>
          <w:trHeight w:val="361"/>
        </w:trPr>
        <w:tc>
          <w:tcPr>
            <w:tcW w:w="2972" w:type="dxa"/>
            <w:vMerge/>
          </w:tcPr>
          <w:p w14:paraId="74A2CF7F"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24FF38CB"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16. И</w:t>
            </w:r>
            <w:r w:rsidRPr="00766462">
              <w:rPr>
                <w:rFonts w:ascii="Times New Roman" w:eastAsia="Calibri" w:hAnsi="Times New Roman" w:cs="Times New Roman"/>
                <w:bCs/>
              </w:rPr>
              <w:t>мидж руководителя на железнодорожном транспорте</w:t>
            </w:r>
          </w:p>
        </w:tc>
      </w:tr>
      <w:tr w:rsidR="00600F66" w:rsidRPr="00766462" w14:paraId="65E37761" w14:textId="77777777" w:rsidTr="00766462">
        <w:trPr>
          <w:trHeight w:val="361"/>
        </w:trPr>
        <w:tc>
          <w:tcPr>
            <w:tcW w:w="2972" w:type="dxa"/>
            <w:vMerge/>
          </w:tcPr>
          <w:p w14:paraId="249B2EC6"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705E1F4B"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17. Д</w:t>
            </w:r>
            <w:r w:rsidRPr="00766462">
              <w:rPr>
                <w:rFonts w:ascii="Times New Roman" w:eastAsia="Calibri" w:hAnsi="Times New Roman" w:cs="Times New Roman"/>
                <w:bCs/>
              </w:rPr>
              <w:t>еловое совещание</w:t>
            </w:r>
          </w:p>
        </w:tc>
      </w:tr>
      <w:tr w:rsidR="00600F66" w:rsidRPr="00766462" w14:paraId="203C8118" w14:textId="77777777" w:rsidTr="00766462">
        <w:trPr>
          <w:trHeight w:val="361"/>
        </w:trPr>
        <w:tc>
          <w:tcPr>
            <w:tcW w:w="2972" w:type="dxa"/>
            <w:vMerge/>
          </w:tcPr>
          <w:p w14:paraId="6267BD3F"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40D40123"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18. Д</w:t>
            </w:r>
            <w:r w:rsidRPr="00766462">
              <w:rPr>
                <w:rFonts w:ascii="Times New Roman" w:eastAsia="Calibri" w:hAnsi="Times New Roman" w:cs="Times New Roman"/>
                <w:bCs/>
              </w:rPr>
              <w:t>еловые переговоры</w:t>
            </w:r>
          </w:p>
        </w:tc>
      </w:tr>
      <w:tr w:rsidR="00600F66" w:rsidRPr="00766462" w14:paraId="0A7DF875" w14:textId="77777777" w:rsidTr="00766462">
        <w:trPr>
          <w:trHeight w:val="361"/>
        </w:trPr>
        <w:tc>
          <w:tcPr>
            <w:tcW w:w="2972" w:type="dxa"/>
            <w:vMerge/>
          </w:tcPr>
          <w:p w14:paraId="4C314657"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19646288"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3B24B69A" w14:textId="77777777" w:rsidR="00600F66" w:rsidRPr="00766462" w:rsidRDefault="00600F66" w:rsidP="00766462">
            <w:pPr>
              <w:rPr>
                <w:rFonts w:ascii="Times New Roman" w:eastAsia="Times New Roman" w:hAnsi="Times New Roman" w:cs="Times New Roman"/>
                <w:bCs/>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539AAA36" w14:textId="77777777" w:rsidTr="00766462">
        <w:trPr>
          <w:trHeight w:val="361"/>
        </w:trPr>
        <w:tc>
          <w:tcPr>
            <w:tcW w:w="2972" w:type="dxa"/>
            <w:vMerge w:val="restart"/>
          </w:tcPr>
          <w:p w14:paraId="1DB1510F"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2.4. Особенности менеджмента в области профессиональной деятельности</w:t>
            </w:r>
          </w:p>
        </w:tc>
        <w:tc>
          <w:tcPr>
            <w:tcW w:w="6662" w:type="dxa"/>
            <w:vAlign w:val="center"/>
          </w:tcPr>
          <w:p w14:paraId="367F7AE6"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600F66" w:rsidRPr="00766462" w14:paraId="5C38D706" w14:textId="77777777" w:rsidTr="00766462">
        <w:trPr>
          <w:trHeight w:val="361"/>
        </w:trPr>
        <w:tc>
          <w:tcPr>
            <w:tcW w:w="2972" w:type="dxa"/>
            <w:vMerge/>
          </w:tcPr>
          <w:p w14:paraId="6F80BF98"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39430C3A"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Calibri" w:hAnsi="Times New Roman" w:cs="Times New Roman"/>
                <w:bCs/>
              </w:rPr>
              <w:t>Задачи кадровых служб инфраструктуры железнодорожного транспорта. Подбор, обучение и аттестация персонала. Кадровый резерв</w:t>
            </w:r>
          </w:p>
        </w:tc>
      </w:tr>
      <w:tr w:rsidR="00600F66" w:rsidRPr="00766462" w14:paraId="1A885B2B" w14:textId="77777777" w:rsidTr="00600F66">
        <w:trPr>
          <w:trHeight w:val="227"/>
        </w:trPr>
        <w:tc>
          <w:tcPr>
            <w:tcW w:w="2972" w:type="dxa"/>
            <w:vMerge/>
          </w:tcPr>
          <w:p w14:paraId="0B9DE5BD"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43832DFF"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1EDCC468" w14:textId="77777777" w:rsidTr="00766462">
        <w:trPr>
          <w:trHeight w:val="361"/>
        </w:trPr>
        <w:tc>
          <w:tcPr>
            <w:tcW w:w="2972" w:type="dxa"/>
            <w:vMerge/>
          </w:tcPr>
          <w:p w14:paraId="7C1E37B1"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2E4B6E8C"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19. Планирование численности подразделений организации</w:t>
            </w:r>
          </w:p>
        </w:tc>
      </w:tr>
      <w:tr w:rsidR="00600F66" w:rsidRPr="00766462" w14:paraId="2DD15114" w14:textId="77777777" w:rsidTr="00766462">
        <w:trPr>
          <w:trHeight w:val="361"/>
        </w:trPr>
        <w:tc>
          <w:tcPr>
            <w:tcW w:w="2972" w:type="dxa"/>
            <w:vMerge/>
          </w:tcPr>
          <w:p w14:paraId="5BBD4F04"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088D3FB2" w14:textId="3471D66F"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20. </w:t>
            </w:r>
            <w:r w:rsidRPr="00766462">
              <w:rPr>
                <w:rFonts w:ascii="Times New Roman" w:eastAsia="Calibri" w:hAnsi="Times New Roman" w:cs="Times New Roman"/>
                <w:spacing w:val="2"/>
              </w:rPr>
              <w:t>Составление резюме</w:t>
            </w:r>
          </w:p>
        </w:tc>
      </w:tr>
      <w:tr w:rsidR="00600F66" w:rsidRPr="00766462" w14:paraId="4F57B810" w14:textId="77777777" w:rsidTr="00600F66">
        <w:trPr>
          <w:trHeight w:val="161"/>
        </w:trPr>
        <w:tc>
          <w:tcPr>
            <w:tcW w:w="2972" w:type="dxa"/>
            <w:vMerge/>
          </w:tcPr>
          <w:p w14:paraId="16679191"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721371C5" w14:textId="77777777" w:rsidR="00600F66" w:rsidRPr="00766462" w:rsidRDefault="00600F66" w:rsidP="00495AF3">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 xml:space="preserve">В том числе самостоятельная работа </w:t>
            </w:r>
            <w:proofErr w:type="gramStart"/>
            <w:r w:rsidRPr="00766462">
              <w:rPr>
                <w:rFonts w:ascii="Times New Roman" w:eastAsia="Times New Roman" w:hAnsi="Times New Roman" w:cs="Times New Roman"/>
                <w:b/>
                <w:lang w:eastAsia="ru-RU"/>
              </w:rPr>
              <w:t>обучающихся</w:t>
            </w:r>
            <w:proofErr w:type="gramEnd"/>
          </w:p>
          <w:p w14:paraId="1E481B9A" w14:textId="6F007671" w:rsidR="00600F66" w:rsidRPr="00766462" w:rsidRDefault="00600F66" w:rsidP="00766462">
            <w:pPr>
              <w:rPr>
                <w:rFonts w:ascii="Times New Roman" w:eastAsia="Times New Roman" w:hAnsi="Times New Roman" w:cs="Times New Roman"/>
                <w:bCs/>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0BBB1C95" w14:textId="77777777" w:rsidTr="00766462">
        <w:trPr>
          <w:trHeight w:val="361"/>
        </w:trPr>
        <w:tc>
          <w:tcPr>
            <w:tcW w:w="9634" w:type="dxa"/>
            <w:gridSpan w:val="2"/>
            <w:vAlign w:val="center"/>
          </w:tcPr>
          <w:p w14:paraId="733D24D6" w14:textId="7FCCD232"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lastRenderedPageBreak/>
              <w:t>Раздел 3. Регулирования правоотношений в профессиональной деятельности (66 ч</w:t>
            </w:r>
            <w:r>
              <w:rPr>
                <w:rFonts w:ascii="Times New Roman" w:eastAsia="Times New Roman" w:hAnsi="Times New Roman" w:cs="Times New Roman"/>
                <w:b/>
                <w:bCs/>
                <w:lang w:eastAsia="ru-RU"/>
              </w:rPr>
              <w:t>асов</w:t>
            </w:r>
            <w:r w:rsidRPr="00766462">
              <w:rPr>
                <w:rFonts w:ascii="Times New Roman" w:eastAsia="Times New Roman" w:hAnsi="Times New Roman" w:cs="Times New Roman"/>
                <w:b/>
                <w:bCs/>
                <w:lang w:eastAsia="ru-RU"/>
              </w:rPr>
              <w:t>)</w:t>
            </w:r>
          </w:p>
        </w:tc>
      </w:tr>
      <w:tr w:rsidR="00600F66" w:rsidRPr="00766462" w14:paraId="5610FD16" w14:textId="77777777" w:rsidTr="00495AF3">
        <w:trPr>
          <w:trHeight w:val="361"/>
        </w:trPr>
        <w:tc>
          <w:tcPr>
            <w:tcW w:w="9634" w:type="dxa"/>
            <w:gridSpan w:val="2"/>
          </w:tcPr>
          <w:p w14:paraId="37D3DEA4" w14:textId="5039C2F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lang w:eastAsia="ru-RU"/>
              </w:rPr>
              <w:t xml:space="preserve">МДК 02.01. Обеспечение экономической эффективности производства и организация деятельности и управления </w:t>
            </w:r>
            <w:r>
              <w:rPr>
                <w:rFonts w:ascii="Times New Roman" w:eastAsia="Times New Roman" w:hAnsi="Times New Roman" w:cs="Times New Roman"/>
                <w:b/>
                <w:lang w:eastAsia="ru-RU"/>
              </w:rPr>
              <w:t xml:space="preserve">коллективом исполнителей </w:t>
            </w:r>
          </w:p>
        </w:tc>
      </w:tr>
      <w:tr w:rsidR="00600F66" w:rsidRPr="00766462" w14:paraId="2539B3C4" w14:textId="77777777" w:rsidTr="00766462">
        <w:trPr>
          <w:trHeight w:val="361"/>
        </w:trPr>
        <w:tc>
          <w:tcPr>
            <w:tcW w:w="2972" w:type="dxa"/>
            <w:vMerge w:val="restart"/>
          </w:tcPr>
          <w:p w14:paraId="244436E7"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 xml:space="preserve">Тема 3.1. </w:t>
            </w:r>
            <w:r w:rsidRPr="00766462">
              <w:rPr>
                <w:rFonts w:ascii="Times New Roman" w:eastAsia="Times New Roman" w:hAnsi="Times New Roman" w:cs="Times New Roman"/>
                <w:b/>
                <w:bCs/>
              </w:rPr>
              <w:t>Нормативные документы, регулирующие правоотношения в процессе профессиональной деятельности</w:t>
            </w:r>
          </w:p>
        </w:tc>
        <w:tc>
          <w:tcPr>
            <w:tcW w:w="6662" w:type="dxa"/>
            <w:vAlign w:val="center"/>
          </w:tcPr>
          <w:p w14:paraId="67FB0D4A"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600F66" w:rsidRPr="00766462" w14:paraId="2773E2AF" w14:textId="77777777" w:rsidTr="00766462">
        <w:trPr>
          <w:trHeight w:val="361"/>
        </w:trPr>
        <w:tc>
          <w:tcPr>
            <w:tcW w:w="2972" w:type="dxa"/>
            <w:vMerge/>
          </w:tcPr>
          <w:p w14:paraId="31B21E8D"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194AD17B" w14:textId="77777777" w:rsidR="00600F66" w:rsidRPr="00766462" w:rsidRDefault="00600F66" w:rsidP="00766462">
            <w:pPr>
              <w:rPr>
                <w:rFonts w:ascii="Times New Roman" w:eastAsia="Calibri" w:hAnsi="Times New Roman" w:cs="Times New Roman"/>
                <w:bCs/>
              </w:rPr>
            </w:pPr>
            <w:r w:rsidRPr="00766462">
              <w:rPr>
                <w:rFonts w:ascii="Times New Roman" w:eastAsia="Calibri" w:hAnsi="Times New Roman" w:cs="Times New Roman"/>
                <w:bCs/>
              </w:rPr>
              <w:t>Правовое регулирование деятельности железнодорожного транспорта. Транспортное законодательств РФ в сфере грузоперевозок. Нормативно-правовые акты, регулирующие транспортные отношения.</w:t>
            </w:r>
          </w:p>
          <w:p w14:paraId="66530F62" w14:textId="77777777" w:rsidR="00600F66" w:rsidRPr="00766462" w:rsidRDefault="00600F66" w:rsidP="00766462">
            <w:pPr>
              <w:rPr>
                <w:rFonts w:ascii="Times New Roman" w:eastAsia="Calibri" w:hAnsi="Times New Roman" w:cs="Times New Roman"/>
                <w:bCs/>
              </w:rPr>
            </w:pPr>
            <w:r w:rsidRPr="00766462">
              <w:rPr>
                <w:rFonts w:ascii="Times New Roman" w:eastAsia="Calibri" w:hAnsi="Times New Roman" w:cs="Times New Roman"/>
                <w:bCs/>
              </w:rPr>
              <w:t>ФЗ «О федеральном железнодорожном транспорте в Российской Федерации».</w:t>
            </w:r>
          </w:p>
          <w:p w14:paraId="1B82092E" w14:textId="77777777" w:rsidR="00600F66" w:rsidRPr="00766462" w:rsidRDefault="00600F66" w:rsidP="00766462">
            <w:pPr>
              <w:rPr>
                <w:rFonts w:ascii="Times New Roman" w:eastAsia="Calibri" w:hAnsi="Times New Roman" w:cs="Times New Roman"/>
                <w:bCs/>
              </w:rPr>
            </w:pPr>
            <w:r w:rsidRPr="00766462">
              <w:rPr>
                <w:rFonts w:ascii="Times New Roman" w:eastAsia="Calibri" w:hAnsi="Times New Roman" w:cs="Times New Roman"/>
                <w:bCs/>
              </w:rPr>
              <w:t>ФЗ «Устав железнодорожного транспорта Российской Федерации».</w:t>
            </w:r>
          </w:p>
          <w:p w14:paraId="66A6F6BC" w14:textId="77777777" w:rsidR="00600F66" w:rsidRPr="00766462" w:rsidRDefault="00600F66" w:rsidP="00766462">
            <w:pPr>
              <w:rPr>
                <w:rFonts w:ascii="Times New Roman" w:eastAsia="Calibri" w:hAnsi="Times New Roman" w:cs="Times New Roman"/>
                <w:bCs/>
              </w:rPr>
            </w:pPr>
            <w:r w:rsidRPr="00766462">
              <w:rPr>
                <w:rFonts w:ascii="Times New Roman" w:eastAsia="Calibri" w:hAnsi="Times New Roman" w:cs="Times New Roman"/>
                <w:bCs/>
              </w:rPr>
              <w:t>ФЗ «О естественных монополиях».</w:t>
            </w:r>
          </w:p>
          <w:p w14:paraId="2E548003" w14:textId="77777777" w:rsidR="00600F66" w:rsidRPr="00766462" w:rsidRDefault="00600F66" w:rsidP="00766462">
            <w:pPr>
              <w:rPr>
                <w:rFonts w:ascii="Times New Roman" w:eastAsia="Calibri" w:hAnsi="Times New Roman" w:cs="Times New Roman"/>
                <w:bCs/>
                <w:spacing w:val="-2"/>
              </w:rPr>
            </w:pPr>
            <w:r w:rsidRPr="00766462">
              <w:rPr>
                <w:rFonts w:ascii="Times New Roman" w:eastAsia="Calibri" w:hAnsi="Times New Roman" w:cs="Times New Roman"/>
                <w:bCs/>
              </w:rPr>
              <w:t>ФЗ</w:t>
            </w:r>
            <w:r w:rsidRPr="00766462">
              <w:rPr>
                <w:rFonts w:ascii="Times New Roman" w:eastAsia="Calibri" w:hAnsi="Times New Roman" w:cs="Times New Roman"/>
                <w:bCs/>
                <w:spacing w:val="-2"/>
              </w:rPr>
              <w:t xml:space="preserve"> «О транспортной безопасности».</w:t>
            </w:r>
          </w:p>
          <w:p w14:paraId="7ABFB446"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Calibri" w:hAnsi="Times New Roman" w:cs="Times New Roman"/>
                <w:bCs/>
              </w:rPr>
              <w:t>Основные нормативные акты, регламентирующие перевозочные процессы. Содержание, форма и роль договора перевозки груза</w:t>
            </w:r>
            <w:r w:rsidRPr="00766462">
              <w:rPr>
                <w:rFonts w:ascii="Times New Roman" w:eastAsia="Calibri" w:hAnsi="Times New Roman" w:cs="Times New Roman"/>
                <w:sz w:val="24"/>
                <w:szCs w:val="24"/>
              </w:rPr>
              <w:t xml:space="preserve">. </w:t>
            </w:r>
            <w:r w:rsidRPr="00766462">
              <w:rPr>
                <w:rFonts w:ascii="Times New Roman" w:eastAsia="Calibri" w:hAnsi="Times New Roman" w:cs="Times New Roman"/>
              </w:rPr>
              <w:t xml:space="preserve">Договоры на эксплуатацию подъездных путей и подачу-уборку вагонов. Права и обязанности участников договора, срок договора. </w:t>
            </w:r>
            <w:r w:rsidRPr="00766462">
              <w:rPr>
                <w:rFonts w:ascii="Times New Roman" w:eastAsia="Calibri" w:hAnsi="Times New Roman" w:cs="Times New Roman"/>
                <w:bCs/>
              </w:rPr>
              <w:t>Юридические аспекты антикоррупционного поведения</w:t>
            </w:r>
          </w:p>
        </w:tc>
      </w:tr>
      <w:tr w:rsidR="00600F66" w:rsidRPr="00766462" w14:paraId="50B0007E" w14:textId="77777777" w:rsidTr="00766462">
        <w:trPr>
          <w:trHeight w:val="361"/>
        </w:trPr>
        <w:tc>
          <w:tcPr>
            <w:tcW w:w="2972" w:type="dxa"/>
            <w:vMerge/>
          </w:tcPr>
          <w:p w14:paraId="23CC13CA"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671FF968"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022A7624" w14:textId="77777777" w:rsidTr="00766462">
        <w:trPr>
          <w:trHeight w:val="361"/>
        </w:trPr>
        <w:tc>
          <w:tcPr>
            <w:tcW w:w="2972" w:type="dxa"/>
            <w:vMerge/>
          </w:tcPr>
          <w:p w14:paraId="0B0FC954"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77AB500A"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21. </w:t>
            </w:r>
            <w:r w:rsidRPr="00766462">
              <w:rPr>
                <w:rFonts w:ascii="Times New Roman" w:eastAsia="Times New Roman" w:hAnsi="Times New Roman" w:cs="Times New Roman"/>
              </w:rPr>
              <w:t>Определение основных правил управления организацией работы железнодорожного транспорта в чрезвычайных ситуациях</w:t>
            </w:r>
          </w:p>
        </w:tc>
      </w:tr>
      <w:tr w:rsidR="00600F66" w:rsidRPr="00766462" w14:paraId="4B83DC3C" w14:textId="77777777" w:rsidTr="00766462">
        <w:trPr>
          <w:trHeight w:val="361"/>
        </w:trPr>
        <w:tc>
          <w:tcPr>
            <w:tcW w:w="2972" w:type="dxa"/>
            <w:vMerge/>
          </w:tcPr>
          <w:p w14:paraId="3202E2C6"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33C29967"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22. </w:t>
            </w:r>
            <w:r w:rsidRPr="00766462">
              <w:rPr>
                <w:rFonts w:ascii="Times New Roman" w:eastAsia="Calibri" w:hAnsi="Times New Roman" w:cs="Times New Roman"/>
                <w:bCs/>
              </w:rPr>
              <w:t>Составление договора перевозки и перевозочных документов</w:t>
            </w:r>
          </w:p>
        </w:tc>
      </w:tr>
      <w:tr w:rsidR="00600F66" w:rsidRPr="00766462" w14:paraId="44BDAD6A" w14:textId="77777777" w:rsidTr="00766462">
        <w:trPr>
          <w:trHeight w:val="361"/>
        </w:trPr>
        <w:tc>
          <w:tcPr>
            <w:tcW w:w="2972" w:type="dxa"/>
            <w:vMerge/>
          </w:tcPr>
          <w:p w14:paraId="1CA4BF25"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77459DA5"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23. </w:t>
            </w:r>
            <w:r w:rsidRPr="00766462">
              <w:rPr>
                <w:rFonts w:ascii="Times New Roman" w:eastAsia="Calibri" w:hAnsi="Times New Roman" w:cs="Times New Roman"/>
                <w:bCs/>
              </w:rPr>
              <w:t>Составление договора на эксплуатацию подъездных путей и подачу-уборку вагонов</w:t>
            </w:r>
          </w:p>
        </w:tc>
      </w:tr>
      <w:tr w:rsidR="00600F66" w:rsidRPr="00766462" w14:paraId="33A9826A" w14:textId="77777777" w:rsidTr="00766462">
        <w:trPr>
          <w:trHeight w:val="361"/>
        </w:trPr>
        <w:tc>
          <w:tcPr>
            <w:tcW w:w="2972" w:type="dxa"/>
            <w:vMerge/>
          </w:tcPr>
          <w:p w14:paraId="3BB299B1"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4DBF0181"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24. Д</w:t>
            </w:r>
            <w:r w:rsidRPr="00766462">
              <w:rPr>
                <w:rFonts w:ascii="Times New Roman" w:eastAsia="Calibri" w:hAnsi="Times New Roman" w:cs="Times New Roman"/>
                <w:bCs/>
              </w:rPr>
              <w:t>осудебное урегулирование споров</w:t>
            </w:r>
          </w:p>
        </w:tc>
      </w:tr>
      <w:tr w:rsidR="00600F66" w:rsidRPr="00766462" w14:paraId="4A06BCF9" w14:textId="77777777" w:rsidTr="00766462">
        <w:trPr>
          <w:trHeight w:val="361"/>
        </w:trPr>
        <w:tc>
          <w:tcPr>
            <w:tcW w:w="2972" w:type="dxa"/>
            <w:vMerge/>
          </w:tcPr>
          <w:p w14:paraId="08FCDA1A"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6747D6C2"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25. </w:t>
            </w:r>
            <w:r w:rsidRPr="00766462">
              <w:rPr>
                <w:rFonts w:ascii="Times New Roman" w:eastAsia="Times New Roman" w:hAnsi="Times New Roman" w:cs="Times New Roman"/>
              </w:rPr>
              <w:t>Решение ситуационных задач, возникающих в процессе профессиональной деятельности</w:t>
            </w:r>
          </w:p>
        </w:tc>
      </w:tr>
      <w:tr w:rsidR="00600F66" w:rsidRPr="00766462" w14:paraId="3B632C73" w14:textId="77777777" w:rsidTr="00766462">
        <w:trPr>
          <w:trHeight w:val="361"/>
        </w:trPr>
        <w:tc>
          <w:tcPr>
            <w:tcW w:w="2972" w:type="dxa"/>
            <w:vMerge/>
          </w:tcPr>
          <w:p w14:paraId="7F8C76E4"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4ABA123F"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5F5AD9D2" w14:textId="77777777" w:rsidR="00600F66" w:rsidRPr="00766462" w:rsidRDefault="00600F66" w:rsidP="00766462">
            <w:pPr>
              <w:rPr>
                <w:rFonts w:ascii="Times New Roman" w:eastAsia="Times New Roman" w:hAnsi="Times New Roman" w:cs="Times New Roman"/>
                <w:bCs/>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2C0C05A5" w14:textId="77777777" w:rsidTr="00766462">
        <w:trPr>
          <w:trHeight w:val="361"/>
        </w:trPr>
        <w:tc>
          <w:tcPr>
            <w:tcW w:w="2972" w:type="dxa"/>
            <w:vMerge w:val="restart"/>
          </w:tcPr>
          <w:p w14:paraId="66AD057A"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rPr>
              <w:t xml:space="preserve">Тема 3.2. </w:t>
            </w:r>
            <w:r w:rsidRPr="00766462">
              <w:rPr>
                <w:rFonts w:ascii="Times New Roman" w:eastAsia="Times New Roman" w:hAnsi="Times New Roman" w:cs="Times New Roman"/>
                <w:b/>
              </w:rPr>
              <w:t>Правовое положение субъектов железнодорожного транспорта</w:t>
            </w:r>
          </w:p>
        </w:tc>
        <w:tc>
          <w:tcPr>
            <w:tcW w:w="6662" w:type="dxa"/>
            <w:vAlign w:val="center"/>
          </w:tcPr>
          <w:p w14:paraId="16B80106"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600F66" w:rsidRPr="00766462" w14:paraId="4BA6F3D3" w14:textId="77777777" w:rsidTr="00766462">
        <w:trPr>
          <w:trHeight w:val="361"/>
        </w:trPr>
        <w:tc>
          <w:tcPr>
            <w:tcW w:w="2972" w:type="dxa"/>
            <w:vMerge/>
          </w:tcPr>
          <w:p w14:paraId="644142D6"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36ADF8EA" w14:textId="77777777" w:rsidR="00600F66" w:rsidRPr="00766462" w:rsidRDefault="00600F66" w:rsidP="00766462">
            <w:pPr>
              <w:rPr>
                <w:rFonts w:ascii="Times New Roman" w:eastAsia="Calibri" w:hAnsi="Times New Roman" w:cs="Times New Roman"/>
                <w:bCs/>
              </w:rPr>
            </w:pPr>
            <w:r w:rsidRPr="00766462">
              <w:rPr>
                <w:rFonts w:ascii="Times New Roman" w:eastAsia="Calibri" w:hAnsi="Times New Roman" w:cs="Times New Roman"/>
                <w:bCs/>
              </w:rPr>
              <w:t>Организационно-правовые формы хозяйствующих субъектов (ОПФ). Правовое регулирование имущественных отношений на железнодорожном транспорте. Понятие и значение приватизации. Федеральный закон «О приватизации».</w:t>
            </w:r>
          </w:p>
          <w:p w14:paraId="4B32F56F" w14:textId="77777777" w:rsidR="00600F66" w:rsidRPr="00766462" w:rsidRDefault="00600F66" w:rsidP="00766462">
            <w:pPr>
              <w:rPr>
                <w:rFonts w:ascii="Times New Roman" w:eastAsia="Calibri" w:hAnsi="Times New Roman" w:cs="Times New Roman"/>
                <w:bCs/>
              </w:rPr>
            </w:pPr>
            <w:r w:rsidRPr="00766462">
              <w:rPr>
                <w:rFonts w:ascii="Times New Roman" w:eastAsia="Calibri" w:hAnsi="Times New Roman" w:cs="Times New Roman"/>
                <w:bCs/>
              </w:rPr>
              <w:t>Понятие патента, содержание прав патентообладателя. Особенности и организация предпринимательской деятельности.</w:t>
            </w:r>
          </w:p>
          <w:p w14:paraId="7CFE87A6"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rPr>
              <w:t>Функции, направления деятельности, обязанности, обязательства негосударственного пенсионного фонда. Система обязательного пенсионного страхования:</w:t>
            </w:r>
            <w:r w:rsidRPr="00766462">
              <w:rPr>
                <w:rFonts w:ascii="Times New Roman" w:eastAsia="Times New Roman" w:hAnsi="Times New Roman" w:cs="Times New Roman"/>
              </w:rPr>
              <w:t xml:space="preserve"> </w:t>
            </w:r>
            <w:r w:rsidRPr="00766462">
              <w:rPr>
                <w:rFonts w:ascii="Times New Roman" w:eastAsia="Times New Roman" w:hAnsi="Times New Roman" w:cs="Times New Roman"/>
                <w:bCs/>
              </w:rPr>
              <w:t>формирование, расчет, виды пенсий, условия их назначения</w:t>
            </w:r>
          </w:p>
        </w:tc>
      </w:tr>
      <w:tr w:rsidR="00600F66" w:rsidRPr="00766462" w14:paraId="53F1E432" w14:textId="77777777" w:rsidTr="00766462">
        <w:trPr>
          <w:trHeight w:val="361"/>
        </w:trPr>
        <w:tc>
          <w:tcPr>
            <w:tcW w:w="2972" w:type="dxa"/>
            <w:vMerge/>
          </w:tcPr>
          <w:p w14:paraId="5EE4BDB1"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084E198E"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3736FF6E" w14:textId="77777777" w:rsidR="00600F66" w:rsidRPr="00766462" w:rsidRDefault="00600F66" w:rsidP="00766462">
            <w:pPr>
              <w:rPr>
                <w:rFonts w:ascii="Times New Roman" w:eastAsia="Calibri" w:hAnsi="Times New Roman" w:cs="Times New Roman"/>
                <w:bCs/>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264417D9" w14:textId="77777777" w:rsidTr="00766462">
        <w:trPr>
          <w:trHeight w:val="361"/>
        </w:trPr>
        <w:tc>
          <w:tcPr>
            <w:tcW w:w="2972" w:type="dxa"/>
            <w:vMerge w:val="restart"/>
          </w:tcPr>
          <w:p w14:paraId="01CC25B7"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Calibri" w:hAnsi="Times New Roman" w:cs="Times New Roman"/>
                <w:b/>
              </w:rPr>
              <w:t xml:space="preserve">Тема 3.3. </w:t>
            </w:r>
            <w:r w:rsidRPr="00766462">
              <w:rPr>
                <w:rFonts w:ascii="Times New Roman" w:eastAsia="Times New Roman" w:hAnsi="Times New Roman" w:cs="Times New Roman"/>
                <w:b/>
              </w:rPr>
              <w:t>Права и обязанности работников в сфере профессиональной деятельности</w:t>
            </w:r>
          </w:p>
        </w:tc>
        <w:tc>
          <w:tcPr>
            <w:tcW w:w="6662" w:type="dxa"/>
            <w:vAlign w:val="center"/>
          </w:tcPr>
          <w:p w14:paraId="0FCF7EE7"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600F66" w:rsidRPr="00766462" w14:paraId="3C81A098" w14:textId="77777777" w:rsidTr="00766462">
        <w:trPr>
          <w:trHeight w:val="361"/>
        </w:trPr>
        <w:tc>
          <w:tcPr>
            <w:tcW w:w="2972" w:type="dxa"/>
            <w:vMerge/>
          </w:tcPr>
          <w:p w14:paraId="1D53A598"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2D046FD1" w14:textId="77777777" w:rsidR="00600F66" w:rsidRPr="00766462" w:rsidRDefault="00600F66" w:rsidP="00766462">
            <w:pPr>
              <w:rPr>
                <w:rFonts w:ascii="Times New Roman" w:eastAsia="Calibri" w:hAnsi="Times New Roman" w:cs="Times New Roman"/>
                <w:bCs/>
              </w:rPr>
            </w:pPr>
            <w:r w:rsidRPr="00766462">
              <w:rPr>
                <w:rFonts w:ascii="Times New Roman" w:eastAsia="Calibri" w:hAnsi="Times New Roman" w:cs="Times New Roman"/>
                <w:bCs/>
              </w:rPr>
              <w:t>Правовое регулирование трудовых отношений. Трудовой договор, порядок заключения и расторжения.</w:t>
            </w:r>
          </w:p>
          <w:p w14:paraId="1E42763A" w14:textId="77777777" w:rsidR="00600F66" w:rsidRPr="00766462" w:rsidRDefault="00600F66" w:rsidP="00766462">
            <w:pPr>
              <w:rPr>
                <w:rFonts w:ascii="Times New Roman" w:eastAsia="Calibri" w:hAnsi="Times New Roman" w:cs="Times New Roman"/>
                <w:bCs/>
              </w:rPr>
            </w:pPr>
            <w:r w:rsidRPr="00766462">
              <w:rPr>
                <w:rFonts w:ascii="Times New Roman" w:eastAsia="Calibri" w:hAnsi="Times New Roman" w:cs="Times New Roman"/>
                <w:bCs/>
              </w:rPr>
              <w:t>Права и обязанности сторон, режим рабочего времени и времени отдыха, социальное партнёрство, коллективный договор как правовая форма согласования интересов работников и работодателя.</w:t>
            </w:r>
          </w:p>
          <w:p w14:paraId="76BE459D" w14:textId="77777777" w:rsidR="00600F66" w:rsidRPr="00766462" w:rsidRDefault="00600F66" w:rsidP="00766462">
            <w:pPr>
              <w:rPr>
                <w:rFonts w:ascii="Times New Roman" w:eastAsia="Calibri" w:hAnsi="Times New Roman" w:cs="Times New Roman"/>
                <w:bCs/>
              </w:rPr>
            </w:pPr>
            <w:r w:rsidRPr="00766462">
              <w:rPr>
                <w:rFonts w:ascii="Times New Roman" w:eastAsia="Calibri" w:hAnsi="Times New Roman" w:cs="Times New Roman"/>
                <w:bCs/>
              </w:rPr>
              <w:t xml:space="preserve">Дисциплина работников. Трудовая дисциплина (трудовая, производственная, технологическая), поощрения, дисциплинарные </w:t>
            </w:r>
            <w:r w:rsidRPr="00766462">
              <w:rPr>
                <w:rFonts w:ascii="Times New Roman" w:eastAsia="Calibri" w:hAnsi="Times New Roman" w:cs="Times New Roman"/>
                <w:bCs/>
              </w:rPr>
              <w:lastRenderedPageBreak/>
              <w:t>взыскания и порядок их применения, обжалование и снятие дисциплинарного взыскания.</w:t>
            </w:r>
          </w:p>
          <w:p w14:paraId="7C81A13A" w14:textId="77777777" w:rsidR="00600F66" w:rsidRPr="00766462" w:rsidRDefault="00600F66" w:rsidP="00766462">
            <w:pPr>
              <w:rPr>
                <w:rFonts w:ascii="Times New Roman" w:eastAsia="Calibri" w:hAnsi="Times New Roman" w:cs="Times New Roman"/>
                <w:bCs/>
              </w:rPr>
            </w:pPr>
            <w:r w:rsidRPr="00766462">
              <w:rPr>
                <w:rFonts w:ascii="Times New Roman" w:eastAsia="Calibri" w:hAnsi="Times New Roman" w:cs="Times New Roman"/>
                <w:bCs/>
              </w:rPr>
              <w:t>Материальная ответственность (понятие, виды, порядок привлечения, порядок возмещения ущерба).</w:t>
            </w:r>
          </w:p>
          <w:p w14:paraId="14131E64"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Calibri" w:hAnsi="Times New Roman" w:cs="Times New Roman"/>
                <w:bCs/>
              </w:rPr>
              <w:t>Порядок разрешения трудовых споров. Разрешение индивидуальных трудовых споров, коллективные трудовые споры. Органы, рассматривающие трудовые споры</w:t>
            </w:r>
          </w:p>
        </w:tc>
      </w:tr>
      <w:tr w:rsidR="00600F66" w:rsidRPr="00766462" w14:paraId="3D7535D3" w14:textId="77777777" w:rsidTr="00766462">
        <w:trPr>
          <w:trHeight w:val="361"/>
        </w:trPr>
        <w:tc>
          <w:tcPr>
            <w:tcW w:w="2972" w:type="dxa"/>
            <w:vMerge/>
          </w:tcPr>
          <w:p w14:paraId="53FABEE2"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5579D1DF"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15E41F9C" w14:textId="77777777" w:rsidTr="00766462">
        <w:trPr>
          <w:trHeight w:val="361"/>
        </w:trPr>
        <w:tc>
          <w:tcPr>
            <w:tcW w:w="2972" w:type="dxa"/>
            <w:vMerge/>
          </w:tcPr>
          <w:p w14:paraId="549EA303"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64E08F3E"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26. </w:t>
            </w:r>
            <w:r w:rsidRPr="00766462">
              <w:rPr>
                <w:rFonts w:ascii="Times New Roman" w:eastAsia="Calibri" w:hAnsi="Times New Roman" w:cs="Times New Roman"/>
                <w:bCs/>
              </w:rPr>
              <w:t>Составление трудового договора</w:t>
            </w:r>
          </w:p>
        </w:tc>
      </w:tr>
      <w:tr w:rsidR="00600F66" w:rsidRPr="00766462" w14:paraId="7E53CECB" w14:textId="77777777" w:rsidTr="00766462">
        <w:trPr>
          <w:trHeight w:val="361"/>
        </w:trPr>
        <w:tc>
          <w:tcPr>
            <w:tcW w:w="2972" w:type="dxa"/>
            <w:vMerge/>
          </w:tcPr>
          <w:p w14:paraId="6B9D4E3B"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0CCF0DDF"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27. П</w:t>
            </w:r>
            <w:r w:rsidRPr="00766462">
              <w:rPr>
                <w:rFonts w:ascii="Times New Roman" w:eastAsia="Calibri" w:hAnsi="Times New Roman" w:cs="Times New Roman"/>
                <w:bCs/>
              </w:rPr>
              <w:t>орядок наложения и снятия дисциплинарного взыскания</w:t>
            </w:r>
          </w:p>
        </w:tc>
      </w:tr>
      <w:tr w:rsidR="00600F66" w:rsidRPr="00766462" w14:paraId="47A28156" w14:textId="77777777" w:rsidTr="00766462">
        <w:trPr>
          <w:trHeight w:val="361"/>
        </w:trPr>
        <w:tc>
          <w:tcPr>
            <w:tcW w:w="2972" w:type="dxa"/>
            <w:vMerge/>
          </w:tcPr>
          <w:p w14:paraId="70313715"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2B1B0BDA"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28.</w:t>
            </w:r>
            <w:r w:rsidRPr="00766462">
              <w:rPr>
                <w:rFonts w:ascii="Times New Roman" w:eastAsia="Calibri" w:hAnsi="Times New Roman" w:cs="Times New Roman"/>
                <w:bCs/>
              </w:rPr>
              <w:t xml:space="preserve"> Порядок возмещения материального ущерба</w:t>
            </w:r>
          </w:p>
        </w:tc>
      </w:tr>
      <w:tr w:rsidR="00600F66" w:rsidRPr="00766462" w14:paraId="7C309079" w14:textId="77777777" w:rsidTr="00766462">
        <w:trPr>
          <w:trHeight w:val="361"/>
        </w:trPr>
        <w:tc>
          <w:tcPr>
            <w:tcW w:w="2972" w:type="dxa"/>
            <w:vMerge/>
          </w:tcPr>
          <w:p w14:paraId="4048A399"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3DB8F8E0"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29. Р</w:t>
            </w:r>
            <w:r w:rsidRPr="00766462">
              <w:rPr>
                <w:rFonts w:ascii="Times New Roman" w:eastAsia="Calibri" w:hAnsi="Times New Roman" w:cs="Times New Roman"/>
                <w:bCs/>
              </w:rPr>
              <w:t>азрешение трудовых споров</w:t>
            </w:r>
          </w:p>
        </w:tc>
      </w:tr>
      <w:tr w:rsidR="00600F66" w:rsidRPr="00766462" w14:paraId="3698C1AD" w14:textId="77777777" w:rsidTr="00766462">
        <w:trPr>
          <w:trHeight w:val="361"/>
        </w:trPr>
        <w:tc>
          <w:tcPr>
            <w:tcW w:w="2972" w:type="dxa"/>
            <w:vMerge/>
          </w:tcPr>
          <w:p w14:paraId="6E236FC2"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608364C7"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2BBE1783" w14:textId="77777777" w:rsidR="00600F66" w:rsidRPr="00766462" w:rsidRDefault="00600F66" w:rsidP="00766462">
            <w:pPr>
              <w:rPr>
                <w:rFonts w:ascii="Times New Roman" w:eastAsia="Times New Roman" w:hAnsi="Times New Roman" w:cs="Times New Roman"/>
                <w:bCs/>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5A058B87" w14:textId="77777777" w:rsidTr="00766462">
        <w:trPr>
          <w:trHeight w:val="361"/>
        </w:trPr>
        <w:tc>
          <w:tcPr>
            <w:tcW w:w="9634" w:type="dxa"/>
            <w:gridSpan w:val="2"/>
            <w:vAlign w:val="center"/>
          </w:tcPr>
          <w:p w14:paraId="1D4ACF75" w14:textId="52F95240"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rPr>
              <w:t>Раздел 4. Цифровая трансформация железнодорожного транспорта (18 ч</w:t>
            </w:r>
            <w:r>
              <w:rPr>
                <w:rFonts w:ascii="Times New Roman" w:eastAsia="Times New Roman" w:hAnsi="Times New Roman" w:cs="Times New Roman"/>
                <w:b/>
                <w:bCs/>
              </w:rPr>
              <w:t>асов</w:t>
            </w:r>
            <w:r w:rsidRPr="00766462">
              <w:rPr>
                <w:rFonts w:ascii="Times New Roman" w:eastAsia="Times New Roman" w:hAnsi="Times New Roman" w:cs="Times New Roman"/>
                <w:b/>
                <w:bCs/>
              </w:rPr>
              <w:t>)</w:t>
            </w:r>
          </w:p>
        </w:tc>
      </w:tr>
      <w:tr w:rsidR="00600F66" w:rsidRPr="00766462" w14:paraId="5CA1C30E" w14:textId="77777777" w:rsidTr="00495AF3">
        <w:trPr>
          <w:trHeight w:val="361"/>
        </w:trPr>
        <w:tc>
          <w:tcPr>
            <w:tcW w:w="9634" w:type="dxa"/>
            <w:gridSpan w:val="2"/>
          </w:tcPr>
          <w:p w14:paraId="2BA7BA45" w14:textId="5CBC4B99" w:rsidR="00600F66" w:rsidRPr="00766462" w:rsidRDefault="00600F66" w:rsidP="00766462">
            <w:pPr>
              <w:rPr>
                <w:rFonts w:ascii="Times New Roman" w:eastAsia="Times New Roman" w:hAnsi="Times New Roman" w:cs="Times New Roman"/>
                <w:b/>
                <w:bCs/>
              </w:rPr>
            </w:pPr>
            <w:r w:rsidRPr="00766462">
              <w:rPr>
                <w:rFonts w:ascii="Times New Roman" w:eastAsia="Times New Roman" w:hAnsi="Times New Roman" w:cs="Times New Roman"/>
                <w:b/>
                <w:lang w:eastAsia="ru-RU"/>
              </w:rPr>
              <w:t xml:space="preserve">МДК 02.01. Обеспечение экономической эффективности производства и организация деятельности и управления </w:t>
            </w:r>
            <w:r>
              <w:rPr>
                <w:rFonts w:ascii="Times New Roman" w:eastAsia="Times New Roman" w:hAnsi="Times New Roman" w:cs="Times New Roman"/>
                <w:b/>
                <w:lang w:eastAsia="ru-RU"/>
              </w:rPr>
              <w:t xml:space="preserve">коллективом исполнителей </w:t>
            </w:r>
          </w:p>
        </w:tc>
      </w:tr>
      <w:tr w:rsidR="00600F66" w:rsidRPr="00766462" w14:paraId="7C70DBC1" w14:textId="77777777" w:rsidTr="00766462">
        <w:trPr>
          <w:trHeight w:val="361"/>
        </w:trPr>
        <w:tc>
          <w:tcPr>
            <w:tcW w:w="2972" w:type="dxa"/>
            <w:vMerge w:val="restart"/>
          </w:tcPr>
          <w:p w14:paraId="21C69396"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Тема 4.1. Цифровизация железнодорожного транспорта</w:t>
            </w:r>
          </w:p>
        </w:tc>
        <w:tc>
          <w:tcPr>
            <w:tcW w:w="6662" w:type="dxa"/>
            <w:vAlign w:val="center"/>
          </w:tcPr>
          <w:p w14:paraId="5A18974A"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Содержание</w:t>
            </w:r>
          </w:p>
        </w:tc>
      </w:tr>
      <w:tr w:rsidR="00600F66" w:rsidRPr="00766462" w14:paraId="1ED2DE5E" w14:textId="77777777" w:rsidTr="00766462">
        <w:trPr>
          <w:trHeight w:val="361"/>
        </w:trPr>
        <w:tc>
          <w:tcPr>
            <w:tcW w:w="2972" w:type="dxa"/>
            <w:vMerge/>
          </w:tcPr>
          <w:p w14:paraId="10AB6E35"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1BAF9ABB" w14:textId="77777777" w:rsidR="00600F66" w:rsidRPr="00766462" w:rsidRDefault="00600F66" w:rsidP="00766462">
            <w:pPr>
              <w:widowControl w:val="0"/>
              <w:autoSpaceDE w:val="0"/>
              <w:autoSpaceDN w:val="0"/>
              <w:adjustRightInd w:val="0"/>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Стратегическое направление в области цифровой трансформации транспортной отрасли Российской Федерации. Приоритеты, цели и задачи цифровой трансформации. Проблемы и вызовы цифровой трансформации.</w:t>
            </w:r>
          </w:p>
          <w:p w14:paraId="3ACFC99B" w14:textId="77777777" w:rsidR="00600F66" w:rsidRPr="00766462" w:rsidRDefault="00600F66" w:rsidP="00766462">
            <w:pPr>
              <w:widowControl w:val="0"/>
              <w:autoSpaceDE w:val="0"/>
              <w:autoSpaceDN w:val="0"/>
              <w:adjustRightInd w:val="0"/>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Проекты цифровой трансформации транспортной отрасли Российской Федерации.</w:t>
            </w:r>
          </w:p>
          <w:p w14:paraId="507618B3" w14:textId="77777777" w:rsidR="00600F66" w:rsidRPr="00766462" w:rsidRDefault="00600F66" w:rsidP="00766462">
            <w:pPr>
              <w:widowControl w:val="0"/>
              <w:autoSpaceDE w:val="0"/>
              <w:autoSpaceDN w:val="0"/>
              <w:adjustRightInd w:val="0"/>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Оценка влияния результатов проекта на достижение национальных целей и их показателей. Информационное обеспечение транспортного процесса. Основные понятия и определения.</w:t>
            </w:r>
          </w:p>
          <w:p w14:paraId="5D9E5940"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Спутниковые навигационные системы и их применение на железнодорожном транспорте. Информационные технологии в транспортных процессах. Информационные потоки в транспортных системах. Сеть передачи данных Российских железных дорог</w:t>
            </w:r>
          </w:p>
        </w:tc>
      </w:tr>
      <w:tr w:rsidR="00600F66" w:rsidRPr="00766462" w14:paraId="720BDC07" w14:textId="77777777" w:rsidTr="00766462">
        <w:trPr>
          <w:trHeight w:val="361"/>
        </w:trPr>
        <w:tc>
          <w:tcPr>
            <w:tcW w:w="2972" w:type="dxa"/>
            <w:vMerge/>
          </w:tcPr>
          <w:p w14:paraId="1AA98821"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74D81481"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209793BF" w14:textId="77777777" w:rsidR="00600F66" w:rsidRPr="00766462" w:rsidRDefault="00600F66" w:rsidP="00766462">
            <w:pPr>
              <w:widowControl w:val="0"/>
              <w:autoSpaceDE w:val="0"/>
              <w:autoSpaceDN w:val="0"/>
              <w:adjustRightInd w:val="0"/>
              <w:rPr>
                <w:rFonts w:ascii="Times New Roman" w:eastAsia="Times New Roman" w:hAnsi="Times New Roman" w:cs="Times New Roman"/>
                <w:bCs/>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26B8211F" w14:textId="77777777" w:rsidTr="00766462">
        <w:trPr>
          <w:trHeight w:val="361"/>
        </w:trPr>
        <w:tc>
          <w:tcPr>
            <w:tcW w:w="2972" w:type="dxa"/>
            <w:vMerge w:val="restart"/>
          </w:tcPr>
          <w:p w14:paraId="4C04E9FC"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lang w:eastAsia="ru-RU"/>
              </w:rPr>
              <w:t xml:space="preserve">Тема 4.2. </w:t>
            </w:r>
            <w:r w:rsidRPr="00766462">
              <w:rPr>
                <w:rFonts w:ascii="Times New Roman" w:eastAsia="Calibri" w:hAnsi="Times New Roman" w:cs="Times New Roman"/>
                <w:b/>
              </w:rPr>
              <w:t>Цифровая трансформация в сфере транспорта как новый уровень инновационного развития отрасли</w:t>
            </w:r>
          </w:p>
        </w:tc>
        <w:tc>
          <w:tcPr>
            <w:tcW w:w="6662" w:type="dxa"/>
            <w:vAlign w:val="center"/>
          </w:tcPr>
          <w:p w14:paraId="739142AF"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600F66" w:rsidRPr="00766462" w14:paraId="7212D64D" w14:textId="77777777" w:rsidTr="00766462">
        <w:trPr>
          <w:trHeight w:val="361"/>
        </w:trPr>
        <w:tc>
          <w:tcPr>
            <w:tcW w:w="2972" w:type="dxa"/>
            <w:vMerge/>
          </w:tcPr>
          <w:p w14:paraId="00DB6B52"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7CB0E015"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Автоматизированные системы управления на железнодорожном транспорте. Структура и уровни построения АСУ на магистральном транспорте. Взаимодействие различных видов транспорта.</w:t>
            </w:r>
          </w:p>
          <w:p w14:paraId="289187C8"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rPr>
              <w:t>Системы управления грузовыми перевозками. Управление пассажирскими перевозками. Управление финансовыми ресурсами. Единая автоматизированная система электронного документооборота</w:t>
            </w:r>
          </w:p>
        </w:tc>
      </w:tr>
      <w:tr w:rsidR="00600F66" w:rsidRPr="00766462" w14:paraId="10754CBE" w14:textId="77777777" w:rsidTr="00766462">
        <w:trPr>
          <w:trHeight w:val="361"/>
        </w:trPr>
        <w:tc>
          <w:tcPr>
            <w:tcW w:w="2972" w:type="dxa"/>
            <w:vMerge/>
          </w:tcPr>
          <w:p w14:paraId="57B42F39"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3684833C"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14AB735C" w14:textId="77777777" w:rsidR="00600F66" w:rsidRPr="00766462" w:rsidRDefault="00600F66" w:rsidP="00766462">
            <w:pPr>
              <w:rPr>
                <w:rFonts w:ascii="Times New Roman" w:eastAsia="Times New Roman" w:hAnsi="Times New Roman" w:cs="Times New Roman"/>
                <w:bCs/>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09423719" w14:textId="77777777" w:rsidTr="00766462">
        <w:trPr>
          <w:trHeight w:val="361"/>
        </w:trPr>
        <w:tc>
          <w:tcPr>
            <w:tcW w:w="2972" w:type="dxa"/>
            <w:vMerge w:val="restart"/>
          </w:tcPr>
          <w:p w14:paraId="7F0DD0F6"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lang w:eastAsia="ru-RU"/>
              </w:rPr>
              <w:t>Тема 4.3. Цифровая технологическая</w:t>
            </w:r>
            <w:r w:rsidRPr="00766462">
              <w:rPr>
                <w:rFonts w:ascii="Times New Roman" w:eastAsia="Times New Roman" w:hAnsi="Times New Roman" w:cs="Times New Roman"/>
                <w:b/>
                <w:lang w:val="en-US" w:eastAsia="ru-RU"/>
              </w:rPr>
              <w:t xml:space="preserve"> </w:t>
            </w:r>
            <w:r w:rsidRPr="00766462">
              <w:rPr>
                <w:rFonts w:ascii="Times New Roman" w:eastAsia="Times New Roman" w:hAnsi="Times New Roman" w:cs="Times New Roman"/>
                <w:b/>
                <w:lang w:eastAsia="ru-RU"/>
              </w:rPr>
              <w:t>платформа</w:t>
            </w:r>
          </w:p>
        </w:tc>
        <w:tc>
          <w:tcPr>
            <w:tcW w:w="6662" w:type="dxa"/>
            <w:vAlign w:val="center"/>
          </w:tcPr>
          <w:p w14:paraId="5016798F"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600F66" w:rsidRPr="00766462" w14:paraId="4C5D4591" w14:textId="77777777" w:rsidTr="00766462">
        <w:trPr>
          <w:trHeight w:val="361"/>
        </w:trPr>
        <w:tc>
          <w:tcPr>
            <w:tcW w:w="2972" w:type="dxa"/>
            <w:vMerge/>
          </w:tcPr>
          <w:p w14:paraId="4C486CE2"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1185F9CA" w14:textId="77777777" w:rsidR="00600F66" w:rsidRPr="00766462" w:rsidRDefault="00600F66" w:rsidP="00766462">
            <w:pPr>
              <w:rPr>
                <w:rFonts w:ascii="Times New Roman" w:eastAsia="Times New Roman" w:hAnsi="Times New Roman" w:cs="Times New Roman"/>
                <w:bCs/>
              </w:rPr>
            </w:pPr>
            <w:r w:rsidRPr="00766462">
              <w:rPr>
                <w:rFonts w:ascii="Times New Roman" w:eastAsia="Times New Roman" w:hAnsi="Times New Roman" w:cs="Times New Roman"/>
                <w:bCs/>
              </w:rPr>
              <w:t xml:space="preserve">Инструменты реализации «Стратегии цифровой трансформации ОАО «РЖД». Информационная инфраструктура в России для развития цифровой экономики. Информационная безопасность как главный приоритет развития цифровой экономики. Формирование цифровых компетенций в различных формах обучения на принципах </w:t>
            </w:r>
            <w:proofErr w:type="spellStart"/>
            <w:r w:rsidRPr="00766462">
              <w:rPr>
                <w:rFonts w:ascii="Times New Roman" w:eastAsia="Times New Roman" w:hAnsi="Times New Roman" w:cs="Times New Roman"/>
                <w:bCs/>
              </w:rPr>
              <w:t>междисциплинарности</w:t>
            </w:r>
            <w:proofErr w:type="spellEnd"/>
            <w:r w:rsidRPr="00766462">
              <w:rPr>
                <w:rFonts w:ascii="Times New Roman" w:eastAsia="Times New Roman" w:hAnsi="Times New Roman" w:cs="Times New Roman"/>
                <w:bCs/>
              </w:rPr>
              <w:t xml:space="preserve"> и синергии. Закономерности </w:t>
            </w:r>
            <w:r w:rsidRPr="00766462">
              <w:rPr>
                <w:rFonts w:ascii="Times New Roman" w:eastAsia="Times New Roman" w:hAnsi="Times New Roman" w:cs="Times New Roman"/>
                <w:bCs/>
              </w:rPr>
              <w:lastRenderedPageBreak/>
              <w:t>развития цифровой экономики.</w:t>
            </w:r>
          </w:p>
          <w:p w14:paraId="5BCC6C22"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rPr>
              <w:t>Цифровая платформа, как основной механизм цифровой трансформации в логистике и на транспорте</w:t>
            </w:r>
          </w:p>
        </w:tc>
      </w:tr>
      <w:tr w:rsidR="00600F66" w:rsidRPr="00766462" w14:paraId="037A29D3" w14:textId="77777777" w:rsidTr="00766462">
        <w:trPr>
          <w:trHeight w:val="361"/>
        </w:trPr>
        <w:tc>
          <w:tcPr>
            <w:tcW w:w="2972" w:type="dxa"/>
            <w:vMerge/>
          </w:tcPr>
          <w:p w14:paraId="3142B720"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67780C3B"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63338B38" w14:textId="77777777" w:rsidTr="00766462">
        <w:trPr>
          <w:trHeight w:val="361"/>
        </w:trPr>
        <w:tc>
          <w:tcPr>
            <w:tcW w:w="2972" w:type="dxa"/>
            <w:vMerge/>
          </w:tcPr>
          <w:p w14:paraId="00A336D5"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107B3F2E"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30. </w:t>
            </w:r>
            <w:r w:rsidRPr="00766462">
              <w:rPr>
                <w:rFonts w:ascii="Times New Roman" w:eastAsia="Times New Roman" w:hAnsi="Times New Roman" w:cs="Times New Roman"/>
                <w:bCs/>
              </w:rPr>
              <w:t>Выполнение работ в системах управления базами данных</w:t>
            </w:r>
          </w:p>
        </w:tc>
      </w:tr>
      <w:tr w:rsidR="00600F66" w:rsidRPr="00766462" w14:paraId="5F7F1C07" w14:textId="77777777" w:rsidTr="00766462">
        <w:trPr>
          <w:trHeight w:val="361"/>
        </w:trPr>
        <w:tc>
          <w:tcPr>
            <w:tcW w:w="2972" w:type="dxa"/>
            <w:vMerge/>
          </w:tcPr>
          <w:p w14:paraId="4B70E1EF"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44987646"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27FE3D37" w14:textId="77777777" w:rsidR="00600F66" w:rsidRPr="00766462" w:rsidRDefault="00600F66" w:rsidP="00766462">
            <w:pPr>
              <w:rPr>
                <w:rFonts w:ascii="Times New Roman" w:eastAsia="Times New Roman" w:hAnsi="Times New Roman" w:cs="Times New Roman"/>
                <w:bCs/>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3E5EDC5B" w14:textId="77777777" w:rsidTr="00766462">
        <w:trPr>
          <w:trHeight w:val="361"/>
        </w:trPr>
        <w:tc>
          <w:tcPr>
            <w:tcW w:w="9634" w:type="dxa"/>
            <w:gridSpan w:val="2"/>
            <w:vAlign w:val="center"/>
          </w:tcPr>
          <w:p w14:paraId="2A632976" w14:textId="107A1C49" w:rsidR="00600F66" w:rsidRPr="00766462" w:rsidRDefault="00600F66" w:rsidP="00766462">
            <w:pPr>
              <w:rPr>
                <w:rFonts w:ascii="Times New Roman" w:eastAsia="Times New Roman" w:hAnsi="Times New Roman" w:cs="Times New Roman"/>
                <w:b/>
              </w:rPr>
            </w:pPr>
            <w:r w:rsidRPr="00766462">
              <w:rPr>
                <w:rFonts w:ascii="Times New Roman" w:eastAsia="Times New Roman" w:hAnsi="Times New Roman" w:cs="Times New Roman"/>
                <w:b/>
              </w:rPr>
              <w:t>Учебная практика (36 ч</w:t>
            </w:r>
            <w:r>
              <w:rPr>
                <w:rFonts w:ascii="Times New Roman" w:eastAsia="Times New Roman" w:hAnsi="Times New Roman" w:cs="Times New Roman"/>
                <w:b/>
              </w:rPr>
              <w:t>асов</w:t>
            </w:r>
            <w:r w:rsidRPr="00766462">
              <w:rPr>
                <w:rFonts w:ascii="Times New Roman" w:eastAsia="Times New Roman" w:hAnsi="Times New Roman" w:cs="Times New Roman"/>
                <w:b/>
              </w:rPr>
              <w:t>)</w:t>
            </w:r>
          </w:p>
          <w:p w14:paraId="393A6371" w14:textId="77777777" w:rsidR="00600F66" w:rsidRPr="00766462" w:rsidRDefault="00600F66" w:rsidP="00766462">
            <w:pPr>
              <w:rPr>
                <w:rFonts w:ascii="Times New Roman" w:eastAsia="Times New Roman" w:hAnsi="Times New Roman" w:cs="Times New Roman"/>
                <w:b/>
              </w:rPr>
            </w:pPr>
            <w:r w:rsidRPr="00766462">
              <w:rPr>
                <w:rFonts w:ascii="Times New Roman" w:eastAsia="Times New Roman" w:hAnsi="Times New Roman" w:cs="Times New Roman"/>
                <w:b/>
              </w:rPr>
              <w:t>Виды работ:</w:t>
            </w:r>
          </w:p>
          <w:p w14:paraId="1005BC26" w14:textId="77777777" w:rsidR="00600F66" w:rsidRPr="00600F66" w:rsidRDefault="00600F66" w:rsidP="00600F66">
            <w:pPr>
              <w:pStyle w:val="a9"/>
              <w:numPr>
                <w:ilvl w:val="0"/>
                <w:numId w:val="38"/>
              </w:numPr>
              <w:ind w:left="284" w:hanging="284"/>
              <w:rPr>
                <w:rFonts w:ascii="Times New Roman" w:eastAsia="Calibri" w:hAnsi="Times New Roman" w:cs="Times New Roman"/>
                <w:iCs/>
              </w:rPr>
            </w:pPr>
            <w:r w:rsidRPr="00600F66">
              <w:rPr>
                <w:rFonts w:ascii="Times New Roman" w:eastAsia="Times New Roman" w:hAnsi="Times New Roman" w:cs="Times New Roman"/>
              </w:rPr>
              <w:t xml:space="preserve">Изучение организационной структуры </w:t>
            </w:r>
            <w:r w:rsidRPr="00600F66">
              <w:rPr>
                <w:rFonts w:ascii="Times New Roman" w:eastAsia="Calibri" w:hAnsi="Times New Roman" w:cs="Times New Roman"/>
                <w:iCs/>
              </w:rPr>
              <w:t>сервисного локомотивного депо, эксплуатационного локомотивного депо</w:t>
            </w:r>
          </w:p>
          <w:p w14:paraId="470FA5F7" w14:textId="77777777" w:rsidR="00600F66" w:rsidRPr="00600F66" w:rsidRDefault="00600F66" w:rsidP="00600F66">
            <w:pPr>
              <w:pStyle w:val="a9"/>
              <w:numPr>
                <w:ilvl w:val="0"/>
                <w:numId w:val="38"/>
              </w:numPr>
              <w:ind w:left="284" w:hanging="284"/>
              <w:rPr>
                <w:rFonts w:ascii="Times New Roman" w:eastAsia="Calibri" w:hAnsi="Times New Roman" w:cs="Times New Roman"/>
                <w:bCs/>
                <w:iCs/>
              </w:rPr>
            </w:pPr>
            <w:r w:rsidRPr="00600F66">
              <w:rPr>
                <w:rFonts w:ascii="Times New Roman" w:eastAsia="Calibri" w:hAnsi="Times New Roman" w:cs="Times New Roman"/>
                <w:bCs/>
                <w:iCs/>
              </w:rPr>
              <w:t>Моделирование деятельности структурного подразделения по основным направлениям и видам деятельности</w:t>
            </w:r>
          </w:p>
        </w:tc>
      </w:tr>
      <w:tr w:rsidR="00600F66" w:rsidRPr="00766462" w14:paraId="02D0D972" w14:textId="77777777" w:rsidTr="00766462">
        <w:trPr>
          <w:trHeight w:val="361"/>
        </w:trPr>
        <w:tc>
          <w:tcPr>
            <w:tcW w:w="9634" w:type="dxa"/>
            <w:gridSpan w:val="2"/>
            <w:vAlign w:val="center"/>
          </w:tcPr>
          <w:p w14:paraId="583870EA" w14:textId="7283D8E8" w:rsidR="00600F66" w:rsidRPr="00766462" w:rsidRDefault="00600F66" w:rsidP="00766462">
            <w:pPr>
              <w:rPr>
                <w:rFonts w:ascii="Times New Roman" w:eastAsia="Times New Roman" w:hAnsi="Times New Roman" w:cs="Times New Roman"/>
                <w:b/>
              </w:rPr>
            </w:pPr>
            <w:r w:rsidRPr="00766462">
              <w:rPr>
                <w:rFonts w:ascii="Times New Roman" w:eastAsia="Times New Roman" w:hAnsi="Times New Roman" w:cs="Times New Roman"/>
                <w:b/>
              </w:rPr>
              <w:t>Производственная практика (108 ч</w:t>
            </w:r>
            <w:r>
              <w:rPr>
                <w:rFonts w:ascii="Times New Roman" w:eastAsia="Times New Roman" w:hAnsi="Times New Roman" w:cs="Times New Roman"/>
                <w:b/>
              </w:rPr>
              <w:t>асов</w:t>
            </w:r>
            <w:r w:rsidRPr="00766462">
              <w:rPr>
                <w:rFonts w:ascii="Times New Roman" w:eastAsia="Times New Roman" w:hAnsi="Times New Roman" w:cs="Times New Roman"/>
                <w:b/>
              </w:rPr>
              <w:t>)</w:t>
            </w:r>
          </w:p>
          <w:p w14:paraId="0850A364" w14:textId="77777777" w:rsidR="00600F66" w:rsidRPr="00766462" w:rsidRDefault="00600F66" w:rsidP="00766462">
            <w:pPr>
              <w:rPr>
                <w:rFonts w:ascii="Times New Roman" w:eastAsia="Calibri" w:hAnsi="Times New Roman" w:cs="Times New Roman"/>
                <w:b/>
                <w:bCs/>
              </w:rPr>
            </w:pPr>
            <w:r w:rsidRPr="00766462">
              <w:rPr>
                <w:rFonts w:ascii="Times New Roman" w:eastAsia="Calibri" w:hAnsi="Times New Roman" w:cs="Times New Roman"/>
                <w:b/>
                <w:bCs/>
              </w:rPr>
              <w:t>Виды работ:</w:t>
            </w:r>
          </w:p>
          <w:p w14:paraId="1898F9C3" w14:textId="77777777" w:rsidR="00600F66" w:rsidRPr="00600F66" w:rsidRDefault="00600F66" w:rsidP="00600F66">
            <w:pPr>
              <w:pStyle w:val="a9"/>
              <w:numPr>
                <w:ilvl w:val="0"/>
                <w:numId w:val="39"/>
              </w:numPr>
              <w:ind w:left="284" w:hanging="284"/>
              <w:rPr>
                <w:rFonts w:ascii="Times New Roman" w:eastAsia="Calibri" w:hAnsi="Times New Roman" w:cs="Times New Roman"/>
                <w:bCs/>
                <w:iCs/>
              </w:rPr>
            </w:pPr>
            <w:r w:rsidRPr="00600F66">
              <w:rPr>
                <w:rFonts w:ascii="Times New Roman" w:eastAsia="Calibri" w:hAnsi="Times New Roman" w:cs="Times New Roman"/>
                <w:iCs/>
              </w:rPr>
              <w:t>Изучение планирования организации деятельности сервисного локомотивного депо, эксплуатационного локомотивного депо</w:t>
            </w:r>
            <w:r w:rsidRPr="00600F66">
              <w:rPr>
                <w:rFonts w:ascii="Times New Roman" w:eastAsia="Calibri" w:hAnsi="Times New Roman" w:cs="Times New Roman"/>
                <w:bCs/>
                <w:iCs/>
              </w:rPr>
              <w:t>.</w:t>
            </w:r>
          </w:p>
          <w:p w14:paraId="3FB27DCA" w14:textId="77777777" w:rsidR="00600F66" w:rsidRPr="00600F66" w:rsidRDefault="00600F66" w:rsidP="00600F66">
            <w:pPr>
              <w:pStyle w:val="a9"/>
              <w:numPr>
                <w:ilvl w:val="0"/>
                <w:numId w:val="39"/>
              </w:numPr>
              <w:ind w:left="284" w:hanging="284"/>
              <w:rPr>
                <w:rFonts w:ascii="Times New Roman" w:eastAsia="Times New Roman" w:hAnsi="Times New Roman" w:cs="Times New Roman"/>
                <w:iCs/>
              </w:rPr>
            </w:pPr>
            <w:r w:rsidRPr="00600F66">
              <w:rPr>
                <w:rFonts w:ascii="Times New Roman" w:eastAsia="Times New Roman" w:hAnsi="Times New Roman" w:cs="Times New Roman"/>
                <w:iCs/>
              </w:rPr>
              <w:t>Соблюдение правил и требований охраны труда при выполнении работ на предприятии локомотивного эксплуатационного депо и сервисного локомотивного депо.</w:t>
            </w:r>
          </w:p>
          <w:p w14:paraId="3D9080F4" w14:textId="77777777" w:rsidR="00600F66" w:rsidRPr="00600F66" w:rsidRDefault="00600F66" w:rsidP="00600F66">
            <w:pPr>
              <w:pStyle w:val="a9"/>
              <w:numPr>
                <w:ilvl w:val="0"/>
                <w:numId w:val="39"/>
              </w:numPr>
              <w:ind w:left="284" w:hanging="284"/>
              <w:rPr>
                <w:rFonts w:ascii="Times New Roman" w:eastAsia="Times New Roman" w:hAnsi="Times New Roman" w:cs="Times New Roman"/>
                <w:iCs/>
              </w:rPr>
            </w:pPr>
            <w:r w:rsidRPr="00600F66">
              <w:rPr>
                <w:rFonts w:ascii="Times New Roman" w:eastAsia="Times New Roman" w:hAnsi="Times New Roman" w:cs="Times New Roman"/>
                <w:iCs/>
              </w:rPr>
              <w:t>Изучение планирования организации деятельности локомотивного эксплуатационного депо и сервисного локомотивного депо.</w:t>
            </w:r>
          </w:p>
          <w:p w14:paraId="6BAFF0EC" w14:textId="77777777" w:rsidR="00600F66" w:rsidRPr="00600F66" w:rsidRDefault="00600F66" w:rsidP="00600F66">
            <w:pPr>
              <w:pStyle w:val="a9"/>
              <w:numPr>
                <w:ilvl w:val="0"/>
                <w:numId w:val="39"/>
              </w:numPr>
              <w:ind w:left="284" w:hanging="284"/>
              <w:rPr>
                <w:rFonts w:ascii="Times New Roman" w:eastAsia="Times New Roman" w:hAnsi="Times New Roman" w:cs="Times New Roman"/>
                <w:iCs/>
              </w:rPr>
            </w:pPr>
            <w:r w:rsidRPr="00600F66">
              <w:rPr>
                <w:rFonts w:ascii="Times New Roman" w:eastAsia="Times New Roman" w:hAnsi="Times New Roman" w:cs="Times New Roman"/>
                <w:iCs/>
              </w:rPr>
              <w:t>Изучение должностных обязанностей производственных рабочих, руководителей и специалистов локомотивного эксплуатационного депо и сервисного локомотивного депо.</w:t>
            </w:r>
          </w:p>
          <w:p w14:paraId="57BA773B" w14:textId="77777777" w:rsidR="00600F66" w:rsidRPr="00600F66" w:rsidRDefault="00600F66" w:rsidP="00600F66">
            <w:pPr>
              <w:pStyle w:val="a9"/>
              <w:numPr>
                <w:ilvl w:val="0"/>
                <w:numId w:val="39"/>
              </w:numPr>
              <w:ind w:left="284" w:hanging="284"/>
              <w:rPr>
                <w:rFonts w:ascii="Times New Roman" w:eastAsia="Calibri" w:hAnsi="Times New Roman" w:cs="Times New Roman"/>
                <w:iCs/>
              </w:rPr>
            </w:pPr>
            <w:r w:rsidRPr="00600F66">
              <w:rPr>
                <w:rFonts w:ascii="Times New Roman" w:eastAsia="Calibri" w:hAnsi="Times New Roman" w:cs="Times New Roman"/>
                <w:iCs/>
              </w:rPr>
              <w:t xml:space="preserve">Работа в бригаде и изучение (наблюдение) основных функций руководителей (специалистов) участка </w:t>
            </w:r>
            <w:r w:rsidRPr="00600F66">
              <w:rPr>
                <w:rFonts w:ascii="Times New Roman" w:eastAsia="Times New Roman" w:hAnsi="Times New Roman" w:cs="Times New Roman"/>
                <w:iCs/>
              </w:rPr>
              <w:t>сервисного локомотивного депо.</w:t>
            </w:r>
          </w:p>
          <w:p w14:paraId="277D090C" w14:textId="77777777" w:rsidR="00600F66" w:rsidRPr="00600F66" w:rsidRDefault="00600F66" w:rsidP="00600F66">
            <w:pPr>
              <w:pStyle w:val="a9"/>
              <w:numPr>
                <w:ilvl w:val="0"/>
                <w:numId w:val="39"/>
              </w:numPr>
              <w:ind w:left="284" w:hanging="284"/>
              <w:rPr>
                <w:rFonts w:ascii="Times New Roman" w:eastAsia="Times New Roman" w:hAnsi="Times New Roman" w:cs="Times New Roman"/>
                <w:bCs/>
                <w:lang w:eastAsia="ru-RU"/>
              </w:rPr>
            </w:pPr>
            <w:r w:rsidRPr="00600F66">
              <w:rPr>
                <w:rFonts w:ascii="Times New Roman" w:eastAsia="Calibri" w:hAnsi="Times New Roman" w:cs="Times New Roman"/>
                <w:iCs/>
              </w:rPr>
              <w:t>Соблюдение правил и требований охраны труда на участке выполнения работ и в пути следования</w:t>
            </w:r>
          </w:p>
        </w:tc>
      </w:tr>
      <w:tr w:rsidR="00600F66" w:rsidRPr="00766462" w14:paraId="2C5ED6D5" w14:textId="77777777" w:rsidTr="00766462">
        <w:trPr>
          <w:trHeight w:val="361"/>
        </w:trPr>
        <w:tc>
          <w:tcPr>
            <w:tcW w:w="9634" w:type="dxa"/>
            <w:gridSpan w:val="2"/>
            <w:vAlign w:val="center"/>
          </w:tcPr>
          <w:p w14:paraId="213293DA"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600F66" w:rsidRPr="00766462" w14:paraId="23F0EE2E" w14:textId="77777777" w:rsidTr="00766462">
        <w:trPr>
          <w:trHeight w:val="361"/>
        </w:trPr>
        <w:tc>
          <w:tcPr>
            <w:tcW w:w="9634" w:type="dxa"/>
            <w:gridSpan w:val="2"/>
            <w:vAlign w:val="center"/>
          </w:tcPr>
          <w:p w14:paraId="4D64828B" w14:textId="6CD6C4B6"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Всего 408 ч</w:t>
            </w:r>
            <w:r>
              <w:rPr>
                <w:rFonts w:ascii="Times New Roman" w:eastAsia="Times New Roman" w:hAnsi="Times New Roman" w:cs="Times New Roman"/>
                <w:b/>
                <w:bCs/>
                <w:lang w:eastAsia="ru-RU"/>
              </w:rPr>
              <w:t>асов</w:t>
            </w:r>
          </w:p>
        </w:tc>
      </w:tr>
    </w:tbl>
    <w:p w14:paraId="6CEE32D3" w14:textId="77777777" w:rsidR="00766462" w:rsidRPr="00766462" w:rsidRDefault="00766462" w:rsidP="00766462">
      <w:pPr>
        <w:spacing w:after="120" w:line="276" w:lineRule="auto"/>
        <w:ind w:firstLine="709"/>
        <w:jc w:val="both"/>
        <w:outlineLvl w:val="1"/>
        <w:rPr>
          <w:rFonts w:ascii="Times New Roman" w:eastAsia="Segoe UI" w:hAnsi="Times New Roman" w:cs="Times New Roman"/>
          <w:b/>
          <w:bCs/>
          <w:sz w:val="24"/>
          <w:szCs w:val="24"/>
          <w:lang w:eastAsia="ru-RU"/>
        </w:rPr>
      </w:pPr>
    </w:p>
    <w:p w14:paraId="0920B9DF" w14:textId="53E44CA9" w:rsidR="00766462" w:rsidRPr="00766462" w:rsidRDefault="00600F66" w:rsidP="00766462">
      <w:pPr>
        <w:spacing w:after="120" w:line="276" w:lineRule="auto"/>
        <w:ind w:firstLine="709"/>
        <w:jc w:val="both"/>
        <w:outlineLvl w:val="1"/>
        <w:rPr>
          <w:rFonts w:ascii="Times New Roman" w:eastAsia="Segoe UI" w:hAnsi="Times New Roman" w:cs="Times New Roman"/>
          <w:b/>
          <w:bCs/>
          <w:i/>
          <w:iCs/>
          <w:sz w:val="24"/>
          <w:szCs w:val="24"/>
          <w:lang w:eastAsia="ru-RU"/>
        </w:rPr>
      </w:pPr>
      <w:r>
        <w:rPr>
          <w:rFonts w:ascii="Times New Roman" w:eastAsia="Segoe UI" w:hAnsi="Times New Roman" w:cs="Times New Roman"/>
          <w:b/>
          <w:bCs/>
          <w:sz w:val="24"/>
          <w:szCs w:val="24"/>
          <w:lang w:eastAsia="ru-RU"/>
        </w:rPr>
        <w:t>2.4. Курсовой работа (проект)</w:t>
      </w:r>
    </w:p>
    <w:p w14:paraId="4787652C" w14:textId="77777777" w:rsidR="00766462" w:rsidRPr="00766462" w:rsidRDefault="00766462" w:rsidP="00766462">
      <w:pPr>
        <w:suppressAutoHyphens/>
        <w:ind w:firstLine="709"/>
        <w:jc w:val="both"/>
        <w:rPr>
          <w:rFonts w:ascii="Times New Roman" w:eastAsia="Calibri" w:hAnsi="Times New Roman" w:cs="Times New Roman"/>
          <w:iCs/>
          <w:sz w:val="24"/>
          <w:szCs w:val="24"/>
        </w:rPr>
      </w:pPr>
      <w:r w:rsidRPr="00766462">
        <w:rPr>
          <w:rFonts w:ascii="Times New Roman" w:eastAsia="Calibri" w:hAnsi="Times New Roman" w:cs="Times New Roman"/>
          <w:iCs/>
          <w:sz w:val="24"/>
          <w:szCs w:val="24"/>
        </w:rPr>
        <w:t>По усмотрению образовательной организации выполнение курсового проекта (работы) по модулю является обязательным или выполняется комплексный курсовой проект (по тематике данного или иного профессионального модул</w:t>
      </w:r>
      <w:proofErr w:type="gramStart"/>
      <w:r w:rsidRPr="00766462">
        <w:rPr>
          <w:rFonts w:ascii="Times New Roman" w:eastAsia="Calibri" w:hAnsi="Times New Roman" w:cs="Times New Roman"/>
          <w:iCs/>
          <w:sz w:val="24"/>
          <w:szCs w:val="24"/>
        </w:rPr>
        <w:t>я(</w:t>
      </w:r>
      <w:proofErr w:type="gramEnd"/>
      <w:r w:rsidRPr="00766462">
        <w:rPr>
          <w:rFonts w:ascii="Times New Roman" w:eastAsia="Calibri" w:hAnsi="Times New Roman" w:cs="Times New Roman"/>
          <w:iCs/>
          <w:sz w:val="24"/>
          <w:szCs w:val="24"/>
        </w:rPr>
        <w:t>ей) или общепрофессиональной дисциплине (-</w:t>
      </w:r>
      <w:proofErr w:type="spellStart"/>
      <w:r w:rsidRPr="00766462">
        <w:rPr>
          <w:rFonts w:ascii="Times New Roman" w:eastAsia="Calibri" w:hAnsi="Times New Roman" w:cs="Times New Roman"/>
          <w:iCs/>
          <w:sz w:val="24"/>
          <w:szCs w:val="24"/>
        </w:rPr>
        <w:t>ам</w:t>
      </w:r>
      <w:proofErr w:type="spellEnd"/>
      <w:r w:rsidRPr="00766462">
        <w:rPr>
          <w:rFonts w:ascii="Times New Roman" w:eastAsia="Calibri" w:hAnsi="Times New Roman" w:cs="Times New Roman"/>
          <w:iCs/>
          <w:sz w:val="24"/>
          <w:szCs w:val="24"/>
        </w:rPr>
        <w:t>)).</w:t>
      </w:r>
    </w:p>
    <w:p w14:paraId="30411590" w14:textId="77777777" w:rsidR="00766462" w:rsidRPr="00766462" w:rsidRDefault="00766462" w:rsidP="00766462">
      <w:pPr>
        <w:spacing w:after="120"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Тема: Организация эксплуатации тягового подвижного состава.</w:t>
      </w:r>
    </w:p>
    <w:p w14:paraId="4BE50137" w14:textId="77777777" w:rsidR="00766462" w:rsidRPr="00766462" w:rsidRDefault="00766462" w:rsidP="00766462">
      <w:pPr>
        <w:spacing w:after="120"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Примерные варианты индивидуальной части проекта (работы):</w:t>
      </w:r>
    </w:p>
    <w:p w14:paraId="2B6C74E5" w14:textId="4E3D6FA3"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 xml:space="preserve">1. Организация работы цеха по ремонту тягового подвижного состава в объёме </w:t>
      </w:r>
      <w:r>
        <w:rPr>
          <w:rFonts w:ascii="Times New Roman" w:eastAsia="Segoe UI" w:hAnsi="Times New Roman" w:cs="Times New Roman"/>
          <w:sz w:val="24"/>
          <w:szCs w:val="24"/>
          <w:lang w:eastAsia="ru-RU"/>
        </w:rPr>
        <w:t xml:space="preserve">текущего ремонта </w:t>
      </w:r>
      <w:r w:rsidRPr="00766462">
        <w:rPr>
          <w:rFonts w:ascii="Times New Roman" w:eastAsia="Segoe UI" w:hAnsi="Times New Roman" w:cs="Times New Roman"/>
          <w:sz w:val="24"/>
          <w:szCs w:val="24"/>
          <w:lang w:eastAsia="ru-RU"/>
        </w:rPr>
        <w:t>ТР-1.</w:t>
      </w:r>
    </w:p>
    <w:p w14:paraId="7ACD4DD4" w14:textId="6F54B544"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 xml:space="preserve">2. Организация работы цеха по ремонту тягового подвижного состава в объёме </w:t>
      </w:r>
      <w:r>
        <w:rPr>
          <w:rFonts w:ascii="Times New Roman" w:eastAsia="Segoe UI" w:hAnsi="Times New Roman" w:cs="Times New Roman"/>
          <w:sz w:val="24"/>
          <w:szCs w:val="24"/>
          <w:lang w:eastAsia="ru-RU"/>
        </w:rPr>
        <w:t xml:space="preserve">текущего ремонта </w:t>
      </w:r>
      <w:r w:rsidRPr="00766462">
        <w:rPr>
          <w:rFonts w:ascii="Times New Roman" w:eastAsia="Segoe UI" w:hAnsi="Times New Roman" w:cs="Times New Roman"/>
          <w:sz w:val="24"/>
          <w:szCs w:val="24"/>
          <w:lang w:eastAsia="ru-RU"/>
        </w:rPr>
        <w:t>ТР-2.</w:t>
      </w:r>
    </w:p>
    <w:p w14:paraId="312FB9A6" w14:textId="0B102DB2"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 xml:space="preserve">3. Организация работы цеха по ремонту тягового подвижного состава в объёме </w:t>
      </w:r>
      <w:r>
        <w:rPr>
          <w:rFonts w:ascii="Times New Roman" w:eastAsia="Segoe UI" w:hAnsi="Times New Roman" w:cs="Times New Roman"/>
          <w:sz w:val="24"/>
          <w:szCs w:val="24"/>
          <w:lang w:eastAsia="ru-RU"/>
        </w:rPr>
        <w:t xml:space="preserve">текущего ремонта </w:t>
      </w:r>
      <w:r w:rsidRPr="00766462">
        <w:rPr>
          <w:rFonts w:ascii="Times New Roman" w:eastAsia="Segoe UI" w:hAnsi="Times New Roman" w:cs="Times New Roman"/>
          <w:sz w:val="24"/>
          <w:szCs w:val="24"/>
          <w:lang w:eastAsia="ru-RU"/>
        </w:rPr>
        <w:t>ТР-3.</w:t>
      </w:r>
    </w:p>
    <w:p w14:paraId="0EF1E40F" w14:textId="77777777"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4. Организация работы цеха по ремонту электроаппаратов тягового подвижного состава.</w:t>
      </w:r>
    </w:p>
    <w:p w14:paraId="70C6C340" w14:textId="77777777"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5. Организация работы цеха по ремонту контрольно-измерительных приборов тягового подвижного состава.</w:t>
      </w:r>
    </w:p>
    <w:p w14:paraId="143D6A1C" w14:textId="77777777"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6. Организация работы цеха по ремонту электрических машин тягового подвижного состава.</w:t>
      </w:r>
    </w:p>
    <w:p w14:paraId="131C7164" w14:textId="77777777"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lastRenderedPageBreak/>
        <w:t>7. Организация работы цеха по ремонту аккумуляторных батарей тягового подвижного состава.</w:t>
      </w:r>
    </w:p>
    <w:p w14:paraId="4536CC2A" w14:textId="77777777"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8. Организация работы цеха по ремонту колёсных пар и роликовых букс тягового подвижного состава.</w:t>
      </w:r>
    </w:p>
    <w:p w14:paraId="624341FF" w14:textId="77777777"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9. Организация работы цеха по ремонту тележек тягового подвижного состава.</w:t>
      </w:r>
    </w:p>
    <w:p w14:paraId="4947AC34" w14:textId="77777777"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10. Организация работы участка по ремонту токоприёмников тягового подвижного состава.</w:t>
      </w:r>
    </w:p>
    <w:p w14:paraId="5DA61530" w14:textId="77777777" w:rsidR="00766462" w:rsidRPr="00766462" w:rsidRDefault="00766462" w:rsidP="00766462">
      <w:pPr>
        <w:ind w:firstLine="709"/>
        <w:rPr>
          <w:rFonts w:ascii="Times New Roman" w:eastAsia="Calibri" w:hAnsi="Times New Roman" w:cs="Times New Roman"/>
          <w:b/>
          <w:bCs/>
          <w:sz w:val="24"/>
          <w:szCs w:val="24"/>
        </w:rPr>
      </w:pPr>
    </w:p>
    <w:p w14:paraId="4787CB85" w14:textId="77777777" w:rsidR="00766462" w:rsidRPr="00766462" w:rsidRDefault="00766462" w:rsidP="00766462">
      <w:pPr>
        <w:keepNext/>
        <w:spacing w:after="240"/>
        <w:ind w:firstLine="851"/>
        <w:jc w:val="center"/>
        <w:outlineLvl w:val="0"/>
        <w:rPr>
          <w:rFonts w:ascii="Times New Roman" w:eastAsia="Segoe UI" w:hAnsi="Times New Roman" w:cs="Times New Roman"/>
          <w:b/>
          <w:bCs/>
          <w:caps/>
          <w:kern w:val="32"/>
          <w:sz w:val="24"/>
          <w:szCs w:val="24"/>
          <w:lang w:eastAsia="ru-RU"/>
        </w:rPr>
      </w:pPr>
      <w:r w:rsidRPr="00766462">
        <w:rPr>
          <w:rFonts w:ascii="Times New Roman" w:eastAsia="Segoe UI" w:hAnsi="Times New Roman" w:cs="Times New Roman"/>
          <w:b/>
          <w:bCs/>
          <w:caps/>
          <w:kern w:val="32"/>
          <w:sz w:val="24"/>
          <w:szCs w:val="24"/>
          <w:lang w:eastAsia="ru-RU"/>
        </w:rPr>
        <w:t>3. Условия реализации профессионального модуля</w:t>
      </w:r>
    </w:p>
    <w:p w14:paraId="3F979B89" w14:textId="77777777" w:rsidR="00766462" w:rsidRPr="00766462" w:rsidRDefault="00766462" w:rsidP="00766462">
      <w:pPr>
        <w:spacing w:after="120"/>
        <w:ind w:firstLine="851"/>
        <w:jc w:val="both"/>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3.1. Материально-техническое обеспечение</w:t>
      </w:r>
    </w:p>
    <w:p w14:paraId="3636B807" w14:textId="135EF984" w:rsidR="00766462" w:rsidRPr="00766462" w:rsidRDefault="00766462" w:rsidP="003E3011">
      <w:pPr>
        <w:suppressAutoHyphens/>
        <w:ind w:firstLine="851"/>
        <w:jc w:val="both"/>
        <w:rPr>
          <w:rFonts w:ascii="Times New Roman" w:eastAsia="Calibri" w:hAnsi="Times New Roman" w:cs="Times New Roman"/>
          <w:bCs/>
          <w:sz w:val="24"/>
          <w:szCs w:val="24"/>
        </w:rPr>
      </w:pPr>
      <w:r w:rsidRPr="00766462">
        <w:rPr>
          <w:rFonts w:ascii="Times New Roman" w:eastAsia="Calibri" w:hAnsi="Times New Roman" w:cs="Times New Roman"/>
          <w:sz w:val="24"/>
          <w:szCs w:val="24"/>
        </w:rPr>
        <w:t>Кабинет</w:t>
      </w:r>
      <w:r w:rsidR="00600F66">
        <w:rPr>
          <w:rFonts w:ascii="Times New Roman" w:eastAsia="Calibri" w:hAnsi="Times New Roman" w:cs="Times New Roman"/>
          <w:sz w:val="24"/>
          <w:szCs w:val="24"/>
        </w:rPr>
        <w:t>ы</w:t>
      </w:r>
      <w:r w:rsidRPr="00766462">
        <w:rPr>
          <w:rFonts w:ascii="Times New Roman" w:eastAsia="Calibri" w:hAnsi="Times New Roman" w:cs="Times New Roman"/>
          <w:sz w:val="24"/>
          <w:szCs w:val="24"/>
        </w:rPr>
        <w:t xml:space="preserve"> </w:t>
      </w:r>
      <w:r w:rsidR="00600F66">
        <w:rPr>
          <w:rFonts w:ascii="Times New Roman" w:eastAsia="Calibri" w:hAnsi="Times New Roman" w:cs="Times New Roman"/>
          <w:sz w:val="24"/>
          <w:szCs w:val="24"/>
        </w:rPr>
        <w:t>«</w:t>
      </w:r>
      <w:r w:rsidRPr="00766462">
        <w:rPr>
          <w:rFonts w:ascii="Times New Roman" w:eastAsia="Calibri" w:hAnsi="Times New Roman" w:cs="Times New Roman"/>
          <w:sz w:val="24"/>
          <w:szCs w:val="24"/>
        </w:rPr>
        <w:t xml:space="preserve">гуманитарных и </w:t>
      </w:r>
      <w:r w:rsidRPr="00766462">
        <w:rPr>
          <w:rFonts w:ascii="Times New Roman" w:eastAsia="Times New Roman" w:hAnsi="Times New Roman" w:cs="Times New Roman"/>
          <w:sz w:val="24"/>
          <w:szCs w:val="24"/>
        </w:rPr>
        <w:t>социально-экономических дисциплин</w:t>
      </w:r>
      <w:r w:rsidR="00600F66">
        <w:rPr>
          <w:rFonts w:ascii="Times New Roman" w:eastAsia="Times New Roman" w:hAnsi="Times New Roman" w:cs="Times New Roman"/>
          <w:sz w:val="24"/>
          <w:szCs w:val="24"/>
        </w:rPr>
        <w:t>»</w:t>
      </w:r>
      <w:r w:rsidRPr="00766462">
        <w:rPr>
          <w:rFonts w:ascii="Times New Roman" w:eastAsia="Times New Roman" w:hAnsi="Times New Roman" w:cs="Times New Roman"/>
          <w:sz w:val="24"/>
          <w:szCs w:val="24"/>
          <w:lang w:eastAsia="ru-RU"/>
        </w:rPr>
        <w:t>,</w:t>
      </w:r>
      <w:r w:rsidRPr="00766462">
        <w:rPr>
          <w:rFonts w:ascii="Times New Roman" w:eastAsia="Calibri" w:hAnsi="Times New Roman" w:cs="Times New Roman"/>
          <w:bCs/>
          <w:sz w:val="24"/>
          <w:szCs w:val="24"/>
        </w:rPr>
        <w:t xml:space="preserve"> </w:t>
      </w:r>
      <w:r w:rsidR="00600F66">
        <w:rPr>
          <w:rFonts w:ascii="Times New Roman" w:eastAsia="Calibri" w:hAnsi="Times New Roman" w:cs="Times New Roman"/>
          <w:bCs/>
          <w:sz w:val="24"/>
          <w:szCs w:val="24"/>
        </w:rPr>
        <w:t>«</w:t>
      </w:r>
      <w:r w:rsidRPr="00766462">
        <w:rPr>
          <w:rFonts w:ascii="Times New Roman" w:eastAsia="Calibri" w:hAnsi="Times New Roman" w:cs="Times New Roman"/>
          <w:sz w:val="24"/>
          <w:szCs w:val="24"/>
        </w:rPr>
        <w:t>информатики и информационных технологий</w:t>
      </w:r>
      <w:r w:rsidR="00600F66">
        <w:rPr>
          <w:rFonts w:ascii="Times New Roman" w:eastAsia="Calibri" w:hAnsi="Times New Roman" w:cs="Times New Roman"/>
          <w:sz w:val="24"/>
          <w:szCs w:val="24"/>
        </w:rPr>
        <w:t>»</w:t>
      </w:r>
      <w:r w:rsidRPr="00766462">
        <w:rPr>
          <w:rFonts w:ascii="Times New Roman" w:eastAsia="Calibri" w:hAnsi="Times New Roman" w:cs="Times New Roman"/>
          <w:sz w:val="24"/>
          <w:szCs w:val="24"/>
        </w:rPr>
        <w:t xml:space="preserve">, </w:t>
      </w:r>
      <w:r w:rsidRPr="00766462">
        <w:rPr>
          <w:rFonts w:ascii="Times New Roman" w:eastAsia="Calibri" w:hAnsi="Times New Roman" w:cs="Times New Roman"/>
          <w:bCs/>
          <w:sz w:val="24"/>
          <w:szCs w:val="24"/>
        </w:rPr>
        <w:t xml:space="preserve">оснащенные </w:t>
      </w:r>
      <w:r w:rsidRPr="00766462">
        <w:rPr>
          <w:rFonts w:ascii="Times New Roman" w:eastAsia="Calibri" w:hAnsi="Times New Roman" w:cs="Times New Roman"/>
          <w:bCs/>
          <w:iCs/>
          <w:sz w:val="24"/>
          <w:szCs w:val="24"/>
        </w:rPr>
        <w:t>в соответствии с приложением 3 ПОП</w:t>
      </w:r>
      <w:r w:rsidRPr="00766462">
        <w:rPr>
          <w:rFonts w:ascii="Times New Roman" w:eastAsia="Calibri" w:hAnsi="Times New Roman" w:cs="Times New Roman"/>
          <w:bCs/>
          <w:sz w:val="24"/>
          <w:szCs w:val="24"/>
        </w:rPr>
        <w:t xml:space="preserve">. </w:t>
      </w:r>
    </w:p>
    <w:p w14:paraId="6C3EB58A" w14:textId="77777777" w:rsidR="00766462" w:rsidRPr="00766462" w:rsidRDefault="00766462" w:rsidP="003E3011">
      <w:pPr>
        <w:suppressAutoHyphens/>
        <w:ind w:firstLine="851"/>
        <w:jc w:val="both"/>
        <w:rPr>
          <w:rFonts w:ascii="Times New Roman" w:eastAsia="Calibri" w:hAnsi="Times New Roman" w:cs="Times New Roman"/>
          <w:b/>
          <w:bCs/>
          <w:sz w:val="24"/>
          <w:szCs w:val="24"/>
        </w:rPr>
      </w:pPr>
      <w:r w:rsidRPr="00766462">
        <w:rPr>
          <w:rFonts w:ascii="Times New Roman" w:eastAsia="Calibri" w:hAnsi="Times New Roman" w:cs="Times New Roman"/>
          <w:bCs/>
          <w:sz w:val="24"/>
          <w:szCs w:val="24"/>
        </w:rPr>
        <w:t xml:space="preserve">Базы практики, оснащенные в соответствии с </w:t>
      </w:r>
      <w:r w:rsidRPr="00766462">
        <w:rPr>
          <w:rFonts w:ascii="Times New Roman" w:eastAsia="Calibri" w:hAnsi="Times New Roman" w:cs="Times New Roman"/>
          <w:bCs/>
          <w:iCs/>
          <w:sz w:val="24"/>
          <w:szCs w:val="24"/>
        </w:rPr>
        <w:t>Приложением 3 ПОП.</w:t>
      </w:r>
    </w:p>
    <w:p w14:paraId="3CC75689" w14:textId="77777777" w:rsidR="00766462" w:rsidRPr="00766462" w:rsidRDefault="00766462" w:rsidP="00766462">
      <w:pPr>
        <w:ind w:firstLine="709"/>
        <w:outlineLvl w:val="1"/>
        <w:rPr>
          <w:rFonts w:ascii="Times New Roman" w:eastAsia="Segoe UI" w:hAnsi="Times New Roman" w:cs="Times New Roman"/>
          <w:sz w:val="24"/>
          <w:szCs w:val="24"/>
          <w:lang w:eastAsia="ru-RU"/>
        </w:rPr>
      </w:pPr>
    </w:p>
    <w:p w14:paraId="464F92B9" w14:textId="77777777" w:rsidR="00766462" w:rsidRPr="00766462" w:rsidRDefault="00766462" w:rsidP="00766462">
      <w:pPr>
        <w:spacing w:after="120"/>
        <w:ind w:firstLine="851"/>
        <w:jc w:val="both"/>
        <w:outlineLvl w:val="1"/>
        <w:rPr>
          <w:rFonts w:ascii="Times New Roman" w:eastAsia="Times New Roman" w:hAnsi="Times New Roman" w:cs="Times New Roman"/>
          <w:b/>
          <w:bCs/>
          <w:sz w:val="24"/>
          <w:szCs w:val="24"/>
          <w:lang w:eastAsia="ru-RU"/>
        </w:rPr>
      </w:pPr>
      <w:r w:rsidRPr="00766462">
        <w:rPr>
          <w:rFonts w:ascii="Times New Roman" w:eastAsia="Segoe UI" w:hAnsi="Times New Roman" w:cs="Times New Roman"/>
          <w:b/>
          <w:bCs/>
          <w:sz w:val="24"/>
          <w:szCs w:val="24"/>
          <w:lang w:eastAsia="ru-RU"/>
        </w:rPr>
        <w:t>3.2. Учебно-методическое обеспечение</w:t>
      </w:r>
    </w:p>
    <w:p w14:paraId="75BC8B96" w14:textId="77777777" w:rsidR="00766462" w:rsidRPr="00766462" w:rsidRDefault="00766462" w:rsidP="00766462">
      <w:pPr>
        <w:ind w:firstLine="851"/>
        <w:contextualSpacing/>
        <w:jc w:val="both"/>
        <w:rPr>
          <w:rFonts w:ascii="Times New Roman" w:eastAsia="Calibri" w:hAnsi="Times New Roman" w:cs="Times New Roman"/>
          <w:b/>
          <w:sz w:val="24"/>
          <w:szCs w:val="24"/>
        </w:rPr>
      </w:pPr>
      <w:bookmarkStart w:id="39" w:name="_Toc170887534"/>
      <w:r w:rsidRPr="00766462">
        <w:rPr>
          <w:rFonts w:ascii="Times New Roman" w:eastAsia="Calibri" w:hAnsi="Times New Roman" w:cs="Times New Roman"/>
          <w:b/>
          <w:sz w:val="24"/>
          <w:szCs w:val="24"/>
        </w:rPr>
        <w:t>3.2.1. Основные печатные и/или электронные издания</w:t>
      </w:r>
    </w:p>
    <w:p w14:paraId="5D43E52A" w14:textId="2E404BE8" w:rsidR="00766462" w:rsidRPr="00766462" w:rsidRDefault="00766462" w:rsidP="005A7DA2">
      <w:pPr>
        <w:suppressAutoHyphens/>
        <w:spacing w:line="276" w:lineRule="auto"/>
        <w:ind w:firstLine="851"/>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1. Михалева, Е.П. Менеджмент: учебное пособие для среднего профессионального образования / Е. П. Михалева. – 2-е изд., </w:t>
      </w:r>
      <w:proofErr w:type="spellStart"/>
      <w:r w:rsidRPr="00766462">
        <w:rPr>
          <w:rFonts w:ascii="Times New Roman" w:eastAsia="Calibri" w:hAnsi="Times New Roman" w:cs="Times New Roman"/>
          <w:bCs/>
          <w:sz w:val="24"/>
          <w:szCs w:val="24"/>
        </w:rPr>
        <w:t>перераб</w:t>
      </w:r>
      <w:proofErr w:type="spellEnd"/>
      <w:r w:rsidRPr="00766462">
        <w:rPr>
          <w:rFonts w:ascii="Times New Roman" w:eastAsia="Calibri" w:hAnsi="Times New Roman" w:cs="Times New Roman"/>
          <w:bCs/>
          <w:sz w:val="24"/>
          <w:szCs w:val="24"/>
        </w:rPr>
        <w:t xml:space="preserve">. и доп. – Москва: Издательство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2024. – 191 с. – (Профессиональное образование). – ISBN 978-5-9916-5662-7. – Текст: электронный // Образовательная платформа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[сайт]. – URL: </w:t>
      </w:r>
      <w:hyperlink r:id="rId15" w:history="1">
        <w:r w:rsidRPr="00766462">
          <w:rPr>
            <w:rFonts w:ascii="Times New Roman" w:eastAsia="Calibri" w:hAnsi="Times New Roman" w:cs="Times New Roman"/>
            <w:bCs/>
            <w:sz w:val="24"/>
            <w:szCs w:val="24"/>
          </w:rPr>
          <w:t>https://urait.ru/bcode/535392</w:t>
        </w:r>
      </w:hyperlink>
      <w:r w:rsidRPr="00766462">
        <w:rPr>
          <w:rFonts w:ascii="Times New Roman" w:eastAsia="Calibri" w:hAnsi="Times New Roman" w:cs="Times New Roman"/>
          <w:bCs/>
          <w:sz w:val="24"/>
          <w:szCs w:val="24"/>
        </w:rPr>
        <w:t xml:space="preserve">.  – Режим доступа: для </w:t>
      </w:r>
      <w:proofErr w:type="spellStart"/>
      <w:r w:rsidRPr="00766462">
        <w:rPr>
          <w:rFonts w:ascii="Times New Roman" w:eastAsia="Calibri" w:hAnsi="Times New Roman" w:cs="Times New Roman"/>
          <w:bCs/>
          <w:sz w:val="24"/>
          <w:szCs w:val="24"/>
        </w:rPr>
        <w:t>авториз</w:t>
      </w:r>
      <w:proofErr w:type="spellEnd"/>
      <w:r w:rsidRPr="00766462">
        <w:rPr>
          <w:rFonts w:ascii="Times New Roman" w:eastAsia="Calibri" w:hAnsi="Times New Roman" w:cs="Times New Roman"/>
          <w:bCs/>
          <w:sz w:val="24"/>
          <w:szCs w:val="24"/>
        </w:rPr>
        <w:t>. пользователей.</w:t>
      </w:r>
    </w:p>
    <w:p w14:paraId="10BB56D9" w14:textId="73ACC7B0" w:rsidR="00766462" w:rsidRPr="00766462" w:rsidRDefault="00766462" w:rsidP="005A7DA2">
      <w:pPr>
        <w:suppressAutoHyphens/>
        <w:spacing w:line="276" w:lineRule="auto"/>
        <w:ind w:firstLine="851"/>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2. Синицына, А.С. (под ред.) Цифровая трансформация и логистический инжиниринг на транспорте: учебное пособие – Москва: ФГБУ ДПО «Учебно-методический центр по образованию на железнодорожном транспорте», 2021. – 224 с. – ISBN 978-5-907206-85-4. – Текст: электронный // УМЦ ЖДТ: электронная библиотека. – URL: http://umczdt.ru/books/1196/251724/.  – Режим доступа: для </w:t>
      </w:r>
      <w:proofErr w:type="spellStart"/>
      <w:r w:rsidRPr="00766462">
        <w:rPr>
          <w:rFonts w:ascii="Times New Roman" w:eastAsia="Calibri" w:hAnsi="Times New Roman" w:cs="Times New Roman"/>
          <w:bCs/>
          <w:sz w:val="24"/>
          <w:szCs w:val="24"/>
        </w:rPr>
        <w:t>авториз</w:t>
      </w:r>
      <w:proofErr w:type="spellEnd"/>
      <w:r w:rsidRPr="00766462">
        <w:rPr>
          <w:rFonts w:ascii="Times New Roman" w:eastAsia="Calibri" w:hAnsi="Times New Roman" w:cs="Times New Roman"/>
          <w:bCs/>
          <w:sz w:val="24"/>
          <w:szCs w:val="24"/>
        </w:rPr>
        <w:t>. пользователей.</w:t>
      </w:r>
    </w:p>
    <w:p w14:paraId="7DFF8D75" w14:textId="4675A4EC" w:rsidR="00766462" w:rsidRPr="00766462" w:rsidRDefault="00766462" w:rsidP="005A7DA2">
      <w:pPr>
        <w:suppressAutoHyphens/>
        <w:spacing w:line="276" w:lineRule="auto"/>
        <w:ind w:firstLine="851"/>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3. Управление персоналом: учебник и практикум для среднего профессионального образования / А.А. </w:t>
      </w:r>
      <w:proofErr w:type="spellStart"/>
      <w:r w:rsidRPr="00766462">
        <w:rPr>
          <w:rFonts w:ascii="Times New Roman" w:eastAsia="Calibri" w:hAnsi="Times New Roman" w:cs="Times New Roman"/>
          <w:bCs/>
          <w:sz w:val="24"/>
          <w:szCs w:val="24"/>
        </w:rPr>
        <w:t>Литвинюк</w:t>
      </w:r>
      <w:proofErr w:type="spellEnd"/>
      <w:r w:rsidRPr="00766462">
        <w:rPr>
          <w:rFonts w:ascii="Times New Roman" w:eastAsia="Calibri" w:hAnsi="Times New Roman" w:cs="Times New Roman"/>
          <w:bCs/>
          <w:sz w:val="24"/>
          <w:szCs w:val="24"/>
        </w:rPr>
        <w:t xml:space="preserve"> [и др.]; под редакцией А.А. </w:t>
      </w:r>
      <w:proofErr w:type="spellStart"/>
      <w:r w:rsidRPr="00766462">
        <w:rPr>
          <w:rFonts w:ascii="Times New Roman" w:eastAsia="Calibri" w:hAnsi="Times New Roman" w:cs="Times New Roman"/>
          <w:bCs/>
          <w:sz w:val="24"/>
          <w:szCs w:val="24"/>
        </w:rPr>
        <w:t>Литвинюка</w:t>
      </w:r>
      <w:proofErr w:type="spellEnd"/>
      <w:r w:rsidRPr="00766462">
        <w:rPr>
          <w:rFonts w:ascii="Times New Roman" w:eastAsia="Calibri" w:hAnsi="Times New Roman" w:cs="Times New Roman"/>
          <w:bCs/>
          <w:sz w:val="24"/>
          <w:szCs w:val="24"/>
        </w:rPr>
        <w:t xml:space="preserve">. — 3-е изд., </w:t>
      </w:r>
      <w:proofErr w:type="spellStart"/>
      <w:r w:rsidRPr="00766462">
        <w:rPr>
          <w:rFonts w:ascii="Times New Roman" w:eastAsia="Calibri" w:hAnsi="Times New Roman" w:cs="Times New Roman"/>
          <w:bCs/>
          <w:sz w:val="24"/>
          <w:szCs w:val="24"/>
        </w:rPr>
        <w:t>перераб</w:t>
      </w:r>
      <w:proofErr w:type="spellEnd"/>
      <w:r w:rsidRPr="00766462">
        <w:rPr>
          <w:rFonts w:ascii="Times New Roman" w:eastAsia="Calibri" w:hAnsi="Times New Roman" w:cs="Times New Roman"/>
          <w:bCs/>
          <w:sz w:val="24"/>
          <w:szCs w:val="24"/>
        </w:rPr>
        <w:t xml:space="preserve">. и доп. – Москва: Издательство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2024. – 461 с. – (Профессиональная практика). – ISBN 978-5-534-16151-9. – Текст: электронный // Образовательная платформа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[сайт]. – URL: </w:t>
      </w:r>
      <w:hyperlink r:id="rId16" w:history="1">
        <w:r w:rsidRPr="00766462">
          <w:rPr>
            <w:rFonts w:ascii="Times New Roman" w:eastAsia="Calibri" w:hAnsi="Times New Roman" w:cs="Times New Roman"/>
            <w:bCs/>
            <w:sz w:val="24"/>
            <w:szCs w:val="24"/>
          </w:rPr>
          <w:t>https://urait.ru/bcode/536835</w:t>
        </w:r>
      </w:hyperlink>
      <w:r w:rsidRPr="00766462">
        <w:rPr>
          <w:rFonts w:ascii="Times New Roman" w:eastAsia="Calibri" w:hAnsi="Times New Roman" w:cs="Times New Roman"/>
          <w:bCs/>
          <w:sz w:val="24"/>
          <w:szCs w:val="24"/>
        </w:rPr>
        <w:t xml:space="preserve">.  – Режим доступа: для </w:t>
      </w:r>
      <w:proofErr w:type="spellStart"/>
      <w:r w:rsidRPr="00766462">
        <w:rPr>
          <w:rFonts w:ascii="Times New Roman" w:eastAsia="Calibri" w:hAnsi="Times New Roman" w:cs="Times New Roman"/>
          <w:bCs/>
          <w:sz w:val="24"/>
          <w:szCs w:val="24"/>
        </w:rPr>
        <w:t>авториз</w:t>
      </w:r>
      <w:proofErr w:type="spellEnd"/>
      <w:r w:rsidRPr="00766462">
        <w:rPr>
          <w:rFonts w:ascii="Times New Roman" w:eastAsia="Calibri" w:hAnsi="Times New Roman" w:cs="Times New Roman"/>
          <w:bCs/>
          <w:sz w:val="24"/>
          <w:szCs w:val="24"/>
        </w:rPr>
        <w:t>. пользователей.</w:t>
      </w:r>
    </w:p>
    <w:p w14:paraId="4FE2BE69" w14:textId="2A44C07C" w:rsidR="00766462" w:rsidRPr="00766462" w:rsidRDefault="00766462" w:rsidP="005A7DA2">
      <w:pPr>
        <w:suppressAutoHyphens/>
        <w:spacing w:line="276" w:lineRule="auto"/>
        <w:ind w:firstLine="851"/>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4. Экономика транспорта: учебник и практикум для вузов / Е.В. </w:t>
      </w:r>
      <w:proofErr w:type="spellStart"/>
      <w:r w:rsidRPr="00766462">
        <w:rPr>
          <w:rFonts w:ascii="Times New Roman" w:eastAsia="Calibri" w:hAnsi="Times New Roman" w:cs="Times New Roman"/>
          <w:bCs/>
          <w:sz w:val="24"/>
          <w:szCs w:val="24"/>
        </w:rPr>
        <w:t>Будрина</w:t>
      </w:r>
      <w:proofErr w:type="spellEnd"/>
      <w:r w:rsidRPr="00766462">
        <w:rPr>
          <w:rFonts w:ascii="Times New Roman" w:eastAsia="Calibri" w:hAnsi="Times New Roman" w:cs="Times New Roman"/>
          <w:bCs/>
          <w:sz w:val="24"/>
          <w:szCs w:val="24"/>
        </w:rPr>
        <w:t xml:space="preserve"> [и др.]; под редакцией Е.В. </w:t>
      </w:r>
      <w:proofErr w:type="spellStart"/>
      <w:r w:rsidRPr="00766462">
        <w:rPr>
          <w:rFonts w:ascii="Times New Roman" w:eastAsia="Calibri" w:hAnsi="Times New Roman" w:cs="Times New Roman"/>
          <w:bCs/>
          <w:sz w:val="24"/>
          <w:szCs w:val="24"/>
        </w:rPr>
        <w:t>Будриной</w:t>
      </w:r>
      <w:proofErr w:type="spellEnd"/>
      <w:r w:rsidRPr="00766462">
        <w:rPr>
          <w:rFonts w:ascii="Times New Roman" w:eastAsia="Calibri" w:hAnsi="Times New Roman" w:cs="Times New Roman"/>
          <w:bCs/>
          <w:sz w:val="24"/>
          <w:szCs w:val="24"/>
        </w:rPr>
        <w:t xml:space="preserve">. – 2-е изд., </w:t>
      </w:r>
      <w:proofErr w:type="spellStart"/>
      <w:r w:rsidRPr="00766462">
        <w:rPr>
          <w:rFonts w:ascii="Times New Roman" w:eastAsia="Calibri" w:hAnsi="Times New Roman" w:cs="Times New Roman"/>
          <w:bCs/>
          <w:sz w:val="24"/>
          <w:szCs w:val="24"/>
        </w:rPr>
        <w:t>перераб</w:t>
      </w:r>
      <w:proofErr w:type="spellEnd"/>
      <w:r w:rsidRPr="00766462">
        <w:rPr>
          <w:rFonts w:ascii="Times New Roman" w:eastAsia="Calibri" w:hAnsi="Times New Roman" w:cs="Times New Roman"/>
          <w:bCs/>
          <w:sz w:val="24"/>
          <w:szCs w:val="24"/>
        </w:rPr>
        <w:t xml:space="preserve">. и доп. – Москва: Издательство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2024. – 390 с. – (Высшее образование). – ISBN 978-5-534-17444-1. – Текст: электронный // Образовательная платформа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[сайт]. – URL: </w:t>
      </w:r>
      <w:hyperlink r:id="rId17" w:history="1">
        <w:r w:rsidRPr="00766462">
          <w:rPr>
            <w:rFonts w:ascii="Times New Roman" w:eastAsia="Calibri" w:hAnsi="Times New Roman" w:cs="Times New Roman"/>
            <w:bCs/>
            <w:sz w:val="24"/>
            <w:szCs w:val="24"/>
          </w:rPr>
          <w:t>https://urait.ru/bcode/536674</w:t>
        </w:r>
      </w:hyperlink>
      <w:r w:rsidRPr="00766462">
        <w:rPr>
          <w:rFonts w:ascii="Times New Roman" w:eastAsia="Calibri" w:hAnsi="Times New Roman" w:cs="Times New Roman"/>
          <w:bCs/>
          <w:sz w:val="24"/>
          <w:szCs w:val="24"/>
        </w:rPr>
        <w:t xml:space="preserve">.  – Режим доступа: для </w:t>
      </w:r>
      <w:proofErr w:type="spellStart"/>
      <w:r w:rsidRPr="00766462">
        <w:rPr>
          <w:rFonts w:ascii="Times New Roman" w:eastAsia="Calibri" w:hAnsi="Times New Roman" w:cs="Times New Roman"/>
          <w:bCs/>
          <w:sz w:val="24"/>
          <w:szCs w:val="24"/>
        </w:rPr>
        <w:t>авториз</w:t>
      </w:r>
      <w:proofErr w:type="spellEnd"/>
      <w:r w:rsidRPr="00766462">
        <w:rPr>
          <w:rFonts w:ascii="Times New Roman" w:eastAsia="Calibri" w:hAnsi="Times New Roman" w:cs="Times New Roman"/>
          <w:bCs/>
          <w:sz w:val="24"/>
          <w:szCs w:val="24"/>
        </w:rPr>
        <w:t>. пользователей.</w:t>
      </w:r>
    </w:p>
    <w:p w14:paraId="48AF9431" w14:textId="77777777" w:rsidR="00766462" w:rsidRPr="00766462" w:rsidRDefault="00766462" w:rsidP="005A7DA2">
      <w:pPr>
        <w:suppressAutoHyphens/>
        <w:spacing w:line="276" w:lineRule="auto"/>
        <w:ind w:firstLine="851"/>
        <w:contextualSpacing/>
        <w:jc w:val="both"/>
        <w:rPr>
          <w:rFonts w:ascii="Times New Roman" w:eastAsia="Calibri" w:hAnsi="Times New Roman" w:cs="Times New Roman"/>
          <w:b/>
          <w:bCs/>
          <w:sz w:val="24"/>
          <w:szCs w:val="24"/>
        </w:rPr>
      </w:pPr>
    </w:p>
    <w:p w14:paraId="12D4F1AC" w14:textId="77777777" w:rsidR="00766462" w:rsidRPr="00766462" w:rsidRDefault="00766462" w:rsidP="005A7DA2">
      <w:pPr>
        <w:suppressAutoHyphens/>
        <w:spacing w:line="276" w:lineRule="auto"/>
        <w:ind w:firstLine="851"/>
        <w:contextualSpacing/>
        <w:jc w:val="both"/>
        <w:rPr>
          <w:rFonts w:ascii="Times New Roman" w:eastAsia="Calibri" w:hAnsi="Times New Roman" w:cs="Times New Roman"/>
          <w:bCs/>
          <w:i/>
          <w:sz w:val="24"/>
          <w:szCs w:val="24"/>
        </w:rPr>
      </w:pPr>
      <w:r w:rsidRPr="00766462">
        <w:rPr>
          <w:rFonts w:ascii="Times New Roman" w:eastAsia="Calibri" w:hAnsi="Times New Roman" w:cs="Times New Roman"/>
          <w:b/>
          <w:bCs/>
          <w:sz w:val="24"/>
          <w:szCs w:val="24"/>
        </w:rPr>
        <w:t>3.2.2. Дополнительные источники</w:t>
      </w:r>
    </w:p>
    <w:p w14:paraId="0E480D1C" w14:textId="2A992B37" w:rsidR="00766462" w:rsidRPr="00766462" w:rsidRDefault="00766462" w:rsidP="005A7DA2">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1. Грибов, В.Д. Экономика организации (предприятия): учебник / В.Д. Грибов, В.П. Грузинов, В.А. Кузьменко. – 11-е изд., </w:t>
      </w:r>
      <w:proofErr w:type="spellStart"/>
      <w:r w:rsidRPr="00766462">
        <w:rPr>
          <w:rFonts w:ascii="Times New Roman" w:eastAsia="Calibri" w:hAnsi="Times New Roman" w:cs="Times New Roman"/>
          <w:sz w:val="24"/>
          <w:szCs w:val="24"/>
        </w:rPr>
        <w:t>перераб</w:t>
      </w:r>
      <w:proofErr w:type="spellEnd"/>
      <w:r w:rsidRPr="00766462">
        <w:rPr>
          <w:rFonts w:ascii="Times New Roman" w:eastAsia="Calibri" w:hAnsi="Times New Roman" w:cs="Times New Roman"/>
          <w:sz w:val="24"/>
          <w:szCs w:val="24"/>
        </w:rPr>
        <w:t>. – М.: КНОРУС, 2021. – 408 с. – ISBN 978-5-406-02621-2. – Текст: непосредственный.</w:t>
      </w:r>
    </w:p>
    <w:p w14:paraId="7D2B926E" w14:textId="511BB279" w:rsidR="00766462" w:rsidRPr="00766462" w:rsidRDefault="00766462" w:rsidP="005A7DA2">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2. </w:t>
      </w:r>
      <w:proofErr w:type="spellStart"/>
      <w:r w:rsidRPr="00766462">
        <w:rPr>
          <w:rFonts w:ascii="Times New Roman" w:eastAsia="Calibri" w:hAnsi="Times New Roman" w:cs="Times New Roman"/>
          <w:sz w:val="24"/>
          <w:szCs w:val="24"/>
        </w:rPr>
        <w:t>Зубович</w:t>
      </w:r>
      <w:proofErr w:type="spellEnd"/>
      <w:r w:rsidRPr="00766462">
        <w:rPr>
          <w:rFonts w:ascii="Times New Roman" w:eastAsia="Calibri" w:hAnsi="Times New Roman" w:cs="Times New Roman"/>
          <w:sz w:val="24"/>
          <w:szCs w:val="24"/>
        </w:rPr>
        <w:t xml:space="preserve">, О.А. Правовое обеспечение профессиональной деятельности: учебник / О.А. </w:t>
      </w:r>
      <w:proofErr w:type="spellStart"/>
      <w:r w:rsidRPr="00766462">
        <w:rPr>
          <w:rFonts w:ascii="Times New Roman" w:eastAsia="Calibri" w:hAnsi="Times New Roman" w:cs="Times New Roman"/>
          <w:sz w:val="24"/>
          <w:szCs w:val="24"/>
        </w:rPr>
        <w:t>Зубович</w:t>
      </w:r>
      <w:proofErr w:type="spellEnd"/>
      <w:r w:rsidRPr="00766462">
        <w:rPr>
          <w:rFonts w:ascii="Times New Roman" w:eastAsia="Calibri" w:hAnsi="Times New Roman" w:cs="Times New Roman"/>
          <w:sz w:val="24"/>
          <w:szCs w:val="24"/>
        </w:rPr>
        <w:t xml:space="preserve">. – Москва: УМЦ ЖДТ, 2022. – 216 с. – 978-5-907479-31-9. – Текст: электронный // УМЦ ЖДТ: электронная библиотека. – URL: </w:t>
      </w:r>
      <w:hyperlink r:id="rId18" w:history="1">
        <w:r w:rsidRPr="00766462">
          <w:rPr>
            <w:rFonts w:ascii="Times New Roman" w:eastAsia="Calibri" w:hAnsi="Times New Roman" w:cs="Times New Roman"/>
            <w:sz w:val="24"/>
            <w:szCs w:val="24"/>
          </w:rPr>
          <w:t>https://umczdt.ru/books/1193/260720/</w:t>
        </w:r>
      </w:hyperlink>
      <w:r w:rsidRPr="00766462">
        <w:rPr>
          <w:rFonts w:ascii="Times New Roman" w:eastAsia="Calibri" w:hAnsi="Times New Roman" w:cs="Times New Roman"/>
          <w:sz w:val="24"/>
          <w:szCs w:val="24"/>
        </w:rPr>
        <w:t xml:space="preserve"> – Режим доступа: по подписке.</w:t>
      </w:r>
    </w:p>
    <w:p w14:paraId="0B9D8D0F" w14:textId="5A57B1F1" w:rsidR="00766462" w:rsidRPr="00766462" w:rsidRDefault="00766462" w:rsidP="005A7DA2">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3</w:t>
      </w:r>
      <w:r w:rsidR="005A7DA2">
        <w:rPr>
          <w:rFonts w:ascii="Times New Roman" w:eastAsia="Calibri" w:hAnsi="Times New Roman" w:cs="Times New Roman"/>
          <w:sz w:val="24"/>
          <w:szCs w:val="24"/>
        </w:rPr>
        <w:t>.</w:t>
      </w:r>
      <w:r w:rsidRPr="00766462">
        <w:rPr>
          <w:rFonts w:ascii="Times New Roman" w:eastAsia="Calibri" w:hAnsi="Times New Roman" w:cs="Times New Roman"/>
          <w:sz w:val="24"/>
          <w:szCs w:val="24"/>
        </w:rPr>
        <w:t xml:space="preserve"> Кошевая, И.П. Профессиональная этика и психология делового общения: учебное пособие / И.П. Кошевая, А.А. Канке. – Москва: ИД «ФОРУМ»: ИНФРА-М, 2021 – 304 с. – (Среднее профессиональное образование). – ISBN 978-5-8199-0739-9. – Текст: непосредственный.</w:t>
      </w:r>
    </w:p>
    <w:p w14:paraId="36393F1C" w14:textId="7F4A2418" w:rsidR="00766462" w:rsidRPr="00766462" w:rsidRDefault="00766462" w:rsidP="005A7DA2">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4. Паспорт Стратегии цифровой трансформации транспортной отрасли Российской Федерации (утв. Минтрансом России). – Текст: электронный // https://www.consultant.ru/document/cons_doc_LAW_391398/. – Режим доступа: свободный.</w:t>
      </w:r>
    </w:p>
    <w:p w14:paraId="4D36D3A9" w14:textId="715242E3" w:rsidR="00766462" w:rsidRPr="00766462" w:rsidRDefault="00766462" w:rsidP="005A7DA2">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5. </w:t>
      </w:r>
      <w:proofErr w:type="spellStart"/>
      <w:r w:rsidRPr="00766462">
        <w:rPr>
          <w:rFonts w:ascii="Times New Roman" w:eastAsia="Calibri" w:hAnsi="Times New Roman" w:cs="Times New Roman"/>
          <w:sz w:val="24"/>
          <w:szCs w:val="24"/>
        </w:rPr>
        <w:t>Подсорин</w:t>
      </w:r>
      <w:proofErr w:type="spellEnd"/>
      <w:r w:rsidRPr="00766462">
        <w:rPr>
          <w:rFonts w:ascii="Times New Roman" w:eastAsia="Calibri" w:hAnsi="Times New Roman" w:cs="Times New Roman"/>
          <w:sz w:val="24"/>
          <w:szCs w:val="24"/>
        </w:rPr>
        <w:t xml:space="preserve">, В.А. Экономика предприятия: учебник / В.А. </w:t>
      </w:r>
      <w:proofErr w:type="spellStart"/>
      <w:r w:rsidRPr="00766462">
        <w:rPr>
          <w:rFonts w:ascii="Times New Roman" w:eastAsia="Calibri" w:hAnsi="Times New Roman" w:cs="Times New Roman"/>
          <w:sz w:val="24"/>
          <w:szCs w:val="24"/>
        </w:rPr>
        <w:t>Подсорин</w:t>
      </w:r>
      <w:proofErr w:type="spellEnd"/>
      <w:r w:rsidRPr="00766462">
        <w:rPr>
          <w:rFonts w:ascii="Times New Roman" w:eastAsia="Calibri" w:hAnsi="Times New Roman" w:cs="Times New Roman"/>
          <w:sz w:val="24"/>
          <w:szCs w:val="24"/>
        </w:rPr>
        <w:t xml:space="preserve">, М.Г. Данилина. — Москва: УМЦ ЖДТ, 2022. – 392 с. – ISBN 978-5-907479-17-3. – Текст: электронный // УМЦ ЖДТ: электронная библиотека. – URL: http://umczdt.ru/books/collection/1216/260741/. – Режим доступа: для </w:t>
      </w:r>
      <w:proofErr w:type="spellStart"/>
      <w:r w:rsidRPr="00766462">
        <w:rPr>
          <w:rFonts w:ascii="Times New Roman" w:eastAsia="Calibri" w:hAnsi="Times New Roman" w:cs="Times New Roman"/>
          <w:sz w:val="24"/>
          <w:szCs w:val="24"/>
        </w:rPr>
        <w:t>авториз</w:t>
      </w:r>
      <w:proofErr w:type="spellEnd"/>
      <w:r w:rsidRPr="00766462">
        <w:rPr>
          <w:rFonts w:ascii="Times New Roman" w:eastAsia="Calibri" w:hAnsi="Times New Roman" w:cs="Times New Roman"/>
          <w:sz w:val="24"/>
          <w:szCs w:val="24"/>
        </w:rPr>
        <w:t>. пользователей.</w:t>
      </w:r>
    </w:p>
    <w:p w14:paraId="4B62E6F7" w14:textId="7BDD0495" w:rsidR="00766462" w:rsidRPr="00766462" w:rsidRDefault="00766462" w:rsidP="005A7DA2">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6. Приказ Минтранса России от 23.06.2022 № 250 «Об утверждении Правил технической эксплуатации железных дорог Российской Федерации» (Зарегистрировано в Минюсте России 20.07.2022 №69324) – Текст: электронный // Гарант: справочно-правовая система — URL: https://base.garant.ru/405042985/. – Режим доступа: свободный.</w:t>
      </w:r>
    </w:p>
    <w:p w14:paraId="2C437324" w14:textId="6905CDB9" w:rsidR="00766462" w:rsidRPr="00766462" w:rsidRDefault="00766462" w:rsidP="005A7DA2">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7. </w:t>
      </w:r>
      <w:proofErr w:type="spellStart"/>
      <w:r w:rsidRPr="00766462">
        <w:rPr>
          <w:rFonts w:ascii="Times New Roman" w:eastAsia="Calibri" w:hAnsi="Times New Roman" w:cs="Times New Roman"/>
          <w:sz w:val="24"/>
          <w:szCs w:val="24"/>
        </w:rPr>
        <w:t>Румынина</w:t>
      </w:r>
      <w:proofErr w:type="spellEnd"/>
      <w:r w:rsidRPr="00766462">
        <w:rPr>
          <w:rFonts w:ascii="Times New Roman" w:eastAsia="Calibri" w:hAnsi="Times New Roman" w:cs="Times New Roman"/>
          <w:sz w:val="24"/>
          <w:szCs w:val="24"/>
        </w:rPr>
        <w:t>, В. В. Правовое обеспечение профессиональной деятельности: учебник для студ. учреждений сред</w:t>
      </w:r>
      <w:proofErr w:type="gramStart"/>
      <w:r w:rsidRPr="00766462">
        <w:rPr>
          <w:rFonts w:ascii="Times New Roman" w:eastAsia="Calibri" w:hAnsi="Times New Roman" w:cs="Times New Roman"/>
          <w:sz w:val="24"/>
          <w:szCs w:val="24"/>
        </w:rPr>
        <w:t>.</w:t>
      </w:r>
      <w:proofErr w:type="gramEnd"/>
      <w:r w:rsidRPr="00766462">
        <w:rPr>
          <w:rFonts w:ascii="Times New Roman" w:eastAsia="Calibri" w:hAnsi="Times New Roman" w:cs="Times New Roman"/>
          <w:sz w:val="24"/>
          <w:szCs w:val="24"/>
        </w:rPr>
        <w:t xml:space="preserve"> </w:t>
      </w:r>
      <w:proofErr w:type="gramStart"/>
      <w:r w:rsidRPr="00766462">
        <w:rPr>
          <w:rFonts w:ascii="Times New Roman" w:eastAsia="Calibri" w:hAnsi="Times New Roman" w:cs="Times New Roman"/>
          <w:sz w:val="24"/>
          <w:szCs w:val="24"/>
        </w:rPr>
        <w:t>п</w:t>
      </w:r>
      <w:proofErr w:type="gramEnd"/>
      <w:r w:rsidRPr="00766462">
        <w:rPr>
          <w:rFonts w:ascii="Times New Roman" w:eastAsia="Calibri" w:hAnsi="Times New Roman" w:cs="Times New Roman"/>
          <w:sz w:val="24"/>
          <w:szCs w:val="24"/>
        </w:rPr>
        <w:t xml:space="preserve">роф. образования  / В. В. </w:t>
      </w:r>
      <w:proofErr w:type="spellStart"/>
      <w:r w:rsidRPr="00766462">
        <w:rPr>
          <w:rFonts w:ascii="Times New Roman" w:eastAsia="Calibri" w:hAnsi="Times New Roman" w:cs="Times New Roman"/>
          <w:sz w:val="24"/>
          <w:szCs w:val="24"/>
        </w:rPr>
        <w:t>Румынина</w:t>
      </w:r>
      <w:proofErr w:type="spellEnd"/>
      <w:r w:rsidRPr="00766462">
        <w:rPr>
          <w:rFonts w:ascii="Times New Roman" w:eastAsia="Calibri" w:hAnsi="Times New Roman" w:cs="Times New Roman"/>
          <w:sz w:val="24"/>
          <w:szCs w:val="24"/>
        </w:rPr>
        <w:t xml:space="preserve">. – 4-е изд., </w:t>
      </w:r>
      <w:proofErr w:type="spellStart"/>
      <w:r w:rsidRPr="00766462">
        <w:rPr>
          <w:rFonts w:ascii="Times New Roman" w:eastAsia="Calibri" w:hAnsi="Times New Roman" w:cs="Times New Roman"/>
          <w:sz w:val="24"/>
          <w:szCs w:val="24"/>
        </w:rPr>
        <w:t>испр</w:t>
      </w:r>
      <w:proofErr w:type="spellEnd"/>
      <w:r w:rsidRPr="00766462">
        <w:rPr>
          <w:rFonts w:ascii="Times New Roman" w:eastAsia="Calibri" w:hAnsi="Times New Roman" w:cs="Times New Roman"/>
          <w:sz w:val="24"/>
          <w:szCs w:val="24"/>
        </w:rPr>
        <w:t>. и доп. – М.: Издательский центр «Академия», 2021. – 224 с. – ISBN 978-5-4468-9193-1. – Текст: непосредственный.</w:t>
      </w:r>
    </w:p>
    <w:p w14:paraId="32A4E4A6" w14:textId="1EB22D51" w:rsidR="00766462" w:rsidRPr="00766462" w:rsidRDefault="00766462" w:rsidP="005A7DA2">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8. Стратегическое направление в области цифровой трансформации транспортной отрасли Российской Федерации до 2030 года. Утверждено распоряжением Правительства Российской Федерации от 21 декабря 2021 г. № 3744р. – Текст: электронный // http://www.consultant.ru. – Режим доступа: с компьютеров читального зала.</w:t>
      </w:r>
    </w:p>
    <w:p w14:paraId="7AE49376" w14:textId="77777777" w:rsidR="00766462" w:rsidRPr="00766462" w:rsidRDefault="00766462" w:rsidP="005A7DA2">
      <w:pPr>
        <w:spacing w:line="276" w:lineRule="auto"/>
        <w:ind w:firstLine="851"/>
        <w:jc w:val="both"/>
        <w:rPr>
          <w:rFonts w:ascii="Times New Roman" w:eastAsia="Calibri" w:hAnsi="Times New Roman" w:cs="Times New Roman"/>
          <w:sz w:val="24"/>
          <w:szCs w:val="24"/>
        </w:rPr>
      </w:pPr>
    </w:p>
    <w:p w14:paraId="2DFA09EF" w14:textId="77777777" w:rsidR="00766462" w:rsidRPr="00766462" w:rsidRDefault="00766462" w:rsidP="00766462">
      <w:pPr>
        <w:spacing w:after="240"/>
        <w:ind w:firstLine="851"/>
        <w:jc w:val="center"/>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4. КОНТРОЛЬ И ОЦЕНКА РЕЗУЛЬТАТОВ ОСВОЕНИЯ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
        <w:gridCol w:w="5910"/>
        <w:gridCol w:w="2938"/>
      </w:tblGrid>
      <w:tr w:rsidR="00766462" w:rsidRPr="00766462" w14:paraId="5E3E1C58" w14:textId="77777777" w:rsidTr="00766462">
        <w:trPr>
          <w:trHeight w:val="23"/>
        </w:trPr>
        <w:tc>
          <w:tcPr>
            <w:tcW w:w="510" w:type="pct"/>
            <w:vAlign w:val="center"/>
          </w:tcPr>
          <w:p w14:paraId="6C5BD73C" w14:textId="77777777" w:rsidR="00766462" w:rsidRPr="00600F66" w:rsidRDefault="00766462" w:rsidP="00766462">
            <w:pPr>
              <w:suppressAutoHyphens/>
              <w:contextualSpacing/>
              <w:jc w:val="center"/>
              <w:rPr>
                <w:rFonts w:ascii="Times New Roman" w:eastAsia="Calibri" w:hAnsi="Times New Roman" w:cs="Times New Roman"/>
                <w:b/>
                <w:bCs/>
                <w:iCs/>
                <w:sz w:val="24"/>
                <w:szCs w:val="24"/>
              </w:rPr>
            </w:pPr>
            <w:r w:rsidRPr="00600F66">
              <w:rPr>
                <w:rFonts w:ascii="Times New Roman" w:eastAsia="Calibri" w:hAnsi="Times New Roman" w:cs="Times New Roman"/>
                <w:b/>
                <w:bCs/>
                <w:iCs/>
                <w:sz w:val="24"/>
                <w:szCs w:val="24"/>
              </w:rPr>
              <w:t xml:space="preserve">Код ПК, </w:t>
            </w:r>
            <w:proofErr w:type="gramStart"/>
            <w:r w:rsidRPr="00600F66">
              <w:rPr>
                <w:rFonts w:ascii="Times New Roman" w:eastAsia="Calibri" w:hAnsi="Times New Roman" w:cs="Times New Roman"/>
                <w:b/>
                <w:bCs/>
                <w:iCs/>
                <w:sz w:val="24"/>
                <w:szCs w:val="24"/>
              </w:rPr>
              <w:t>ОК</w:t>
            </w:r>
            <w:proofErr w:type="gramEnd"/>
          </w:p>
        </w:tc>
        <w:tc>
          <w:tcPr>
            <w:tcW w:w="2999" w:type="pct"/>
            <w:vAlign w:val="center"/>
          </w:tcPr>
          <w:p w14:paraId="1A5D0898" w14:textId="77777777" w:rsidR="00766462" w:rsidRPr="00600F66" w:rsidRDefault="00766462" w:rsidP="00766462">
            <w:pPr>
              <w:suppressAutoHyphens/>
              <w:contextualSpacing/>
              <w:jc w:val="center"/>
              <w:rPr>
                <w:rFonts w:ascii="Times New Roman" w:eastAsia="Calibri" w:hAnsi="Times New Roman" w:cs="Times New Roman"/>
                <w:b/>
                <w:bCs/>
                <w:iCs/>
                <w:sz w:val="24"/>
                <w:szCs w:val="24"/>
              </w:rPr>
            </w:pPr>
            <w:r w:rsidRPr="00600F66">
              <w:rPr>
                <w:rFonts w:ascii="Times New Roman" w:eastAsia="Calibri" w:hAnsi="Times New Roman" w:cs="Times New Roman"/>
                <w:b/>
                <w:bCs/>
                <w:iCs/>
                <w:sz w:val="24"/>
                <w:szCs w:val="24"/>
              </w:rPr>
              <w:t>Критерии оценки результата</w:t>
            </w:r>
          </w:p>
          <w:p w14:paraId="7E1F62FE" w14:textId="77777777" w:rsidR="00766462" w:rsidRPr="00600F66" w:rsidRDefault="00766462" w:rsidP="00766462">
            <w:pPr>
              <w:suppressAutoHyphens/>
              <w:contextualSpacing/>
              <w:jc w:val="center"/>
              <w:rPr>
                <w:rFonts w:ascii="Times New Roman" w:eastAsia="Calibri" w:hAnsi="Times New Roman" w:cs="Times New Roman"/>
                <w:b/>
                <w:bCs/>
                <w:sz w:val="24"/>
                <w:szCs w:val="24"/>
              </w:rPr>
            </w:pPr>
            <w:r w:rsidRPr="00600F66">
              <w:rPr>
                <w:rFonts w:ascii="Times New Roman" w:eastAsia="Calibri" w:hAnsi="Times New Roman" w:cs="Times New Roman"/>
                <w:b/>
                <w:bCs/>
                <w:iCs/>
                <w:sz w:val="24"/>
                <w:szCs w:val="24"/>
              </w:rPr>
              <w:t>(показатели освоенности компетенций)</w:t>
            </w:r>
          </w:p>
        </w:tc>
        <w:tc>
          <w:tcPr>
            <w:tcW w:w="1491" w:type="pct"/>
            <w:vAlign w:val="center"/>
          </w:tcPr>
          <w:p w14:paraId="152597D2" w14:textId="77777777" w:rsidR="00766462" w:rsidRPr="00600F66" w:rsidRDefault="00766462" w:rsidP="00766462">
            <w:pPr>
              <w:suppressAutoHyphens/>
              <w:contextualSpacing/>
              <w:jc w:val="center"/>
              <w:rPr>
                <w:rFonts w:ascii="Times New Roman" w:eastAsia="Calibri" w:hAnsi="Times New Roman" w:cs="Times New Roman"/>
                <w:b/>
                <w:bCs/>
                <w:sz w:val="24"/>
                <w:szCs w:val="24"/>
              </w:rPr>
            </w:pPr>
            <w:r w:rsidRPr="00600F66">
              <w:rPr>
                <w:rFonts w:ascii="Times New Roman" w:eastAsia="Calibri" w:hAnsi="Times New Roman" w:cs="Times New Roman"/>
                <w:b/>
                <w:bCs/>
                <w:sz w:val="24"/>
                <w:szCs w:val="24"/>
              </w:rPr>
              <w:t>Формы контроля и методы оценки</w:t>
            </w:r>
          </w:p>
        </w:tc>
      </w:tr>
      <w:tr w:rsidR="00766462" w:rsidRPr="00766462" w14:paraId="0F5DF2B6" w14:textId="77777777" w:rsidTr="00766462">
        <w:trPr>
          <w:trHeight w:val="23"/>
        </w:trPr>
        <w:tc>
          <w:tcPr>
            <w:tcW w:w="510" w:type="pct"/>
          </w:tcPr>
          <w:p w14:paraId="0FD239A2"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01</w:t>
            </w:r>
          </w:p>
        </w:tc>
        <w:tc>
          <w:tcPr>
            <w:tcW w:w="2999" w:type="pct"/>
          </w:tcPr>
          <w:p w14:paraId="0EF9B147" w14:textId="77777777" w:rsidR="00766462" w:rsidRPr="00766462" w:rsidRDefault="00766462" w:rsidP="00766462">
            <w:pPr>
              <w:tabs>
                <w:tab w:val="left" w:pos="370"/>
              </w:tabs>
              <w:suppressAutoHyphens/>
              <w:ind w:left="3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демонстрирует наличие умений:</w:t>
            </w:r>
          </w:p>
          <w:p w14:paraId="1C12B7D4"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1522FAFD"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анализировать и выделять её составные части;</w:t>
            </w:r>
          </w:p>
          <w:p w14:paraId="7A036D82"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этапы решения задачи;</w:t>
            </w:r>
          </w:p>
          <w:p w14:paraId="708D1DDE"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70BFC169"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составлять план действий;</w:t>
            </w:r>
          </w:p>
          <w:p w14:paraId="076BCB6A"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необходимые ресурсы;</w:t>
            </w:r>
          </w:p>
          <w:p w14:paraId="4D675522"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1039D8F7"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реализовывать составленный план;</w:t>
            </w:r>
          </w:p>
          <w:p w14:paraId="16452684" w14:textId="77777777" w:rsidR="00766462" w:rsidRPr="00766462" w:rsidRDefault="00766462" w:rsidP="00766462">
            <w:pPr>
              <w:numPr>
                <w:ilvl w:val="0"/>
                <w:numId w:val="16"/>
              </w:numPr>
              <w:tabs>
                <w:tab w:val="left" w:pos="370"/>
              </w:tabs>
              <w:suppressAutoHyphens/>
              <w:spacing w:after="40"/>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оценивать результат и последствия своих действий</w:t>
            </w:r>
          </w:p>
        </w:tc>
        <w:tc>
          <w:tcPr>
            <w:tcW w:w="1491" w:type="pct"/>
          </w:tcPr>
          <w:p w14:paraId="75E364ED"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2FA3C32C"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8833831"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тестирование;</w:t>
            </w:r>
          </w:p>
          <w:p w14:paraId="1D0F7509"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7509ADD0"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экзамен</w:t>
            </w:r>
          </w:p>
        </w:tc>
      </w:tr>
      <w:tr w:rsidR="00766462" w:rsidRPr="00766462" w14:paraId="1F85046F" w14:textId="77777777" w:rsidTr="00766462">
        <w:trPr>
          <w:trHeight w:val="23"/>
        </w:trPr>
        <w:tc>
          <w:tcPr>
            <w:tcW w:w="510" w:type="pct"/>
          </w:tcPr>
          <w:p w14:paraId="2234E432"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02</w:t>
            </w:r>
          </w:p>
        </w:tc>
        <w:tc>
          <w:tcPr>
            <w:tcW w:w="2999" w:type="pct"/>
          </w:tcPr>
          <w:p w14:paraId="62230EDB" w14:textId="77777777" w:rsidR="00766462" w:rsidRPr="00766462" w:rsidRDefault="00766462" w:rsidP="00766462">
            <w:pPr>
              <w:tabs>
                <w:tab w:val="left" w:pos="370"/>
              </w:tabs>
              <w:suppressAutoHyphens/>
              <w:ind w:left="3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обладает способностью:</w:t>
            </w:r>
          </w:p>
          <w:p w14:paraId="75FDC657"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задачи и необходимые источники для поиска информации;</w:t>
            </w:r>
          </w:p>
          <w:p w14:paraId="23AEEF31"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планировать процесс поиска и структурировать получаемую информацию;</w:t>
            </w:r>
          </w:p>
          <w:p w14:paraId="091B00BF"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выделять наиболее значимое в перечне информации и оценивать практическую значимость результатов поиска;</w:t>
            </w:r>
          </w:p>
          <w:p w14:paraId="6BF85FF9"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3286C353" w14:textId="77777777" w:rsidR="00766462" w:rsidRPr="00766462" w:rsidRDefault="00766462" w:rsidP="00766462">
            <w:pPr>
              <w:numPr>
                <w:ilvl w:val="0"/>
                <w:numId w:val="16"/>
              </w:numPr>
              <w:tabs>
                <w:tab w:val="left" w:pos="370"/>
              </w:tabs>
              <w:suppressAutoHyphens/>
              <w:spacing w:after="40"/>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491" w:type="pct"/>
          </w:tcPr>
          <w:p w14:paraId="77002855"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практические занятия;</w:t>
            </w:r>
          </w:p>
          <w:p w14:paraId="5C183545"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устный опрос;</w:t>
            </w:r>
          </w:p>
          <w:p w14:paraId="27C08397"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индивидуальные и коллективные работы (рефератов, презентаций, </w:t>
            </w:r>
            <w:r w:rsidRPr="00766462">
              <w:rPr>
                <w:rFonts w:ascii="Times New Roman" w:eastAsia="Calibri" w:hAnsi="Times New Roman" w:cs="Times New Roman"/>
                <w:sz w:val="24"/>
                <w:szCs w:val="24"/>
              </w:rPr>
              <w:lastRenderedPageBreak/>
              <w:t>расчетно-графических работ)</w:t>
            </w:r>
          </w:p>
        </w:tc>
      </w:tr>
      <w:tr w:rsidR="00766462" w:rsidRPr="00766462" w14:paraId="73C74897" w14:textId="77777777" w:rsidTr="00766462">
        <w:trPr>
          <w:trHeight w:val="23"/>
        </w:trPr>
        <w:tc>
          <w:tcPr>
            <w:tcW w:w="510" w:type="pct"/>
          </w:tcPr>
          <w:p w14:paraId="4D07E23A"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ОК 03</w:t>
            </w:r>
          </w:p>
        </w:tc>
        <w:tc>
          <w:tcPr>
            <w:tcW w:w="2999" w:type="pct"/>
          </w:tcPr>
          <w:p w14:paraId="427EA4FC" w14:textId="77777777" w:rsidR="00766462" w:rsidRPr="00766462" w:rsidRDefault="00766462" w:rsidP="00766462">
            <w:pPr>
              <w:tabs>
                <w:tab w:val="left" w:pos="370"/>
              </w:tabs>
              <w:ind w:left="3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При выполнении поставленных задач обучающийся демонстрирует способность:</w:t>
            </w:r>
          </w:p>
          <w:p w14:paraId="0F8C3031" w14:textId="77777777" w:rsidR="00766462" w:rsidRPr="00766462" w:rsidRDefault="00766462" w:rsidP="00766462">
            <w:pPr>
              <w:numPr>
                <w:ilvl w:val="0"/>
                <w:numId w:val="16"/>
              </w:numPr>
              <w:tabs>
                <w:tab w:val="left" w:pos="370"/>
              </w:tab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102176B6" w14:textId="77777777" w:rsidR="00766462" w:rsidRPr="00766462" w:rsidRDefault="00766462" w:rsidP="00766462">
            <w:pPr>
              <w:numPr>
                <w:ilvl w:val="0"/>
                <w:numId w:val="16"/>
              </w:numPr>
              <w:tabs>
                <w:tab w:val="left" w:pos="370"/>
              </w:tab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применять современную научную профессиональную терминологию.</w:t>
            </w:r>
          </w:p>
          <w:p w14:paraId="6ED3CC5A" w14:textId="77777777" w:rsidR="00766462" w:rsidRPr="00766462" w:rsidRDefault="00766462" w:rsidP="00766462">
            <w:pPr>
              <w:tabs>
                <w:tab w:val="left" w:pos="370"/>
              </w:tabs>
              <w:ind w:left="30"/>
              <w:contextualSpacing/>
              <w:jc w:val="both"/>
              <w:rPr>
                <w:rFonts w:ascii="Times New Roman" w:eastAsia="Calibri" w:hAnsi="Times New Roman" w:cs="Times New Roman"/>
                <w:bCs/>
                <w:sz w:val="24"/>
                <w:szCs w:val="24"/>
              </w:rPr>
            </w:pPr>
            <w:r w:rsidRPr="00766462">
              <w:rPr>
                <w:rFonts w:ascii="Times New Roman" w:eastAsia="Calibri" w:hAnsi="Times New Roman" w:cs="Times New Roman"/>
                <w:sz w:val="24"/>
                <w:szCs w:val="24"/>
              </w:rPr>
              <w:t>Обучающийся осознано определяет и выстраивает траектории своего профессионального развития и самообразования; использует знания по финансовой грамотности в различных жизненных ситуациях</w:t>
            </w:r>
          </w:p>
        </w:tc>
        <w:tc>
          <w:tcPr>
            <w:tcW w:w="1491" w:type="pct"/>
          </w:tcPr>
          <w:p w14:paraId="4E53874A"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7579FF9D"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устный опрос;</w:t>
            </w:r>
          </w:p>
          <w:p w14:paraId="64503327"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766462" w:rsidRPr="00766462" w14:paraId="5E657803" w14:textId="77777777" w:rsidTr="00766462">
        <w:trPr>
          <w:trHeight w:val="23"/>
        </w:trPr>
        <w:tc>
          <w:tcPr>
            <w:tcW w:w="510" w:type="pct"/>
          </w:tcPr>
          <w:p w14:paraId="3F38B880"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04</w:t>
            </w:r>
          </w:p>
        </w:tc>
        <w:tc>
          <w:tcPr>
            <w:tcW w:w="2999" w:type="pct"/>
          </w:tcPr>
          <w:p w14:paraId="7E0AD2D9" w14:textId="77777777" w:rsidR="00766462" w:rsidRPr="00766462" w:rsidRDefault="00766462" w:rsidP="00766462">
            <w:pPr>
              <w:tabs>
                <w:tab w:val="left" w:pos="370"/>
              </w:tabs>
              <w:suppressAutoHyphens/>
              <w:ind w:left="3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демонстрирует умение 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1491" w:type="pct"/>
          </w:tcPr>
          <w:p w14:paraId="0047D28F"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tc>
      </w:tr>
      <w:tr w:rsidR="00766462" w:rsidRPr="00766462" w14:paraId="28D1710A" w14:textId="77777777" w:rsidTr="00766462">
        <w:trPr>
          <w:trHeight w:val="23"/>
        </w:trPr>
        <w:tc>
          <w:tcPr>
            <w:tcW w:w="510" w:type="pct"/>
          </w:tcPr>
          <w:p w14:paraId="75B9F08B"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05</w:t>
            </w:r>
          </w:p>
        </w:tc>
        <w:tc>
          <w:tcPr>
            <w:tcW w:w="2999" w:type="pct"/>
          </w:tcPr>
          <w:p w14:paraId="794DEA78" w14:textId="77777777" w:rsidR="00766462" w:rsidRPr="00766462" w:rsidRDefault="00766462" w:rsidP="00766462">
            <w:pPr>
              <w:tabs>
                <w:tab w:val="left" w:pos="370"/>
              </w:tabs>
              <w:suppressAutoHyphens/>
              <w:ind w:left="3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разбирается в особенностях социального и культурного контекста, применяет правила оформления документов и построения устных сообщений.</w:t>
            </w:r>
          </w:p>
          <w:p w14:paraId="3D29060A" w14:textId="77777777" w:rsidR="00766462" w:rsidRPr="00766462" w:rsidRDefault="00766462" w:rsidP="00766462">
            <w:pPr>
              <w:tabs>
                <w:tab w:val="left" w:pos="370"/>
              </w:tabs>
              <w:suppressAutoHyphens/>
              <w:ind w:left="3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491" w:type="pct"/>
          </w:tcPr>
          <w:p w14:paraId="69D97EA1"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57DBCDE3"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устный опрос;</w:t>
            </w:r>
          </w:p>
          <w:p w14:paraId="267670C8"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766462" w:rsidRPr="00766462" w14:paraId="101C5B93" w14:textId="77777777" w:rsidTr="00766462">
        <w:trPr>
          <w:trHeight w:val="23"/>
        </w:trPr>
        <w:tc>
          <w:tcPr>
            <w:tcW w:w="510" w:type="pct"/>
          </w:tcPr>
          <w:p w14:paraId="05EA51F2"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06</w:t>
            </w:r>
          </w:p>
        </w:tc>
        <w:tc>
          <w:tcPr>
            <w:tcW w:w="2999" w:type="pct"/>
          </w:tcPr>
          <w:p w14:paraId="09566511" w14:textId="77777777" w:rsidR="00766462" w:rsidRPr="00766462" w:rsidRDefault="00766462" w:rsidP="00766462">
            <w:pPr>
              <w:tabs>
                <w:tab w:val="left" w:pos="370"/>
              </w:tabs>
              <w:suppressAutoHyphens/>
              <w:ind w:left="3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Обучающийся демонстрирует знание и понимание сущности гражданско-патриотической позиции, общечеловеческих ценностей; </w:t>
            </w:r>
          </w:p>
          <w:p w14:paraId="527000D6"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описывает значимость своей специальности;</w:t>
            </w:r>
          </w:p>
          <w:p w14:paraId="2DDCEC68" w14:textId="77777777" w:rsidR="00766462" w:rsidRPr="00766462" w:rsidRDefault="00766462" w:rsidP="00766462">
            <w:pPr>
              <w:numPr>
                <w:ilvl w:val="0"/>
                <w:numId w:val="16"/>
              </w:numPr>
              <w:tabs>
                <w:tab w:val="left" w:pos="370"/>
              </w:tab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применяет стандарты антикоррупционного поведения, осознает возможные последствия его нарушения</w:t>
            </w:r>
          </w:p>
        </w:tc>
        <w:tc>
          <w:tcPr>
            <w:tcW w:w="1491" w:type="pct"/>
            <w:vMerge w:val="restart"/>
          </w:tcPr>
          <w:p w14:paraId="0F662362"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5C6812A8"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1FA0AFBE"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тестирование;</w:t>
            </w:r>
          </w:p>
          <w:p w14:paraId="7282D766"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208E59EB"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экзамен</w:t>
            </w:r>
          </w:p>
        </w:tc>
      </w:tr>
      <w:tr w:rsidR="00766462" w:rsidRPr="00766462" w14:paraId="792C0462" w14:textId="77777777" w:rsidTr="00766462">
        <w:trPr>
          <w:trHeight w:val="23"/>
        </w:trPr>
        <w:tc>
          <w:tcPr>
            <w:tcW w:w="510" w:type="pct"/>
          </w:tcPr>
          <w:p w14:paraId="2AF1C9A8"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07</w:t>
            </w:r>
          </w:p>
        </w:tc>
        <w:tc>
          <w:tcPr>
            <w:tcW w:w="2999" w:type="pct"/>
          </w:tcPr>
          <w:p w14:paraId="18D1EECD" w14:textId="77777777" w:rsidR="00766462" w:rsidRPr="00766462" w:rsidRDefault="00766462" w:rsidP="00766462">
            <w:pPr>
              <w:tabs>
                <w:tab w:val="left" w:pos="370"/>
              </w:tabs>
              <w:suppressAutoHyphens/>
              <w:ind w:left="3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способен 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1491" w:type="pct"/>
            <w:vMerge/>
          </w:tcPr>
          <w:p w14:paraId="48C2EDDD"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p>
        </w:tc>
      </w:tr>
      <w:tr w:rsidR="00766462" w:rsidRPr="00766462" w14:paraId="3B6DA01B" w14:textId="77777777" w:rsidTr="00766462">
        <w:trPr>
          <w:trHeight w:val="23"/>
        </w:trPr>
        <w:tc>
          <w:tcPr>
            <w:tcW w:w="510" w:type="pct"/>
          </w:tcPr>
          <w:p w14:paraId="28B12049" w14:textId="77777777" w:rsidR="00766462" w:rsidRPr="00766462" w:rsidRDefault="00766462" w:rsidP="00766462">
            <w:pPr>
              <w:suppressAutoHyphens/>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ОК 09</w:t>
            </w:r>
          </w:p>
        </w:tc>
        <w:tc>
          <w:tcPr>
            <w:tcW w:w="2999" w:type="pct"/>
          </w:tcPr>
          <w:p w14:paraId="2E304D96" w14:textId="77777777" w:rsidR="00766462" w:rsidRPr="00766462" w:rsidRDefault="00766462" w:rsidP="00766462">
            <w:pPr>
              <w:tabs>
                <w:tab w:val="left" w:pos="370"/>
              </w:tabs>
              <w:suppressAutoHyphens/>
              <w:ind w:left="30"/>
              <w:contextualSpacing/>
              <w:jc w:val="both"/>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w:t>
            </w:r>
            <w:r w:rsidRPr="00766462">
              <w:rPr>
                <w:rFonts w:ascii="Times New Roman" w:eastAsia="Calibri" w:hAnsi="Times New Roman" w:cs="Times New Roman"/>
                <w:sz w:val="24"/>
                <w:szCs w:val="24"/>
              </w:rPr>
              <w:lastRenderedPageBreak/>
              <w:t>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491" w:type="pct"/>
          </w:tcPr>
          <w:p w14:paraId="0E1D4EC2"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практические занятия;</w:t>
            </w:r>
          </w:p>
          <w:p w14:paraId="15632519"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индивидуальные и коллективные работы (рефератов, презентаций, расчетно-графических </w:t>
            </w:r>
            <w:r w:rsidRPr="00766462">
              <w:rPr>
                <w:rFonts w:ascii="Times New Roman" w:eastAsia="Calibri" w:hAnsi="Times New Roman" w:cs="Times New Roman"/>
                <w:sz w:val="24"/>
                <w:szCs w:val="24"/>
              </w:rPr>
              <w:lastRenderedPageBreak/>
              <w:t>работ);</w:t>
            </w:r>
          </w:p>
          <w:p w14:paraId="1792E18A"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78E31A1C" w14:textId="77777777" w:rsidR="00766462" w:rsidRPr="00766462" w:rsidDel="009D5E3A" w:rsidRDefault="00766462" w:rsidP="00766462">
            <w:pPr>
              <w:numPr>
                <w:ilvl w:val="0"/>
                <w:numId w:val="16"/>
              </w:numPr>
              <w:tabs>
                <w:tab w:val="left" w:pos="370"/>
              </w:tabs>
              <w:suppressAutoHyphens/>
              <w:ind w:left="30" w:firstLine="0"/>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экзамен</w:t>
            </w:r>
          </w:p>
        </w:tc>
      </w:tr>
      <w:tr w:rsidR="00766462" w:rsidRPr="00766462" w14:paraId="2E93BC32" w14:textId="77777777" w:rsidTr="00766462">
        <w:trPr>
          <w:trHeight w:val="23"/>
        </w:trPr>
        <w:tc>
          <w:tcPr>
            <w:tcW w:w="510" w:type="pct"/>
          </w:tcPr>
          <w:p w14:paraId="77A3F011"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ПК 2.1</w:t>
            </w:r>
          </w:p>
          <w:p w14:paraId="673DA838" w14:textId="77777777" w:rsidR="00766462" w:rsidRPr="00766462" w:rsidRDefault="00766462" w:rsidP="00766462">
            <w:pPr>
              <w:suppressAutoHyphens/>
              <w:contextualSpacing/>
              <w:rPr>
                <w:rFonts w:ascii="Times New Roman" w:eastAsia="Calibri" w:hAnsi="Times New Roman" w:cs="Times New Roman"/>
                <w:sz w:val="24"/>
                <w:szCs w:val="24"/>
              </w:rPr>
            </w:pPr>
          </w:p>
        </w:tc>
        <w:tc>
          <w:tcPr>
            <w:tcW w:w="2999" w:type="pct"/>
          </w:tcPr>
          <w:p w14:paraId="436B69D9"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планирование эксплуатационной работы коллектива исполнителей;</w:t>
            </w:r>
          </w:p>
          <w:p w14:paraId="0AC88D31"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планирование работ по производству ремонта коллективом исполнителей;</w:t>
            </w:r>
          </w:p>
          <w:p w14:paraId="4ADD3EBB"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об организации производственных работ;</w:t>
            </w:r>
          </w:p>
          <w:p w14:paraId="24BC7309"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работы с нормативной и технической документацией;</w:t>
            </w:r>
          </w:p>
          <w:p w14:paraId="6C95F7B5"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выполнение основных технико-экономических расчётов;</w:t>
            </w:r>
          </w:p>
          <w:p w14:paraId="504CD9FB"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реализация своих прав с точки зрения законодательства;</w:t>
            </w:r>
          </w:p>
          <w:p w14:paraId="2F535C82"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обязанностей должностных лиц;</w:t>
            </w:r>
          </w:p>
          <w:p w14:paraId="2C10B767"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формулирование производственных задач;</w:t>
            </w:r>
          </w:p>
          <w:p w14:paraId="1858AB89"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эффективного общения с коллективом исполнителей;</w:t>
            </w:r>
          </w:p>
          <w:p w14:paraId="1CB95454"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отчёт о ходе выполнения производственной задачи</w:t>
            </w:r>
          </w:p>
        </w:tc>
        <w:tc>
          <w:tcPr>
            <w:tcW w:w="1491" w:type="pct"/>
          </w:tcPr>
          <w:p w14:paraId="0CE4DEC7"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43433DFA"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05AD76D1"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тестирование;</w:t>
            </w:r>
          </w:p>
          <w:p w14:paraId="6AB3DEFA"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117E1FB9"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экзамен</w:t>
            </w:r>
          </w:p>
        </w:tc>
      </w:tr>
      <w:tr w:rsidR="00766462" w:rsidRPr="00766462" w14:paraId="226086B7" w14:textId="77777777" w:rsidTr="00766462">
        <w:trPr>
          <w:trHeight w:val="23"/>
        </w:trPr>
        <w:tc>
          <w:tcPr>
            <w:tcW w:w="510" w:type="pct"/>
          </w:tcPr>
          <w:p w14:paraId="74A7A8A5"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ПК 2.2</w:t>
            </w:r>
          </w:p>
        </w:tc>
        <w:tc>
          <w:tcPr>
            <w:tcW w:w="2999" w:type="pct"/>
          </w:tcPr>
          <w:p w14:paraId="5EFDC404"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организационных мероприятий;</w:t>
            </w:r>
          </w:p>
          <w:p w14:paraId="4855B3E1"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по организации технических мероприятий;</w:t>
            </w:r>
          </w:p>
          <w:p w14:paraId="1AE2A432" w14:textId="77777777" w:rsidR="00766462" w:rsidRPr="00766462" w:rsidRDefault="00766462" w:rsidP="007664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pPr>
            <w:r w:rsidRPr="00766462">
              <w:rPr>
                <w:rFonts w:ascii="Times New Roman" w:eastAsia="Calibri" w:hAnsi="Times New Roman" w:cs="Times New Roman"/>
                <w:sz w:val="24"/>
                <w:szCs w:val="24"/>
              </w:rPr>
              <w:t>– проведение инструктажа на рабочем месте</w:t>
            </w:r>
          </w:p>
        </w:tc>
        <w:tc>
          <w:tcPr>
            <w:tcW w:w="1491" w:type="pct"/>
            <w:vMerge w:val="restart"/>
          </w:tcPr>
          <w:p w14:paraId="03C1C365"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3B71BA21"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14FE65EC"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тестирование;</w:t>
            </w:r>
          </w:p>
          <w:p w14:paraId="7E98D1B7"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47B26885" w14:textId="77777777" w:rsidR="00766462" w:rsidRPr="00766462" w:rsidDel="009D5E3A"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экзамен</w:t>
            </w:r>
          </w:p>
        </w:tc>
      </w:tr>
      <w:tr w:rsidR="00766462" w:rsidRPr="00766462" w14:paraId="094213C0" w14:textId="77777777" w:rsidTr="00766462">
        <w:trPr>
          <w:trHeight w:val="23"/>
        </w:trPr>
        <w:tc>
          <w:tcPr>
            <w:tcW w:w="510" w:type="pct"/>
          </w:tcPr>
          <w:p w14:paraId="6C1CF07F"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ПК 2.3</w:t>
            </w:r>
          </w:p>
        </w:tc>
        <w:tc>
          <w:tcPr>
            <w:tcW w:w="2999" w:type="pct"/>
          </w:tcPr>
          <w:p w14:paraId="2D43260F"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 технологии выполнения работ;</w:t>
            </w:r>
          </w:p>
          <w:p w14:paraId="0417D2E9"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об оценочных критериях качества работ;</w:t>
            </w:r>
          </w:p>
          <w:p w14:paraId="2102F6BC"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проверки качества выполняемых работ;</w:t>
            </w:r>
          </w:p>
          <w:p w14:paraId="09C045B8" w14:textId="77777777" w:rsidR="00766462" w:rsidRPr="00766462" w:rsidRDefault="00766462" w:rsidP="007664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pPr>
            <w:r w:rsidRPr="00766462">
              <w:rPr>
                <w:rFonts w:ascii="Times New Roman" w:eastAsia="Calibri" w:hAnsi="Times New Roman" w:cs="Times New Roman"/>
                <w:sz w:val="24"/>
                <w:szCs w:val="24"/>
              </w:rPr>
              <w:t>– получение информации по нормативной документации и профессиональным базам данных</w:t>
            </w:r>
          </w:p>
        </w:tc>
        <w:tc>
          <w:tcPr>
            <w:tcW w:w="1491" w:type="pct"/>
            <w:vMerge/>
          </w:tcPr>
          <w:p w14:paraId="303F58E5" w14:textId="77777777" w:rsidR="00766462" w:rsidRPr="00766462" w:rsidDel="009D5E3A" w:rsidRDefault="00766462" w:rsidP="00766462">
            <w:pPr>
              <w:suppressAutoHyphens/>
              <w:contextualSpacing/>
              <w:rPr>
                <w:rFonts w:ascii="Times New Roman" w:eastAsia="Calibri" w:hAnsi="Times New Roman" w:cs="Times New Roman"/>
                <w:i/>
                <w:sz w:val="24"/>
                <w:szCs w:val="24"/>
              </w:rPr>
            </w:pPr>
          </w:p>
        </w:tc>
      </w:tr>
    </w:tbl>
    <w:p w14:paraId="46FC55F6" w14:textId="77777777" w:rsidR="00766462" w:rsidRPr="00766462" w:rsidRDefault="00766462" w:rsidP="00766462">
      <w:pPr>
        <w:rPr>
          <w:rFonts w:ascii="Times New Roman" w:eastAsia="Calibri" w:hAnsi="Times New Roman" w:cs="Times New Roman"/>
          <w:b/>
          <w:bCs/>
          <w:sz w:val="18"/>
          <w:szCs w:val="18"/>
        </w:rPr>
      </w:pPr>
    </w:p>
    <w:p w14:paraId="597A9475" w14:textId="77777777" w:rsidR="00766462" w:rsidRPr="00766462" w:rsidRDefault="00766462" w:rsidP="00766462">
      <w:pPr>
        <w:jc w:val="both"/>
        <w:rPr>
          <w:rFonts w:ascii="Times New Roman" w:eastAsia="Calibri" w:hAnsi="Times New Roman" w:cs="Times New Roman"/>
          <w:sz w:val="24"/>
          <w:szCs w:val="24"/>
        </w:rPr>
      </w:pPr>
    </w:p>
    <w:p w14:paraId="4E9E4164" w14:textId="77777777" w:rsidR="00766462" w:rsidRPr="00766462" w:rsidRDefault="00766462" w:rsidP="00766462">
      <w:pPr>
        <w:ind w:left="851"/>
        <w:jc w:val="both"/>
        <w:rPr>
          <w:rFonts w:ascii="Times New Roman" w:eastAsia="Times New Roman" w:hAnsi="Times New Roman" w:cs="Times New Roman"/>
          <w:sz w:val="24"/>
          <w:szCs w:val="24"/>
          <w:lang w:eastAsia="ru-RU"/>
        </w:rPr>
      </w:pPr>
      <w:bookmarkStart w:id="40" w:name="_Hlk174108943"/>
    </w:p>
    <w:bookmarkEnd w:id="40"/>
    <w:p w14:paraId="283F80F5" w14:textId="77777777" w:rsidR="00766462" w:rsidRPr="00766462" w:rsidRDefault="00766462" w:rsidP="00766462">
      <w:pPr>
        <w:ind w:firstLine="851"/>
        <w:jc w:val="both"/>
        <w:rPr>
          <w:rFonts w:ascii="Times New Roman" w:eastAsia="Calibri" w:hAnsi="Times New Roman" w:cs="Times New Roman"/>
          <w:sz w:val="24"/>
          <w:szCs w:val="24"/>
        </w:rPr>
      </w:pPr>
    </w:p>
    <w:p w14:paraId="2742F280" w14:textId="77777777" w:rsidR="00766462" w:rsidRPr="00766462" w:rsidRDefault="00766462" w:rsidP="00766462">
      <w:pPr>
        <w:ind w:firstLine="851"/>
        <w:jc w:val="both"/>
        <w:rPr>
          <w:rFonts w:ascii="Times New Roman" w:eastAsia="Segoe UI" w:hAnsi="Times New Roman" w:cs="Times New Roman"/>
          <w:b/>
          <w:bCs/>
          <w:caps/>
          <w:kern w:val="32"/>
          <w:sz w:val="24"/>
          <w:szCs w:val="24"/>
          <w:lang w:eastAsia="ru-RU"/>
        </w:rPr>
      </w:pPr>
      <w:r w:rsidRPr="00766462">
        <w:rPr>
          <w:rFonts w:ascii="Times New Roman" w:eastAsia="Calibri" w:hAnsi="Times New Roman" w:cs="Times New Roman"/>
          <w:sz w:val="24"/>
          <w:szCs w:val="24"/>
        </w:rPr>
        <w:t xml:space="preserve"> </w:t>
      </w:r>
      <w:r w:rsidRPr="00766462">
        <w:rPr>
          <w:rFonts w:ascii="Times New Roman" w:eastAsia="Calibri" w:hAnsi="Times New Roman" w:cs="Times New Roman"/>
        </w:rPr>
        <w:br w:type="page"/>
      </w:r>
    </w:p>
    <w:bookmarkEnd w:id="39"/>
    <w:p w14:paraId="4732CB04" w14:textId="77777777" w:rsidR="00766462" w:rsidRPr="00766462" w:rsidRDefault="00766462" w:rsidP="00766462">
      <w:pPr>
        <w:jc w:val="right"/>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lastRenderedPageBreak/>
        <w:t>Приложение 1.5</w:t>
      </w:r>
    </w:p>
    <w:p w14:paraId="02A33EE2" w14:textId="77777777" w:rsidR="00766462" w:rsidRPr="00766462" w:rsidRDefault="00766462" w:rsidP="00766462">
      <w:pPr>
        <w:jc w:val="right"/>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к ПОП по специальности</w:t>
      </w:r>
    </w:p>
    <w:p w14:paraId="4BB02331" w14:textId="77777777" w:rsidR="00766462" w:rsidRPr="00766462" w:rsidRDefault="00766462" w:rsidP="00766462">
      <w:pPr>
        <w:jc w:val="right"/>
        <w:rPr>
          <w:rFonts w:ascii="Times New Roman" w:eastAsia="Calibri" w:hAnsi="Times New Roman" w:cs="Times New Roman"/>
          <w:b/>
          <w:sz w:val="24"/>
          <w:szCs w:val="24"/>
        </w:rPr>
      </w:pPr>
      <w:r w:rsidRPr="00766462">
        <w:rPr>
          <w:rFonts w:ascii="Times New Roman" w:eastAsia="Calibri" w:hAnsi="Times New Roman" w:cs="Times New Roman"/>
          <w:b/>
          <w:sz w:val="24"/>
          <w:szCs w:val="24"/>
        </w:rPr>
        <w:t>23.02.06 Техническая эксплуатация</w:t>
      </w:r>
    </w:p>
    <w:p w14:paraId="3F42E665" w14:textId="77777777" w:rsidR="00766462" w:rsidRPr="00766462" w:rsidRDefault="00766462" w:rsidP="00766462">
      <w:pPr>
        <w:jc w:val="right"/>
        <w:rPr>
          <w:rFonts w:ascii="Times New Roman" w:eastAsia="Calibri" w:hAnsi="Times New Roman" w:cs="Times New Roman"/>
          <w:b/>
          <w:sz w:val="24"/>
          <w:szCs w:val="24"/>
        </w:rPr>
      </w:pPr>
      <w:r w:rsidRPr="00766462">
        <w:rPr>
          <w:rFonts w:ascii="Times New Roman" w:eastAsia="Calibri" w:hAnsi="Times New Roman" w:cs="Times New Roman"/>
          <w:b/>
          <w:sz w:val="24"/>
          <w:szCs w:val="24"/>
        </w:rPr>
        <w:t>подвижного состава железных дорог</w:t>
      </w:r>
    </w:p>
    <w:p w14:paraId="048D8823" w14:textId="77777777" w:rsidR="00766462" w:rsidRPr="00766462" w:rsidRDefault="00766462" w:rsidP="00766462">
      <w:pPr>
        <w:jc w:val="right"/>
        <w:rPr>
          <w:rFonts w:ascii="Times New Roman" w:eastAsia="Calibri" w:hAnsi="Times New Roman" w:cs="Times New Roman"/>
          <w:b/>
          <w:bCs/>
          <w:color w:val="0070C0"/>
          <w:sz w:val="24"/>
          <w:szCs w:val="24"/>
        </w:rPr>
      </w:pPr>
    </w:p>
    <w:p w14:paraId="44AC5937" w14:textId="77777777" w:rsidR="00766462" w:rsidRPr="00766462" w:rsidRDefault="00766462" w:rsidP="00766462">
      <w:pPr>
        <w:jc w:val="right"/>
        <w:rPr>
          <w:rFonts w:ascii="Times New Roman" w:eastAsia="Calibri" w:hAnsi="Times New Roman" w:cs="Times New Roman"/>
          <w:b/>
          <w:bCs/>
          <w:color w:val="0070C0"/>
          <w:sz w:val="24"/>
          <w:szCs w:val="24"/>
        </w:rPr>
      </w:pPr>
    </w:p>
    <w:p w14:paraId="22E77D28" w14:textId="77777777" w:rsidR="00766462" w:rsidRPr="00766462" w:rsidRDefault="00766462" w:rsidP="00766462">
      <w:pPr>
        <w:jc w:val="right"/>
        <w:rPr>
          <w:rFonts w:ascii="Times New Roman" w:eastAsia="Calibri" w:hAnsi="Times New Roman" w:cs="Times New Roman"/>
          <w:b/>
          <w:bCs/>
          <w:color w:val="0070C0"/>
          <w:sz w:val="24"/>
          <w:szCs w:val="24"/>
        </w:rPr>
      </w:pPr>
    </w:p>
    <w:p w14:paraId="25B929C5" w14:textId="77777777" w:rsidR="00766462" w:rsidRPr="00766462" w:rsidRDefault="00766462" w:rsidP="00766462">
      <w:pPr>
        <w:jc w:val="right"/>
        <w:rPr>
          <w:rFonts w:ascii="Times New Roman" w:eastAsia="Calibri" w:hAnsi="Times New Roman" w:cs="Times New Roman"/>
          <w:b/>
          <w:bCs/>
          <w:color w:val="0070C0"/>
          <w:sz w:val="24"/>
          <w:szCs w:val="24"/>
        </w:rPr>
      </w:pPr>
    </w:p>
    <w:p w14:paraId="4B8433EC" w14:textId="77777777" w:rsidR="00766462" w:rsidRPr="00766462" w:rsidRDefault="00766462" w:rsidP="00766462">
      <w:pPr>
        <w:jc w:val="right"/>
        <w:rPr>
          <w:rFonts w:ascii="Times New Roman" w:eastAsia="Calibri" w:hAnsi="Times New Roman" w:cs="Times New Roman"/>
          <w:b/>
          <w:bCs/>
          <w:color w:val="0070C0"/>
          <w:sz w:val="24"/>
          <w:szCs w:val="24"/>
        </w:rPr>
      </w:pPr>
    </w:p>
    <w:p w14:paraId="29C8B7E8" w14:textId="77777777" w:rsidR="00766462" w:rsidRPr="00766462" w:rsidRDefault="00766462" w:rsidP="00766462">
      <w:pPr>
        <w:jc w:val="right"/>
        <w:rPr>
          <w:rFonts w:ascii="Times New Roman" w:eastAsia="Calibri" w:hAnsi="Times New Roman" w:cs="Times New Roman"/>
          <w:b/>
          <w:bCs/>
          <w:color w:val="0070C0"/>
          <w:sz w:val="24"/>
          <w:szCs w:val="24"/>
        </w:rPr>
      </w:pPr>
    </w:p>
    <w:p w14:paraId="14440A96" w14:textId="77777777" w:rsidR="00766462" w:rsidRPr="00766462" w:rsidRDefault="00766462" w:rsidP="00766462">
      <w:pPr>
        <w:jc w:val="right"/>
        <w:rPr>
          <w:rFonts w:ascii="Times New Roman" w:eastAsia="Calibri" w:hAnsi="Times New Roman" w:cs="Times New Roman"/>
          <w:b/>
          <w:bCs/>
          <w:color w:val="0070C0"/>
          <w:sz w:val="24"/>
          <w:szCs w:val="24"/>
        </w:rPr>
      </w:pPr>
    </w:p>
    <w:p w14:paraId="1156E507" w14:textId="77777777" w:rsidR="00766462" w:rsidRPr="00766462" w:rsidRDefault="00766462" w:rsidP="00766462">
      <w:pPr>
        <w:jc w:val="right"/>
        <w:rPr>
          <w:rFonts w:ascii="Times New Roman" w:eastAsia="Calibri" w:hAnsi="Times New Roman" w:cs="Times New Roman"/>
          <w:b/>
          <w:bCs/>
          <w:color w:val="0070C0"/>
          <w:sz w:val="24"/>
          <w:szCs w:val="24"/>
        </w:rPr>
      </w:pPr>
    </w:p>
    <w:p w14:paraId="4D9CEA6D" w14:textId="77777777" w:rsidR="00766462" w:rsidRPr="00766462" w:rsidRDefault="00766462" w:rsidP="00766462">
      <w:pPr>
        <w:jc w:val="right"/>
        <w:rPr>
          <w:rFonts w:ascii="Times New Roman" w:eastAsia="Calibri" w:hAnsi="Times New Roman" w:cs="Times New Roman"/>
          <w:b/>
          <w:bCs/>
          <w:color w:val="0070C0"/>
          <w:sz w:val="24"/>
          <w:szCs w:val="24"/>
        </w:rPr>
      </w:pPr>
    </w:p>
    <w:p w14:paraId="17DA29DF" w14:textId="77777777" w:rsidR="00766462" w:rsidRPr="00766462" w:rsidRDefault="00766462" w:rsidP="00766462">
      <w:pPr>
        <w:jc w:val="right"/>
        <w:rPr>
          <w:rFonts w:ascii="Times New Roman" w:eastAsia="Calibri" w:hAnsi="Times New Roman" w:cs="Times New Roman"/>
          <w:b/>
          <w:bCs/>
          <w:color w:val="0070C0"/>
          <w:sz w:val="24"/>
          <w:szCs w:val="24"/>
        </w:rPr>
      </w:pPr>
    </w:p>
    <w:p w14:paraId="2785146C" w14:textId="77777777" w:rsidR="00766462" w:rsidRPr="00766462" w:rsidRDefault="00766462" w:rsidP="00766462">
      <w:pPr>
        <w:jc w:val="right"/>
        <w:rPr>
          <w:rFonts w:ascii="Times New Roman" w:eastAsia="Calibri" w:hAnsi="Times New Roman" w:cs="Times New Roman"/>
          <w:b/>
          <w:bCs/>
          <w:color w:val="0070C0"/>
          <w:sz w:val="24"/>
          <w:szCs w:val="24"/>
        </w:rPr>
      </w:pPr>
    </w:p>
    <w:p w14:paraId="376D46DB" w14:textId="77777777" w:rsidR="00766462" w:rsidRPr="00766462" w:rsidRDefault="00766462" w:rsidP="00766462">
      <w:pPr>
        <w:jc w:val="center"/>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Примерная рабочая программа профессионального модуля</w:t>
      </w:r>
    </w:p>
    <w:p w14:paraId="76440E4E" w14:textId="77777777" w:rsidR="00766462" w:rsidRPr="00766462" w:rsidRDefault="00766462" w:rsidP="00B134C3">
      <w:pPr>
        <w:pStyle w:val="1"/>
      </w:pPr>
      <w:bookmarkStart w:id="41" w:name="_Toc195867868"/>
      <w:r w:rsidRPr="00766462">
        <w:t xml:space="preserve">«ПМ.02 </w:t>
      </w:r>
      <w:r w:rsidRPr="00766462">
        <w:rPr>
          <w:rFonts w:eastAsia="Segoe UI"/>
        </w:rPr>
        <w:t>ОБЕСПЕЧЕНИЕ ЭКОНОМИЧЕСКОЙ ЭФФЕКТИВНОСТИ ПРОИЗВОДСТВА И ОРГАНИЗАЦИЯ ДЕЯТЕЛЬНОСТИ И УПРАВЛЕНИЯ КОЛЛЕКТИВОМ ИСПОЛНИТЕЛЕЙ (</w:t>
      </w:r>
      <w:r w:rsidRPr="00766462">
        <w:rPr>
          <w:rFonts w:eastAsia="Calibri"/>
          <w:iCs/>
        </w:rPr>
        <w:t xml:space="preserve">ТЕПЛОВОЗЫ И </w:t>
      </w:r>
      <w:proofErr w:type="gramStart"/>
      <w:r w:rsidRPr="00766462">
        <w:rPr>
          <w:rFonts w:eastAsia="Calibri"/>
          <w:iCs/>
        </w:rPr>
        <w:t>ДИЗЕЛЬ-ПОЕЗДА</w:t>
      </w:r>
      <w:proofErr w:type="gramEnd"/>
      <w:r w:rsidRPr="00766462">
        <w:rPr>
          <w:rFonts w:eastAsia="Segoe UI"/>
        </w:rPr>
        <w:t>)</w:t>
      </w:r>
      <w:r w:rsidRPr="00766462">
        <w:t>»</w:t>
      </w:r>
      <w:bookmarkEnd w:id="41"/>
    </w:p>
    <w:p w14:paraId="2BE5C2DE"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2871944B"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2852CC53"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0B756625"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31DC52B0"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6C5CFB15"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461949F7"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533773F4"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11682EB6"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64D4B223"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4EC2E77E" w14:textId="77777777" w:rsidR="00766462" w:rsidRDefault="00766462" w:rsidP="00766462">
      <w:pPr>
        <w:spacing w:line="360" w:lineRule="auto"/>
        <w:jc w:val="center"/>
        <w:rPr>
          <w:rFonts w:ascii="Times New Roman" w:eastAsia="Calibri" w:hAnsi="Times New Roman" w:cs="Times New Roman"/>
          <w:sz w:val="24"/>
          <w:szCs w:val="24"/>
        </w:rPr>
      </w:pPr>
    </w:p>
    <w:p w14:paraId="124B19BF" w14:textId="77777777" w:rsidR="00766462" w:rsidRDefault="00766462" w:rsidP="00766462">
      <w:pPr>
        <w:spacing w:line="360" w:lineRule="auto"/>
        <w:jc w:val="center"/>
        <w:rPr>
          <w:rFonts w:ascii="Times New Roman" w:eastAsia="Calibri" w:hAnsi="Times New Roman" w:cs="Times New Roman"/>
          <w:sz w:val="24"/>
          <w:szCs w:val="24"/>
        </w:rPr>
      </w:pPr>
    </w:p>
    <w:p w14:paraId="66277E91" w14:textId="77777777" w:rsidR="00766462" w:rsidRDefault="00766462" w:rsidP="00766462">
      <w:pPr>
        <w:spacing w:line="360" w:lineRule="auto"/>
        <w:jc w:val="center"/>
        <w:rPr>
          <w:rFonts w:ascii="Times New Roman" w:eastAsia="Calibri" w:hAnsi="Times New Roman" w:cs="Times New Roman"/>
          <w:sz w:val="24"/>
          <w:szCs w:val="24"/>
        </w:rPr>
      </w:pPr>
    </w:p>
    <w:p w14:paraId="142F6AC7" w14:textId="77777777" w:rsidR="00766462" w:rsidRDefault="00766462" w:rsidP="00766462">
      <w:pPr>
        <w:spacing w:line="360" w:lineRule="auto"/>
        <w:jc w:val="center"/>
        <w:rPr>
          <w:rFonts w:ascii="Times New Roman" w:eastAsia="Calibri" w:hAnsi="Times New Roman" w:cs="Times New Roman"/>
          <w:sz w:val="24"/>
          <w:szCs w:val="24"/>
        </w:rPr>
      </w:pPr>
    </w:p>
    <w:p w14:paraId="7A200F8F" w14:textId="77777777" w:rsidR="00766462" w:rsidRDefault="00766462" w:rsidP="00766462">
      <w:pPr>
        <w:spacing w:line="360" w:lineRule="auto"/>
        <w:jc w:val="center"/>
        <w:rPr>
          <w:rFonts w:ascii="Times New Roman" w:eastAsia="Calibri" w:hAnsi="Times New Roman" w:cs="Times New Roman"/>
          <w:sz w:val="24"/>
          <w:szCs w:val="24"/>
        </w:rPr>
      </w:pPr>
    </w:p>
    <w:p w14:paraId="3B01D4CA"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2637B381"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41EE1077"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64FA6C56"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761B078A" w14:textId="77777777" w:rsidR="00766462" w:rsidRPr="00766462" w:rsidRDefault="00766462" w:rsidP="00766462">
      <w:pPr>
        <w:jc w:val="center"/>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2025 г.</w:t>
      </w:r>
    </w:p>
    <w:p w14:paraId="05FD3358" w14:textId="77777777" w:rsidR="00766462" w:rsidRPr="00766462" w:rsidRDefault="00766462" w:rsidP="00766462">
      <w:pPr>
        <w:rPr>
          <w:rFonts w:ascii="Times New Roman" w:eastAsia="Times New Roman" w:hAnsi="Times New Roman" w:cs="Times New Roman"/>
          <w:b/>
          <w:bCs/>
          <w:kern w:val="36"/>
          <w:sz w:val="24"/>
          <w:szCs w:val="24"/>
          <w:lang w:eastAsia="ru-RU"/>
        </w:rPr>
      </w:pPr>
      <w:r w:rsidRPr="00766462">
        <w:rPr>
          <w:rFonts w:ascii="Calibri" w:eastAsia="Calibri" w:hAnsi="Calibri" w:cs="Times New Roman"/>
        </w:rPr>
        <w:br w:type="page"/>
      </w:r>
    </w:p>
    <w:p w14:paraId="5DA77455" w14:textId="77777777" w:rsidR="00766462" w:rsidRPr="00766462" w:rsidRDefault="00766462" w:rsidP="00766462">
      <w:pPr>
        <w:jc w:val="center"/>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lastRenderedPageBreak/>
        <w:t>СОДЕРЖАНИЕ ПРОГРАММЫ</w:t>
      </w:r>
    </w:p>
    <w:p w14:paraId="7C26D803" w14:textId="77777777" w:rsidR="00766462" w:rsidRPr="00766462" w:rsidRDefault="00766462" w:rsidP="00766462">
      <w:pPr>
        <w:rPr>
          <w:rFonts w:ascii="Calibri" w:eastAsia="Calibri" w:hAnsi="Calibri" w:cs="Times New Roman"/>
        </w:rPr>
      </w:pPr>
    </w:p>
    <w:p w14:paraId="7939E3F2" w14:textId="7FE1478D" w:rsidR="00766462" w:rsidRPr="00766462" w:rsidRDefault="00766462" w:rsidP="00766462">
      <w:pPr>
        <w:tabs>
          <w:tab w:val="right" w:leader="dot" w:pos="9639"/>
        </w:tabs>
        <w:spacing w:before="120" w:line="276" w:lineRule="auto"/>
        <w:rPr>
          <w:rFonts w:ascii="Calibri" w:eastAsia="Times New Roman" w:hAnsi="Calibri" w:cs="Times New Roman"/>
          <w:noProof/>
          <w:sz w:val="24"/>
          <w:szCs w:val="24"/>
          <w:lang w:eastAsia="ru-RU"/>
        </w:rPr>
      </w:pPr>
      <w:r w:rsidRPr="00766462">
        <w:rPr>
          <w:rFonts w:ascii="Times New Roman" w:eastAsia="Calibri" w:hAnsi="Times New Roman" w:cs="Times New Roman"/>
          <w:b/>
          <w:bCs/>
          <w:noProof/>
          <w:sz w:val="24"/>
          <w:szCs w:val="24"/>
        </w:rPr>
        <w:fldChar w:fldCharType="begin"/>
      </w:r>
      <w:r w:rsidRPr="00766462">
        <w:rPr>
          <w:rFonts w:ascii="Times New Roman" w:eastAsia="Calibri" w:hAnsi="Times New Roman" w:cs="Times New Roman"/>
          <w:b/>
          <w:bCs/>
          <w:noProof/>
          <w:sz w:val="24"/>
          <w:szCs w:val="24"/>
        </w:rPr>
        <w:instrText xml:space="preserve"> TOC \h \z \t "Раздел 1;1;Раздел 1.1;2" </w:instrText>
      </w:r>
      <w:r w:rsidRPr="00766462">
        <w:rPr>
          <w:rFonts w:ascii="Times New Roman" w:eastAsia="Calibri" w:hAnsi="Times New Roman" w:cs="Times New Roman"/>
          <w:b/>
          <w:bCs/>
          <w:noProof/>
          <w:sz w:val="24"/>
          <w:szCs w:val="24"/>
        </w:rPr>
        <w:fldChar w:fldCharType="separate"/>
      </w:r>
      <w:hyperlink w:anchor="_Toc156820309" w:history="1">
        <w:r w:rsidRPr="00766462">
          <w:rPr>
            <w:rFonts w:ascii="Times New Roman" w:eastAsia="Calibri" w:hAnsi="Times New Roman" w:cs="Times New Roman"/>
            <w:b/>
            <w:bCs/>
            <w:noProof/>
            <w:sz w:val="24"/>
            <w:szCs w:val="24"/>
          </w:rPr>
          <w:t>1. Общая характеристика</w:t>
        </w:r>
        <w:r w:rsidRPr="00766462">
          <w:rPr>
            <w:rFonts w:ascii="Times New Roman" w:eastAsia="Calibri" w:hAnsi="Times New Roman" w:cs="Times New Roman"/>
            <w:b/>
            <w:bCs/>
            <w:noProof/>
            <w:webHidden/>
            <w:sz w:val="24"/>
            <w:szCs w:val="24"/>
          </w:rPr>
          <w:tab/>
        </w:r>
      </w:hyperlink>
      <w:r w:rsidR="00F90269">
        <w:rPr>
          <w:rFonts w:ascii="Times New Roman" w:eastAsia="Calibri" w:hAnsi="Times New Roman" w:cs="Times New Roman"/>
          <w:b/>
          <w:bCs/>
          <w:noProof/>
          <w:sz w:val="24"/>
          <w:szCs w:val="24"/>
        </w:rPr>
        <w:t>120</w:t>
      </w:r>
    </w:p>
    <w:p w14:paraId="3CEABAAB" w14:textId="3F4FF1DD" w:rsidR="00766462" w:rsidRPr="00766462" w:rsidRDefault="00495AF3" w:rsidP="00766462">
      <w:pPr>
        <w:tabs>
          <w:tab w:val="right" w:leader="dot" w:pos="9639"/>
        </w:tabs>
        <w:spacing w:before="120"/>
        <w:ind w:left="240"/>
        <w:jc w:val="both"/>
        <w:rPr>
          <w:rFonts w:ascii="Calibri" w:eastAsia="Times New Roman" w:hAnsi="Calibri" w:cs="Times New Roman"/>
          <w:noProof/>
          <w:sz w:val="24"/>
          <w:szCs w:val="24"/>
          <w:lang w:eastAsia="ru-RU"/>
        </w:rPr>
      </w:pPr>
      <w:hyperlink w:anchor="_Toc156820310" w:history="1">
        <w:r w:rsidR="00766462" w:rsidRPr="00766462">
          <w:rPr>
            <w:rFonts w:ascii="Times New Roman" w:eastAsia="Times New Roman" w:hAnsi="Times New Roman" w:cs="Times New Roman"/>
            <w:noProof/>
            <w:sz w:val="24"/>
            <w:szCs w:val="24"/>
            <w:lang w:eastAsia="ru-RU"/>
          </w:rPr>
          <w:t>1.1. Цель и</w:t>
        </w:r>
        <w:r w:rsidR="005A7DA2">
          <w:rPr>
            <w:rFonts w:ascii="Times New Roman" w:eastAsia="Times New Roman" w:hAnsi="Times New Roman" w:cs="Times New Roman"/>
            <w:noProof/>
            <w:sz w:val="24"/>
            <w:szCs w:val="24"/>
            <w:lang w:eastAsia="ru-RU"/>
          </w:rPr>
          <w:t xml:space="preserve"> место профессионального модуля</w:t>
        </w:r>
        <w:r w:rsidR="00766462" w:rsidRPr="00766462">
          <w:rPr>
            <w:rFonts w:ascii="Times New Roman" w:eastAsia="Times New Roman" w:hAnsi="Times New Roman" w:cs="Times New Roman"/>
            <w:noProof/>
            <w:sz w:val="24"/>
            <w:szCs w:val="24"/>
            <w:lang w:eastAsia="ru-RU"/>
          </w:rPr>
          <w:t xml:space="preserve"> в структуре образовательной программы</w:t>
        </w:r>
        <w:r w:rsidR="00766462" w:rsidRPr="00766462">
          <w:rPr>
            <w:rFonts w:ascii="Times New Roman" w:eastAsia="Times New Roman" w:hAnsi="Times New Roman" w:cs="Times New Roman"/>
            <w:noProof/>
            <w:webHidden/>
            <w:sz w:val="24"/>
            <w:szCs w:val="24"/>
            <w:lang w:eastAsia="ru-RU"/>
          </w:rPr>
          <w:tab/>
        </w:r>
      </w:hyperlink>
      <w:r w:rsidR="00F90269">
        <w:rPr>
          <w:rFonts w:ascii="Times New Roman" w:eastAsia="Times New Roman" w:hAnsi="Times New Roman" w:cs="Times New Roman"/>
          <w:noProof/>
          <w:sz w:val="24"/>
          <w:szCs w:val="24"/>
          <w:lang w:eastAsia="ru-RU"/>
        </w:rPr>
        <w:t>120</w:t>
      </w:r>
    </w:p>
    <w:p w14:paraId="1408006D" w14:textId="70883740" w:rsidR="00766462" w:rsidRPr="00766462" w:rsidRDefault="00495AF3" w:rsidP="00766462">
      <w:pPr>
        <w:tabs>
          <w:tab w:val="right" w:leader="dot" w:pos="9639"/>
        </w:tabs>
        <w:spacing w:before="120"/>
        <w:ind w:left="240"/>
        <w:rPr>
          <w:rFonts w:ascii="Calibri" w:eastAsia="Times New Roman" w:hAnsi="Calibri" w:cs="Times New Roman"/>
          <w:noProof/>
          <w:sz w:val="24"/>
          <w:szCs w:val="24"/>
          <w:lang w:eastAsia="ru-RU"/>
        </w:rPr>
      </w:pPr>
      <w:hyperlink w:anchor="_Toc156820311" w:history="1">
        <w:r w:rsidR="00766462" w:rsidRPr="00766462">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766462" w:rsidRPr="00766462">
          <w:rPr>
            <w:rFonts w:ascii="Times New Roman" w:eastAsia="Times New Roman" w:hAnsi="Times New Roman" w:cs="Times New Roman"/>
            <w:noProof/>
            <w:webHidden/>
            <w:sz w:val="24"/>
            <w:szCs w:val="24"/>
            <w:lang w:eastAsia="ru-RU"/>
          </w:rPr>
          <w:tab/>
        </w:r>
      </w:hyperlink>
      <w:r w:rsidR="00F90269">
        <w:rPr>
          <w:rFonts w:ascii="Times New Roman" w:eastAsia="Times New Roman" w:hAnsi="Times New Roman" w:cs="Times New Roman"/>
          <w:noProof/>
          <w:sz w:val="24"/>
          <w:szCs w:val="24"/>
          <w:lang w:eastAsia="ru-RU"/>
        </w:rPr>
        <w:t>120</w:t>
      </w:r>
    </w:p>
    <w:p w14:paraId="120501F5" w14:textId="45786643" w:rsidR="00766462" w:rsidRPr="00766462" w:rsidRDefault="00495AF3" w:rsidP="00766462">
      <w:pPr>
        <w:tabs>
          <w:tab w:val="right" w:leader="dot" w:pos="9639"/>
        </w:tabs>
        <w:spacing w:before="120" w:line="276" w:lineRule="auto"/>
        <w:rPr>
          <w:rFonts w:ascii="Calibri" w:eastAsia="Times New Roman" w:hAnsi="Calibri" w:cs="Times New Roman"/>
          <w:noProof/>
          <w:sz w:val="24"/>
          <w:szCs w:val="24"/>
          <w:lang w:eastAsia="ru-RU"/>
        </w:rPr>
      </w:pPr>
      <w:hyperlink w:anchor="_Toc156820312" w:history="1">
        <w:r w:rsidR="00766462" w:rsidRPr="00766462">
          <w:rPr>
            <w:rFonts w:ascii="Times New Roman" w:eastAsia="Calibri" w:hAnsi="Times New Roman" w:cs="Times New Roman"/>
            <w:b/>
            <w:bCs/>
            <w:noProof/>
            <w:sz w:val="24"/>
            <w:szCs w:val="24"/>
          </w:rPr>
          <w:t>2. Структура и содержание профессионального модуля</w:t>
        </w:r>
        <w:r w:rsidR="00766462" w:rsidRPr="00766462">
          <w:rPr>
            <w:rFonts w:ascii="Times New Roman" w:eastAsia="Calibri" w:hAnsi="Times New Roman" w:cs="Times New Roman"/>
            <w:b/>
            <w:bCs/>
            <w:noProof/>
            <w:webHidden/>
            <w:sz w:val="24"/>
            <w:szCs w:val="24"/>
          </w:rPr>
          <w:tab/>
        </w:r>
      </w:hyperlink>
      <w:r w:rsidR="00766462" w:rsidRPr="00766462">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26</w:t>
      </w:r>
    </w:p>
    <w:p w14:paraId="6528DBDC" w14:textId="0F5C8624" w:rsidR="00766462" w:rsidRPr="00766462" w:rsidRDefault="00495AF3" w:rsidP="00766462">
      <w:pPr>
        <w:tabs>
          <w:tab w:val="right" w:leader="dot" w:pos="9639"/>
        </w:tabs>
        <w:spacing w:before="120"/>
        <w:ind w:left="240"/>
        <w:rPr>
          <w:rFonts w:ascii="Calibri" w:eastAsia="Times New Roman" w:hAnsi="Calibri" w:cs="Times New Roman"/>
          <w:noProof/>
          <w:sz w:val="24"/>
          <w:szCs w:val="24"/>
          <w:lang w:eastAsia="ru-RU"/>
        </w:rPr>
      </w:pPr>
      <w:hyperlink w:anchor="_Toc156820313" w:history="1">
        <w:r w:rsidR="00766462" w:rsidRPr="00766462">
          <w:rPr>
            <w:rFonts w:ascii="Times New Roman" w:eastAsia="Times New Roman" w:hAnsi="Times New Roman" w:cs="Times New Roman"/>
            <w:noProof/>
            <w:sz w:val="24"/>
            <w:szCs w:val="24"/>
            <w:lang w:eastAsia="ru-RU"/>
          </w:rPr>
          <w:t>2.1. Трудоемкость освоения модуля</w:t>
        </w:r>
        <w:r w:rsidR="00766462" w:rsidRPr="00766462">
          <w:rPr>
            <w:rFonts w:ascii="Times New Roman" w:eastAsia="Times New Roman" w:hAnsi="Times New Roman" w:cs="Times New Roman"/>
            <w:noProof/>
            <w:webHidden/>
            <w:sz w:val="24"/>
            <w:szCs w:val="24"/>
            <w:lang w:eastAsia="ru-RU"/>
          </w:rPr>
          <w:tab/>
        </w:r>
      </w:hyperlink>
      <w:r w:rsidR="00766462" w:rsidRPr="00766462">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26</w:t>
      </w:r>
    </w:p>
    <w:p w14:paraId="6B87682D" w14:textId="57E8575D" w:rsidR="00766462" w:rsidRPr="00766462" w:rsidRDefault="00495AF3" w:rsidP="00766462">
      <w:pPr>
        <w:tabs>
          <w:tab w:val="right" w:leader="dot" w:pos="9639"/>
        </w:tabs>
        <w:spacing w:before="120"/>
        <w:ind w:left="240"/>
        <w:rPr>
          <w:rFonts w:ascii="Calibri" w:eastAsia="Times New Roman" w:hAnsi="Calibri" w:cs="Times New Roman"/>
          <w:noProof/>
          <w:sz w:val="24"/>
          <w:szCs w:val="24"/>
          <w:lang w:eastAsia="ru-RU"/>
        </w:rPr>
      </w:pPr>
      <w:hyperlink w:anchor="_Toc156820314" w:history="1">
        <w:r w:rsidR="00766462" w:rsidRPr="00766462">
          <w:rPr>
            <w:rFonts w:ascii="Times New Roman" w:eastAsia="Times New Roman" w:hAnsi="Times New Roman" w:cs="Times New Roman"/>
            <w:noProof/>
            <w:sz w:val="24"/>
            <w:szCs w:val="24"/>
            <w:lang w:eastAsia="ru-RU"/>
          </w:rPr>
          <w:t>2.2. Структура профессионального модуля</w:t>
        </w:r>
        <w:r w:rsidR="00766462" w:rsidRPr="00766462">
          <w:rPr>
            <w:rFonts w:ascii="Times New Roman" w:eastAsia="Times New Roman" w:hAnsi="Times New Roman" w:cs="Times New Roman"/>
            <w:noProof/>
            <w:webHidden/>
            <w:sz w:val="24"/>
            <w:szCs w:val="24"/>
            <w:lang w:eastAsia="ru-RU"/>
          </w:rPr>
          <w:tab/>
        </w:r>
      </w:hyperlink>
      <w:r w:rsidR="00766462" w:rsidRPr="00766462">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27</w:t>
      </w:r>
    </w:p>
    <w:p w14:paraId="44B47DB5" w14:textId="0CC186EA" w:rsidR="00766462" w:rsidRPr="00766462" w:rsidRDefault="00495AF3" w:rsidP="00766462">
      <w:pPr>
        <w:tabs>
          <w:tab w:val="right" w:leader="dot" w:pos="9639"/>
        </w:tabs>
        <w:spacing w:before="120"/>
        <w:ind w:left="240"/>
        <w:rPr>
          <w:rFonts w:ascii="Calibri" w:eastAsia="Times New Roman" w:hAnsi="Calibri" w:cs="Times New Roman"/>
          <w:noProof/>
          <w:sz w:val="24"/>
          <w:szCs w:val="24"/>
          <w:lang w:eastAsia="ru-RU"/>
        </w:rPr>
      </w:pPr>
      <w:hyperlink w:anchor="_Toc156820315" w:history="1">
        <w:r w:rsidR="00766462" w:rsidRPr="00766462">
          <w:rPr>
            <w:rFonts w:ascii="Times New Roman" w:eastAsia="Times New Roman" w:hAnsi="Times New Roman" w:cs="Times New Roman"/>
            <w:noProof/>
            <w:sz w:val="24"/>
            <w:szCs w:val="24"/>
            <w:lang w:eastAsia="ru-RU"/>
          </w:rPr>
          <w:t>2.3. Примерное содержание профессионального модуля</w:t>
        </w:r>
        <w:r w:rsidR="00766462" w:rsidRPr="00766462">
          <w:rPr>
            <w:rFonts w:ascii="Times New Roman" w:eastAsia="Times New Roman" w:hAnsi="Times New Roman" w:cs="Times New Roman"/>
            <w:noProof/>
            <w:webHidden/>
            <w:sz w:val="24"/>
            <w:szCs w:val="24"/>
            <w:lang w:eastAsia="ru-RU"/>
          </w:rPr>
          <w:tab/>
        </w:r>
      </w:hyperlink>
      <w:r w:rsidR="00766462" w:rsidRPr="00766462">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27</w:t>
      </w:r>
    </w:p>
    <w:p w14:paraId="5B47703B" w14:textId="55B25149" w:rsidR="00766462" w:rsidRPr="00766462" w:rsidRDefault="00495AF3" w:rsidP="00766462">
      <w:pPr>
        <w:tabs>
          <w:tab w:val="right" w:leader="dot" w:pos="9639"/>
        </w:tabs>
        <w:spacing w:before="120"/>
        <w:ind w:left="240"/>
        <w:rPr>
          <w:rFonts w:ascii="Calibri" w:eastAsia="Times New Roman" w:hAnsi="Calibri" w:cs="Times New Roman"/>
          <w:noProof/>
          <w:sz w:val="24"/>
          <w:szCs w:val="24"/>
          <w:lang w:eastAsia="ru-RU"/>
        </w:rPr>
      </w:pPr>
      <w:hyperlink w:anchor="_Toc156820316" w:history="1">
        <w:r w:rsidR="00766462" w:rsidRPr="00766462">
          <w:rPr>
            <w:rFonts w:ascii="Times New Roman" w:eastAsia="Times New Roman" w:hAnsi="Times New Roman" w:cs="Times New Roman"/>
            <w:noProof/>
            <w:sz w:val="24"/>
            <w:szCs w:val="24"/>
            <w:lang w:eastAsia="ru-RU"/>
          </w:rPr>
          <w:t>2.4. Курсовой проект (работа) (для специальностей СПО, если предусмотрено)</w:t>
        </w:r>
        <w:r w:rsidR="00766462" w:rsidRPr="00766462">
          <w:rPr>
            <w:rFonts w:ascii="Times New Roman" w:eastAsia="Times New Roman" w:hAnsi="Times New Roman" w:cs="Times New Roman"/>
            <w:noProof/>
            <w:webHidden/>
            <w:sz w:val="24"/>
            <w:szCs w:val="24"/>
            <w:lang w:eastAsia="ru-RU"/>
          </w:rPr>
          <w:tab/>
        </w:r>
      </w:hyperlink>
      <w:r w:rsidR="00766462" w:rsidRPr="00766462">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34</w:t>
      </w:r>
    </w:p>
    <w:p w14:paraId="5EA95B5A" w14:textId="71C6EDB6" w:rsidR="00766462" w:rsidRPr="00766462" w:rsidRDefault="00495AF3" w:rsidP="00766462">
      <w:pPr>
        <w:tabs>
          <w:tab w:val="right" w:leader="dot" w:pos="9639"/>
        </w:tabs>
        <w:spacing w:before="120" w:line="276" w:lineRule="auto"/>
        <w:rPr>
          <w:rFonts w:ascii="Calibri" w:eastAsia="Times New Roman" w:hAnsi="Calibri" w:cs="Times New Roman"/>
          <w:noProof/>
          <w:sz w:val="24"/>
          <w:szCs w:val="24"/>
          <w:lang w:eastAsia="ru-RU"/>
        </w:rPr>
      </w:pPr>
      <w:hyperlink w:anchor="_Toc156820317" w:history="1">
        <w:r w:rsidR="00766462" w:rsidRPr="00766462">
          <w:rPr>
            <w:rFonts w:ascii="Times New Roman" w:eastAsia="Calibri" w:hAnsi="Times New Roman" w:cs="Times New Roman"/>
            <w:b/>
            <w:bCs/>
            <w:noProof/>
            <w:sz w:val="24"/>
            <w:szCs w:val="24"/>
          </w:rPr>
          <w:t>3. Условия реализации профессионального модуля</w:t>
        </w:r>
        <w:r w:rsidR="00766462" w:rsidRPr="00766462">
          <w:rPr>
            <w:rFonts w:ascii="Times New Roman" w:eastAsia="Calibri" w:hAnsi="Times New Roman" w:cs="Times New Roman"/>
            <w:b/>
            <w:bCs/>
            <w:noProof/>
            <w:webHidden/>
            <w:sz w:val="24"/>
            <w:szCs w:val="24"/>
          </w:rPr>
          <w:tab/>
        </w:r>
      </w:hyperlink>
      <w:r w:rsidR="00766462" w:rsidRPr="00766462">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34</w:t>
      </w:r>
    </w:p>
    <w:p w14:paraId="22227652" w14:textId="45D22CFC" w:rsidR="00766462" w:rsidRPr="00766462" w:rsidRDefault="00495AF3" w:rsidP="00766462">
      <w:pPr>
        <w:tabs>
          <w:tab w:val="right" w:leader="dot" w:pos="9639"/>
        </w:tabs>
        <w:spacing w:before="120"/>
        <w:ind w:left="240"/>
        <w:rPr>
          <w:rFonts w:ascii="Calibri" w:eastAsia="Times New Roman" w:hAnsi="Calibri" w:cs="Times New Roman"/>
          <w:noProof/>
          <w:sz w:val="24"/>
          <w:szCs w:val="24"/>
          <w:lang w:eastAsia="ru-RU"/>
        </w:rPr>
      </w:pPr>
      <w:hyperlink w:anchor="_Toc156820318" w:history="1">
        <w:r w:rsidR="00766462" w:rsidRPr="00766462">
          <w:rPr>
            <w:rFonts w:ascii="Times New Roman" w:eastAsia="Times New Roman" w:hAnsi="Times New Roman" w:cs="Times New Roman"/>
            <w:noProof/>
            <w:sz w:val="24"/>
            <w:szCs w:val="24"/>
            <w:lang w:eastAsia="ru-RU"/>
          </w:rPr>
          <w:t>3.1. Материально-техническое обеспечение</w:t>
        </w:r>
        <w:r w:rsidR="00766462" w:rsidRPr="00766462">
          <w:rPr>
            <w:rFonts w:ascii="Times New Roman" w:eastAsia="Times New Roman" w:hAnsi="Times New Roman" w:cs="Times New Roman"/>
            <w:noProof/>
            <w:webHidden/>
            <w:sz w:val="24"/>
            <w:szCs w:val="24"/>
            <w:lang w:eastAsia="ru-RU"/>
          </w:rPr>
          <w:tab/>
        </w:r>
      </w:hyperlink>
      <w:r w:rsidR="00766462" w:rsidRPr="00766462">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34</w:t>
      </w:r>
    </w:p>
    <w:p w14:paraId="1F21ED7A" w14:textId="1BC695DD" w:rsidR="00766462" w:rsidRPr="00766462" w:rsidRDefault="00495AF3" w:rsidP="00766462">
      <w:pPr>
        <w:tabs>
          <w:tab w:val="right" w:leader="dot" w:pos="9639"/>
        </w:tabs>
        <w:spacing w:before="120"/>
        <w:ind w:left="240"/>
        <w:rPr>
          <w:rFonts w:ascii="Calibri" w:eastAsia="Times New Roman" w:hAnsi="Calibri" w:cs="Times New Roman"/>
          <w:noProof/>
          <w:sz w:val="24"/>
          <w:szCs w:val="24"/>
          <w:lang w:eastAsia="ru-RU"/>
        </w:rPr>
      </w:pPr>
      <w:hyperlink w:anchor="_Toc156820319" w:history="1">
        <w:r w:rsidR="00766462" w:rsidRPr="00766462">
          <w:rPr>
            <w:rFonts w:ascii="Times New Roman" w:eastAsia="Times New Roman" w:hAnsi="Times New Roman" w:cs="Times New Roman"/>
            <w:noProof/>
            <w:sz w:val="24"/>
            <w:szCs w:val="24"/>
            <w:lang w:eastAsia="ru-RU"/>
          </w:rPr>
          <w:t>3.2. Учебно-методическое обеспечение</w:t>
        </w:r>
        <w:r w:rsidR="00766462" w:rsidRPr="00766462">
          <w:rPr>
            <w:rFonts w:ascii="Times New Roman" w:eastAsia="Times New Roman" w:hAnsi="Times New Roman" w:cs="Times New Roman"/>
            <w:noProof/>
            <w:webHidden/>
            <w:sz w:val="24"/>
            <w:szCs w:val="24"/>
            <w:lang w:eastAsia="ru-RU"/>
          </w:rPr>
          <w:tab/>
        </w:r>
      </w:hyperlink>
      <w:r w:rsidR="00766462" w:rsidRPr="00766462">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35</w:t>
      </w:r>
    </w:p>
    <w:p w14:paraId="73A011F2" w14:textId="628C5D4A" w:rsidR="00766462" w:rsidRPr="00766462" w:rsidRDefault="00495AF3" w:rsidP="00766462">
      <w:pPr>
        <w:tabs>
          <w:tab w:val="right" w:leader="dot" w:pos="9639"/>
        </w:tabs>
        <w:spacing w:before="120" w:line="276" w:lineRule="auto"/>
        <w:rPr>
          <w:rFonts w:ascii="Calibri" w:eastAsia="Times New Roman" w:hAnsi="Calibri" w:cs="Times New Roman"/>
          <w:noProof/>
          <w:sz w:val="24"/>
          <w:szCs w:val="24"/>
          <w:lang w:eastAsia="ru-RU"/>
        </w:rPr>
      </w:pPr>
      <w:hyperlink w:anchor="_Toc156820320" w:history="1">
        <w:r w:rsidR="00766462" w:rsidRPr="00766462">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766462" w:rsidRPr="00766462">
          <w:rPr>
            <w:rFonts w:ascii="Times New Roman" w:eastAsia="Calibri" w:hAnsi="Times New Roman" w:cs="Times New Roman"/>
            <w:b/>
            <w:bCs/>
            <w:noProof/>
            <w:webHidden/>
            <w:sz w:val="24"/>
            <w:szCs w:val="24"/>
          </w:rPr>
          <w:tab/>
        </w:r>
      </w:hyperlink>
      <w:r w:rsidR="00766462" w:rsidRPr="00766462">
        <w:rPr>
          <w:rFonts w:ascii="Times New Roman" w:eastAsia="Calibri" w:hAnsi="Times New Roman" w:cs="Times New Roman"/>
          <w:b/>
          <w:bCs/>
          <w:noProof/>
          <w:sz w:val="24"/>
          <w:szCs w:val="24"/>
        </w:rPr>
        <w:t>13</w:t>
      </w:r>
      <w:r w:rsidR="00F90269">
        <w:rPr>
          <w:rFonts w:ascii="Times New Roman" w:eastAsia="Calibri" w:hAnsi="Times New Roman" w:cs="Times New Roman"/>
          <w:b/>
          <w:bCs/>
          <w:noProof/>
          <w:sz w:val="24"/>
          <w:szCs w:val="24"/>
        </w:rPr>
        <w:t>6</w:t>
      </w:r>
    </w:p>
    <w:p w14:paraId="5EDD6CB2" w14:textId="77777777" w:rsidR="00766462" w:rsidRPr="00766462" w:rsidRDefault="00766462" w:rsidP="00766462">
      <w:pPr>
        <w:rPr>
          <w:rFonts w:ascii="Calibri" w:eastAsia="Calibri" w:hAnsi="Calibri" w:cs="Times New Roman"/>
          <w:sz w:val="24"/>
          <w:szCs w:val="24"/>
        </w:rPr>
      </w:pPr>
      <w:r w:rsidRPr="00766462">
        <w:rPr>
          <w:rFonts w:ascii="Calibri" w:eastAsia="Calibri" w:hAnsi="Calibri" w:cs="Times New Roman"/>
          <w:sz w:val="24"/>
          <w:szCs w:val="24"/>
        </w:rPr>
        <w:fldChar w:fldCharType="end"/>
      </w:r>
    </w:p>
    <w:p w14:paraId="6F9FC533" w14:textId="77777777" w:rsidR="00766462" w:rsidRPr="00766462" w:rsidRDefault="00766462" w:rsidP="00766462">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F5D1BE1" w14:textId="77777777" w:rsidR="00766462" w:rsidRPr="00766462" w:rsidRDefault="00766462" w:rsidP="00766462">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766462" w:rsidRPr="00766462" w:rsidSect="00766462">
          <w:headerReference w:type="even" r:id="rId19"/>
          <w:headerReference w:type="default" r:id="rId20"/>
          <w:pgSz w:w="11906" w:h="16838"/>
          <w:pgMar w:top="1134" w:right="567" w:bottom="1134" w:left="1701" w:header="709" w:footer="709" w:gutter="0"/>
          <w:cols w:space="708"/>
          <w:docGrid w:linePitch="360"/>
        </w:sectPr>
      </w:pPr>
    </w:p>
    <w:p w14:paraId="12036560" w14:textId="77777777" w:rsidR="00766462" w:rsidRPr="00766462" w:rsidRDefault="00766462" w:rsidP="00766462">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r w:rsidRPr="00766462">
        <w:rPr>
          <w:rFonts w:ascii="Times New Roman Полужирный" w:eastAsia="Segoe UI" w:hAnsi="Times New Roman Полужирный" w:cs="Times New Roman"/>
          <w:b/>
          <w:bCs/>
          <w:caps/>
          <w:kern w:val="32"/>
          <w:sz w:val="24"/>
          <w:szCs w:val="24"/>
          <w:lang w:val="x-none" w:eastAsia="x-none"/>
        </w:rPr>
        <w:lastRenderedPageBreak/>
        <w:t>1. Общая характеристика ПРИМЕРНОЙ</w:t>
      </w:r>
      <w:r w:rsidRPr="00766462">
        <w:rPr>
          <w:rFonts w:ascii="Calibri" w:eastAsia="Segoe UI" w:hAnsi="Calibri" w:cs="Times New Roman"/>
          <w:b/>
          <w:bCs/>
          <w:caps/>
          <w:kern w:val="32"/>
          <w:sz w:val="24"/>
          <w:szCs w:val="24"/>
          <w:lang w:eastAsia="x-none"/>
        </w:rPr>
        <w:t xml:space="preserve"> </w:t>
      </w:r>
      <w:r w:rsidRPr="00766462">
        <w:rPr>
          <w:rFonts w:ascii="Times New Roman Полужирный" w:eastAsia="Segoe UI" w:hAnsi="Times New Roman Полужирный" w:cs="Times New Roman"/>
          <w:b/>
          <w:bCs/>
          <w:caps/>
          <w:kern w:val="32"/>
          <w:sz w:val="24"/>
          <w:szCs w:val="24"/>
          <w:lang w:val="x-none" w:eastAsia="x-none"/>
        </w:rPr>
        <w:t>РАБОЧЕЙ ПРОГРАММЫ</w:t>
      </w:r>
      <w:r w:rsidRPr="00766462">
        <w:rPr>
          <w:rFonts w:ascii="Calibri" w:eastAsia="Segoe UI" w:hAnsi="Calibri" w:cs="Times New Roman"/>
          <w:b/>
          <w:bCs/>
          <w:caps/>
          <w:kern w:val="32"/>
          <w:sz w:val="24"/>
          <w:szCs w:val="24"/>
          <w:lang w:eastAsia="x-none"/>
        </w:rPr>
        <w:t xml:space="preserve"> </w:t>
      </w:r>
      <w:r w:rsidRPr="00766462">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2754D72A" w14:textId="77777777" w:rsidR="00766462" w:rsidRPr="00766462" w:rsidRDefault="00766462" w:rsidP="00766462">
      <w:pPr>
        <w:widowControl w:val="0"/>
        <w:jc w:val="center"/>
        <w:rPr>
          <w:rFonts w:ascii="Times New Roman" w:eastAsia="Segoe UI" w:hAnsi="Times New Roman" w:cs="Times New Roman"/>
          <w:b/>
          <w:sz w:val="24"/>
          <w:szCs w:val="24"/>
          <w:lang w:eastAsia="nl-NL"/>
        </w:rPr>
      </w:pPr>
      <w:r w:rsidRPr="00766462">
        <w:rPr>
          <w:rFonts w:ascii="Times New Roman" w:eastAsia="Segoe UI" w:hAnsi="Times New Roman" w:cs="Times New Roman"/>
          <w:b/>
          <w:sz w:val="24"/>
          <w:szCs w:val="24"/>
          <w:lang w:eastAsia="nl-NL"/>
        </w:rPr>
        <w:t>«ПМ.02 ОБЕСПЕЧЕНИЕ ЭКОНОМИЧЕСКОЙ ЭФФЕКТИВНОСТИ ПРОИЗВОДСТВА И ОРГАНИЗАЦИЯ ДЕЯТЕЛЬНОСТИ И УПРАВЛЕНИЯ КОЛЛЕКТИВОМ ИСПОЛНИТЕЛЕЙ (</w:t>
      </w:r>
      <w:r w:rsidRPr="00766462">
        <w:rPr>
          <w:rFonts w:ascii="Times New Roman" w:eastAsia="Calibri" w:hAnsi="Times New Roman" w:cs="Times New Roman"/>
          <w:b/>
          <w:bCs/>
          <w:iCs/>
          <w:sz w:val="24"/>
          <w:szCs w:val="24"/>
        </w:rPr>
        <w:t>ТЕПЛОВОЗЫ И ДИЗЕЛЬ-ПОЕЗДА</w:t>
      </w:r>
      <w:r w:rsidRPr="00766462">
        <w:rPr>
          <w:rFonts w:ascii="Times New Roman" w:eastAsia="Segoe UI" w:hAnsi="Times New Roman" w:cs="Times New Roman"/>
          <w:b/>
          <w:sz w:val="24"/>
          <w:szCs w:val="24"/>
          <w:lang w:eastAsia="nl-NL"/>
        </w:rPr>
        <w:t>)»</w:t>
      </w:r>
    </w:p>
    <w:p w14:paraId="30C1CB78" w14:textId="77777777" w:rsidR="00766462" w:rsidRPr="00766462" w:rsidRDefault="00766462" w:rsidP="00766462">
      <w:pPr>
        <w:keepNext/>
        <w:spacing w:after="120"/>
        <w:jc w:val="center"/>
        <w:outlineLvl w:val="0"/>
        <w:rPr>
          <w:rFonts w:ascii="Calibri" w:eastAsia="Segoe UI" w:hAnsi="Calibri" w:cs="Times New Roman"/>
          <w:b/>
          <w:bCs/>
          <w:caps/>
          <w:kern w:val="32"/>
          <w:sz w:val="24"/>
          <w:szCs w:val="24"/>
          <w:lang w:eastAsia="x-none"/>
        </w:rPr>
      </w:pPr>
    </w:p>
    <w:p w14:paraId="15A78B25" w14:textId="77777777"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5791C808" w14:textId="77777777" w:rsidR="00766462" w:rsidRPr="00600F66" w:rsidRDefault="00766462" w:rsidP="00766462">
      <w:pPr>
        <w:suppressAutoHyphens/>
        <w:spacing w:line="276" w:lineRule="auto"/>
        <w:ind w:firstLine="709"/>
        <w:jc w:val="both"/>
        <w:rPr>
          <w:rFonts w:ascii="Times New Roman" w:eastAsia="Calibri" w:hAnsi="Times New Roman" w:cs="Times New Roman"/>
          <w:sz w:val="24"/>
          <w:szCs w:val="24"/>
        </w:rPr>
      </w:pPr>
      <w:r w:rsidRPr="00600F66">
        <w:rPr>
          <w:rFonts w:ascii="Times New Roman" w:eastAsia="Times New Roman" w:hAnsi="Times New Roman" w:cs="Times New Roman"/>
          <w:sz w:val="24"/>
          <w:szCs w:val="24"/>
          <w:lang w:eastAsia="ru-RU"/>
        </w:rPr>
        <w:t>Цель модуля: освоение вида деятельности «Обеспечение безопасной эксплуатации, техническое обслуживание и ремонт железнодорожного подвижного состава (по видам подвижного состава железных дорог)»</w:t>
      </w:r>
    </w:p>
    <w:p w14:paraId="0EB3C096" w14:textId="77777777" w:rsidR="00766462" w:rsidRPr="00600F66" w:rsidRDefault="00766462" w:rsidP="00766462">
      <w:pPr>
        <w:suppressAutoHyphens/>
        <w:spacing w:line="276" w:lineRule="auto"/>
        <w:ind w:firstLine="709"/>
        <w:jc w:val="both"/>
        <w:rPr>
          <w:rFonts w:ascii="Times New Roman" w:eastAsia="Calibri" w:hAnsi="Times New Roman" w:cs="Times New Roman"/>
          <w:sz w:val="24"/>
          <w:szCs w:val="24"/>
        </w:rPr>
      </w:pPr>
      <w:r w:rsidRPr="00600F66">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p>
    <w:p w14:paraId="20F000A1" w14:textId="77777777" w:rsidR="00766462" w:rsidRPr="00766462" w:rsidRDefault="00766462" w:rsidP="00766462">
      <w:pPr>
        <w:suppressAutoHyphens/>
        <w:spacing w:line="276" w:lineRule="auto"/>
        <w:ind w:firstLine="709"/>
        <w:jc w:val="both"/>
        <w:rPr>
          <w:rFonts w:ascii="Times New Roman" w:eastAsia="Calibri" w:hAnsi="Times New Roman" w:cs="Times New Roman"/>
          <w:sz w:val="24"/>
          <w:szCs w:val="24"/>
        </w:rPr>
      </w:pPr>
    </w:p>
    <w:p w14:paraId="3254D491" w14:textId="77777777"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1.2. Планируемые результаты освоения профессионального модуля</w:t>
      </w:r>
    </w:p>
    <w:p w14:paraId="7B6B7B5D" w14:textId="77777777" w:rsidR="00766462" w:rsidRPr="00766462" w:rsidRDefault="00766462" w:rsidP="00766462">
      <w:pPr>
        <w:ind w:firstLine="709"/>
        <w:jc w:val="both"/>
        <w:rPr>
          <w:rFonts w:ascii="Times New Roman" w:eastAsia="Times New Roman" w:hAnsi="Times New Roman" w:cs="Times New Roman"/>
          <w:sz w:val="24"/>
          <w:szCs w:val="24"/>
          <w:lang w:eastAsia="ru-RU"/>
        </w:rPr>
      </w:pPr>
      <w:r w:rsidRPr="00766462">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6568A3EE" w14:textId="77777777" w:rsidR="00766462" w:rsidRPr="00766462" w:rsidRDefault="00766462" w:rsidP="00766462">
      <w:pPr>
        <w:spacing w:after="120"/>
        <w:ind w:firstLine="709"/>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В результате освоения профессионального модуля обучающийся должен</w:t>
      </w:r>
      <w:r w:rsidRPr="00766462">
        <w:rPr>
          <w:rFonts w:ascii="Times New Roman" w:eastAsia="Calibri" w:hAnsi="Times New Roman" w:cs="Times New Roman"/>
          <w:bCs/>
          <w:sz w:val="24"/>
          <w:szCs w:val="24"/>
          <w:vertAlign w:val="superscript"/>
        </w:rPr>
        <w:footnoteReference w:id="9"/>
      </w:r>
      <w:r w:rsidRPr="00766462">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3092"/>
        <w:gridCol w:w="2574"/>
      </w:tblGrid>
      <w:tr w:rsidR="00766462" w:rsidRPr="00766462" w14:paraId="11ED086D" w14:textId="77777777" w:rsidTr="00600F66">
        <w:tc>
          <w:tcPr>
            <w:tcW w:w="1129" w:type="dxa"/>
            <w:tcBorders>
              <w:top w:val="single" w:sz="4" w:space="0" w:color="auto"/>
              <w:left w:val="single" w:sz="4" w:space="0" w:color="auto"/>
              <w:right w:val="single" w:sz="4" w:space="0" w:color="auto"/>
            </w:tcBorders>
          </w:tcPr>
          <w:p w14:paraId="7A65D91E" w14:textId="77777777" w:rsidR="00766462" w:rsidRPr="00766462" w:rsidRDefault="00766462" w:rsidP="00766462">
            <w:pPr>
              <w:rPr>
                <w:rFonts w:ascii="Times New Roman" w:eastAsia="Calibri" w:hAnsi="Times New Roman" w:cs="Times New Roman"/>
                <w:b/>
                <w:sz w:val="24"/>
                <w:szCs w:val="24"/>
              </w:rPr>
            </w:pPr>
            <w:r w:rsidRPr="00766462">
              <w:rPr>
                <w:rFonts w:ascii="Times New Roman" w:eastAsia="Calibri" w:hAnsi="Times New Roman" w:cs="Times New Roman"/>
                <w:b/>
                <w:sz w:val="24"/>
                <w:szCs w:val="24"/>
              </w:rPr>
              <w:t xml:space="preserve">Код </w:t>
            </w:r>
            <w:r w:rsidRPr="00766462">
              <w:rPr>
                <w:rFonts w:ascii="Times New Roman" w:eastAsia="Calibri" w:hAnsi="Times New Roman" w:cs="Times New Roman"/>
                <w:b/>
                <w:i/>
                <w:sz w:val="24"/>
                <w:szCs w:val="24"/>
              </w:rPr>
              <w:t>ОК, ПК</w:t>
            </w:r>
          </w:p>
        </w:tc>
        <w:tc>
          <w:tcPr>
            <w:tcW w:w="2833" w:type="dxa"/>
            <w:tcBorders>
              <w:top w:val="single" w:sz="4" w:space="0" w:color="auto"/>
              <w:left w:val="single" w:sz="4" w:space="0" w:color="auto"/>
              <w:right w:val="single" w:sz="4" w:space="0" w:color="auto"/>
            </w:tcBorders>
          </w:tcPr>
          <w:p w14:paraId="3047572D" w14:textId="77777777" w:rsidR="00766462" w:rsidRPr="00766462" w:rsidRDefault="00766462" w:rsidP="00766462">
            <w:pPr>
              <w:jc w:val="center"/>
              <w:rPr>
                <w:rFonts w:ascii="Times New Roman" w:eastAsia="Calibri" w:hAnsi="Times New Roman" w:cs="Times New Roman"/>
                <w:b/>
                <w:sz w:val="24"/>
                <w:szCs w:val="24"/>
              </w:rPr>
            </w:pPr>
            <w:r w:rsidRPr="00766462">
              <w:rPr>
                <w:rFonts w:ascii="Times New Roman" w:eastAsia="Calibri" w:hAnsi="Times New Roman" w:cs="Times New Roman"/>
                <w:b/>
                <w:sz w:val="24"/>
                <w:szCs w:val="24"/>
              </w:rPr>
              <w:t>Уметь</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3BE815D1" w14:textId="77777777" w:rsidR="00766462" w:rsidRPr="00766462" w:rsidRDefault="00766462" w:rsidP="00766462">
            <w:pPr>
              <w:jc w:val="center"/>
              <w:rPr>
                <w:rFonts w:ascii="Times New Roman" w:eastAsia="Calibri" w:hAnsi="Times New Roman" w:cs="Times New Roman"/>
                <w:b/>
                <w:i/>
                <w:sz w:val="24"/>
                <w:szCs w:val="24"/>
              </w:rPr>
            </w:pPr>
            <w:r w:rsidRPr="00766462">
              <w:rPr>
                <w:rFonts w:ascii="Times New Roman" w:eastAsia="Calibri" w:hAnsi="Times New Roman" w:cs="Times New Roman"/>
                <w:b/>
                <w:sz w:val="24"/>
                <w:szCs w:val="24"/>
              </w:rPr>
              <w:t>Знать</w:t>
            </w:r>
          </w:p>
        </w:tc>
        <w:tc>
          <w:tcPr>
            <w:tcW w:w="2574" w:type="dxa"/>
            <w:tcBorders>
              <w:top w:val="single" w:sz="4" w:space="0" w:color="auto"/>
              <w:left w:val="single" w:sz="4" w:space="0" w:color="auto"/>
              <w:bottom w:val="single" w:sz="4" w:space="0" w:color="auto"/>
              <w:right w:val="single" w:sz="4" w:space="0" w:color="auto"/>
            </w:tcBorders>
          </w:tcPr>
          <w:p w14:paraId="5199BCCE" w14:textId="77777777" w:rsidR="00766462" w:rsidRPr="00766462" w:rsidRDefault="00766462" w:rsidP="00766462">
            <w:pPr>
              <w:jc w:val="center"/>
              <w:rPr>
                <w:rFonts w:ascii="Times New Roman" w:eastAsia="Calibri" w:hAnsi="Times New Roman" w:cs="Times New Roman"/>
                <w:b/>
                <w:i/>
                <w:sz w:val="24"/>
                <w:szCs w:val="24"/>
              </w:rPr>
            </w:pPr>
            <w:r w:rsidRPr="00766462">
              <w:rPr>
                <w:rFonts w:ascii="Times New Roman" w:eastAsia="Calibri" w:hAnsi="Times New Roman" w:cs="Times New Roman"/>
                <w:b/>
                <w:sz w:val="24"/>
                <w:szCs w:val="24"/>
              </w:rPr>
              <w:t>Владеть навыками</w:t>
            </w:r>
          </w:p>
        </w:tc>
      </w:tr>
      <w:tr w:rsidR="00766462" w:rsidRPr="00766462" w14:paraId="53A88638" w14:textId="77777777" w:rsidTr="00600F66">
        <w:tc>
          <w:tcPr>
            <w:tcW w:w="1129" w:type="dxa"/>
            <w:tcBorders>
              <w:top w:val="single" w:sz="4" w:space="0" w:color="auto"/>
              <w:left w:val="single" w:sz="4" w:space="0" w:color="auto"/>
              <w:right w:val="single" w:sz="4" w:space="0" w:color="auto"/>
            </w:tcBorders>
          </w:tcPr>
          <w:p w14:paraId="4D68EC0D"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01</w:t>
            </w:r>
          </w:p>
        </w:tc>
        <w:tc>
          <w:tcPr>
            <w:tcW w:w="2833" w:type="dxa"/>
            <w:tcBorders>
              <w:top w:val="single" w:sz="4" w:space="0" w:color="auto"/>
              <w:left w:val="single" w:sz="4" w:space="0" w:color="auto"/>
              <w:right w:val="single" w:sz="4" w:space="0" w:color="auto"/>
            </w:tcBorders>
          </w:tcPr>
          <w:p w14:paraId="4D34A03D"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6F4251D"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F40CB64"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выявлять и эффективно искать информацию, необходимую для решения задачи и/или проблемы;</w:t>
            </w:r>
          </w:p>
          <w:p w14:paraId="43C76690"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53B674BC"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оценивать результат и </w:t>
            </w:r>
            <w:r w:rsidRPr="00766462">
              <w:rPr>
                <w:rFonts w:ascii="Times New Roman" w:eastAsia="Calibri" w:hAnsi="Times New Roman" w:cs="Times New Roman"/>
                <w:sz w:val="24"/>
                <w:szCs w:val="24"/>
              </w:rPr>
              <w:lastRenderedPageBreak/>
              <w:t>последствия своих действий (самостоятельно или с помощью наставника)</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19A922A5"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lastRenderedPageBreak/>
              <w:t>актуальный профессиональный и социальный контекст, в котором приходится работать и жить;</w:t>
            </w:r>
          </w:p>
          <w:p w14:paraId="08A2DF53"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структура плана для решения задач, алгоритмы выполнения работ в профессиональной и смежных областях;</w:t>
            </w:r>
          </w:p>
          <w:p w14:paraId="6B5E1C49"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основные источники информации и ресурсы для решения задач и/или проблем в профессиональном и/или социальном контексте;</w:t>
            </w:r>
          </w:p>
          <w:p w14:paraId="14701203"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методы работы в профессиональной и смежных сферах;</w:t>
            </w:r>
          </w:p>
          <w:p w14:paraId="2A6FA960" w14:textId="77777777" w:rsidR="00766462" w:rsidRPr="00766462" w:rsidRDefault="00766462" w:rsidP="00766462">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порядок оценки результатов решения задач профессиональной деятельности</w:t>
            </w:r>
          </w:p>
        </w:tc>
        <w:tc>
          <w:tcPr>
            <w:tcW w:w="2574" w:type="dxa"/>
            <w:tcBorders>
              <w:top w:val="single" w:sz="4" w:space="0" w:color="auto"/>
              <w:left w:val="single" w:sz="4" w:space="0" w:color="auto"/>
              <w:bottom w:val="single" w:sz="4" w:space="0" w:color="auto"/>
              <w:right w:val="single" w:sz="4" w:space="0" w:color="auto"/>
            </w:tcBorders>
          </w:tcPr>
          <w:p w14:paraId="18C188C4"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w:t>
            </w:r>
          </w:p>
        </w:tc>
      </w:tr>
      <w:tr w:rsidR="00766462" w:rsidRPr="00766462" w14:paraId="1F2A6F7E" w14:textId="77777777" w:rsidTr="00600F66">
        <w:tc>
          <w:tcPr>
            <w:tcW w:w="1129" w:type="dxa"/>
            <w:tcBorders>
              <w:left w:val="single" w:sz="4" w:space="0" w:color="auto"/>
              <w:bottom w:val="single" w:sz="4" w:space="0" w:color="auto"/>
              <w:right w:val="single" w:sz="4" w:space="0" w:color="auto"/>
            </w:tcBorders>
          </w:tcPr>
          <w:p w14:paraId="0331E2F8"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ОК 02</w:t>
            </w:r>
          </w:p>
        </w:tc>
        <w:tc>
          <w:tcPr>
            <w:tcW w:w="2833" w:type="dxa"/>
            <w:tcBorders>
              <w:left w:val="single" w:sz="4" w:space="0" w:color="auto"/>
              <w:bottom w:val="single" w:sz="4" w:space="0" w:color="auto"/>
              <w:right w:val="single" w:sz="4" w:space="0" w:color="auto"/>
            </w:tcBorders>
          </w:tcPr>
          <w:p w14:paraId="2BDD08A8"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p w14:paraId="59A1D03A"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2FBE1E95"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оценивать практическую значимость результатов поиска;</w:t>
            </w:r>
          </w:p>
          <w:p w14:paraId="2BA807FB"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применять средства информационных технологий для решения профессиональных задач;</w:t>
            </w:r>
          </w:p>
          <w:p w14:paraId="6846F775"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использовать современное программное обеспечение в профессиональной деятельности;</w:t>
            </w:r>
          </w:p>
          <w:p w14:paraId="05902417"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использовать различные цифровые средства для решения профессиональных задач</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05C53F01"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номенклатура информационных источников, применяемых в профессиональной деятельности;</w:t>
            </w:r>
          </w:p>
          <w:p w14:paraId="7B0EC920"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приемы структурирования информации;</w:t>
            </w:r>
          </w:p>
          <w:p w14:paraId="0146C092"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формат оформления результатов поиска информации;</w:t>
            </w:r>
          </w:p>
          <w:p w14:paraId="125662E7"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современные средства и устройства информатизации, порядок их применения;</w:t>
            </w:r>
          </w:p>
          <w:p w14:paraId="171D04CC"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программное обеспечение в профессиональной деятельности, в том числе цифровые средства</w:t>
            </w:r>
          </w:p>
          <w:p w14:paraId="4F4DD306" w14:textId="77777777" w:rsidR="00766462" w:rsidRPr="00766462" w:rsidRDefault="00766462" w:rsidP="00766462">
            <w:pPr>
              <w:rPr>
                <w:rFonts w:ascii="Times New Roman" w:eastAsia="Calibri" w:hAnsi="Times New Roman" w:cs="Times New Roman"/>
                <w:bCs/>
                <w:i/>
                <w:sz w:val="24"/>
                <w:szCs w:val="24"/>
              </w:rPr>
            </w:pPr>
          </w:p>
        </w:tc>
        <w:tc>
          <w:tcPr>
            <w:tcW w:w="2574" w:type="dxa"/>
            <w:tcBorders>
              <w:top w:val="single" w:sz="4" w:space="0" w:color="auto"/>
              <w:left w:val="single" w:sz="4" w:space="0" w:color="auto"/>
              <w:bottom w:val="single" w:sz="4" w:space="0" w:color="auto"/>
              <w:right w:val="single" w:sz="4" w:space="0" w:color="auto"/>
            </w:tcBorders>
          </w:tcPr>
          <w:p w14:paraId="77A56541"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w:t>
            </w:r>
          </w:p>
        </w:tc>
      </w:tr>
      <w:tr w:rsidR="00766462" w:rsidRPr="00766462" w14:paraId="3E031066" w14:textId="77777777" w:rsidTr="00600F66">
        <w:tc>
          <w:tcPr>
            <w:tcW w:w="1129" w:type="dxa"/>
            <w:tcBorders>
              <w:top w:val="single" w:sz="4" w:space="0" w:color="auto"/>
              <w:left w:val="single" w:sz="4" w:space="0" w:color="auto"/>
              <w:right w:val="single" w:sz="4" w:space="0" w:color="auto"/>
            </w:tcBorders>
          </w:tcPr>
          <w:p w14:paraId="3A03F86F"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03</w:t>
            </w:r>
          </w:p>
        </w:tc>
        <w:tc>
          <w:tcPr>
            <w:tcW w:w="2833" w:type="dxa"/>
            <w:tcBorders>
              <w:left w:val="single" w:sz="4" w:space="0" w:color="auto"/>
              <w:right w:val="single" w:sz="4" w:space="0" w:color="auto"/>
            </w:tcBorders>
          </w:tcPr>
          <w:p w14:paraId="455E94FD"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58867F82"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применять современную научную профессиональную терминологию;</w:t>
            </w:r>
          </w:p>
          <w:p w14:paraId="3AD670A6"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и выстраивать траектории профессионального развития и самообразования;</w:t>
            </w:r>
          </w:p>
          <w:p w14:paraId="4FAC62A6"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выявлять достоинства и недостатки коммерческой идеи;</w:t>
            </w:r>
          </w:p>
          <w:p w14:paraId="23516C0C"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05AAD7DD"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презентовать идеи открытия собственного дела в профессиональной деятельности;</w:t>
            </w:r>
          </w:p>
          <w:p w14:paraId="0627E20D"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источники достоверной правовой информации;</w:t>
            </w:r>
          </w:p>
          <w:p w14:paraId="4317B901"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составлять различные правовые документы;</w:t>
            </w:r>
          </w:p>
          <w:p w14:paraId="0021429E"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находить интересные проектные идеи, грамотно их формулировать и документировать;</w:t>
            </w:r>
          </w:p>
          <w:p w14:paraId="1705666A"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pacing w:val="-4"/>
                <w:sz w:val="24"/>
                <w:szCs w:val="24"/>
              </w:rPr>
            </w:pPr>
            <w:r w:rsidRPr="00766462">
              <w:rPr>
                <w:rFonts w:ascii="Times New Roman" w:eastAsia="Calibri" w:hAnsi="Times New Roman" w:cs="Times New Roman"/>
                <w:sz w:val="24"/>
                <w:szCs w:val="24"/>
              </w:rPr>
              <w:t>оценивать жизнеспособность проектной идеи, составлять план проекта</w:t>
            </w:r>
          </w:p>
        </w:tc>
        <w:tc>
          <w:tcPr>
            <w:tcW w:w="3092" w:type="dxa"/>
            <w:tcBorders>
              <w:top w:val="single" w:sz="4" w:space="0" w:color="auto"/>
              <w:left w:val="single" w:sz="4" w:space="0" w:color="auto"/>
              <w:right w:val="single" w:sz="4" w:space="0" w:color="auto"/>
            </w:tcBorders>
            <w:shd w:val="clear" w:color="auto" w:fill="auto"/>
          </w:tcPr>
          <w:p w14:paraId="4536C122"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содержание актуальной нормативно-правовой документации;</w:t>
            </w:r>
          </w:p>
          <w:p w14:paraId="609C0847"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современная научная и профессиональная терминология;</w:t>
            </w:r>
          </w:p>
          <w:p w14:paraId="5CF6706C"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возможные траектории профессионального развития и самообразования;</w:t>
            </w:r>
          </w:p>
          <w:p w14:paraId="7543B6E6"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основы предпринимательской деятельности, правовой и финансовой грамотности;</w:t>
            </w:r>
          </w:p>
          <w:p w14:paraId="41CC8353"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правила разработки </w:t>
            </w:r>
            <w:r w:rsidRPr="00766462">
              <w:rPr>
                <w:rFonts w:ascii="Times New Roman" w:eastAsia="Calibri" w:hAnsi="Times New Roman" w:cs="Times New Roman"/>
                <w:sz w:val="24"/>
                <w:szCs w:val="24"/>
              </w:rPr>
              <w:lastRenderedPageBreak/>
              <w:t>презентации;</w:t>
            </w:r>
          </w:p>
          <w:p w14:paraId="5DD6E509"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этапы разработки и реализации проекта</w:t>
            </w:r>
          </w:p>
        </w:tc>
        <w:tc>
          <w:tcPr>
            <w:tcW w:w="2574" w:type="dxa"/>
            <w:tcBorders>
              <w:top w:val="single" w:sz="4" w:space="0" w:color="auto"/>
              <w:left w:val="single" w:sz="4" w:space="0" w:color="auto"/>
              <w:bottom w:val="single" w:sz="4" w:space="0" w:color="auto"/>
              <w:right w:val="single" w:sz="4" w:space="0" w:color="auto"/>
            </w:tcBorders>
          </w:tcPr>
          <w:p w14:paraId="181D7AF7"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w:t>
            </w:r>
          </w:p>
        </w:tc>
      </w:tr>
      <w:tr w:rsidR="00766462" w:rsidRPr="00766462" w14:paraId="1D682260" w14:textId="77777777" w:rsidTr="00600F66">
        <w:tc>
          <w:tcPr>
            <w:tcW w:w="1129" w:type="dxa"/>
            <w:tcBorders>
              <w:top w:val="single" w:sz="4" w:space="0" w:color="auto"/>
              <w:left w:val="single" w:sz="4" w:space="0" w:color="auto"/>
              <w:right w:val="single" w:sz="4" w:space="0" w:color="auto"/>
            </w:tcBorders>
          </w:tcPr>
          <w:p w14:paraId="1698FB83"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ОК 04</w:t>
            </w:r>
          </w:p>
        </w:tc>
        <w:tc>
          <w:tcPr>
            <w:tcW w:w="2833" w:type="dxa"/>
            <w:tcBorders>
              <w:top w:val="single" w:sz="4" w:space="0" w:color="auto"/>
              <w:left w:val="single" w:sz="4" w:space="0" w:color="auto"/>
              <w:right w:val="single" w:sz="4" w:space="0" w:color="auto"/>
            </w:tcBorders>
          </w:tcPr>
          <w:p w14:paraId="05F59DFF"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pacing w:val="-4"/>
                <w:sz w:val="24"/>
                <w:szCs w:val="24"/>
              </w:rPr>
              <w:t>организовывать работу коллектива и команды;</w:t>
            </w:r>
          </w:p>
          <w:p w14:paraId="3ABAE51A"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spacing w:val="-4"/>
                <w:sz w:val="24"/>
                <w:szCs w:val="24"/>
              </w:rPr>
              <w:t>взаимодействовать с коллегами, руководством, клиентами в ходе профессиональной деятельности</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2EF3E964"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психологические основы деятельности коллектива;</w:t>
            </w:r>
          </w:p>
          <w:p w14:paraId="5E4D7E16" w14:textId="77777777" w:rsidR="00766462" w:rsidRPr="00766462" w:rsidRDefault="00766462" w:rsidP="00766462">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психологические особенности личности</w:t>
            </w:r>
          </w:p>
        </w:tc>
        <w:tc>
          <w:tcPr>
            <w:tcW w:w="2574" w:type="dxa"/>
            <w:tcBorders>
              <w:top w:val="single" w:sz="4" w:space="0" w:color="auto"/>
              <w:left w:val="single" w:sz="4" w:space="0" w:color="auto"/>
              <w:bottom w:val="single" w:sz="4" w:space="0" w:color="auto"/>
              <w:right w:val="single" w:sz="4" w:space="0" w:color="auto"/>
            </w:tcBorders>
          </w:tcPr>
          <w:p w14:paraId="5DEB0D3F"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w:t>
            </w:r>
          </w:p>
        </w:tc>
      </w:tr>
      <w:tr w:rsidR="00766462" w:rsidRPr="00766462" w14:paraId="6DAF2FB6" w14:textId="77777777" w:rsidTr="00600F66">
        <w:trPr>
          <w:trHeight w:val="327"/>
        </w:trPr>
        <w:tc>
          <w:tcPr>
            <w:tcW w:w="1129" w:type="dxa"/>
            <w:tcBorders>
              <w:left w:val="single" w:sz="4" w:space="0" w:color="auto"/>
              <w:right w:val="single" w:sz="4" w:space="0" w:color="auto"/>
            </w:tcBorders>
          </w:tcPr>
          <w:p w14:paraId="3EFB7359"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05</w:t>
            </w:r>
          </w:p>
        </w:tc>
        <w:tc>
          <w:tcPr>
            <w:tcW w:w="2833" w:type="dxa"/>
            <w:tcBorders>
              <w:left w:val="single" w:sz="4" w:space="0" w:color="auto"/>
              <w:right w:val="single" w:sz="4" w:space="0" w:color="auto"/>
            </w:tcBorders>
          </w:tcPr>
          <w:p w14:paraId="4F84F932"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грамотно излагать свои мысли и оформлять документы по профессиональной тематике на государственном языке;</w:t>
            </w:r>
          </w:p>
          <w:p w14:paraId="3B58C12A"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проявлять толерантность в рабочем коллективе</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56F74578"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правила оформления документов;</w:t>
            </w:r>
          </w:p>
          <w:p w14:paraId="6730E4EF"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правила построения устных сообщений;</w:t>
            </w:r>
          </w:p>
          <w:p w14:paraId="59CB8495" w14:textId="77777777" w:rsidR="00766462" w:rsidRPr="00766462" w:rsidRDefault="00766462" w:rsidP="00766462">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особенности социального и культурного контекста;</w:t>
            </w:r>
          </w:p>
        </w:tc>
        <w:tc>
          <w:tcPr>
            <w:tcW w:w="2574" w:type="dxa"/>
            <w:tcBorders>
              <w:top w:val="single" w:sz="4" w:space="0" w:color="auto"/>
              <w:left w:val="single" w:sz="4" w:space="0" w:color="auto"/>
              <w:bottom w:val="single" w:sz="4" w:space="0" w:color="auto"/>
              <w:right w:val="single" w:sz="4" w:space="0" w:color="auto"/>
            </w:tcBorders>
          </w:tcPr>
          <w:p w14:paraId="6FAA2736"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w:t>
            </w:r>
          </w:p>
        </w:tc>
      </w:tr>
      <w:tr w:rsidR="00766462" w:rsidRPr="00766462" w14:paraId="20FD16CF" w14:textId="77777777" w:rsidTr="00600F66">
        <w:trPr>
          <w:trHeight w:val="327"/>
        </w:trPr>
        <w:tc>
          <w:tcPr>
            <w:tcW w:w="1129" w:type="dxa"/>
            <w:tcBorders>
              <w:left w:val="single" w:sz="4" w:space="0" w:color="auto"/>
              <w:right w:val="single" w:sz="4" w:space="0" w:color="auto"/>
            </w:tcBorders>
          </w:tcPr>
          <w:p w14:paraId="74C644F0"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06</w:t>
            </w:r>
          </w:p>
        </w:tc>
        <w:tc>
          <w:tcPr>
            <w:tcW w:w="2833" w:type="dxa"/>
            <w:tcBorders>
              <w:left w:val="single" w:sz="4" w:space="0" w:color="auto"/>
              <w:right w:val="single" w:sz="4" w:space="0" w:color="auto"/>
            </w:tcBorders>
          </w:tcPr>
          <w:p w14:paraId="754F93B6"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проявлять гражданско-патриотическую позицию;</w:t>
            </w:r>
          </w:p>
          <w:p w14:paraId="08E295F2"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демонстрировать </w:t>
            </w:r>
            <w:r w:rsidRPr="00766462">
              <w:rPr>
                <w:rFonts w:ascii="Times New Roman" w:eastAsia="Calibri" w:hAnsi="Times New Roman" w:cs="Times New Roman"/>
                <w:sz w:val="24"/>
                <w:szCs w:val="24"/>
              </w:rPr>
              <w:lastRenderedPageBreak/>
              <w:t>осознанное поведение;</w:t>
            </w:r>
          </w:p>
          <w:p w14:paraId="779F1CE2"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описывать значимость своей </w:t>
            </w:r>
            <w:r w:rsidRPr="00766462">
              <w:rPr>
                <w:rFonts w:ascii="Times New Roman" w:eastAsia="Calibri" w:hAnsi="Times New Roman" w:cs="Times New Roman"/>
                <w:iCs/>
                <w:sz w:val="24"/>
                <w:szCs w:val="24"/>
              </w:rPr>
              <w:t>специальности;</w:t>
            </w:r>
          </w:p>
          <w:p w14:paraId="2E23FE3E"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применять стандарты антикоррупционного поведения</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35DD58FB"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lastRenderedPageBreak/>
              <w:t>сущность гражданско-патриотической позиции;</w:t>
            </w:r>
          </w:p>
          <w:p w14:paraId="07AB6177"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традиционные общечеловеческие ценности, в том числе с </w:t>
            </w:r>
            <w:r w:rsidRPr="00766462">
              <w:rPr>
                <w:rFonts w:ascii="Times New Roman" w:eastAsia="Calibri" w:hAnsi="Times New Roman" w:cs="Times New Roman"/>
                <w:sz w:val="24"/>
                <w:szCs w:val="24"/>
              </w:rPr>
              <w:lastRenderedPageBreak/>
              <w:t xml:space="preserve">учетом гармонизации межнациональных и межрелигиозных отношений; </w:t>
            </w:r>
          </w:p>
          <w:p w14:paraId="54C6C242"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 xml:space="preserve">значимость профессиональной деятельности по </w:t>
            </w:r>
            <w:r w:rsidRPr="00766462">
              <w:rPr>
                <w:rFonts w:ascii="Times New Roman" w:eastAsia="Calibri" w:hAnsi="Times New Roman" w:cs="Times New Roman"/>
                <w:iCs/>
                <w:sz w:val="24"/>
                <w:szCs w:val="24"/>
              </w:rPr>
              <w:t>специальности;</w:t>
            </w:r>
          </w:p>
          <w:p w14:paraId="6817485F" w14:textId="77777777" w:rsidR="00766462" w:rsidRPr="00766462" w:rsidRDefault="00766462" w:rsidP="00766462">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стандарты антикоррупционного поведения и последствия его нарушения</w:t>
            </w:r>
          </w:p>
        </w:tc>
        <w:tc>
          <w:tcPr>
            <w:tcW w:w="2574" w:type="dxa"/>
            <w:tcBorders>
              <w:top w:val="single" w:sz="4" w:space="0" w:color="auto"/>
              <w:left w:val="single" w:sz="4" w:space="0" w:color="auto"/>
              <w:bottom w:val="single" w:sz="4" w:space="0" w:color="auto"/>
              <w:right w:val="single" w:sz="4" w:space="0" w:color="auto"/>
            </w:tcBorders>
          </w:tcPr>
          <w:p w14:paraId="60406204"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lastRenderedPageBreak/>
              <w:t>-</w:t>
            </w:r>
          </w:p>
        </w:tc>
      </w:tr>
      <w:tr w:rsidR="00766462" w:rsidRPr="00766462" w14:paraId="4DABE5F2" w14:textId="77777777" w:rsidTr="00600F66">
        <w:trPr>
          <w:trHeight w:val="327"/>
        </w:trPr>
        <w:tc>
          <w:tcPr>
            <w:tcW w:w="1129" w:type="dxa"/>
            <w:tcBorders>
              <w:left w:val="single" w:sz="4" w:space="0" w:color="auto"/>
              <w:right w:val="single" w:sz="4" w:space="0" w:color="auto"/>
            </w:tcBorders>
          </w:tcPr>
          <w:p w14:paraId="2860D77F"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ОК 07</w:t>
            </w:r>
          </w:p>
        </w:tc>
        <w:tc>
          <w:tcPr>
            <w:tcW w:w="2833" w:type="dxa"/>
            <w:tcBorders>
              <w:left w:val="single" w:sz="4" w:space="0" w:color="auto"/>
              <w:right w:val="single" w:sz="4" w:space="0" w:color="auto"/>
            </w:tcBorders>
          </w:tcPr>
          <w:p w14:paraId="2637E3E0"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соблюдать нормы экологической безопасности;</w:t>
            </w:r>
          </w:p>
          <w:p w14:paraId="492DDFD1"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определять направления ресурсосбережения в рамках профессиональной деятельности по </w:t>
            </w:r>
            <w:r w:rsidRPr="00766462">
              <w:rPr>
                <w:rFonts w:ascii="Times New Roman" w:eastAsia="Calibri" w:hAnsi="Times New Roman" w:cs="Times New Roman"/>
                <w:iCs/>
                <w:sz w:val="24"/>
                <w:szCs w:val="24"/>
              </w:rPr>
              <w:t>специальности;</w:t>
            </w:r>
          </w:p>
          <w:p w14:paraId="7FF02DCA"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организовывать профессиональную деятельность с соблюдением принципов бережливого производства;</w:t>
            </w:r>
          </w:p>
          <w:p w14:paraId="3C19888F"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организовывать профессиональную деятельность с учетом знаний об изменении климатических условий региона;</w:t>
            </w:r>
          </w:p>
          <w:p w14:paraId="3A989843"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эффективно действовать в чрезвычайных ситуациях</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0B1612AB"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правила экологической безопасности при ведении профессиональной деятельности;</w:t>
            </w:r>
          </w:p>
          <w:p w14:paraId="68D6D2CE"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ресурсы, задействованные в профессиональной деятельности;</w:t>
            </w:r>
          </w:p>
          <w:p w14:paraId="14621AE1"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пути обеспечения ресурсосбережения;</w:t>
            </w:r>
          </w:p>
          <w:p w14:paraId="12ADEEC0"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принципы бережливого производства;</w:t>
            </w:r>
          </w:p>
          <w:p w14:paraId="35ACFA64"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направления изменения климатических условий региона;</w:t>
            </w:r>
          </w:p>
          <w:p w14:paraId="480EA279" w14:textId="77777777" w:rsidR="00766462" w:rsidRPr="00766462" w:rsidRDefault="00766462" w:rsidP="00766462">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правила поведения в чрезвычайных ситуациях</w:t>
            </w:r>
          </w:p>
        </w:tc>
        <w:tc>
          <w:tcPr>
            <w:tcW w:w="2574" w:type="dxa"/>
            <w:tcBorders>
              <w:top w:val="single" w:sz="4" w:space="0" w:color="auto"/>
              <w:left w:val="single" w:sz="4" w:space="0" w:color="auto"/>
              <w:bottom w:val="single" w:sz="4" w:space="0" w:color="auto"/>
              <w:right w:val="single" w:sz="4" w:space="0" w:color="auto"/>
            </w:tcBorders>
          </w:tcPr>
          <w:p w14:paraId="747BD51E"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w:t>
            </w:r>
          </w:p>
        </w:tc>
      </w:tr>
      <w:tr w:rsidR="00766462" w:rsidRPr="00766462" w14:paraId="4D3D824D" w14:textId="77777777" w:rsidTr="00600F66">
        <w:trPr>
          <w:trHeight w:val="327"/>
        </w:trPr>
        <w:tc>
          <w:tcPr>
            <w:tcW w:w="1129" w:type="dxa"/>
            <w:tcBorders>
              <w:left w:val="single" w:sz="4" w:space="0" w:color="auto"/>
              <w:right w:val="single" w:sz="4" w:space="0" w:color="auto"/>
            </w:tcBorders>
          </w:tcPr>
          <w:p w14:paraId="56A14D1B"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09</w:t>
            </w:r>
          </w:p>
        </w:tc>
        <w:tc>
          <w:tcPr>
            <w:tcW w:w="2833" w:type="dxa"/>
          </w:tcPr>
          <w:p w14:paraId="0517D6A2" w14:textId="77777777" w:rsidR="00766462" w:rsidRPr="00766462" w:rsidRDefault="00766462" w:rsidP="00766462">
            <w:pPr>
              <w:numPr>
                <w:ilvl w:val="0"/>
                <w:numId w:val="30"/>
              </w:numPr>
              <w:tabs>
                <w:tab w:val="left" w:pos="251"/>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E91C5D0" w14:textId="77777777" w:rsidR="00766462" w:rsidRPr="00766462" w:rsidRDefault="00766462" w:rsidP="00766462">
            <w:pPr>
              <w:numPr>
                <w:ilvl w:val="0"/>
                <w:numId w:val="30"/>
              </w:numPr>
              <w:tabs>
                <w:tab w:val="left" w:pos="251"/>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участвовать в диалогах на знакомые общие и профессиональные темы</w:t>
            </w:r>
          </w:p>
          <w:p w14:paraId="395EA8E9" w14:textId="77777777" w:rsidR="00766462" w:rsidRPr="00766462" w:rsidRDefault="00766462" w:rsidP="00766462">
            <w:pPr>
              <w:numPr>
                <w:ilvl w:val="0"/>
                <w:numId w:val="30"/>
              </w:numPr>
              <w:tabs>
                <w:tab w:val="left" w:pos="251"/>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строить простые </w:t>
            </w:r>
            <w:r w:rsidRPr="00766462">
              <w:rPr>
                <w:rFonts w:ascii="Times New Roman" w:eastAsia="Calibri" w:hAnsi="Times New Roman" w:cs="Times New Roman"/>
                <w:sz w:val="24"/>
                <w:szCs w:val="24"/>
              </w:rPr>
              <w:lastRenderedPageBreak/>
              <w:t>высказывания о себе и о своей профессиональной деятельности</w:t>
            </w:r>
          </w:p>
          <w:p w14:paraId="7F82BF4B" w14:textId="77777777" w:rsidR="00766462" w:rsidRPr="00766462" w:rsidRDefault="00766462" w:rsidP="00766462">
            <w:pPr>
              <w:numPr>
                <w:ilvl w:val="0"/>
                <w:numId w:val="30"/>
              </w:numPr>
              <w:tabs>
                <w:tab w:val="left" w:pos="251"/>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кратко обосновывать и объяснять свои действия (текущие и планируемые)</w:t>
            </w:r>
          </w:p>
          <w:p w14:paraId="55F1997B"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tc>
        <w:tc>
          <w:tcPr>
            <w:tcW w:w="3092" w:type="dxa"/>
            <w:tcBorders>
              <w:top w:val="single" w:sz="4" w:space="0" w:color="auto"/>
              <w:left w:val="single" w:sz="4" w:space="0" w:color="auto"/>
              <w:right w:val="single" w:sz="4" w:space="0" w:color="auto"/>
            </w:tcBorders>
            <w:shd w:val="clear" w:color="auto" w:fill="auto"/>
          </w:tcPr>
          <w:p w14:paraId="3099D9A1" w14:textId="77777777" w:rsidR="00766462" w:rsidRPr="00766462" w:rsidRDefault="00766462" w:rsidP="00766462">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правила построения простых и сложных предложений на профессиональные темы</w:t>
            </w:r>
          </w:p>
          <w:p w14:paraId="193EB614" w14:textId="77777777" w:rsidR="00766462" w:rsidRPr="00766462" w:rsidRDefault="00766462" w:rsidP="00766462">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общеупотребительные глаголы (бытовая и профессиональная лексика)</w:t>
            </w:r>
          </w:p>
          <w:p w14:paraId="15DBE6C6" w14:textId="77777777" w:rsidR="00766462" w:rsidRPr="00766462" w:rsidRDefault="00766462" w:rsidP="00766462">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14:paraId="3030F4AD" w14:textId="77777777" w:rsidR="00766462" w:rsidRPr="00766462" w:rsidRDefault="00766462" w:rsidP="00766462">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особенности произношения</w:t>
            </w:r>
          </w:p>
          <w:p w14:paraId="612753E8" w14:textId="77777777" w:rsidR="00766462" w:rsidRPr="00766462" w:rsidRDefault="00766462" w:rsidP="00766462">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правила чтения текстов профессиональной направленности</w:t>
            </w:r>
          </w:p>
        </w:tc>
        <w:tc>
          <w:tcPr>
            <w:tcW w:w="2574" w:type="dxa"/>
            <w:tcBorders>
              <w:top w:val="single" w:sz="4" w:space="0" w:color="auto"/>
              <w:left w:val="single" w:sz="4" w:space="0" w:color="auto"/>
              <w:bottom w:val="single" w:sz="4" w:space="0" w:color="auto"/>
              <w:right w:val="single" w:sz="4" w:space="0" w:color="auto"/>
            </w:tcBorders>
          </w:tcPr>
          <w:p w14:paraId="3CCADAED"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lastRenderedPageBreak/>
              <w:t>-</w:t>
            </w:r>
          </w:p>
        </w:tc>
      </w:tr>
      <w:tr w:rsidR="00766462" w:rsidRPr="00766462" w14:paraId="3CFF8C86" w14:textId="77777777" w:rsidTr="00600F66">
        <w:trPr>
          <w:trHeight w:val="327"/>
        </w:trPr>
        <w:tc>
          <w:tcPr>
            <w:tcW w:w="1129" w:type="dxa"/>
            <w:tcBorders>
              <w:left w:val="single" w:sz="4" w:space="0" w:color="auto"/>
              <w:right w:val="single" w:sz="4" w:space="0" w:color="auto"/>
            </w:tcBorders>
          </w:tcPr>
          <w:p w14:paraId="4BBC9365"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ПК 2.1</w:t>
            </w:r>
          </w:p>
        </w:tc>
        <w:tc>
          <w:tcPr>
            <w:tcW w:w="2833" w:type="dxa"/>
            <w:tcBorders>
              <w:top w:val="single" w:sz="4" w:space="0" w:color="auto"/>
              <w:left w:val="single" w:sz="4" w:space="0" w:color="auto"/>
              <w:bottom w:val="single" w:sz="4" w:space="0" w:color="auto"/>
              <w:right w:val="single" w:sz="4" w:space="0" w:color="auto"/>
            </w:tcBorders>
          </w:tcPr>
          <w:p w14:paraId="1C6F7837"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ставить производственные задачи коллективу исполнителей;</w:t>
            </w:r>
          </w:p>
          <w:p w14:paraId="7B638661"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обеспечивать производственные работы технологическими инструкциями;</w:t>
            </w:r>
          </w:p>
          <w:p w14:paraId="3427447B"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докладывать о ходе выполнения производственной задачи;</w:t>
            </w:r>
          </w:p>
          <w:p w14:paraId="617AE54B"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обеспечивать соблюдение норм безопасных условий труда;</w:t>
            </w:r>
          </w:p>
          <w:p w14:paraId="42BB5A71"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защищать свои права в соответствии с трудовым законодательством</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288985FB"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основные направления развития организации как хозяйствующего субъекта;</w:t>
            </w:r>
          </w:p>
          <w:p w14:paraId="3EE5BB5C"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организация производственного и технологического процессов;</w:t>
            </w:r>
          </w:p>
          <w:p w14:paraId="0E5195B6"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6AE9200F"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нормирование труда;</w:t>
            </w:r>
          </w:p>
          <w:p w14:paraId="0C7FE174"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функции, виды и психологию менеджмента;</w:t>
            </w:r>
          </w:p>
          <w:p w14:paraId="20F8D850"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особенности менеджмента в области профессиональной деятельности;</w:t>
            </w:r>
          </w:p>
          <w:p w14:paraId="058F3F3F"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основы организации работы коллектива исполнителей;</w:t>
            </w:r>
          </w:p>
          <w:p w14:paraId="637A009E"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принципы делового общения в коллективе, правила деловой этики;</w:t>
            </w:r>
          </w:p>
          <w:p w14:paraId="5A769818"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правовое положение субъектов правоотношений в сфере профессиональной деятельности;</w:t>
            </w:r>
          </w:p>
          <w:p w14:paraId="12B5C3BD"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нормативные документы, регулирующие правоотношения в процессе профессиональной деятельности</w:t>
            </w:r>
          </w:p>
        </w:tc>
        <w:tc>
          <w:tcPr>
            <w:tcW w:w="2574" w:type="dxa"/>
            <w:tcBorders>
              <w:top w:val="single" w:sz="4" w:space="0" w:color="auto"/>
              <w:left w:val="single" w:sz="4" w:space="0" w:color="auto"/>
              <w:right w:val="single" w:sz="4" w:space="0" w:color="auto"/>
            </w:tcBorders>
          </w:tcPr>
          <w:p w14:paraId="6222D62A"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планирования производственных работ коллектива исполнителей;</w:t>
            </w:r>
          </w:p>
          <w:p w14:paraId="6D7F0569"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организации производственных работ коллектива исполнителей с соблюдением норм безопасных условий труда</w:t>
            </w:r>
          </w:p>
        </w:tc>
      </w:tr>
      <w:tr w:rsidR="00766462" w:rsidRPr="00766462" w14:paraId="03658BBA" w14:textId="77777777" w:rsidTr="00600F66">
        <w:trPr>
          <w:trHeight w:val="327"/>
        </w:trPr>
        <w:tc>
          <w:tcPr>
            <w:tcW w:w="1129" w:type="dxa"/>
            <w:tcBorders>
              <w:left w:val="single" w:sz="4" w:space="0" w:color="auto"/>
              <w:right w:val="single" w:sz="4" w:space="0" w:color="auto"/>
            </w:tcBorders>
          </w:tcPr>
          <w:p w14:paraId="32BEC26D"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ПК 2.2</w:t>
            </w:r>
          </w:p>
        </w:tc>
        <w:tc>
          <w:tcPr>
            <w:tcW w:w="2833" w:type="dxa"/>
            <w:tcBorders>
              <w:top w:val="single" w:sz="4" w:space="0" w:color="auto"/>
              <w:left w:val="single" w:sz="4" w:space="0" w:color="auto"/>
              <w:bottom w:val="single" w:sz="4" w:space="0" w:color="auto"/>
              <w:right w:val="single" w:sz="4" w:space="0" w:color="auto"/>
            </w:tcBorders>
          </w:tcPr>
          <w:p w14:paraId="5B35AFF4" w14:textId="77777777" w:rsidR="00766462" w:rsidRPr="00766462" w:rsidRDefault="00766462" w:rsidP="00766462">
            <w:pPr>
              <w:numPr>
                <w:ilvl w:val="0"/>
                <w:numId w:val="23"/>
              </w:numPr>
              <w:tabs>
                <w:tab w:val="left" w:pos="273"/>
                <w:tab w:val="left" w:pos="1766"/>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определять потребность в работниках для </w:t>
            </w:r>
            <w:r w:rsidRPr="00766462">
              <w:rPr>
                <w:rFonts w:ascii="Times New Roman" w:eastAsia="Calibri" w:hAnsi="Times New Roman" w:cs="Times New Roman"/>
                <w:bCs/>
                <w:sz w:val="24"/>
                <w:szCs w:val="24"/>
              </w:rPr>
              <w:lastRenderedPageBreak/>
              <w:t>соответствующего участка;</w:t>
            </w:r>
          </w:p>
          <w:p w14:paraId="35AC141C"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ставить производственные задачи коллективу исполнителей;</w:t>
            </w:r>
          </w:p>
          <w:p w14:paraId="258C424D" w14:textId="77777777" w:rsidR="00766462" w:rsidRPr="00766462" w:rsidRDefault="00766462" w:rsidP="00766462">
            <w:pPr>
              <w:numPr>
                <w:ilvl w:val="0"/>
                <w:numId w:val="23"/>
              </w:numPr>
              <w:tabs>
                <w:tab w:val="left" w:pos="273"/>
                <w:tab w:val="left" w:pos="1766"/>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докладывать о ходе выполнения производственной задачи</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10D84C6E"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 xml:space="preserve">организация производственного и технологического </w:t>
            </w:r>
            <w:r w:rsidRPr="00766462">
              <w:rPr>
                <w:rFonts w:ascii="Times New Roman" w:eastAsia="Calibri" w:hAnsi="Times New Roman" w:cs="Times New Roman"/>
                <w:bCs/>
                <w:sz w:val="24"/>
                <w:szCs w:val="24"/>
              </w:rPr>
              <w:lastRenderedPageBreak/>
              <w:t>процессов;</w:t>
            </w:r>
          </w:p>
          <w:p w14:paraId="54F8E43D"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6B58CE8D"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нормирование труда;</w:t>
            </w:r>
          </w:p>
          <w:p w14:paraId="48F8E19F"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основы организации работы коллектива исполнителей;</w:t>
            </w:r>
          </w:p>
          <w:p w14:paraId="0EF467E8"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принципы делового общения в коллективе, правила деловой этики;</w:t>
            </w:r>
          </w:p>
          <w:p w14:paraId="5142EC46"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права и обязанности работников в сфере профессиональной деятельности;</w:t>
            </w:r>
          </w:p>
          <w:p w14:paraId="0F6F0DBA"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особенности режима рабочего времени и времени отдыха, условий труда отдельных категорий работников железнодорожного транспорта общего пользования, работа которых непосредственно связана с движением поездов, в объеме, необходимом для выполнения должностных обязанностей;</w:t>
            </w:r>
          </w:p>
          <w:p w14:paraId="326E594F"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правила внутреннего трудового распорядка</w:t>
            </w:r>
          </w:p>
        </w:tc>
        <w:tc>
          <w:tcPr>
            <w:tcW w:w="2574" w:type="dxa"/>
            <w:tcBorders>
              <w:top w:val="single" w:sz="4" w:space="0" w:color="auto"/>
              <w:left w:val="single" w:sz="4" w:space="0" w:color="auto"/>
              <w:right w:val="single" w:sz="4" w:space="0" w:color="auto"/>
            </w:tcBorders>
          </w:tcPr>
          <w:p w14:paraId="4E650324"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распределения работников по рабочим местам;</w:t>
            </w:r>
          </w:p>
          <w:p w14:paraId="143654F2"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lastRenderedPageBreak/>
              <w:t>определения производственных заданий</w:t>
            </w:r>
          </w:p>
        </w:tc>
      </w:tr>
      <w:tr w:rsidR="00766462" w:rsidRPr="00766462" w14:paraId="39C8EE78" w14:textId="77777777" w:rsidTr="00600F66">
        <w:trPr>
          <w:trHeight w:val="327"/>
        </w:trPr>
        <w:tc>
          <w:tcPr>
            <w:tcW w:w="1129" w:type="dxa"/>
            <w:tcBorders>
              <w:left w:val="single" w:sz="4" w:space="0" w:color="auto"/>
              <w:right w:val="single" w:sz="4" w:space="0" w:color="auto"/>
            </w:tcBorders>
          </w:tcPr>
          <w:p w14:paraId="69AE20CE"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ПК 2.3</w:t>
            </w:r>
          </w:p>
        </w:tc>
        <w:tc>
          <w:tcPr>
            <w:tcW w:w="2833" w:type="dxa"/>
            <w:tcBorders>
              <w:left w:val="single" w:sz="4" w:space="0" w:color="auto"/>
              <w:right w:val="single" w:sz="4" w:space="0" w:color="auto"/>
            </w:tcBorders>
          </w:tcPr>
          <w:p w14:paraId="582D6E8E"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докладывать о ходе выполнения производственной задачи;</w:t>
            </w:r>
          </w:p>
          <w:p w14:paraId="61F710C1"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проверять качество выполняемых работ;</w:t>
            </w:r>
          </w:p>
          <w:p w14:paraId="5E4AADC7"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проводить оценку экономической эффективности производственной деятельности</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71F99A2F"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организация производственного и технологического процессов;</w:t>
            </w:r>
          </w:p>
          <w:p w14:paraId="0F9CF6B0"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13B069EC"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ценообразование, формы оплаты труда в современных условиях;</w:t>
            </w:r>
          </w:p>
          <w:p w14:paraId="71DC4E1C"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нормирование труда</w:t>
            </w:r>
          </w:p>
        </w:tc>
        <w:tc>
          <w:tcPr>
            <w:tcW w:w="2574" w:type="dxa"/>
            <w:tcBorders>
              <w:top w:val="single" w:sz="4" w:space="0" w:color="auto"/>
              <w:left w:val="single" w:sz="4" w:space="0" w:color="auto"/>
              <w:bottom w:val="single" w:sz="4" w:space="0" w:color="auto"/>
              <w:right w:val="single" w:sz="4" w:space="0" w:color="auto"/>
            </w:tcBorders>
          </w:tcPr>
          <w:p w14:paraId="2BAD7E09"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определения основных технико-экономических показателей деятельности подразделения организации</w:t>
            </w:r>
          </w:p>
        </w:tc>
      </w:tr>
    </w:tbl>
    <w:p w14:paraId="6C714B35" w14:textId="77777777" w:rsidR="00766462" w:rsidRPr="00766462" w:rsidRDefault="00766462" w:rsidP="00766462">
      <w:pPr>
        <w:ind w:firstLine="709"/>
        <w:rPr>
          <w:rFonts w:ascii="Times New Roman" w:eastAsia="Times New Roman" w:hAnsi="Times New Roman" w:cs="Times New Roman"/>
          <w:sz w:val="24"/>
          <w:szCs w:val="24"/>
          <w:lang w:eastAsia="ru-RU"/>
        </w:rPr>
      </w:pPr>
    </w:p>
    <w:p w14:paraId="515F1362" w14:textId="77777777" w:rsidR="00766462" w:rsidRPr="00766462" w:rsidRDefault="00766462" w:rsidP="00766462">
      <w:pPr>
        <w:ind w:firstLine="709"/>
        <w:rPr>
          <w:rFonts w:ascii="Times New Roman" w:eastAsia="Times New Roman" w:hAnsi="Times New Roman" w:cs="Times New Roman"/>
          <w:sz w:val="24"/>
          <w:szCs w:val="24"/>
          <w:lang w:eastAsia="ru-RU"/>
        </w:rPr>
      </w:pPr>
    </w:p>
    <w:p w14:paraId="47777C6E" w14:textId="77777777" w:rsidR="00766462" w:rsidRPr="00766462" w:rsidRDefault="00766462" w:rsidP="00766462">
      <w:pPr>
        <w:keepNext/>
        <w:spacing w:after="120"/>
        <w:jc w:val="center"/>
        <w:outlineLvl w:val="0"/>
        <w:rPr>
          <w:rFonts w:ascii="Times New Roman" w:eastAsia="Segoe UI" w:hAnsi="Times New Roman" w:cs="Times New Roman"/>
          <w:b/>
          <w:bCs/>
          <w:caps/>
          <w:kern w:val="32"/>
          <w:sz w:val="24"/>
          <w:szCs w:val="24"/>
          <w:lang w:val="x-none" w:eastAsia="x-none"/>
        </w:rPr>
      </w:pPr>
      <w:r w:rsidRPr="00766462">
        <w:rPr>
          <w:rFonts w:ascii="Times New Roman" w:eastAsia="Segoe UI" w:hAnsi="Times New Roman" w:cs="Times New Roman"/>
          <w:b/>
          <w:bCs/>
          <w:caps/>
          <w:kern w:val="32"/>
          <w:sz w:val="24"/>
          <w:szCs w:val="24"/>
          <w:lang w:val="x-none" w:eastAsia="x-none"/>
        </w:rPr>
        <w:lastRenderedPageBreak/>
        <w:t>2. Структура и содержание профессионального модуля</w:t>
      </w:r>
    </w:p>
    <w:p w14:paraId="4DED5C08" w14:textId="77777777"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66462" w:rsidRPr="00766462" w14:paraId="1B39DAA7" w14:textId="77777777" w:rsidTr="00766462">
        <w:trPr>
          <w:trHeight w:val="23"/>
        </w:trPr>
        <w:tc>
          <w:tcPr>
            <w:tcW w:w="2460" w:type="pct"/>
            <w:vAlign w:val="center"/>
          </w:tcPr>
          <w:p w14:paraId="25F0711B" w14:textId="77777777" w:rsidR="00766462" w:rsidRPr="00766462" w:rsidRDefault="00766462" w:rsidP="00766462">
            <w:pPr>
              <w:jc w:val="center"/>
              <w:rPr>
                <w:rFonts w:ascii="Times New Roman" w:eastAsia="Calibri" w:hAnsi="Times New Roman" w:cs="Times New Roman"/>
                <w:b/>
                <w:sz w:val="24"/>
              </w:rPr>
            </w:pPr>
            <w:r w:rsidRPr="00766462">
              <w:rPr>
                <w:rFonts w:ascii="Times New Roman" w:eastAsia="Calibri" w:hAnsi="Times New Roman" w:cs="Times New Roman"/>
                <w:b/>
                <w:sz w:val="24"/>
              </w:rPr>
              <w:t>Наименование составных частей модуля</w:t>
            </w:r>
          </w:p>
        </w:tc>
        <w:tc>
          <w:tcPr>
            <w:tcW w:w="1195" w:type="pct"/>
            <w:vAlign w:val="center"/>
          </w:tcPr>
          <w:p w14:paraId="142FD641" w14:textId="77777777" w:rsidR="00766462" w:rsidRPr="00766462" w:rsidRDefault="00766462" w:rsidP="00766462">
            <w:pPr>
              <w:jc w:val="center"/>
              <w:rPr>
                <w:rFonts w:ascii="Times New Roman" w:eastAsia="Calibri" w:hAnsi="Times New Roman" w:cs="Times New Roman"/>
                <w:b/>
                <w:iCs/>
                <w:sz w:val="24"/>
              </w:rPr>
            </w:pPr>
            <w:r w:rsidRPr="00766462">
              <w:rPr>
                <w:rFonts w:ascii="Times New Roman" w:eastAsia="Calibri" w:hAnsi="Times New Roman" w:cs="Times New Roman"/>
                <w:b/>
                <w:iCs/>
                <w:sz w:val="24"/>
              </w:rPr>
              <w:t>Объем в часах</w:t>
            </w:r>
          </w:p>
        </w:tc>
        <w:tc>
          <w:tcPr>
            <w:tcW w:w="1345" w:type="pct"/>
          </w:tcPr>
          <w:p w14:paraId="0A3B2CFF" w14:textId="77777777" w:rsidR="00766462" w:rsidRPr="00766462" w:rsidRDefault="00766462" w:rsidP="00766462">
            <w:pPr>
              <w:jc w:val="center"/>
              <w:rPr>
                <w:rFonts w:ascii="Times New Roman" w:eastAsia="Calibri" w:hAnsi="Times New Roman" w:cs="Times New Roman"/>
                <w:b/>
                <w:iCs/>
                <w:sz w:val="24"/>
              </w:rPr>
            </w:pPr>
            <w:r w:rsidRPr="00766462">
              <w:rPr>
                <w:rFonts w:ascii="Times New Roman" w:eastAsia="Calibri" w:hAnsi="Times New Roman" w:cs="Times New Roman"/>
                <w:b/>
                <w:sz w:val="24"/>
              </w:rPr>
              <w:t>В т.ч. в форме практ. подготовки</w:t>
            </w:r>
          </w:p>
        </w:tc>
      </w:tr>
      <w:tr w:rsidR="00766462" w:rsidRPr="00766462" w14:paraId="3A2E1FEB" w14:textId="77777777" w:rsidTr="00766462">
        <w:trPr>
          <w:trHeight w:val="23"/>
        </w:trPr>
        <w:tc>
          <w:tcPr>
            <w:tcW w:w="2460" w:type="pct"/>
            <w:vAlign w:val="center"/>
          </w:tcPr>
          <w:p w14:paraId="1585EBFF"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Учебные занятия</w:t>
            </w:r>
          </w:p>
        </w:tc>
        <w:tc>
          <w:tcPr>
            <w:tcW w:w="1195" w:type="pct"/>
            <w:vAlign w:val="center"/>
          </w:tcPr>
          <w:p w14:paraId="4DBB595F"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234</w:t>
            </w:r>
          </w:p>
        </w:tc>
        <w:tc>
          <w:tcPr>
            <w:tcW w:w="1345" w:type="pct"/>
            <w:vAlign w:val="center"/>
          </w:tcPr>
          <w:p w14:paraId="27607325" w14:textId="3BA6B8A5" w:rsidR="00766462" w:rsidRPr="00600F66" w:rsidRDefault="002121D9" w:rsidP="00766462">
            <w:pPr>
              <w:jc w:val="center"/>
              <w:rPr>
                <w:rFonts w:ascii="Times New Roman" w:eastAsia="Calibri" w:hAnsi="Times New Roman" w:cs="Times New Roman"/>
                <w:bCs/>
                <w:sz w:val="24"/>
                <w:szCs w:val="24"/>
              </w:rPr>
            </w:pPr>
            <w:r w:rsidRPr="00600F66">
              <w:rPr>
                <w:rFonts w:ascii="Times New Roman" w:eastAsia="Calibri" w:hAnsi="Times New Roman" w:cs="Times New Roman"/>
                <w:bCs/>
                <w:sz w:val="24"/>
                <w:szCs w:val="24"/>
              </w:rPr>
              <w:t>9</w:t>
            </w:r>
            <w:r w:rsidR="00766462" w:rsidRPr="00600F66">
              <w:rPr>
                <w:rFonts w:ascii="Times New Roman" w:eastAsia="Calibri" w:hAnsi="Times New Roman" w:cs="Times New Roman"/>
                <w:bCs/>
                <w:sz w:val="24"/>
                <w:szCs w:val="24"/>
              </w:rPr>
              <w:t>4</w:t>
            </w:r>
          </w:p>
        </w:tc>
      </w:tr>
      <w:tr w:rsidR="00766462" w:rsidRPr="00766462" w14:paraId="5B2C9DAB" w14:textId="77777777" w:rsidTr="00766462">
        <w:trPr>
          <w:trHeight w:val="23"/>
        </w:trPr>
        <w:tc>
          <w:tcPr>
            <w:tcW w:w="2460" w:type="pct"/>
            <w:vAlign w:val="center"/>
          </w:tcPr>
          <w:p w14:paraId="168B4D2B"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Курсовой проект (работа)</w:t>
            </w:r>
          </w:p>
        </w:tc>
        <w:tc>
          <w:tcPr>
            <w:tcW w:w="1195" w:type="pct"/>
            <w:vAlign w:val="center"/>
          </w:tcPr>
          <w:p w14:paraId="791C3971"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30</w:t>
            </w:r>
          </w:p>
        </w:tc>
        <w:tc>
          <w:tcPr>
            <w:tcW w:w="1345" w:type="pct"/>
            <w:vAlign w:val="center"/>
          </w:tcPr>
          <w:p w14:paraId="4AD4A78D"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30</w:t>
            </w:r>
          </w:p>
        </w:tc>
      </w:tr>
      <w:tr w:rsidR="00766462" w:rsidRPr="00766462" w14:paraId="6A3A186E" w14:textId="77777777" w:rsidTr="00766462">
        <w:trPr>
          <w:trHeight w:val="23"/>
        </w:trPr>
        <w:tc>
          <w:tcPr>
            <w:tcW w:w="2460" w:type="pct"/>
            <w:vAlign w:val="center"/>
          </w:tcPr>
          <w:p w14:paraId="59A993F8"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Самостоятельная работа</w:t>
            </w:r>
          </w:p>
        </w:tc>
        <w:tc>
          <w:tcPr>
            <w:tcW w:w="1195" w:type="pct"/>
            <w:vAlign w:val="center"/>
          </w:tcPr>
          <w:p w14:paraId="599E6BAE"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w:t>
            </w:r>
          </w:p>
        </w:tc>
        <w:tc>
          <w:tcPr>
            <w:tcW w:w="1345" w:type="pct"/>
            <w:vAlign w:val="center"/>
          </w:tcPr>
          <w:p w14:paraId="2D95E334"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w:t>
            </w:r>
          </w:p>
        </w:tc>
      </w:tr>
      <w:tr w:rsidR="00766462" w:rsidRPr="00766462" w14:paraId="74282B21" w14:textId="77777777" w:rsidTr="00766462">
        <w:trPr>
          <w:trHeight w:val="23"/>
        </w:trPr>
        <w:tc>
          <w:tcPr>
            <w:tcW w:w="2460" w:type="pct"/>
            <w:vAlign w:val="center"/>
          </w:tcPr>
          <w:p w14:paraId="51C82C4C"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Практика, в т.ч.:</w:t>
            </w:r>
          </w:p>
        </w:tc>
        <w:tc>
          <w:tcPr>
            <w:tcW w:w="1195" w:type="pct"/>
            <w:vAlign w:val="center"/>
          </w:tcPr>
          <w:p w14:paraId="07582E83"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144</w:t>
            </w:r>
          </w:p>
        </w:tc>
        <w:tc>
          <w:tcPr>
            <w:tcW w:w="1345" w:type="pct"/>
            <w:vAlign w:val="center"/>
          </w:tcPr>
          <w:p w14:paraId="5CFD1554"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144</w:t>
            </w:r>
          </w:p>
        </w:tc>
      </w:tr>
      <w:tr w:rsidR="00766462" w:rsidRPr="00766462" w14:paraId="399451B5" w14:textId="77777777" w:rsidTr="00766462">
        <w:trPr>
          <w:trHeight w:val="23"/>
        </w:trPr>
        <w:tc>
          <w:tcPr>
            <w:tcW w:w="2460" w:type="pct"/>
            <w:vAlign w:val="center"/>
          </w:tcPr>
          <w:p w14:paraId="440B753E"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учебная</w:t>
            </w:r>
          </w:p>
        </w:tc>
        <w:tc>
          <w:tcPr>
            <w:tcW w:w="1195" w:type="pct"/>
            <w:vAlign w:val="center"/>
          </w:tcPr>
          <w:p w14:paraId="069DA6DD" w14:textId="77777777" w:rsidR="00766462" w:rsidRPr="00766462" w:rsidRDefault="00766462" w:rsidP="00766462">
            <w:pPr>
              <w:jc w:val="center"/>
              <w:rPr>
                <w:rFonts w:ascii="Times New Roman" w:eastAsia="Calibri" w:hAnsi="Times New Roman" w:cs="Times New Roman"/>
                <w:bCs/>
                <w:i/>
                <w:iCs/>
                <w:sz w:val="24"/>
                <w:szCs w:val="24"/>
              </w:rPr>
            </w:pPr>
            <w:r w:rsidRPr="00766462">
              <w:rPr>
                <w:rFonts w:ascii="Times New Roman" w:eastAsia="Calibri" w:hAnsi="Times New Roman" w:cs="Times New Roman"/>
                <w:bCs/>
                <w:i/>
                <w:iCs/>
                <w:sz w:val="24"/>
                <w:szCs w:val="24"/>
              </w:rPr>
              <w:t>36</w:t>
            </w:r>
          </w:p>
        </w:tc>
        <w:tc>
          <w:tcPr>
            <w:tcW w:w="1345" w:type="pct"/>
            <w:vAlign w:val="center"/>
          </w:tcPr>
          <w:p w14:paraId="69172FDE" w14:textId="77777777" w:rsidR="00766462" w:rsidRPr="00766462" w:rsidRDefault="00766462" w:rsidP="00766462">
            <w:pPr>
              <w:jc w:val="center"/>
              <w:rPr>
                <w:rFonts w:ascii="Times New Roman" w:eastAsia="Calibri" w:hAnsi="Times New Roman" w:cs="Times New Roman"/>
                <w:bCs/>
                <w:i/>
                <w:iCs/>
                <w:sz w:val="24"/>
                <w:szCs w:val="24"/>
              </w:rPr>
            </w:pPr>
            <w:r w:rsidRPr="00766462">
              <w:rPr>
                <w:rFonts w:ascii="Times New Roman" w:eastAsia="Calibri" w:hAnsi="Times New Roman" w:cs="Times New Roman"/>
                <w:bCs/>
                <w:i/>
                <w:iCs/>
                <w:sz w:val="24"/>
                <w:szCs w:val="24"/>
              </w:rPr>
              <w:t>36</w:t>
            </w:r>
          </w:p>
        </w:tc>
      </w:tr>
      <w:tr w:rsidR="00766462" w:rsidRPr="00766462" w14:paraId="0A83C16C" w14:textId="77777777" w:rsidTr="00766462">
        <w:trPr>
          <w:trHeight w:val="23"/>
        </w:trPr>
        <w:tc>
          <w:tcPr>
            <w:tcW w:w="2460" w:type="pct"/>
            <w:vAlign w:val="center"/>
          </w:tcPr>
          <w:p w14:paraId="0A0F627A"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производственная</w:t>
            </w:r>
          </w:p>
        </w:tc>
        <w:tc>
          <w:tcPr>
            <w:tcW w:w="1195" w:type="pct"/>
            <w:vAlign w:val="center"/>
          </w:tcPr>
          <w:p w14:paraId="0B418E02" w14:textId="77777777" w:rsidR="00766462" w:rsidRPr="00766462" w:rsidRDefault="00766462" w:rsidP="00766462">
            <w:pPr>
              <w:jc w:val="center"/>
              <w:rPr>
                <w:rFonts w:ascii="Times New Roman" w:eastAsia="Calibri" w:hAnsi="Times New Roman" w:cs="Times New Roman"/>
                <w:bCs/>
                <w:i/>
                <w:iCs/>
                <w:sz w:val="24"/>
                <w:szCs w:val="24"/>
              </w:rPr>
            </w:pPr>
            <w:r w:rsidRPr="00766462">
              <w:rPr>
                <w:rFonts w:ascii="Times New Roman" w:eastAsia="Calibri" w:hAnsi="Times New Roman" w:cs="Times New Roman"/>
                <w:bCs/>
                <w:i/>
                <w:iCs/>
                <w:sz w:val="24"/>
                <w:szCs w:val="24"/>
              </w:rPr>
              <w:t>108</w:t>
            </w:r>
          </w:p>
        </w:tc>
        <w:tc>
          <w:tcPr>
            <w:tcW w:w="1345" w:type="pct"/>
            <w:vAlign w:val="center"/>
          </w:tcPr>
          <w:p w14:paraId="6CF1923B" w14:textId="77777777" w:rsidR="00766462" w:rsidRPr="00766462" w:rsidRDefault="00766462" w:rsidP="00766462">
            <w:pPr>
              <w:jc w:val="center"/>
              <w:rPr>
                <w:rFonts w:ascii="Times New Roman" w:eastAsia="Calibri" w:hAnsi="Times New Roman" w:cs="Times New Roman"/>
                <w:bCs/>
                <w:i/>
                <w:iCs/>
                <w:sz w:val="24"/>
                <w:szCs w:val="24"/>
              </w:rPr>
            </w:pPr>
            <w:r w:rsidRPr="00766462">
              <w:rPr>
                <w:rFonts w:ascii="Times New Roman" w:eastAsia="Calibri" w:hAnsi="Times New Roman" w:cs="Times New Roman"/>
                <w:bCs/>
                <w:i/>
                <w:iCs/>
                <w:sz w:val="24"/>
                <w:szCs w:val="24"/>
              </w:rPr>
              <w:t>108</w:t>
            </w:r>
          </w:p>
        </w:tc>
      </w:tr>
      <w:tr w:rsidR="00766462" w:rsidRPr="00766462" w14:paraId="74CAA94E" w14:textId="77777777" w:rsidTr="00766462">
        <w:trPr>
          <w:trHeight w:val="23"/>
        </w:trPr>
        <w:tc>
          <w:tcPr>
            <w:tcW w:w="2460" w:type="pct"/>
            <w:vAlign w:val="center"/>
          </w:tcPr>
          <w:p w14:paraId="7B9FF392"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Промежуточная аттестация </w:t>
            </w:r>
          </w:p>
        </w:tc>
        <w:tc>
          <w:tcPr>
            <w:tcW w:w="1195" w:type="pct"/>
            <w:vAlign w:val="center"/>
          </w:tcPr>
          <w:p w14:paraId="42500FBD"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w:t>
            </w:r>
          </w:p>
        </w:tc>
        <w:tc>
          <w:tcPr>
            <w:tcW w:w="1345" w:type="pct"/>
            <w:vAlign w:val="center"/>
          </w:tcPr>
          <w:p w14:paraId="1478AE7D"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w:t>
            </w:r>
          </w:p>
        </w:tc>
      </w:tr>
      <w:tr w:rsidR="00766462" w:rsidRPr="00766462" w14:paraId="4D544DAF" w14:textId="77777777" w:rsidTr="00766462">
        <w:trPr>
          <w:trHeight w:val="23"/>
        </w:trPr>
        <w:tc>
          <w:tcPr>
            <w:tcW w:w="2460" w:type="pct"/>
            <w:vAlign w:val="center"/>
          </w:tcPr>
          <w:p w14:paraId="1DCE0282"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Всего</w:t>
            </w:r>
          </w:p>
        </w:tc>
        <w:tc>
          <w:tcPr>
            <w:tcW w:w="1195" w:type="pct"/>
            <w:vAlign w:val="center"/>
          </w:tcPr>
          <w:p w14:paraId="034301BB" w14:textId="77777777" w:rsidR="00766462" w:rsidRPr="00766462" w:rsidRDefault="00766462" w:rsidP="00766462">
            <w:pPr>
              <w:jc w:val="center"/>
              <w:rPr>
                <w:rFonts w:ascii="Times New Roman" w:eastAsia="Calibri" w:hAnsi="Times New Roman" w:cs="Times New Roman"/>
                <w:b/>
                <w:sz w:val="24"/>
                <w:szCs w:val="24"/>
              </w:rPr>
            </w:pPr>
            <w:r w:rsidRPr="00766462">
              <w:rPr>
                <w:rFonts w:ascii="Times New Roman" w:eastAsia="Calibri" w:hAnsi="Times New Roman" w:cs="Times New Roman"/>
                <w:b/>
                <w:sz w:val="24"/>
                <w:szCs w:val="24"/>
              </w:rPr>
              <w:t>408</w:t>
            </w:r>
          </w:p>
        </w:tc>
        <w:tc>
          <w:tcPr>
            <w:tcW w:w="1345" w:type="pct"/>
            <w:vAlign w:val="center"/>
          </w:tcPr>
          <w:p w14:paraId="3CA627DE" w14:textId="77777777" w:rsidR="00766462" w:rsidRPr="00766462" w:rsidRDefault="00766462" w:rsidP="00766462">
            <w:pPr>
              <w:jc w:val="center"/>
              <w:rPr>
                <w:rFonts w:ascii="Times New Roman" w:eastAsia="Calibri" w:hAnsi="Times New Roman" w:cs="Times New Roman"/>
                <w:b/>
                <w:sz w:val="24"/>
                <w:szCs w:val="24"/>
              </w:rPr>
            </w:pPr>
            <w:r w:rsidRPr="00766462">
              <w:rPr>
                <w:rFonts w:ascii="Times New Roman" w:eastAsia="Calibri" w:hAnsi="Times New Roman" w:cs="Times New Roman"/>
                <w:b/>
                <w:sz w:val="24"/>
                <w:szCs w:val="24"/>
              </w:rPr>
              <w:t>238</w:t>
            </w:r>
          </w:p>
        </w:tc>
      </w:tr>
    </w:tbl>
    <w:p w14:paraId="363521D8" w14:textId="77777777" w:rsidR="00766462" w:rsidRPr="00766462" w:rsidRDefault="00766462" w:rsidP="00766462">
      <w:pPr>
        <w:rPr>
          <w:rFonts w:ascii="Times New Roman" w:eastAsia="Calibri" w:hAnsi="Times New Roman" w:cs="Times New Roman"/>
          <w:i/>
          <w:sz w:val="24"/>
          <w:szCs w:val="24"/>
        </w:rPr>
      </w:pPr>
    </w:p>
    <w:p w14:paraId="3988E3AA" w14:textId="504D1C54"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 xml:space="preserve">2.2. Структура профессионального модуля </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7"/>
        <w:gridCol w:w="3918"/>
        <w:gridCol w:w="897"/>
        <w:gridCol w:w="744"/>
        <w:gridCol w:w="684"/>
        <w:gridCol w:w="580"/>
        <w:gridCol w:w="580"/>
        <w:gridCol w:w="437"/>
        <w:gridCol w:w="706"/>
        <w:gridCol w:w="618"/>
      </w:tblGrid>
      <w:tr w:rsidR="00766462" w:rsidRPr="00766462" w14:paraId="68608EF2" w14:textId="77777777" w:rsidTr="00600F66">
        <w:trPr>
          <w:cantSplit/>
          <w:trHeight w:val="3271"/>
        </w:trPr>
        <w:tc>
          <w:tcPr>
            <w:tcW w:w="432" w:type="pct"/>
            <w:tcBorders>
              <w:bottom w:val="single" w:sz="4" w:space="0" w:color="auto"/>
            </w:tcBorders>
          </w:tcPr>
          <w:p w14:paraId="5392B2C5"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Код ОК, ПК</w:t>
            </w:r>
          </w:p>
        </w:tc>
        <w:tc>
          <w:tcPr>
            <w:tcW w:w="1953" w:type="pct"/>
            <w:tcBorders>
              <w:bottom w:val="single" w:sz="4" w:space="0" w:color="auto"/>
            </w:tcBorders>
            <w:vAlign w:val="center"/>
          </w:tcPr>
          <w:p w14:paraId="3DE10A61"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Наименования разделов профессионального модуля</w:t>
            </w:r>
          </w:p>
        </w:tc>
        <w:tc>
          <w:tcPr>
            <w:tcW w:w="447" w:type="pct"/>
            <w:tcBorders>
              <w:bottom w:val="single" w:sz="4" w:space="0" w:color="auto"/>
            </w:tcBorders>
            <w:vAlign w:val="center"/>
          </w:tcPr>
          <w:p w14:paraId="7D580AC5"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iCs/>
                <w:lang w:eastAsia="ru-RU"/>
              </w:rPr>
              <w:t>Всего, час.</w:t>
            </w:r>
          </w:p>
        </w:tc>
        <w:tc>
          <w:tcPr>
            <w:tcW w:w="371" w:type="pct"/>
            <w:tcBorders>
              <w:bottom w:val="single" w:sz="4" w:space="0" w:color="auto"/>
            </w:tcBorders>
            <w:textDirection w:val="btLr"/>
            <w:vAlign w:val="center"/>
          </w:tcPr>
          <w:p w14:paraId="35A2181C"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iCs/>
                <w:lang w:eastAsia="ru-RU"/>
              </w:rPr>
              <w:t>В т.ч. в форме практической подготовки</w:t>
            </w:r>
          </w:p>
        </w:tc>
        <w:tc>
          <w:tcPr>
            <w:tcW w:w="341" w:type="pct"/>
            <w:shd w:val="clear" w:color="auto" w:fill="D9D9D9"/>
            <w:textDirection w:val="btLr"/>
            <w:vAlign w:val="center"/>
          </w:tcPr>
          <w:p w14:paraId="2683BD6B" w14:textId="77777777" w:rsidR="00766462" w:rsidRPr="00766462" w:rsidRDefault="00766462" w:rsidP="00766462">
            <w:pPr>
              <w:suppressAutoHyphens/>
              <w:ind w:left="113" w:right="113"/>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Обучение по МДК, в т.ч.:</w:t>
            </w:r>
          </w:p>
        </w:tc>
        <w:tc>
          <w:tcPr>
            <w:tcW w:w="289" w:type="pct"/>
            <w:textDirection w:val="btLr"/>
            <w:vAlign w:val="center"/>
          </w:tcPr>
          <w:p w14:paraId="27068425"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Calibri" w:hAnsi="Times New Roman" w:cs="Times New Roman"/>
                <w:bCs/>
                <w:sz w:val="24"/>
                <w:szCs w:val="24"/>
              </w:rPr>
              <w:t>Учебные занятия</w:t>
            </w:r>
          </w:p>
        </w:tc>
        <w:tc>
          <w:tcPr>
            <w:tcW w:w="289" w:type="pct"/>
            <w:textDirection w:val="btLr"/>
            <w:vAlign w:val="center"/>
          </w:tcPr>
          <w:p w14:paraId="400843DA"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Курсовой проект (работа)</w:t>
            </w:r>
          </w:p>
        </w:tc>
        <w:tc>
          <w:tcPr>
            <w:tcW w:w="218" w:type="pct"/>
            <w:textDirection w:val="btLr"/>
            <w:vAlign w:val="center"/>
          </w:tcPr>
          <w:p w14:paraId="181FD5D1"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Самостоятельная работа</w:t>
            </w:r>
            <w:r w:rsidRPr="00766462">
              <w:rPr>
                <w:rFonts w:ascii="Times New Roman" w:eastAsia="Times New Roman" w:hAnsi="Times New Roman" w:cs="Times New Roman"/>
                <w:i/>
                <w:vertAlign w:val="superscript"/>
                <w:lang w:eastAsia="ru-RU"/>
              </w:rPr>
              <w:footnoteReference w:id="10"/>
            </w:r>
          </w:p>
        </w:tc>
        <w:tc>
          <w:tcPr>
            <w:tcW w:w="352" w:type="pct"/>
            <w:shd w:val="clear" w:color="auto" w:fill="D9D9D9"/>
            <w:textDirection w:val="btLr"/>
            <w:vAlign w:val="center"/>
          </w:tcPr>
          <w:p w14:paraId="185A81AE"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Учебная практика</w:t>
            </w:r>
          </w:p>
        </w:tc>
        <w:tc>
          <w:tcPr>
            <w:tcW w:w="308" w:type="pct"/>
            <w:shd w:val="clear" w:color="auto" w:fill="D9D9D9"/>
            <w:textDirection w:val="btLr"/>
          </w:tcPr>
          <w:p w14:paraId="632DA003"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Производственная практика</w:t>
            </w:r>
          </w:p>
        </w:tc>
      </w:tr>
      <w:tr w:rsidR="00766462" w:rsidRPr="00766462" w14:paraId="0A512BF1" w14:textId="77777777" w:rsidTr="00600F66">
        <w:trPr>
          <w:cantSplit/>
          <w:trHeight w:val="73"/>
        </w:trPr>
        <w:tc>
          <w:tcPr>
            <w:tcW w:w="432" w:type="pct"/>
            <w:tcBorders>
              <w:bottom w:val="single" w:sz="4" w:space="0" w:color="auto"/>
            </w:tcBorders>
            <w:vAlign w:val="center"/>
          </w:tcPr>
          <w:p w14:paraId="5B58BD6B"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1</w:t>
            </w:r>
          </w:p>
        </w:tc>
        <w:tc>
          <w:tcPr>
            <w:tcW w:w="1953" w:type="pct"/>
            <w:tcBorders>
              <w:bottom w:val="single" w:sz="4" w:space="0" w:color="auto"/>
            </w:tcBorders>
            <w:vAlign w:val="center"/>
          </w:tcPr>
          <w:p w14:paraId="76679419"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iCs/>
                <w:sz w:val="16"/>
                <w:szCs w:val="16"/>
                <w:lang w:eastAsia="ru-RU"/>
              </w:rPr>
              <w:t>2</w:t>
            </w:r>
          </w:p>
        </w:tc>
        <w:tc>
          <w:tcPr>
            <w:tcW w:w="447" w:type="pct"/>
            <w:tcBorders>
              <w:bottom w:val="single" w:sz="4" w:space="0" w:color="auto"/>
            </w:tcBorders>
            <w:vAlign w:val="center"/>
          </w:tcPr>
          <w:p w14:paraId="7EA9884D" w14:textId="77777777" w:rsidR="00766462" w:rsidRPr="00766462" w:rsidRDefault="00766462" w:rsidP="00766462">
            <w:pPr>
              <w:jc w:val="center"/>
              <w:rPr>
                <w:rFonts w:ascii="Times New Roman" w:eastAsia="Times New Roman" w:hAnsi="Times New Roman" w:cs="Times New Roman"/>
                <w:iCs/>
                <w:sz w:val="16"/>
                <w:szCs w:val="16"/>
                <w:lang w:eastAsia="ru-RU"/>
              </w:rPr>
            </w:pPr>
            <w:r w:rsidRPr="00766462">
              <w:rPr>
                <w:rFonts w:ascii="Times New Roman" w:eastAsia="Times New Roman" w:hAnsi="Times New Roman" w:cs="Times New Roman"/>
                <w:iCs/>
                <w:sz w:val="16"/>
                <w:szCs w:val="16"/>
                <w:lang w:eastAsia="ru-RU"/>
              </w:rPr>
              <w:t>3</w:t>
            </w:r>
          </w:p>
        </w:tc>
        <w:tc>
          <w:tcPr>
            <w:tcW w:w="371" w:type="pct"/>
            <w:tcBorders>
              <w:bottom w:val="single" w:sz="4" w:space="0" w:color="auto"/>
            </w:tcBorders>
            <w:vAlign w:val="center"/>
          </w:tcPr>
          <w:p w14:paraId="48DEF0AD" w14:textId="77777777" w:rsidR="00766462" w:rsidRPr="00766462" w:rsidRDefault="00766462" w:rsidP="00766462">
            <w:pPr>
              <w:jc w:val="center"/>
              <w:rPr>
                <w:rFonts w:ascii="Times New Roman" w:eastAsia="Times New Roman" w:hAnsi="Times New Roman" w:cs="Times New Roman"/>
                <w:iCs/>
                <w:sz w:val="16"/>
                <w:szCs w:val="16"/>
                <w:lang w:eastAsia="ru-RU"/>
              </w:rPr>
            </w:pPr>
            <w:r w:rsidRPr="00766462">
              <w:rPr>
                <w:rFonts w:ascii="Times New Roman" w:eastAsia="Times New Roman" w:hAnsi="Times New Roman" w:cs="Times New Roman"/>
                <w:sz w:val="16"/>
                <w:szCs w:val="16"/>
                <w:lang w:eastAsia="ru-RU"/>
              </w:rPr>
              <w:t>4</w:t>
            </w:r>
          </w:p>
        </w:tc>
        <w:tc>
          <w:tcPr>
            <w:tcW w:w="341" w:type="pct"/>
            <w:shd w:val="clear" w:color="auto" w:fill="D9D9D9"/>
            <w:vAlign w:val="center"/>
          </w:tcPr>
          <w:p w14:paraId="2BC3FCAF"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5</w:t>
            </w:r>
          </w:p>
        </w:tc>
        <w:tc>
          <w:tcPr>
            <w:tcW w:w="289" w:type="pct"/>
            <w:vAlign w:val="center"/>
          </w:tcPr>
          <w:p w14:paraId="18C18544"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color w:val="000000"/>
                <w:sz w:val="16"/>
                <w:szCs w:val="16"/>
                <w:lang w:eastAsia="ru-RU"/>
              </w:rPr>
              <w:t>6</w:t>
            </w:r>
          </w:p>
        </w:tc>
        <w:tc>
          <w:tcPr>
            <w:tcW w:w="289" w:type="pct"/>
            <w:vAlign w:val="center"/>
          </w:tcPr>
          <w:p w14:paraId="53224450"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7</w:t>
            </w:r>
          </w:p>
        </w:tc>
        <w:tc>
          <w:tcPr>
            <w:tcW w:w="218" w:type="pct"/>
            <w:vAlign w:val="center"/>
          </w:tcPr>
          <w:p w14:paraId="64A39D42"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8</w:t>
            </w:r>
          </w:p>
        </w:tc>
        <w:tc>
          <w:tcPr>
            <w:tcW w:w="352" w:type="pct"/>
            <w:shd w:val="clear" w:color="auto" w:fill="D9D9D9"/>
          </w:tcPr>
          <w:p w14:paraId="73D4D1E7"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9</w:t>
            </w:r>
          </w:p>
        </w:tc>
        <w:tc>
          <w:tcPr>
            <w:tcW w:w="308" w:type="pct"/>
            <w:shd w:val="clear" w:color="auto" w:fill="D9D9D9"/>
          </w:tcPr>
          <w:p w14:paraId="46857E75"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10</w:t>
            </w:r>
          </w:p>
        </w:tc>
      </w:tr>
      <w:tr w:rsidR="00766462" w:rsidRPr="00766462" w14:paraId="52787BE5" w14:textId="77777777" w:rsidTr="00600F66">
        <w:tc>
          <w:tcPr>
            <w:tcW w:w="432" w:type="pct"/>
            <w:vMerge w:val="restart"/>
          </w:tcPr>
          <w:p w14:paraId="670F836E"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ОК 01ОК 02</w:t>
            </w:r>
          </w:p>
          <w:p w14:paraId="59320CB8"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ОК 03ОК 04</w:t>
            </w:r>
          </w:p>
          <w:p w14:paraId="701ECF0D"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ОК 05ОК 06</w:t>
            </w:r>
          </w:p>
          <w:p w14:paraId="68FA0840"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ОК 07ОК 09</w:t>
            </w:r>
          </w:p>
          <w:p w14:paraId="5B1B7A0E"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ПК 2.1 ПК 2.2</w:t>
            </w:r>
          </w:p>
          <w:p w14:paraId="48266020"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ПК 2.3</w:t>
            </w:r>
          </w:p>
        </w:tc>
        <w:tc>
          <w:tcPr>
            <w:tcW w:w="1953" w:type="pct"/>
            <w:shd w:val="clear" w:color="auto" w:fill="auto"/>
            <w:vAlign w:val="center"/>
          </w:tcPr>
          <w:p w14:paraId="03427AD4" w14:textId="77777777" w:rsidR="00766462" w:rsidRPr="00766462" w:rsidRDefault="00766462" w:rsidP="00766462">
            <w:pPr>
              <w:rPr>
                <w:rFonts w:ascii="Times New Roman" w:eastAsia="Times New Roman" w:hAnsi="Times New Roman" w:cs="Times New Roman"/>
                <w:lang w:eastAsia="ru-RU"/>
              </w:rPr>
            </w:pPr>
            <w:r w:rsidRPr="00766462">
              <w:rPr>
                <w:rFonts w:ascii="Times New Roman" w:eastAsia="Times New Roman" w:hAnsi="Times New Roman" w:cs="Times New Roman"/>
                <w:bCs/>
                <w:lang w:eastAsia="ru-RU"/>
              </w:rPr>
              <w:t>Раздел 1. Планирование работы и организация деятельности организации</w:t>
            </w:r>
          </w:p>
        </w:tc>
        <w:tc>
          <w:tcPr>
            <w:tcW w:w="447" w:type="pct"/>
          </w:tcPr>
          <w:p w14:paraId="286ECA45"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122</w:t>
            </w:r>
          </w:p>
        </w:tc>
        <w:tc>
          <w:tcPr>
            <w:tcW w:w="371" w:type="pct"/>
          </w:tcPr>
          <w:p w14:paraId="3D5275D6"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48</w:t>
            </w:r>
          </w:p>
        </w:tc>
        <w:tc>
          <w:tcPr>
            <w:tcW w:w="341" w:type="pct"/>
            <w:shd w:val="clear" w:color="auto" w:fill="D9D9D9"/>
          </w:tcPr>
          <w:p w14:paraId="1F7F6923"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122</w:t>
            </w:r>
          </w:p>
        </w:tc>
        <w:tc>
          <w:tcPr>
            <w:tcW w:w="289" w:type="pct"/>
          </w:tcPr>
          <w:p w14:paraId="75F127BF"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92</w:t>
            </w:r>
          </w:p>
        </w:tc>
        <w:tc>
          <w:tcPr>
            <w:tcW w:w="289" w:type="pct"/>
          </w:tcPr>
          <w:p w14:paraId="3F8EC7E4"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30</w:t>
            </w:r>
          </w:p>
        </w:tc>
        <w:tc>
          <w:tcPr>
            <w:tcW w:w="218" w:type="pct"/>
          </w:tcPr>
          <w:p w14:paraId="63975942"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lang w:eastAsia="ru-RU"/>
              </w:rPr>
              <w:t>х</w:t>
            </w:r>
          </w:p>
        </w:tc>
        <w:tc>
          <w:tcPr>
            <w:tcW w:w="352" w:type="pct"/>
            <w:shd w:val="clear" w:color="auto" w:fill="D9D9D9"/>
          </w:tcPr>
          <w:p w14:paraId="4048143D" w14:textId="77777777" w:rsidR="00766462" w:rsidRPr="00766462" w:rsidRDefault="00766462" w:rsidP="00766462">
            <w:pPr>
              <w:jc w:val="center"/>
              <w:rPr>
                <w:rFonts w:ascii="Times New Roman" w:eastAsia="Times New Roman" w:hAnsi="Times New Roman" w:cs="Times New Roman"/>
                <w:b/>
                <w:bCs/>
                <w:lang w:eastAsia="ru-RU"/>
              </w:rPr>
            </w:pPr>
          </w:p>
        </w:tc>
        <w:tc>
          <w:tcPr>
            <w:tcW w:w="308" w:type="pct"/>
            <w:shd w:val="clear" w:color="auto" w:fill="D9D9D9"/>
          </w:tcPr>
          <w:p w14:paraId="283D4B24"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44FC7215" w14:textId="77777777" w:rsidTr="00600F66">
        <w:trPr>
          <w:trHeight w:val="314"/>
        </w:trPr>
        <w:tc>
          <w:tcPr>
            <w:tcW w:w="432" w:type="pct"/>
            <w:vMerge/>
          </w:tcPr>
          <w:p w14:paraId="7335D588" w14:textId="77777777" w:rsidR="00766462" w:rsidRPr="00766462" w:rsidRDefault="00766462" w:rsidP="00766462">
            <w:pPr>
              <w:rPr>
                <w:rFonts w:ascii="Times New Roman" w:eastAsia="Times New Roman" w:hAnsi="Times New Roman" w:cs="Times New Roman"/>
                <w:bCs/>
                <w:lang w:eastAsia="ru-RU"/>
              </w:rPr>
            </w:pPr>
          </w:p>
        </w:tc>
        <w:tc>
          <w:tcPr>
            <w:tcW w:w="1953" w:type="pct"/>
            <w:vAlign w:val="center"/>
          </w:tcPr>
          <w:p w14:paraId="734DBE56" w14:textId="77777777" w:rsidR="00766462" w:rsidRPr="00766462" w:rsidRDefault="00766462" w:rsidP="00766462">
            <w:pPr>
              <w:rPr>
                <w:rFonts w:ascii="Times New Roman" w:eastAsia="Times New Roman" w:hAnsi="Times New Roman" w:cs="Times New Roman"/>
                <w:lang w:eastAsia="ru-RU"/>
              </w:rPr>
            </w:pPr>
            <w:r w:rsidRPr="00766462">
              <w:rPr>
                <w:rFonts w:ascii="Times New Roman" w:eastAsia="Calibri" w:hAnsi="Times New Roman" w:cs="Times New Roman"/>
                <w:bCs/>
              </w:rPr>
              <w:t>Раздел 2. Управление производственной деятельностью малого структурного подразделения</w:t>
            </w:r>
          </w:p>
        </w:tc>
        <w:tc>
          <w:tcPr>
            <w:tcW w:w="447" w:type="pct"/>
          </w:tcPr>
          <w:p w14:paraId="088BD3DE"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58</w:t>
            </w:r>
          </w:p>
        </w:tc>
        <w:tc>
          <w:tcPr>
            <w:tcW w:w="371" w:type="pct"/>
          </w:tcPr>
          <w:p w14:paraId="774BB167"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22</w:t>
            </w:r>
          </w:p>
        </w:tc>
        <w:tc>
          <w:tcPr>
            <w:tcW w:w="341" w:type="pct"/>
            <w:shd w:val="clear" w:color="auto" w:fill="D9D9D9"/>
          </w:tcPr>
          <w:p w14:paraId="2DE1C0BE"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58</w:t>
            </w:r>
          </w:p>
        </w:tc>
        <w:tc>
          <w:tcPr>
            <w:tcW w:w="289" w:type="pct"/>
          </w:tcPr>
          <w:p w14:paraId="48AC0A78" w14:textId="77777777" w:rsidR="00766462" w:rsidRPr="00766462" w:rsidRDefault="00766462" w:rsidP="00766462">
            <w:pPr>
              <w:jc w:val="center"/>
              <w:rPr>
                <w:rFonts w:ascii="Times New Roman" w:eastAsia="Times New Roman" w:hAnsi="Times New Roman" w:cs="Times New Roman"/>
                <w:bCs/>
                <w:lang w:eastAsia="ru-RU"/>
              </w:rPr>
            </w:pPr>
            <w:r w:rsidRPr="00766462">
              <w:rPr>
                <w:rFonts w:ascii="Times New Roman" w:eastAsia="Times New Roman" w:hAnsi="Times New Roman" w:cs="Times New Roman"/>
                <w:lang w:eastAsia="ru-RU"/>
              </w:rPr>
              <w:t>58</w:t>
            </w:r>
          </w:p>
        </w:tc>
        <w:tc>
          <w:tcPr>
            <w:tcW w:w="289" w:type="pct"/>
          </w:tcPr>
          <w:p w14:paraId="0B1A8872" w14:textId="77777777" w:rsidR="00766462" w:rsidRPr="00766462" w:rsidRDefault="00766462" w:rsidP="00766462">
            <w:pPr>
              <w:jc w:val="center"/>
              <w:rPr>
                <w:rFonts w:ascii="Times New Roman" w:eastAsia="Times New Roman" w:hAnsi="Times New Roman" w:cs="Times New Roman"/>
                <w:b/>
                <w:bCs/>
                <w:lang w:eastAsia="ru-RU"/>
              </w:rPr>
            </w:pPr>
          </w:p>
        </w:tc>
        <w:tc>
          <w:tcPr>
            <w:tcW w:w="218" w:type="pct"/>
          </w:tcPr>
          <w:p w14:paraId="13F131A4"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lang w:eastAsia="ru-RU"/>
              </w:rPr>
              <w:t>х</w:t>
            </w:r>
          </w:p>
        </w:tc>
        <w:tc>
          <w:tcPr>
            <w:tcW w:w="352" w:type="pct"/>
            <w:shd w:val="clear" w:color="auto" w:fill="D9D9D9"/>
          </w:tcPr>
          <w:p w14:paraId="270A2B35" w14:textId="77777777" w:rsidR="00766462" w:rsidRPr="00766462" w:rsidRDefault="00766462" w:rsidP="00766462">
            <w:pPr>
              <w:jc w:val="center"/>
              <w:rPr>
                <w:rFonts w:ascii="Times New Roman" w:eastAsia="Times New Roman" w:hAnsi="Times New Roman" w:cs="Times New Roman"/>
                <w:b/>
                <w:bCs/>
                <w:lang w:eastAsia="ru-RU"/>
              </w:rPr>
            </w:pPr>
          </w:p>
        </w:tc>
        <w:tc>
          <w:tcPr>
            <w:tcW w:w="308" w:type="pct"/>
            <w:shd w:val="clear" w:color="auto" w:fill="D9D9D9"/>
          </w:tcPr>
          <w:p w14:paraId="4C2866CC"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69A5329D" w14:textId="77777777" w:rsidTr="00600F66">
        <w:trPr>
          <w:trHeight w:val="314"/>
        </w:trPr>
        <w:tc>
          <w:tcPr>
            <w:tcW w:w="432" w:type="pct"/>
            <w:vMerge/>
          </w:tcPr>
          <w:p w14:paraId="23B15E88" w14:textId="77777777" w:rsidR="00766462" w:rsidRPr="00766462" w:rsidRDefault="00766462" w:rsidP="00766462">
            <w:pPr>
              <w:rPr>
                <w:rFonts w:ascii="Times New Roman" w:eastAsia="Times New Roman" w:hAnsi="Times New Roman" w:cs="Times New Roman"/>
                <w:bCs/>
                <w:lang w:eastAsia="ru-RU"/>
              </w:rPr>
            </w:pPr>
          </w:p>
        </w:tc>
        <w:tc>
          <w:tcPr>
            <w:tcW w:w="1953" w:type="pct"/>
            <w:vAlign w:val="center"/>
          </w:tcPr>
          <w:p w14:paraId="66844525" w14:textId="77777777" w:rsidR="00766462" w:rsidRPr="00766462" w:rsidRDefault="00766462" w:rsidP="00766462">
            <w:pPr>
              <w:rPr>
                <w:rFonts w:ascii="Times New Roman" w:eastAsia="Times New Roman" w:hAnsi="Times New Roman" w:cs="Times New Roman"/>
                <w:bCs/>
                <w:lang w:eastAsia="ru-RU"/>
              </w:rPr>
            </w:pPr>
            <w:r w:rsidRPr="00766462">
              <w:rPr>
                <w:rFonts w:ascii="Times New Roman" w:eastAsia="Calibri" w:hAnsi="Times New Roman" w:cs="Times New Roman"/>
              </w:rPr>
              <w:t>Раздел 3. Современные технологии регулирования правоотношений в профессиональной деятельности</w:t>
            </w:r>
          </w:p>
        </w:tc>
        <w:tc>
          <w:tcPr>
            <w:tcW w:w="447" w:type="pct"/>
          </w:tcPr>
          <w:p w14:paraId="7B5D900D"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66</w:t>
            </w:r>
          </w:p>
        </w:tc>
        <w:tc>
          <w:tcPr>
            <w:tcW w:w="371" w:type="pct"/>
          </w:tcPr>
          <w:p w14:paraId="4F6C4D57"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22</w:t>
            </w:r>
          </w:p>
        </w:tc>
        <w:tc>
          <w:tcPr>
            <w:tcW w:w="341" w:type="pct"/>
            <w:shd w:val="clear" w:color="auto" w:fill="D9D9D9"/>
          </w:tcPr>
          <w:p w14:paraId="08DFDDF2"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66</w:t>
            </w:r>
          </w:p>
        </w:tc>
        <w:tc>
          <w:tcPr>
            <w:tcW w:w="289" w:type="pct"/>
          </w:tcPr>
          <w:p w14:paraId="0F525081"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66</w:t>
            </w:r>
          </w:p>
        </w:tc>
        <w:tc>
          <w:tcPr>
            <w:tcW w:w="289" w:type="pct"/>
          </w:tcPr>
          <w:p w14:paraId="63E71231" w14:textId="77777777" w:rsidR="00766462" w:rsidRPr="00766462" w:rsidRDefault="00766462" w:rsidP="00766462">
            <w:pPr>
              <w:jc w:val="center"/>
              <w:rPr>
                <w:rFonts w:ascii="Times New Roman" w:eastAsia="Times New Roman" w:hAnsi="Times New Roman" w:cs="Times New Roman"/>
                <w:lang w:eastAsia="ru-RU"/>
              </w:rPr>
            </w:pPr>
          </w:p>
        </w:tc>
        <w:tc>
          <w:tcPr>
            <w:tcW w:w="218" w:type="pct"/>
          </w:tcPr>
          <w:p w14:paraId="32B1DDE2"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lang w:eastAsia="ru-RU"/>
              </w:rPr>
              <w:t>х</w:t>
            </w:r>
          </w:p>
        </w:tc>
        <w:tc>
          <w:tcPr>
            <w:tcW w:w="352" w:type="pct"/>
            <w:shd w:val="clear" w:color="auto" w:fill="D9D9D9"/>
          </w:tcPr>
          <w:p w14:paraId="6C99F925" w14:textId="77777777" w:rsidR="00766462" w:rsidRPr="00766462" w:rsidRDefault="00766462" w:rsidP="00766462">
            <w:pPr>
              <w:jc w:val="center"/>
              <w:rPr>
                <w:rFonts w:ascii="Times New Roman" w:eastAsia="Times New Roman" w:hAnsi="Times New Roman" w:cs="Times New Roman"/>
                <w:b/>
                <w:bCs/>
                <w:lang w:eastAsia="ru-RU"/>
              </w:rPr>
            </w:pPr>
          </w:p>
        </w:tc>
        <w:tc>
          <w:tcPr>
            <w:tcW w:w="308" w:type="pct"/>
            <w:shd w:val="clear" w:color="auto" w:fill="D9D9D9"/>
          </w:tcPr>
          <w:p w14:paraId="69F7FCAC"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366220FC" w14:textId="77777777" w:rsidTr="00600F66">
        <w:trPr>
          <w:trHeight w:val="314"/>
        </w:trPr>
        <w:tc>
          <w:tcPr>
            <w:tcW w:w="432" w:type="pct"/>
            <w:vMerge/>
          </w:tcPr>
          <w:p w14:paraId="0193B2F7" w14:textId="77777777" w:rsidR="00766462" w:rsidRPr="00766462" w:rsidRDefault="00766462" w:rsidP="00766462">
            <w:pPr>
              <w:rPr>
                <w:rFonts w:ascii="Times New Roman" w:eastAsia="Times New Roman" w:hAnsi="Times New Roman" w:cs="Times New Roman"/>
                <w:bCs/>
                <w:lang w:eastAsia="ru-RU"/>
              </w:rPr>
            </w:pPr>
          </w:p>
        </w:tc>
        <w:tc>
          <w:tcPr>
            <w:tcW w:w="1953" w:type="pct"/>
            <w:vAlign w:val="center"/>
          </w:tcPr>
          <w:p w14:paraId="1A455FDC" w14:textId="77777777" w:rsidR="00766462" w:rsidRPr="00766462" w:rsidRDefault="00766462" w:rsidP="00766462">
            <w:pPr>
              <w:rPr>
                <w:rFonts w:ascii="Times New Roman" w:eastAsia="Times New Roman" w:hAnsi="Times New Roman" w:cs="Times New Roman"/>
                <w:bCs/>
                <w:lang w:eastAsia="ru-RU"/>
              </w:rPr>
            </w:pPr>
            <w:r w:rsidRPr="00766462">
              <w:rPr>
                <w:rFonts w:ascii="Times New Roman" w:eastAsia="Calibri" w:hAnsi="Times New Roman" w:cs="Times New Roman"/>
              </w:rPr>
              <w:t>Раздел 4. Цифровая трансформация железнодорожного транспорта</w:t>
            </w:r>
          </w:p>
        </w:tc>
        <w:tc>
          <w:tcPr>
            <w:tcW w:w="447" w:type="pct"/>
          </w:tcPr>
          <w:p w14:paraId="727B4241"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18</w:t>
            </w:r>
          </w:p>
        </w:tc>
        <w:tc>
          <w:tcPr>
            <w:tcW w:w="371" w:type="pct"/>
          </w:tcPr>
          <w:p w14:paraId="7DA999F4"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2</w:t>
            </w:r>
          </w:p>
        </w:tc>
        <w:tc>
          <w:tcPr>
            <w:tcW w:w="341" w:type="pct"/>
            <w:shd w:val="clear" w:color="auto" w:fill="D9D9D9"/>
          </w:tcPr>
          <w:p w14:paraId="6E84223E"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18</w:t>
            </w:r>
          </w:p>
        </w:tc>
        <w:tc>
          <w:tcPr>
            <w:tcW w:w="289" w:type="pct"/>
          </w:tcPr>
          <w:p w14:paraId="5E22A76C"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18</w:t>
            </w:r>
          </w:p>
        </w:tc>
        <w:tc>
          <w:tcPr>
            <w:tcW w:w="289" w:type="pct"/>
          </w:tcPr>
          <w:p w14:paraId="727DC0A9" w14:textId="77777777" w:rsidR="00766462" w:rsidRPr="00766462" w:rsidRDefault="00766462" w:rsidP="00766462">
            <w:pPr>
              <w:jc w:val="center"/>
              <w:rPr>
                <w:rFonts w:ascii="Times New Roman" w:eastAsia="Times New Roman" w:hAnsi="Times New Roman" w:cs="Times New Roman"/>
                <w:lang w:eastAsia="ru-RU"/>
              </w:rPr>
            </w:pPr>
          </w:p>
        </w:tc>
        <w:tc>
          <w:tcPr>
            <w:tcW w:w="218" w:type="pct"/>
          </w:tcPr>
          <w:p w14:paraId="5D54F8D9"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lang w:eastAsia="ru-RU"/>
              </w:rPr>
              <w:t>х</w:t>
            </w:r>
          </w:p>
        </w:tc>
        <w:tc>
          <w:tcPr>
            <w:tcW w:w="352" w:type="pct"/>
            <w:shd w:val="clear" w:color="auto" w:fill="D9D9D9"/>
          </w:tcPr>
          <w:p w14:paraId="1FDB7493" w14:textId="77777777" w:rsidR="00766462" w:rsidRPr="00766462" w:rsidRDefault="00766462" w:rsidP="00766462">
            <w:pPr>
              <w:jc w:val="center"/>
              <w:rPr>
                <w:rFonts w:ascii="Times New Roman" w:eastAsia="Times New Roman" w:hAnsi="Times New Roman" w:cs="Times New Roman"/>
                <w:b/>
                <w:bCs/>
                <w:lang w:eastAsia="ru-RU"/>
              </w:rPr>
            </w:pPr>
          </w:p>
        </w:tc>
        <w:tc>
          <w:tcPr>
            <w:tcW w:w="308" w:type="pct"/>
            <w:shd w:val="clear" w:color="auto" w:fill="D9D9D9"/>
          </w:tcPr>
          <w:p w14:paraId="4113F9C7"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07C9684F" w14:textId="77777777" w:rsidTr="00600F66">
        <w:trPr>
          <w:trHeight w:val="314"/>
        </w:trPr>
        <w:tc>
          <w:tcPr>
            <w:tcW w:w="432" w:type="pct"/>
            <w:vMerge/>
          </w:tcPr>
          <w:p w14:paraId="6D982748" w14:textId="77777777" w:rsidR="00766462" w:rsidRPr="00766462" w:rsidRDefault="00766462" w:rsidP="00766462">
            <w:pPr>
              <w:rPr>
                <w:rFonts w:ascii="Times New Roman" w:eastAsia="Times New Roman" w:hAnsi="Times New Roman" w:cs="Times New Roman"/>
                <w:bCs/>
                <w:lang w:eastAsia="ru-RU"/>
              </w:rPr>
            </w:pPr>
          </w:p>
        </w:tc>
        <w:tc>
          <w:tcPr>
            <w:tcW w:w="1953" w:type="pct"/>
            <w:vAlign w:val="center"/>
          </w:tcPr>
          <w:p w14:paraId="0127D6CB" w14:textId="77777777" w:rsidR="00766462" w:rsidRPr="00766462" w:rsidRDefault="00766462"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Учебная практика</w:t>
            </w:r>
          </w:p>
        </w:tc>
        <w:tc>
          <w:tcPr>
            <w:tcW w:w="447" w:type="pct"/>
          </w:tcPr>
          <w:p w14:paraId="7067D0EE"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36</w:t>
            </w:r>
          </w:p>
        </w:tc>
        <w:tc>
          <w:tcPr>
            <w:tcW w:w="371" w:type="pct"/>
          </w:tcPr>
          <w:p w14:paraId="59C73A97"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36</w:t>
            </w:r>
          </w:p>
        </w:tc>
        <w:tc>
          <w:tcPr>
            <w:tcW w:w="341" w:type="pct"/>
            <w:shd w:val="clear" w:color="auto" w:fill="D9D9D9"/>
          </w:tcPr>
          <w:p w14:paraId="4B1F8919" w14:textId="77777777" w:rsidR="00766462" w:rsidRPr="00766462" w:rsidRDefault="00766462" w:rsidP="00766462">
            <w:pPr>
              <w:jc w:val="center"/>
              <w:rPr>
                <w:rFonts w:ascii="Times New Roman" w:eastAsia="Times New Roman" w:hAnsi="Times New Roman" w:cs="Times New Roman"/>
                <w:b/>
                <w:bCs/>
                <w:lang w:eastAsia="ru-RU"/>
              </w:rPr>
            </w:pPr>
          </w:p>
        </w:tc>
        <w:tc>
          <w:tcPr>
            <w:tcW w:w="796" w:type="pct"/>
            <w:gridSpan w:val="3"/>
            <w:shd w:val="clear" w:color="auto" w:fill="auto"/>
          </w:tcPr>
          <w:p w14:paraId="13DB608C" w14:textId="77777777" w:rsidR="00766462" w:rsidRPr="00766462" w:rsidRDefault="00766462" w:rsidP="00766462">
            <w:pPr>
              <w:jc w:val="center"/>
              <w:rPr>
                <w:rFonts w:ascii="Times New Roman" w:eastAsia="Times New Roman" w:hAnsi="Times New Roman" w:cs="Times New Roman"/>
                <w:b/>
                <w:bCs/>
                <w:lang w:eastAsia="ru-RU"/>
              </w:rPr>
            </w:pPr>
          </w:p>
        </w:tc>
        <w:tc>
          <w:tcPr>
            <w:tcW w:w="352" w:type="pct"/>
            <w:shd w:val="clear" w:color="auto" w:fill="D9D9D9"/>
          </w:tcPr>
          <w:p w14:paraId="621393E1"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36</w:t>
            </w:r>
          </w:p>
        </w:tc>
        <w:tc>
          <w:tcPr>
            <w:tcW w:w="308" w:type="pct"/>
            <w:shd w:val="clear" w:color="auto" w:fill="D9D9D9"/>
          </w:tcPr>
          <w:p w14:paraId="241D0159"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74428C65" w14:textId="77777777" w:rsidTr="00600F66">
        <w:trPr>
          <w:trHeight w:val="314"/>
        </w:trPr>
        <w:tc>
          <w:tcPr>
            <w:tcW w:w="432" w:type="pct"/>
            <w:vMerge/>
          </w:tcPr>
          <w:p w14:paraId="54B36249" w14:textId="77777777" w:rsidR="00766462" w:rsidRPr="00766462" w:rsidRDefault="00766462" w:rsidP="00766462">
            <w:pPr>
              <w:rPr>
                <w:rFonts w:ascii="Times New Roman" w:eastAsia="Times New Roman" w:hAnsi="Times New Roman" w:cs="Times New Roman"/>
                <w:lang w:eastAsia="ru-RU"/>
              </w:rPr>
            </w:pPr>
          </w:p>
        </w:tc>
        <w:tc>
          <w:tcPr>
            <w:tcW w:w="1953" w:type="pct"/>
            <w:vAlign w:val="center"/>
          </w:tcPr>
          <w:p w14:paraId="00CE5E38" w14:textId="77777777" w:rsidR="00766462" w:rsidRPr="00766462" w:rsidRDefault="00766462" w:rsidP="00766462">
            <w:pPr>
              <w:rPr>
                <w:rFonts w:ascii="Times New Roman" w:eastAsia="Times New Roman" w:hAnsi="Times New Roman" w:cs="Times New Roman"/>
                <w:b/>
                <w:bCs/>
                <w:u w:val="single"/>
                <w:lang w:eastAsia="ru-RU"/>
              </w:rPr>
            </w:pPr>
            <w:r w:rsidRPr="00766462">
              <w:rPr>
                <w:rFonts w:ascii="Times New Roman" w:eastAsia="Times New Roman" w:hAnsi="Times New Roman" w:cs="Times New Roman"/>
                <w:lang w:eastAsia="ru-RU"/>
              </w:rPr>
              <w:t>Производственная практика</w:t>
            </w:r>
          </w:p>
        </w:tc>
        <w:tc>
          <w:tcPr>
            <w:tcW w:w="447" w:type="pct"/>
          </w:tcPr>
          <w:p w14:paraId="080139B4"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108</w:t>
            </w:r>
          </w:p>
        </w:tc>
        <w:tc>
          <w:tcPr>
            <w:tcW w:w="371" w:type="pct"/>
          </w:tcPr>
          <w:p w14:paraId="320F5A14"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108</w:t>
            </w:r>
          </w:p>
        </w:tc>
        <w:tc>
          <w:tcPr>
            <w:tcW w:w="341" w:type="pct"/>
            <w:shd w:val="clear" w:color="auto" w:fill="D9D9D9"/>
          </w:tcPr>
          <w:p w14:paraId="11FF6C46" w14:textId="77777777" w:rsidR="00766462" w:rsidRPr="00766462" w:rsidRDefault="00766462" w:rsidP="00766462">
            <w:pPr>
              <w:jc w:val="center"/>
              <w:rPr>
                <w:rFonts w:ascii="Times New Roman" w:eastAsia="Times New Roman" w:hAnsi="Times New Roman" w:cs="Times New Roman"/>
                <w:b/>
                <w:bCs/>
                <w:lang w:eastAsia="ru-RU"/>
              </w:rPr>
            </w:pPr>
          </w:p>
        </w:tc>
        <w:tc>
          <w:tcPr>
            <w:tcW w:w="796" w:type="pct"/>
            <w:gridSpan w:val="3"/>
            <w:shd w:val="clear" w:color="auto" w:fill="auto"/>
          </w:tcPr>
          <w:p w14:paraId="0EE981B4" w14:textId="77777777" w:rsidR="00766462" w:rsidRPr="00766462" w:rsidRDefault="00766462" w:rsidP="00766462">
            <w:pPr>
              <w:jc w:val="center"/>
              <w:rPr>
                <w:rFonts w:ascii="Times New Roman" w:eastAsia="Times New Roman" w:hAnsi="Times New Roman" w:cs="Times New Roman"/>
                <w:b/>
                <w:bCs/>
                <w:lang w:eastAsia="ru-RU"/>
              </w:rPr>
            </w:pPr>
          </w:p>
        </w:tc>
        <w:tc>
          <w:tcPr>
            <w:tcW w:w="352" w:type="pct"/>
            <w:shd w:val="clear" w:color="auto" w:fill="D9D9D9"/>
          </w:tcPr>
          <w:p w14:paraId="2F217E11" w14:textId="77777777" w:rsidR="00766462" w:rsidRPr="00766462" w:rsidRDefault="00766462" w:rsidP="00766462">
            <w:pPr>
              <w:jc w:val="center"/>
              <w:rPr>
                <w:rFonts w:ascii="Times New Roman" w:eastAsia="Times New Roman" w:hAnsi="Times New Roman" w:cs="Times New Roman"/>
                <w:b/>
                <w:bCs/>
                <w:lang w:eastAsia="ru-RU"/>
              </w:rPr>
            </w:pPr>
          </w:p>
        </w:tc>
        <w:tc>
          <w:tcPr>
            <w:tcW w:w="308" w:type="pct"/>
            <w:shd w:val="clear" w:color="auto" w:fill="D9D9D9"/>
          </w:tcPr>
          <w:p w14:paraId="32EE1FB1"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108</w:t>
            </w:r>
          </w:p>
        </w:tc>
      </w:tr>
      <w:tr w:rsidR="00766462" w:rsidRPr="00766462" w14:paraId="69F91CA5" w14:textId="77777777" w:rsidTr="00600F66">
        <w:tc>
          <w:tcPr>
            <w:tcW w:w="432" w:type="pct"/>
            <w:vMerge/>
          </w:tcPr>
          <w:p w14:paraId="38110500" w14:textId="77777777" w:rsidR="00766462" w:rsidRPr="00766462" w:rsidRDefault="00766462" w:rsidP="00766462">
            <w:pPr>
              <w:suppressAutoHyphens/>
              <w:rPr>
                <w:rFonts w:ascii="Times New Roman" w:eastAsia="Times New Roman" w:hAnsi="Times New Roman" w:cs="Times New Roman"/>
                <w:lang w:eastAsia="ru-RU"/>
              </w:rPr>
            </w:pPr>
          </w:p>
        </w:tc>
        <w:tc>
          <w:tcPr>
            <w:tcW w:w="1953" w:type="pct"/>
            <w:vAlign w:val="center"/>
          </w:tcPr>
          <w:p w14:paraId="7FF9AE6F" w14:textId="77777777" w:rsidR="00766462" w:rsidRPr="00766462" w:rsidRDefault="00766462" w:rsidP="00766462">
            <w:pPr>
              <w:suppressAutoHyphens/>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Промежуточная аттестация</w:t>
            </w:r>
          </w:p>
        </w:tc>
        <w:tc>
          <w:tcPr>
            <w:tcW w:w="447" w:type="pct"/>
          </w:tcPr>
          <w:p w14:paraId="28A5C592" w14:textId="77777777" w:rsidR="00766462" w:rsidRPr="00766462" w:rsidRDefault="00766462" w:rsidP="00766462">
            <w:pPr>
              <w:suppressAutoHyphens/>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w:t>
            </w:r>
          </w:p>
        </w:tc>
        <w:tc>
          <w:tcPr>
            <w:tcW w:w="371" w:type="pct"/>
            <w:shd w:val="clear" w:color="auto" w:fill="auto"/>
          </w:tcPr>
          <w:p w14:paraId="7A994595" w14:textId="77777777" w:rsidR="00766462" w:rsidRPr="00766462" w:rsidRDefault="00766462" w:rsidP="00766462">
            <w:pPr>
              <w:jc w:val="center"/>
              <w:rPr>
                <w:rFonts w:ascii="Times New Roman" w:eastAsia="Times New Roman" w:hAnsi="Times New Roman" w:cs="Times New Roman"/>
                <w:b/>
                <w:lang w:eastAsia="ru-RU"/>
              </w:rPr>
            </w:pPr>
          </w:p>
        </w:tc>
        <w:tc>
          <w:tcPr>
            <w:tcW w:w="341" w:type="pct"/>
            <w:shd w:val="clear" w:color="auto" w:fill="D9D9D9"/>
          </w:tcPr>
          <w:p w14:paraId="650F5346" w14:textId="77777777" w:rsidR="00766462" w:rsidRPr="00766462" w:rsidRDefault="00766462" w:rsidP="00766462">
            <w:pPr>
              <w:jc w:val="center"/>
              <w:rPr>
                <w:rFonts w:ascii="Times New Roman" w:eastAsia="Times New Roman" w:hAnsi="Times New Roman" w:cs="Times New Roman"/>
                <w:i/>
                <w:lang w:eastAsia="ru-RU"/>
              </w:rPr>
            </w:pPr>
          </w:p>
        </w:tc>
        <w:tc>
          <w:tcPr>
            <w:tcW w:w="796" w:type="pct"/>
            <w:gridSpan w:val="3"/>
            <w:shd w:val="clear" w:color="auto" w:fill="auto"/>
          </w:tcPr>
          <w:p w14:paraId="17FA7EDF" w14:textId="77777777" w:rsidR="00766462" w:rsidRPr="00766462" w:rsidRDefault="00766462" w:rsidP="00766462">
            <w:pPr>
              <w:jc w:val="center"/>
              <w:rPr>
                <w:rFonts w:ascii="Times New Roman" w:eastAsia="Times New Roman" w:hAnsi="Times New Roman" w:cs="Times New Roman"/>
                <w:i/>
                <w:lang w:eastAsia="ru-RU"/>
              </w:rPr>
            </w:pPr>
          </w:p>
        </w:tc>
        <w:tc>
          <w:tcPr>
            <w:tcW w:w="352" w:type="pct"/>
            <w:shd w:val="clear" w:color="auto" w:fill="D9D9D9"/>
          </w:tcPr>
          <w:p w14:paraId="7FE1EDB3" w14:textId="77777777" w:rsidR="00766462" w:rsidRPr="00766462" w:rsidRDefault="00766462" w:rsidP="00766462">
            <w:pPr>
              <w:jc w:val="center"/>
              <w:rPr>
                <w:rFonts w:ascii="Times New Roman" w:eastAsia="Times New Roman" w:hAnsi="Times New Roman" w:cs="Times New Roman"/>
                <w:i/>
                <w:lang w:eastAsia="ru-RU"/>
              </w:rPr>
            </w:pPr>
          </w:p>
        </w:tc>
        <w:tc>
          <w:tcPr>
            <w:tcW w:w="308" w:type="pct"/>
            <w:shd w:val="clear" w:color="auto" w:fill="D9D9D9"/>
          </w:tcPr>
          <w:p w14:paraId="1968F12D" w14:textId="77777777" w:rsidR="00766462" w:rsidRPr="00766462" w:rsidRDefault="00766462" w:rsidP="00766462">
            <w:pPr>
              <w:jc w:val="center"/>
              <w:rPr>
                <w:rFonts w:ascii="Times New Roman" w:eastAsia="Times New Roman" w:hAnsi="Times New Roman" w:cs="Times New Roman"/>
                <w:i/>
                <w:lang w:eastAsia="ru-RU"/>
              </w:rPr>
            </w:pPr>
          </w:p>
        </w:tc>
      </w:tr>
      <w:tr w:rsidR="00766462" w:rsidRPr="00766462" w14:paraId="57B6CD46" w14:textId="77777777" w:rsidTr="00600F66">
        <w:trPr>
          <w:trHeight w:val="423"/>
        </w:trPr>
        <w:tc>
          <w:tcPr>
            <w:tcW w:w="432" w:type="pct"/>
          </w:tcPr>
          <w:p w14:paraId="14CCC2DB" w14:textId="77777777" w:rsidR="00766462" w:rsidRPr="00766462" w:rsidRDefault="00766462" w:rsidP="00766462">
            <w:pPr>
              <w:rPr>
                <w:rFonts w:ascii="Times New Roman" w:eastAsia="Times New Roman" w:hAnsi="Times New Roman" w:cs="Times New Roman"/>
                <w:b/>
                <w:i/>
                <w:lang w:eastAsia="ru-RU"/>
              </w:rPr>
            </w:pPr>
          </w:p>
        </w:tc>
        <w:tc>
          <w:tcPr>
            <w:tcW w:w="1953" w:type="pct"/>
            <w:vAlign w:val="center"/>
          </w:tcPr>
          <w:p w14:paraId="0E5C0807" w14:textId="77777777" w:rsidR="00766462" w:rsidRPr="00766462" w:rsidRDefault="00766462" w:rsidP="00766462">
            <w:pP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 xml:space="preserve">Всего: </w:t>
            </w:r>
          </w:p>
        </w:tc>
        <w:tc>
          <w:tcPr>
            <w:tcW w:w="447" w:type="pct"/>
            <w:vAlign w:val="center"/>
          </w:tcPr>
          <w:p w14:paraId="7BACBE6B" w14:textId="77777777" w:rsidR="00766462" w:rsidRPr="00766462" w:rsidRDefault="00766462" w:rsidP="00766462">
            <w:pPr>
              <w:jc w:val="center"/>
              <w:rPr>
                <w:rFonts w:ascii="Times New Roman" w:eastAsia="Times New Roman" w:hAnsi="Times New Roman" w:cs="Times New Roman"/>
                <w:b/>
                <w:i/>
                <w:iCs/>
                <w:lang w:eastAsia="ru-RU"/>
              </w:rPr>
            </w:pPr>
            <w:r w:rsidRPr="00766462">
              <w:rPr>
                <w:rFonts w:ascii="Times New Roman" w:eastAsia="Times New Roman" w:hAnsi="Times New Roman" w:cs="Times New Roman"/>
                <w:b/>
                <w:bCs/>
                <w:i/>
                <w:iCs/>
                <w:lang w:eastAsia="ru-RU"/>
              </w:rPr>
              <w:t>408</w:t>
            </w:r>
          </w:p>
        </w:tc>
        <w:tc>
          <w:tcPr>
            <w:tcW w:w="371" w:type="pct"/>
            <w:vAlign w:val="center"/>
          </w:tcPr>
          <w:p w14:paraId="2D1212D2"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238</w:t>
            </w:r>
          </w:p>
        </w:tc>
        <w:tc>
          <w:tcPr>
            <w:tcW w:w="341" w:type="pct"/>
            <w:shd w:val="clear" w:color="auto" w:fill="D9D9D9"/>
            <w:vAlign w:val="center"/>
          </w:tcPr>
          <w:p w14:paraId="2968D72F" w14:textId="77777777" w:rsidR="00766462" w:rsidRPr="00766462" w:rsidRDefault="00766462" w:rsidP="00766462">
            <w:pPr>
              <w:jc w:val="cente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264</w:t>
            </w:r>
          </w:p>
        </w:tc>
        <w:tc>
          <w:tcPr>
            <w:tcW w:w="289" w:type="pct"/>
            <w:vAlign w:val="center"/>
          </w:tcPr>
          <w:p w14:paraId="3613F832" w14:textId="77777777" w:rsidR="00766462" w:rsidRPr="00766462" w:rsidRDefault="00766462" w:rsidP="00766462">
            <w:pPr>
              <w:jc w:val="cente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234</w:t>
            </w:r>
          </w:p>
        </w:tc>
        <w:tc>
          <w:tcPr>
            <w:tcW w:w="289" w:type="pct"/>
            <w:vAlign w:val="center"/>
          </w:tcPr>
          <w:p w14:paraId="37257300" w14:textId="77777777" w:rsidR="00766462" w:rsidRPr="00766462" w:rsidRDefault="00766462" w:rsidP="00766462">
            <w:pPr>
              <w:jc w:val="cente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30</w:t>
            </w:r>
          </w:p>
        </w:tc>
        <w:tc>
          <w:tcPr>
            <w:tcW w:w="218" w:type="pct"/>
            <w:vAlign w:val="center"/>
          </w:tcPr>
          <w:p w14:paraId="32B9A2DD" w14:textId="77777777" w:rsidR="00766462" w:rsidRPr="00766462" w:rsidRDefault="00766462" w:rsidP="00766462">
            <w:pPr>
              <w:jc w:val="cente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w:t>
            </w:r>
          </w:p>
        </w:tc>
        <w:tc>
          <w:tcPr>
            <w:tcW w:w="352" w:type="pct"/>
            <w:shd w:val="clear" w:color="auto" w:fill="D9D9D9"/>
            <w:vAlign w:val="center"/>
          </w:tcPr>
          <w:p w14:paraId="16A9C64A"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36</w:t>
            </w:r>
          </w:p>
        </w:tc>
        <w:tc>
          <w:tcPr>
            <w:tcW w:w="308" w:type="pct"/>
            <w:shd w:val="clear" w:color="auto" w:fill="D9D9D9"/>
            <w:vAlign w:val="center"/>
          </w:tcPr>
          <w:p w14:paraId="0A28BBBC"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108</w:t>
            </w:r>
          </w:p>
        </w:tc>
      </w:tr>
    </w:tbl>
    <w:p w14:paraId="1AEDD631" w14:textId="77777777" w:rsidR="00766462" w:rsidRPr="00766462" w:rsidRDefault="00766462" w:rsidP="00766462">
      <w:pPr>
        <w:spacing w:after="120" w:line="276" w:lineRule="auto"/>
        <w:ind w:firstLine="709"/>
        <w:outlineLvl w:val="1"/>
        <w:rPr>
          <w:rFonts w:ascii="Times New Roman" w:eastAsia="Times New Roman" w:hAnsi="Times New Roman" w:cs="Times New Roman"/>
          <w:b/>
          <w:i/>
          <w:color w:val="0070C0"/>
          <w:sz w:val="24"/>
          <w:szCs w:val="24"/>
          <w:lang w:eastAsia="ru-RU"/>
        </w:rPr>
      </w:pPr>
    </w:p>
    <w:p w14:paraId="7F5C7D91" w14:textId="77777777" w:rsidR="00600F66" w:rsidRDefault="00600F66" w:rsidP="00766462">
      <w:pPr>
        <w:spacing w:after="120" w:line="276" w:lineRule="auto"/>
        <w:ind w:firstLine="709"/>
        <w:outlineLvl w:val="1"/>
        <w:rPr>
          <w:rFonts w:ascii="Times New Roman" w:eastAsia="Segoe UI" w:hAnsi="Times New Roman" w:cs="Times New Roman"/>
          <w:b/>
          <w:bCs/>
          <w:sz w:val="24"/>
          <w:szCs w:val="24"/>
          <w:lang w:eastAsia="ru-RU"/>
        </w:rPr>
      </w:pPr>
    </w:p>
    <w:p w14:paraId="1A4A0F20" w14:textId="77777777" w:rsidR="00600F66" w:rsidRDefault="00600F66" w:rsidP="00766462">
      <w:pPr>
        <w:spacing w:after="120" w:line="276" w:lineRule="auto"/>
        <w:ind w:firstLine="709"/>
        <w:outlineLvl w:val="1"/>
        <w:rPr>
          <w:rFonts w:ascii="Times New Roman" w:eastAsia="Segoe UI" w:hAnsi="Times New Roman" w:cs="Times New Roman"/>
          <w:b/>
          <w:bCs/>
          <w:sz w:val="24"/>
          <w:szCs w:val="24"/>
          <w:lang w:eastAsia="ru-RU"/>
        </w:rPr>
      </w:pPr>
    </w:p>
    <w:p w14:paraId="26330463" w14:textId="77777777" w:rsidR="00600F66" w:rsidRDefault="00600F66" w:rsidP="00766462">
      <w:pPr>
        <w:spacing w:after="120" w:line="276" w:lineRule="auto"/>
        <w:ind w:firstLine="709"/>
        <w:outlineLvl w:val="1"/>
        <w:rPr>
          <w:rFonts w:ascii="Times New Roman" w:eastAsia="Segoe UI" w:hAnsi="Times New Roman" w:cs="Times New Roman"/>
          <w:b/>
          <w:bCs/>
          <w:sz w:val="24"/>
          <w:szCs w:val="24"/>
          <w:lang w:eastAsia="ru-RU"/>
        </w:rPr>
      </w:pPr>
    </w:p>
    <w:p w14:paraId="0E3C0191" w14:textId="77777777" w:rsidR="00600F66" w:rsidRDefault="00600F66" w:rsidP="00766462">
      <w:pPr>
        <w:spacing w:after="120" w:line="276" w:lineRule="auto"/>
        <w:ind w:firstLine="709"/>
        <w:outlineLvl w:val="1"/>
        <w:rPr>
          <w:rFonts w:ascii="Times New Roman" w:eastAsia="Segoe UI" w:hAnsi="Times New Roman" w:cs="Times New Roman"/>
          <w:b/>
          <w:bCs/>
          <w:sz w:val="24"/>
          <w:szCs w:val="24"/>
          <w:lang w:eastAsia="ru-RU"/>
        </w:rPr>
      </w:pPr>
    </w:p>
    <w:p w14:paraId="313ECE86" w14:textId="77777777"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66462" w:rsidRPr="00766462" w14:paraId="7A09902D" w14:textId="77777777" w:rsidTr="00766462">
        <w:trPr>
          <w:trHeight w:val="903"/>
        </w:trPr>
        <w:tc>
          <w:tcPr>
            <w:tcW w:w="2972" w:type="dxa"/>
            <w:vAlign w:val="center"/>
          </w:tcPr>
          <w:p w14:paraId="5185B169" w14:textId="77777777" w:rsidR="00766462" w:rsidRPr="00766462" w:rsidRDefault="00766462" w:rsidP="00766462">
            <w:pPr>
              <w:spacing w:line="276" w:lineRule="auto"/>
              <w:jc w:val="center"/>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Наименование разделов и тем</w:t>
            </w:r>
          </w:p>
        </w:tc>
        <w:tc>
          <w:tcPr>
            <w:tcW w:w="6662" w:type="dxa"/>
            <w:vAlign w:val="center"/>
          </w:tcPr>
          <w:p w14:paraId="10F3F4F8" w14:textId="77777777" w:rsidR="00766462" w:rsidRPr="00766462" w:rsidRDefault="00766462" w:rsidP="00766462">
            <w:pPr>
              <w:suppressAutoHyphens/>
              <w:jc w:val="center"/>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766462">
              <w:rPr>
                <w:rFonts w:ascii="Times New Roman" w:eastAsia="Times New Roman" w:hAnsi="Times New Roman" w:cs="Times New Roman"/>
                <w:i/>
                <w:iCs/>
                <w:lang w:eastAsia="ru-RU"/>
              </w:rPr>
              <w:t>курсовой проект (работа)</w:t>
            </w:r>
          </w:p>
        </w:tc>
      </w:tr>
      <w:tr w:rsidR="00600F66" w:rsidRPr="00766462" w14:paraId="3184BB43" w14:textId="77777777" w:rsidTr="00766462">
        <w:tc>
          <w:tcPr>
            <w:tcW w:w="9634" w:type="dxa"/>
            <w:gridSpan w:val="2"/>
            <w:vAlign w:val="center"/>
          </w:tcPr>
          <w:p w14:paraId="5BED167E" w14:textId="68984262"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 xml:space="preserve">Раздел 1. </w:t>
            </w:r>
            <w:r w:rsidRPr="00766462">
              <w:rPr>
                <w:rFonts w:ascii="Times New Roman" w:eastAsia="Calibri" w:hAnsi="Times New Roman" w:cs="Times New Roman"/>
                <w:b/>
                <w:sz w:val="24"/>
                <w:szCs w:val="24"/>
              </w:rPr>
              <w:t>Планирование работы и организация деятельности организации (92 ч</w:t>
            </w:r>
            <w:r>
              <w:rPr>
                <w:rFonts w:ascii="Times New Roman" w:eastAsia="Calibri" w:hAnsi="Times New Roman" w:cs="Times New Roman"/>
                <w:b/>
                <w:sz w:val="24"/>
                <w:szCs w:val="24"/>
              </w:rPr>
              <w:t>аса</w:t>
            </w:r>
            <w:r w:rsidRPr="00766462">
              <w:rPr>
                <w:rFonts w:ascii="Times New Roman" w:eastAsia="Calibri" w:hAnsi="Times New Roman" w:cs="Times New Roman"/>
                <w:b/>
                <w:sz w:val="24"/>
                <w:szCs w:val="24"/>
              </w:rPr>
              <w:t>)</w:t>
            </w:r>
          </w:p>
        </w:tc>
      </w:tr>
      <w:tr w:rsidR="00600F66" w:rsidRPr="00766462" w14:paraId="3B434BBD" w14:textId="77777777" w:rsidTr="00766462">
        <w:tc>
          <w:tcPr>
            <w:tcW w:w="9634" w:type="dxa"/>
            <w:gridSpan w:val="2"/>
            <w:vAlign w:val="center"/>
          </w:tcPr>
          <w:p w14:paraId="4C10CADD" w14:textId="68E30734" w:rsidR="00600F66" w:rsidRPr="00766462" w:rsidRDefault="00600F66" w:rsidP="00600F66">
            <w:pPr>
              <w:rPr>
                <w:rFonts w:ascii="Times New Roman" w:eastAsia="Times New Roman" w:hAnsi="Times New Roman" w:cs="Times New Roman"/>
                <w:i/>
                <w:lang w:eastAsia="ru-RU"/>
              </w:rPr>
            </w:pPr>
            <w:r w:rsidRPr="00766462">
              <w:rPr>
                <w:rFonts w:ascii="Times New Roman" w:eastAsia="Times New Roman" w:hAnsi="Times New Roman" w:cs="Times New Roman"/>
                <w:b/>
                <w:bCs/>
                <w:lang w:eastAsia="ru-RU"/>
              </w:rPr>
              <w:t xml:space="preserve">МДК 02.01. </w:t>
            </w:r>
            <w:r w:rsidRPr="00766462">
              <w:rPr>
                <w:rFonts w:ascii="Times New Roman" w:eastAsia="Calibri" w:hAnsi="Times New Roman" w:cs="Times New Roman"/>
                <w:b/>
                <w:bCs/>
                <w:sz w:val="24"/>
                <w:szCs w:val="24"/>
              </w:rPr>
              <w:t>Обеспечение экономической эффективности производства и организация деятельности и упра</w:t>
            </w:r>
            <w:r>
              <w:rPr>
                <w:rFonts w:ascii="Times New Roman" w:eastAsia="Calibri" w:hAnsi="Times New Roman" w:cs="Times New Roman"/>
                <w:b/>
                <w:bCs/>
                <w:sz w:val="24"/>
                <w:szCs w:val="24"/>
              </w:rPr>
              <w:t>вления коллективом исполнителей</w:t>
            </w:r>
          </w:p>
        </w:tc>
      </w:tr>
      <w:tr w:rsidR="00600F66" w:rsidRPr="00766462" w14:paraId="6C0AD74B" w14:textId="77777777" w:rsidTr="00766462">
        <w:tc>
          <w:tcPr>
            <w:tcW w:w="2972" w:type="dxa"/>
            <w:vMerge w:val="restart"/>
          </w:tcPr>
          <w:p w14:paraId="1FBD6821"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1.1. Организация как хозяйствующий субъект. Компания ОАО «РЖД»</w:t>
            </w:r>
          </w:p>
        </w:tc>
        <w:tc>
          <w:tcPr>
            <w:tcW w:w="6662" w:type="dxa"/>
            <w:vAlign w:val="center"/>
          </w:tcPr>
          <w:p w14:paraId="405084FE"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 xml:space="preserve">Содержание </w:t>
            </w:r>
          </w:p>
        </w:tc>
      </w:tr>
      <w:tr w:rsidR="00600F66" w:rsidRPr="00766462" w14:paraId="31B397A9" w14:textId="77777777" w:rsidTr="00766462">
        <w:trPr>
          <w:trHeight w:val="396"/>
        </w:trPr>
        <w:tc>
          <w:tcPr>
            <w:tcW w:w="2972" w:type="dxa"/>
            <w:vMerge/>
          </w:tcPr>
          <w:p w14:paraId="76F23BF9"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45F3B6AB" w14:textId="77777777" w:rsidR="00600F66" w:rsidRPr="00766462" w:rsidRDefault="00600F66" w:rsidP="00766462">
            <w:pPr>
              <w:suppressAutoHyphens/>
              <w:rPr>
                <w:rFonts w:ascii="Times New Roman" w:eastAsia="Times New Roman" w:hAnsi="Times New Roman" w:cs="Times New Roman"/>
                <w:lang w:eastAsia="ru-RU"/>
              </w:rPr>
            </w:pPr>
            <w:r w:rsidRPr="00766462">
              <w:rPr>
                <w:rFonts w:ascii="Times New Roman" w:eastAsia="Times New Roman" w:hAnsi="Times New Roman" w:cs="Times New Roman"/>
              </w:rPr>
              <w:t>Открытое акционерное общество «Российские железные дороги». Организация как хозяйствующий субъект. Основная и вспомогательная деятельность, показатели объёма и качества работы, повышение хозяйственной и экономической деятельности инфраструктуры железнодорожного транспорта. Стратегия развития ОАО «РЖД». Структура ОАО «РЖД», структурных подразделений, локомотивных эксплуатационных и ремонтных депо.   Инфраструктура организации. Тип структуры, характеристика функций управленческих звеньев железнодорожного транспорта. Производственные фонды организации. Производственные фонды компании и структурного подразделения Состав и структура. Износ и амортизация. Оборотные средства. Показатели эффективности использования производственных фондов</w:t>
            </w:r>
          </w:p>
        </w:tc>
      </w:tr>
      <w:tr w:rsidR="00600F66" w:rsidRPr="00766462" w14:paraId="6553FB0E" w14:textId="77777777" w:rsidTr="00766462">
        <w:trPr>
          <w:trHeight w:val="396"/>
        </w:trPr>
        <w:tc>
          <w:tcPr>
            <w:tcW w:w="2972" w:type="dxa"/>
            <w:vMerge/>
          </w:tcPr>
          <w:p w14:paraId="51CE0A8E"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6877D375"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57F82298" w14:textId="77777777" w:rsidR="00600F66" w:rsidRPr="00766462" w:rsidRDefault="00600F66" w:rsidP="00766462">
            <w:pPr>
              <w:suppressAutoHyphens/>
              <w:rPr>
                <w:rFonts w:ascii="Times New Roman" w:eastAsia="Times New Roman" w:hAnsi="Times New Roman" w:cs="Times New Roman"/>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0E51DAE5" w14:textId="77777777" w:rsidTr="00766462">
        <w:trPr>
          <w:trHeight w:val="361"/>
        </w:trPr>
        <w:tc>
          <w:tcPr>
            <w:tcW w:w="2972" w:type="dxa"/>
            <w:vMerge w:val="restart"/>
          </w:tcPr>
          <w:p w14:paraId="61D3401F"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1.2. Организация и планирование эксплуатационной работы тягового подвижного состава (локомотивы)</w:t>
            </w:r>
          </w:p>
        </w:tc>
        <w:tc>
          <w:tcPr>
            <w:tcW w:w="6662" w:type="dxa"/>
            <w:tcBorders>
              <w:top w:val="single" w:sz="4" w:space="0" w:color="auto"/>
              <w:left w:val="single" w:sz="4" w:space="0" w:color="auto"/>
              <w:bottom w:val="single" w:sz="4" w:space="0" w:color="auto"/>
              <w:right w:val="single" w:sz="4" w:space="0" w:color="auto"/>
            </w:tcBorders>
            <w:vAlign w:val="center"/>
          </w:tcPr>
          <w:p w14:paraId="004FBEA8"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 xml:space="preserve">Содержание </w:t>
            </w:r>
          </w:p>
        </w:tc>
      </w:tr>
      <w:tr w:rsidR="00600F66" w:rsidRPr="00766462" w14:paraId="7F286819" w14:textId="77777777" w:rsidTr="00766462">
        <w:trPr>
          <w:trHeight w:val="361"/>
        </w:trPr>
        <w:tc>
          <w:tcPr>
            <w:tcW w:w="2972" w:type="dxa"/>
            <w:vMerge/>
          </w:tcPr>
          <w:p w14:paraId="75474EF1"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BAC7442" w14:textId="77777777" w:rsidR="00600F66" w:rsidRPr="00766462" w:rsidRDefault="00600F66" w:rsidP="00766462">
            <w:pPr>
              <w:rPr>
                <w:rFonts w:ascii="Times New Roman" w:eastAsia="Times New Roman" w:hAnsi="Times New Roman" w:cs="Times New Roman"/>
                <w:bCs/>
              </w:rPr>
            </w:pPr>
            <w:r w:rsidRPr="00766462">
              <w:rPr>
                <w:rFonts w:ascii="Times New Roman" w:eastAsia="Times New Roman" w:hAnsi="Times New Roman" w:cs="Times New Roman"/>
                <w:bCs/>
              </w:rPr>
              <w:t xml:space="preserve">Локомотивное депо. Классификация, назначение, материально-техническая база, инвентарный парк. Виды работ тягового подвижного состава. Структура управления эксплуатационной работой. Способы обслуживания поездов локомотивами. Обслуживание локомотивов бригадами. Организация экипировки локомотивов. Выбор места экипировки. Оборудование, состав и обязанности экипировочных бригад, снабжение материалами, условия хранения, требования к качеству материалов, требования охраны труда, графики экипировки. </w:t>
            </w:r>
          </w:p>
          <w:p w14:paraId="31F4EC02" w14:textId="77777777" w:rsidR="00600F66" w:rsidRPr="00766462" w:rsidRDefault="00600F66" w:rsidP="00766462">
            <w:pPr>
              <w:rPr>
                <w:rFonts w:ascii="Times New Roman" w:eastAsia="Times New Roman" w:hAnsi="Times New Roman" w:cs="Times New Roman"/>
                <w:bCs/>
              </w:rPr>
            </w:pPr>
            <w:r w:rsidRPr="00766462">
              <w:rPr>
                <w:rFonts w:ascii="Times New Roman" w:eastAsia="Times New Roman" w:hAnsi="Times New Roman" w:cs="Times New Roman"/>
                <w:bCs/>
              </w:rPr>
              <w:t>Организация технического обслуживания (ТО-1 и, ТО-2). Принципы размещения пунктов технического обслуживания локомотивов (ПТОЛ). Оборудование, состав и обязанности бригад ТО-2, требования охраны труда. Организация поездной работы. График движения, классификация графиков движения, график оборота, расписание движения, методы расчёта парка тягового подвижного состава</w:t>
            </w:r>
          </w:p>
          <w:p w14:paraId="1C0ECF03" w14:textId="77777777" w:rsidR="00600F66" w:rsidRPr="00766462" w:rsidRDefault="00600F66" w:rsidP="00766462">
            <w:pPr>
              <w:rPr>
                <w:rFonts w:ascii="Times New Roman" w:eastAsia="Times New Roman" w:hAnsi="Times New Roman" w:cs="Times New Roman"/>
                <w:lang w:eastAsia="ru-RU"/>
              </w:rPr>
            </w:pPr>
            <w:r w:rsidRPr="00766462">
              <w:rPr>
                <w:rFonts w:ascii="Times New Roman" w:eastAsia="Times New Roman" w:hAnsi="Times New Roman" w:cs="Times New Roman"/>
                <w:bCs/>
              </w:rPr>
              <w:t xml:space="preserve"> Организация маневровой работы на железнодорожных станциях и, в депо, обязанности бригады, структура и принципы управления. Показатели эффективности использования ТПС. Организация работы локомотивных бригад. Состав и обязанности, инструкторы и их обязанности, труд и отдых, расчёт потребности в поездных локомотивах</w:t>
            </w:r>
          </w:p>
        </w:tc>
      </w:tr>
      <w:tr w:rsidR="00600F66" w:rsidRPr="00766462" w14:paraId="76480AC4" w14:textId="77777777" w:rsidTr="00766462">
        <w:trPr>
          <w:trHeight w:val="361"/>
        </w:trPr>
        <w:tc>
          <w:tcPr>
            <w:tcW w:w="2972" w:type="dxa"/>
            <w:vMerge/>
          </w:tcPr>
          <w:p w14:paraId="4C2E8842"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02E2B83"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399B153E" w14:textId="77777777" w:rsidTr="00766462">
        <w:trPr>
          <w:trHeight w:val="137"/>
        </w:trPr>
        <w:tc>
          <w:tcPr>
            <w:tcW w:w="2972" w:type="dxa"/>
            <w:vMerge/>
          </w:tcPr>
          <w:p w14:paraId="44D1FAA9"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68A102B" w14:textId="77777777" w:rsidR="00600F66" w:rsidRPr="00766462" w:rsidRDefault="00600F66" w:rsidP="00766462">
            <w:pP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 xml:space="preserve">1. </w:t>
            </w:r>
            <w:r w:rsidRPr="00766462">
              <w:rPr>
                <w:rFonts w:ascii="Times New Roman" w:eastAsia="Calibri" w:hAnsi="Times New Roman" w:cs="Times New Roman"/>
              </w:rPr>
              <w:t>Определение потребности в поездных локомотивах</w:t>
            </w:r>
          </w:p>
        </w:tc>
      </w:tr>
      <w:tr w:rsidR="00600F66" w:rsidRPr="00766462" w14:paraId="3C2CF413" w14:textId="77777777" w:rsidTr="00766462">
        <w:trPr>
          <w:trHeight w:val="298"/>
        </w:trPr>
        <w:tc>
          <w:tcPr>
            <w:tcW w:w="2972" w:type="dxa"/>
            <w:vMerge/>
          </w:tcPr>
          <w:p w14:paraId="0D8ABA47"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E18E59A" w14:textId="77777777" w:rsidR="00600F66" w:rsidRPr="00766462" w:rsidRDefault="00600F66" w:rsidP="00766462">
            <w:pP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 xml:space="preserve">2. </w:t>
            </w:r>
            <w:r w:rsidRPr="00766462">
              <w:rPr>
                <w:rFonts w:ascii="Times New Roman" w:eastAsia="Calibri" w:hAnsi="Times New Roman" w:cs="Times New Roman"/>
              </w:rPr>
              <w:t>Определение требуемого количества локомотивных бригад</w:t>
            </w:r>
          </w:p>
        </w:tc>
      </w:tr>
      <w:tr w:rsidR="00600F66" w:rsidRPr="00766462" w14:paraId="36DC49F3" w14:textId="77777777" w:rsidTr="00766462">
        <w:trPr>
          <w:trHeight w:val="361"/>
        </w:trPr>
        <w:tc>
          <w:tcPr>
            <w:tcW w:w="2972" w:type="dxa"/>
            <w:vMerge/>
          </w:tcPr>
          <w:p w14:paraId="239C6069"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12B5803"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3. </w:t>
            </w:r>
            <w:r w:rsidRPr="00766462">
              <w:rPr>
                <w:rFonts w:ascii="Times New Roman" w:eastAsia="Calibri" w:hAnsi="Times New Roman" w:cs="Times New Roman"/>
              </w:rPr>
              <w:t>Расчёт показателей использования тягового подвижного состава</w:t>
            </w:r>
          </w:p>
        </w:tc>
      </w:tr>
      <w:tr w:rsidR="00600F66" w:rsidRPr="00766462" w14:paraId="2ABCB4CD" w14:textId="77777777" w:rsidTr="00766462">
        <w:trPr>
          <w:trHeight w:val="361"/>
        </w:trPr>
        <w:tc>
          <w:tcPr>
            <w:tcW w:w="2972" w:type="dxa"/>
            <w:vMerge/>
          </w:tcPr>
          <w:p w14:paraId="3C0DC778"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AA186A"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537781D5"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i/>
                <w:lang w:eastAsia="ru-RU"/>
              </w:rPr>
              <w:t>Необходимость и тематика определяются образовательной организацией</w:t>
            </w:r>
          </w:p>
        </w:tc>
      </w:tr>
      <w:tr w:rsidR="00600F66" w:rsidRPr="00766462" w14:paraId="10ADD8FC" w14:textId="77777777" w:rsidTr="00766462">
        <w:trPr>
          <w:trHeight w:val="361"/>
        </w:trPr>
        <w:tc>
          <w:tcPr>
            <w:tcW w:w="2972" w:type="dxa"/>
            <w:vMerge w:val="restart"/>
          </w:tcPr>
          <w:p w14:paraId="2470EFF2"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 xml:space="preserve">Тема 1.3. Организация работ по ремонту тягового подвижного состава </w:t>
            </w:r>
            <w:r w:rsidRPr="00766462">
              <w:rPr>
                <w:rFonts w:ascii="Times New Roman" w:eastAsia="Calibri" w:hAnsi="Times New Roman" w:cs="Times New Roman"/>
                <w:b/>
                <w:bCs/>
              </w:rPr>
              <w:br/>
              <w:t>(локомотивов)</w:t>
            </w:r>
          </w:p>
        </w:tc>
        <w:tc>
          <w:tcPr>
            <w:tcW w:w="6662" w:type="dxa"/>
            <w:tcBorders>
              <w:top w:val="single" w:sz="4" w:space="0" w:color="auto"/>
              <w:left w:val="single" w:sz="4" w:space="0" w:color="auto"/>
              <w:bottom w:val="single" w:sz="4" w:space="0" w:color="auto"/>
              <w:right w:val="single" w:sz="4" w:space="0" w:color="auto"/>
            </w:tcBorders>
            <w:vAlign w:val="center"/>
          </w:tcPr>
          <w:p w14:paraId="1BB1D7BB"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600F66" w:rsidRPr="00766462" w14:paraId="5CAE08AB" w14:textId="77777777" w:rsidTr="00766462">
        <w:trPr>
          <w:trHeight w:val="361"/>
        </w:trPr>
        <w:tc>
          <w:tcPr>
            <w:tcW w:w="2972" w:type="dxa"/>
            <w:vMerge/>
          </w:tcPr>
          <w:p w14:paraId="7869E9ED"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24013A6"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bCs/>
              </w:rPr>
              <w:t>Производственный процесс</w:t>
            </w:r>
            <w:r w:rsidRPr="00766462">
              <w:rPr>
                <w:rFonts w:ascii="Times New Roman" w:eastAsia="Calibri" w:hAnsi="Times New Roman" w:cs="Times New Roman"/>
              </w:rPr>
              <w:t>. Принципы, типы, методы организации ремонта, поточное производство.</w:t>
            </w:r>
          </w:p>
          <w:p w14:paraId="3F3E862B"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Calibri" w:hAnsi="Times New Roman" w:cs="Times New Roman"/>
                <w:bCs/>
              </w:rPr>
              <w:t xml:space="preserve">Планирование работ. </w:t>
            </w:r>
            <w:r w:rsidRPr="00766462">
              <w:rPr>
                <w:rFonts w:ascii="Times New Roman" w:eastAsia="Calibri" w:hAnsi="Times New Roman" w:cs="Times New Roman"/>
              </w:rPr>
              <w:t xml:space="preserve">Методы, программа ремонта, фронт ремонта, процент неисправных локомотивов и оценка экономической эффективности. </w:t>
            </w:r>
            <w:r w:rsidRPr="00766462">
              <w:rPr>
                <w:rFonts w:ascii="Times New Roman" w:eastAsia="Calibri" w:hAnsi="Times New Roman" w:cs="Times New Roman"/>
                <w:bCs/>
              </w:rPr>
              <w:t xml:space="preserve">Организация технологических процессов. </w:t>
            </w:r>
            <w:r w:rsidRPr="00766462">
              <w:rPr>
                <w:rFonts w:ascii="Times New Roman" w:eastAsia="Calibri" w:hAnsi="Times New Roman" w:cs="Times New Roman"/>
              </w:rPr>
              <w:t xml:space="preserve">Технологический процесс ремонта, ремонтные бригады их численность и состав, стандарты предприятия, учётно-отчётная документация. </w:t>
            </w:r>
            <w:r w:rsidRPr="00766462">
              <w:rPr>
                <w:rFonts w:ascii="Times New Roman" w:eastAsia="Calibri" w:hAnsi="Times New Roman" w:cs="Times New Roman"/>
                <w:bCs/>
              </w:rPr>
              <w:t xml:space="preserve">Оборудование локомотивных депо. </w:t>
            </w:r>
            <w:r w:rsidRPr="00766462">
              <w:rPr>
                <w:rFonts w:ascii="Times New Roman" w:eastAsia="Calibri" w:hAnsi="Times New Roman" w:cs="Times New Roman"/>
              </w:rPr>
              <w:t xml:space="preserve">Территория, типы зданий, специализация стойл, участки и отделения депо, типовое оборудование, нормы площадей и компоновка, вспомогательные помещения. </w:t>
            </w:r>
            <w:r w:rsidRPr="00766462">
              <w:rPr>
                <w:rFonts w:ascii="Times New Roman" w:eastAsia="Calibri" w:hAnsi="Times New Roman" w:cs="Times New Roman"/>
                <w:bCs/>
              </w:rPr>
              <w:t xml:space="preserve">Вспомогательная работа организации. </w:t>
            </w:r>
            <w:r w:rsidRPr="00766462">
              <w:rPr>
                <w:rFonts w:ascii="Times New Roman" w:eastAsia="Calibri" w:hAnsi="Times New Roman" w:cs="Times New Roman"/>
              </w:rPr>
              <w:t>Структура управления; снабжение электроэнергией, паром, водой, сжатым воздухом; канализация; вентиляция, отопление; обслуживание, ремонт и модернизация оборудования; материально-техническое снабжение; склады и инструменты</w:t>
            </w:r>
          </w:p>
        </w:tc>
      </w:tr>
      <w:tr w:rsidR="00600F66" w:rsidRPr="00766462" w14:paraId="523CE411" w14:textId="77777777" w:rsidTr="00766462">
        <w:trPr>
          <w:trHeight w:val="361"/>
        </w:trPr>
        <w:tc>
          <w:tcPr>
            <w:tcW w:w="2972" w:type="dxa"/>
            <w:vMerge/>
          </w:tcPr>
          <w:p w14:paraId="1B8F7B4A"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A798053"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4F42A420" w14:textId="77777777" w:rsidTr="00766462">
        <w:trPr>
          <w:trHeight w:val="361"/>
        </w:trPr>
        <w:tc>
          <w:tcPr>
            <w:tcW w:w="2972" w:type="dxa"/>
            <w:vMerge/>
          </w:tcPr>
          <w:p w14:paraId="050639F2"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AE99D41"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4. </w:t>
            </w:r>
            <w:r w:rsidRPr="00766462">
              <w:rPr>
                <w:rFonts w:ascii="Times New Roman" w:eastAsia="Calibri" w:hAnsi="Times New Roman" w:cs="Times New Roman"/>
              </w:rPr>
              <w:t>Расчет парка ремонтируемых локомотивов</w:t>
            </w:r>
          </w:p>
        </w:tc>
      </w:tr>
      <w:tr w:rsidR="00600F66" w:rsidRPr="00766462" w14:paraId="410C57CD" w14:textId="77777777" w:rsidTr="00766462">
        <w:trPr>
          <w:trHeight w:val="361"/>
        </w:trPr>
        <w:tc>
          <w:tcPr>
            <w:tcW w:w="2972" w:type="dxa"/>
            <w:vMerge/>
          </w:tcPr>
          <w:p w14:paraId="4A9F2D7A"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7A07098"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5. </w:t>
            </w:r>
            <w:r w:rsidRPr="00766462">
              <w:rPr>
                <w:rFonts w:ascii="Times New Roman" w:eastAsia="Calibri" w:hAnsi="Times New Roman" w:cs="Times New Roman"/>
              </w:rPr>
              <w:t>Расчет программы, фронта ремонта и процента неисправных локомотивов</w:t>
            </w:r>
          </w:p>
        </w:tc>
      </w:tr>
      <w:tr w:rsidR="00600F66" w:rsidRPr="00766462" w14:paraId="66EFBB24" w14:textId="77777777" w:rsidTr="00766462">
        <w:trPr>
          <w:trHeight w:val="361"/>
        </w:trPr>
        <w:tc>
          <w:tcPr>
            <w:tcW w:w="2972" w:type="dxa"/>
            <w:vMerge/>
          </w:tcPr>
          <w:p w14:paraId="1191327C"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A4A7ED1"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6. </w:t>
            </w:r>
            <w:r w:rsidRPr="00766462">
              <w:rPr>
                <w:rFonts w:ascii="Times New Roman" w:eastAsia="Calibri" w:hAnsi="Times New Roman" w:cs="Times New Roman"/>
              </w:rPr>
              <w:t>Расчет необходимого количества слесарей для ремонта локомотивов в сервисном локомотивном депо</w:t>
            </w:r>
          </w:p>
        </w:tc>
      </w:tr>
      <w:tr w:rsidR="00600F66" w:rsidRPr="00766462" w14:paraId="5DF9B09C" w14:textId="77777777" w:rsidTr="00766462">
        <w:trPr>
          <w:trHeight w:val="361"/>
        </w:trPr>
        <w:tc>
          <w:tcPr>
            <w:tcW w:w="2972" w:type="dxa"/>
            <w:vMerge/>
          </w:tcPr>
          <w:p w14:paraId="15EB3C28"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6F8978"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7. </w:t>
            </w:r>
            <w:r w:rsidRPr="00766462">
              <w:rPr>
                <w:rFonts w:ascii="Times New Roman" w:eastAsia="Calibri" w:hAnsi="Times New Roman" w:cs="Times New Roman"/>
              </w:rPr>
              <w:t>Определение количества стойл для ремонта локомотивов в сервисном локомотивном депо</w:t>
            </w:r>
          </w:p>
        </w:tc>
      </w:tr>
      <w:tr w:rsidR="00600F66" w:rsidRPr="00766462" w14:paraId="60E361BE" w14:textId="77777777" w:rsidTr="00766462">
        <w:trPr>
          <w:trHeight w:val="361"/>
        </w:trPr>
        <w:tc>
          <w:tcPr>
            <w:tcW w:w="2972" w:type="dxa"/>
            <w:vMerge/>
          </w:tcPr>
          <w:p w14:paraId="4EF93FCA"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B111088"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68B41DAD" w14:textId="77777777" w:rsidR="00600F66" w:rsidRPr="00766462" w:rsidRDefault="00600F66" w:rsidP="00766462">
            <w:pPr>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59C6CAE7" w14:textId="77777777" w:rsidTr="00766462">
        <w:trPr>
          <w:trHeight w:val="361"/>
        </w:trPr>
        <w:tc>
          <w:tcPr>
            <w:tcW w:w="2972" w:type="dxa"/>
            <w:vMerge w:val="restart"/>
          </w:tcPr>
          <w:p w14:paraId="0E29A572"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1.4. Организация, нормирование и оплата труда</w:t>
            </w:r>
          </w:p>
        </w:tc>
        <w:tc>
          <w:tcPr>
            <w:tcW w:w="6662" w:type="dxa"/>
            <w:tcBorders>
              <w:top w:val="single" w:sz="4" w:space="0" w:color="auto"/>
              <w:left w:val="single" w:sz="4" w:space="0" w:color="auto"/>
              <w:bottom w:val="single" w:sz="4" w:space="0" w:color="auto"/>
              <w:right w:val="single" w:sz="4" w:space="0" w:color="auto"/>
            </w:tcBorders>
            <w:vAlign w:val="center"/>
          </w:tcPr>
          <w:p w14:paraId="6EBCBDB5"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Содержание</w:t>
            </w:r>
          </w:p>
        </w:tc>
      </w:tr>
      <w:tr w:rsidR="00600F66" w:rsidRPr="00766462" w14:paraId="22819D25" w14:textId="77777777" w:rsidTr="00766462">
        <w:trPr>
          <w:trHeight w:val="361"/>
        </w:trPr>
        <w:tc>
          <w:tcPr>
            <w:tcW w:w="2972" w:type="dxa"/>
            <w:vMerge/>
          </w:tcPr>
          <w:p w14:paraId="3A62ED64"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039D745"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Организация труда на железнодорожном транспорте. Принципы и содержание. Производительность труда, методы определения и факторы роста. Организация рабочего места и его аттестация. Коллективные формы.</w:t>
            </w:r>
          </w:p>
          <w:p w14:paraId="46041F8C"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 xml:space="preserve">Нормирование труда. Задачи и содержание. Рабочее время: бюджет, классификация. Нормы затрат труда и методы их изучения. Организация нормирования, порядок пересмотра и внедрения норм. </w:t>
            </w:r>
          </w:p>
          <w:p w14:paraId="273B2184"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Calibri" w:hAnsi="Times New Roman" w:cs="Times New Roman"/>
              </w:rPr>
              <w:t>Оплата труда. Принципы, нормативно-правовые акты. Тарифная система, формы и системы, постоянная и переменная часть. Доплаты, порядок их определения. Стимулирование труда</w:t>
            </w:r>
          </w:p>
        </w:tc>
      </w:tr>
      <w:tr w:rsidR="00600F66" w:rsidRPr="00766462" w14:paraId="6386091A" w14:textId="77777777" w:rsidTr="00766462">
        <w:trPr>
          <w:trHeight w:val="361"/>
        </w:trPr>
        <w:tc>
          <w:tcPr>
            <w:tcW w:w="2972" w:type="dxa"/>
            <w:vMerge/>
          </w:tcPr>
          <w:p w14:paraId="61766643"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3DFFAB"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0B2EF6AD" w14:textId="77777777" w:rsidTr="00766462">
        <w:trPr>
          <w:trHeight w:val="361"/>
        </w:trPr>
        <w:tc>
          <w:tcPr>
            <w:tcW w:w="2972" w:type="dxa"/>
            <w:vMerge/>
          </w:tcPr>
          <w:p w14:paraId="28181D50"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0294AFF"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8. </w:t>
            </w:r>
            <w:r w:rsidRPr="00766462">
              <w:rPr>
                <w:rFonts w:ascii="Times New Roman" w:eastAsia="Calibri" w:hAnsi="Times New Roman" w:cs="Times New Roman"/>
                <w:spacing w:val="-2"/>
              </w:rPr>
              <w:t>Расчет производительности труда в ремонтном и эксплуатационном депо</w:t>
            </w:r>
          </w:p>
        </w:tc>
      </w:tr>
      <w:tr w:rsidR="00600F66" w:rsidRPr="00766462" w14:paraId="06C6D357" w14:textId="77777777" w:rsidTr="00766462">
        <w:trPr>
          <w:trHeight w:val="361"/>
        </w:trPr>
        <w:tc>
          <w:tcPr>
            <w:tcW w:w="2972" w:type="dxa"/>
            <w:vMerge/>
          </w:tcPr>
          <w:p w14:paraId="23B9FCC1"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1222A8B"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9. </w:t>
            </w:r>
            <w:r w:rsidRPr="00766462">
              <w:rPr>
                <w:rFonts w:ascii="Times New Roman" w:eastAsia="Calibri" w:hAnsi="Times New Roman" w:cs="Times New Roman"/>
                <w:bCs/>
              </w:rPr>
              <w:t>Расчет заработной платы локомотивных бригад</w:t>
            </w:r>
          </w:p>
        </w:tc>
      </w:tr>
      <w:tr w:rsidR="00600F66" w:rsidRPr="00766462" w14:paraId="740B8B1B" w14:textId="77777777" w:rsidTr="00766462">
        <w:trPr>
          <w:trHeight w:val="361"/>
        </w:trPr>
        <w:tc>
          <w:tcPr>
            <w:tcW w:w="2972" w:type="dxa"/>
            <w:vMerge/>
          </w:tcPr>
          <w:p w14:paraId="14A676F7"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12EAAB6"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0657DED0" w14:textId="77777777" w:rsidR="00600F66" w:rsidRPr="00766462" w:rsidRDefault="00600F66" w:rsidP="00766462">
            <w:pPr>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44BCE52A" w14:textId="77777777" w:rsidTr="00766462">
        <w:trPr>
          <w:trHeight w:val="361"/>
        </w:trPr>
        <w:tc>
          <w:tcPr>
            <w:tcW w:w="2972" w:type="dxa"/>
            <w:vMerge w:val="restart"/>
          </w:tcPr>
          <w:p w14:paraId="79E477D3"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 xml:space="preserve">Тема 1.5. </w:t>
            </w:r>
            <w:r w:rsidRPr="00766462">
              <w:rPr>
                <w:rFonts w:ascii="Times New Roman" w:eastAsia="Calibri" w:hAnsi="Times New Roman" w:cs="Times New Roman"/>
                <w:b/>
              </w:rPr>
              <w:t>Финансово-экономические аспекты деятельности инфраструктуры отрасли</w:t>
            </w:r>
          </w:p>
        </w:tc>
        <w:tc>
          <w:tcPr>
            <w:tcW w:w="6662" w:type="dxa"/>
            <w:tcBorders>
              <w:top w:val="single" w:sz="4" w:space="0" w:color="auto"/>
              <w:left w:val="single" w:sz="4" w:space="0" w:color="auto"/>
              <w:bottom w:val="single" w:sz="4" w:space="0" w:color="auto"/>
              <w:right w:val="single" w:sz="4" w:space="0" w:color="auto"/>
            </w:tcBorders>
            <w:vAlign w:val="center"/>
          </w:tcPr>
          <w:p w14:paraId="4CD5E4F2"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600F66" w:rsidRPr="00766462" w14:paraId="1AECFE47" w14:textId="77777777" w:rsidTr="00766462">
        <w:trPr>
          <w:trHeight w:val="361"/>
        </w:trPr>
        <w:tc>
          <w:tcPr>
            <w:tcW w:w="2972" w:type="dxa"/>
            <w:vMerge/>
          </w:tcPr>
          <w:p w14:paraId="1DB06084"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2735CC8"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 xml:space="preserve">Производственно-финансовый план. Содержание и порядок составления, планирование показателей, повышение эффективности деятельности инфраструктуры. Эксплуатационные расходы и себестоимость продукции. Структура, планирование </w:t>
            </w:r>
            <w:r w:rsidRPr="00766462">
              <w:rPr>
                <w:rFonts w:ascii="Times New Roman" w:eastAsia="Calibri" w:hAnsi="Times New Roman" w:cs="Times New Roman"/>
              </w:rPr>
              <w:lastRenderedPageBreak/>
              <w:t>расходов. Себестоимость продукции. Калькуляция себестоимости, пути снижения. Ценообразование и ценовая политика на железнодорожном транспорте. Ценообразование, методы ценообразования. Ценовая стратегия. Оценка эффективности деятельности инфраструктуры железнодорожного транспорта. Прибыль, её формирование, распределение, использование. Налогообложение. Рентабельность. Инновационная и инвестиционная политика, внешнеэкономическая деятельность железнодорожного транспорта. Инвестиции. Инвестиционная политика. Инновации: сущность, виды и направления.</w:t>
            </w:r>
          </w:p>
          <w:p w14:paraId="6EBB1A4D"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Calibri" w:hAnsi="Times New Roman" w:cs="Times New Roman"/>
              </w:rPr>
              <w:t>Учёт производственной деятельности. Виды, инвентаризация, ревизии</w:t>
            </w:r>
          </w:p>
        </w:tc>
      </w:tr>
      <w:tr w:rsidR="00600F66" w:rsidRPr="00766462" w14:paraId="4187800C" w14:textId="77777777" w:rsidTr="00766462">
        <w:trPr>
          <w:trHeight w:val="361"/>
        </w:trPr>
        <w:tc>
          <w:tcPr>
            <w:tcW w:w="2972" w:type="dxa"/>
            <w:vMerge/>
          </w:tcPr>
          <w:p w14:paraId="10E3987A"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65D3A05"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практическое занятие</w:t>
            </w:r>
          </w:p>
        </w:tc>
      </w:tr>
      <w:tr w:rsidR="00600F66" w:rsidRPr="00766462" w14:paraId="77E87FDE" w14:textId="77777777" w:rsidTr="00766462">
        <w:trPr>
          <w:trHeight w:val="361"/>
        </w:trPr>
        <w:tc>
          <w:tcPr>
            <w:tcW w:w="2972" w:type="dxa"/>
            <w:vMerge/>
          </w:tcPr>
          <w:p w14:paraId="064828F9"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9589F6B"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10. </w:t>
            </w:r>
            <w:r w:rsidRPr="00766462">
              <w:rPr>
                <w:rFonts w:ascii="Times New Roman" w:eastAsia="Calibri" w:hAnsi="Times New Roman" w:cs="Times New Roman"/>
              </w:rPr>
              <w:t>Составление производственно-финансового плана цеха (участка, отделения)</w:t>
            </w:r>
          </w:p>
        </w:tc>
      </w:tr>
      <w:tr w:rsidR="00600F66" w:rsidRPr="00766462" w14:paraId="1CAD62D6" w14:textId="77777777" w:rsidTr="00766462">
        <w:trPr>
          <w:trHeight w:val="361"/>
        </w:trPr>
        <w:tc>
          <w:tcPr>
            <w:tcW w:w="2972" w:type="dxa"/>
            <w:vMerge/>
          </w:tcPr>
          <w:p w14:paraId="2D7E6A1A"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5B9240F"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0AA951A2" w14:textId="77777777" w:rsidR="00600F66" w:rsidRPr="00766462" w:rsidRDefault="00600F66" w:rsidP="00766462">
            <w:pPr>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426EE063" w14:textId="77777777" w:rsidTr="00766462">
        <w:trPr>
          <w:trHeight w:val="361"/>
        </w:trPr>
        <w:tc>
          <w:tcPr>
            <w:tcW w:w="9634" w:type="dxa"/>
            <w:gridSpan w:val="2"/>
            <w:vAlign w:val="center"/>
          </w:tcPr>
          <w:p w14:paraId="42B55AF2" w14:textId="02DBD37B" w:rsidR="00600F66" w:rsidRPr="00766462" w:rsidRDefault="00600F66" w:rsidP="00766462">
            <w:pPr>
              <w:rPr>
                <w:rFonts w:ascii="Times New Roman" w:eastAsia="Calibri" w:hAnsi="Times New Roman" w:cs="Times New Roman"/>
                <w:b/>
                <w:bCs/>
              </w:rPr>
            </w:pPr>
            <w:r w:rsidRPr="00766462">
              <w:rPr>
                <w:rFonts w:ascii="Times New Roman" w:eastAsia="Calibri" w:hAnsi="Times New Roman" w:cs="Times New Roman"/>
                <w:b/>
                <w:bCs/>
              </w:rPr>
              <w:t>Курсовой проект (работа) (30 ч</w:t>
            </w:r>
            <w:r w:rsidR="00495AF3">
              <w:rPr>
                <w:rFonts w:ascii="Times New Roman" w:eastAsia="Calibri" w:hAnsi="Times New Roman" w:cs="Times New Roman"/>
                <w:b/>
                <w:bCs/>
              </w:rPr>
              <w:t>асов</w:t>
            </w:r>
            <w:r w:rsidRPr="00766462">
              <w:rPr>
                <w:rFonts w:ascii="Times New Roman" w:eastAsia="Calibri" w:hAnsi="Times New Roman" w:cs="Times New Roman"/>
                <w:b/>
                <w:bCs/>
              </w:rPr>
              <w:t>)</w:t>
            </w:r>
          </w:p>
        </w:tc>
      </w:tr>
      <w:tr w:rsidR="00600F66" w:rsidRPr="00766462" w14:paraId="3545FC23" w14:textId="77777777" w:rsidTr="00766462">
        <w:trPr>
          <w:trHeight w:val="361"/>
        </w:trPr>
        <w:tc>
          <w:tcPr>
            <w:tcW w:w="9634" w:type="dxa"/>
            <w:gridSpan w:val="2"/>
            <w:vAlign w:val="center"/>
          </w:tcPr>
          <w:p w14:paraId="32A31413" w14:textId="24BB76FE" w:rsidR="00600F66" w:rsidRPr="00766462" w:rsidRDefault="00600F66" w:rsidP="00766462">
            <w:pPr>
              <w:rPr>
                <w:rFonts w:ascii="Times New Roman" w:eastAsia="Times New Roman" w:hAnsi="Times New Roman" w:cs="Times New Roman"/>
                <w:bCs/>
                <w:lang w:eastAsia="ru-RU"/>
              </w:rPr>
            </w:pPr>
            <w:r w:rsidRPr="00766462">
              <w:rPr>
                <w:rFonts w:ascii="Times New Roman" w:eastAsia="Calibri" w:hAnsi="Times New Roman" w:cs="Times New Roman"/>
                <w:b/>
                <w:bCs/>
              </w:rPr>
              <w:t>Раздел 2. Управление производственной деятельностью малого структурного подразделения (58 ч</w:t>
            </w:r>
            <w:r w:rsidR="00495AF3">
              <w:rPr>
                <w:rFonts w:ascii="Times New Roman" w:eastAsia="Calibri" w:hAnsi="Times New Roman" w:cs="Times New Roman"/>
                <w:b/>
                <w:bCs/>
              </w:rPr>
              <w:t>асов</w:t>
            </w:r>
            <w:r w:rsidRPr="00766462">
              <w:rPr>
                <w:rFonts w:ascii="Times New Roman" w:eastAsia="Calibri" w:hAnsi="Times New Roman" w:cs="Times New Roman"/>
                <w:b/>
                <w:bCs/>
              </w:rPr>
              <w:t>)</w:t>
            </w:r>
          </w:p>
        </w:tc>
      </w:tr>
      <w:tr w:rsidR="00495AF3" w:rsidRPr="00766462" w14:paraId="5C2C4C19" w14:textId="77777777" w:rsidTr="00495AF3">
        <w:trPr>
          <w:trHeight w:val="361"/>
        </w:trPr>
        <w:tc>
          <w:tcPr>
            <w:tcW w:w="9634" w:type="dxa"/>
            <w:gridSpan w:val="2"/>
          </w:tcPr>
          <w:p w14:paraId="0B01B93F" w14:textId="0F8CB9AA" w:rsidR="00495AF3" w:rsidRPr="00766462" w:rsidRDefault="00495AF3" w:rsidP="00766462">
            <w:pPr>
              <w:rPr>
                <w:rFonts w:ascii="Times New Roman" w:eastAsia="Calibri" w:hAnsi="Times New Roman" w:cs="Times New Roman"/>
                <w:b/>
                <w:bCs/>
              </w:rPr>
            </w:pPr>
            <w:r w:rsidRPr="00766462">
              <w:rPr>
                <w:rFonts w:ascii="Times New Roman" w:eastAsia="Times New Roman" w:hAnsi="Times New Roman" w:cs="Times New Roman"/>
                <w:b/>
                <w:lang w:eastAsia="ru-RU"/>
              </w:rPr>
              <w:t xml:space="preserve">МДК 02.01. Обеспечение экономической эффективности производства и организация деятельности и управления </w:t>
            </w:r>
            <w:r>
              <w:rPr>
                <w:rFonts w:ascii="Times New Roman" w:eastAsia="Times New Roman" w:hAnsi="Times New Roman" w:cs="Times New Roman"/>
                <w:b/>
                <w:lang w:eastAsia="ru-RU"/>
              </w:rPr>
              <w:t xml:space="preserve">коллективом исполнителей </w:t>
            </w:r>
          </w:p>
        </w:tc>
      </w:tr>
      <w:tr w:rsidR="00495AF3" w:rsidRPr="00766462" w14:paraId="28B5C462" w14:textId="77777777" w:rsidTr="00766462">
        <w:trPr>
          <w:trHeight w:val="361"/>
        </w:trPr>
        <w:tc>
          <w:tcPr>
            <w:tcW w:w="2972" w:type="dxa"/>
            <w:vMerge w:val="restart"/>
          </w:tcPr>
          <w:p w14:paraId="58E69F62" w14:textId="77777777" w:rsidR="00495AF3" w:rsidRPr="00766462" w:rsidRDefault="00495AF3" w:rsidP="00766462">
            <w:pPr>
              <w:rPr>
                <w:rFonts w:ascii="Times New Roman" w:eastAsia="Calibri" w:hAnsi="Times New Roman" w:cs="Times New Roman"/>
                <w:b/>
                <w:bCs/>
              </w:rPr>
            </w:pPr>
            <w:r w:rsidRPr="00766462">
              <w:rPr>
                <w:rFonts w:ascii="Times New Roman" w:eastAsia="Calibri" w:hAnsi="Times New Roman" w:cs="Times New Roman"/>
                <w:b/>
                <w:bCs/>
              </w:rPr>
              <w:t>Тема 2.1.</w:t>
            </w:r>
          </w:p>
          <w:p w14:paraId="227D562F"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Функции, виды и психология менеджмента</w:t>
            </w:r>
          </w:p>
        </w:tc>
        <w:tc>
          <w:tcPr>
            <w:tcW w:w="6662" w:type="dxa"/>
            <w:tcBorders>
              <w:top w:val="single" w:sz="4" w:space="0" w:color="auto"/>
              <w:left w:val="single" w:sz="4" w:space="0" w:color="auto"/>
              <w:bottom w:val="single" w:sz="4" w:space="0" w:color="auto"/>
              <w:right w:val="single" w:sz="4" w:space="0" w:color="auto"/>
            </w:tcBorders>
            <w:vAlign w:val="center"/>
          </w:tcPr>
          <w:p w14:paraId="3D600BE9"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Содержание</w:t>
            </w:r>
          </w:p>
        </w:tc>
      </w:tr>
      <w:tr w:rsidR="00495AF3" w:rsidRPr="00766462" w14:paraId="393AAF75" w14:textId="77777777" w:rsidTr="00766462">
        <w:trPr>
          <w:trHeight w:val="361"/>
        </w:trPr>
        <w:tc>
          <w:tcPr>
            <w:tcW w:w="2972" w:type="dxa"/>
            <w:vMerge/>
          </w:tcPr>
          <w:p w14:paraId="603BBC2A"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EAE8BEB"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Calibri" w:hAnsi="Times New Roman" w:cs="Times New Roman"/>
              </w:rPr>
              <w:t>Сущность и содержание менеджмента. Основные понятия. Этапы развития. Школы управления. Менеджмент на железнодорожном транспорте.  Основы организационного управления. Виды организаций. Среда организаций. Цели и задачи, принципы, виды, функции и методы менеджмента на железнодорожном транспорте.  Психология менеджмента. Трудовой коллектив, личность, индивидуальность. Типы темпераментов. Морально-психологический климат. Стили руководства. Типы руководителей. Формы власти и влияния. Авторитет</w:t>
            </w:r>
          </w:p>
        </w:tc>
      </w:tr>
      <w:tr w:rsidR="00495AF3" w:rsidRPr="00766462" w14:paraId="78CCE135" w14:textId="77777777" w:rsidTr="00766462">
        <w:trPr>
          <w:trHeight w:val="361"/>
        </w:trPr>
        <w:tc>
          <w:tcPr>
            <w:tcW w:w="2972" w:type="dxa"/>
            <w:vMerge/>
          </w:tcPr>
          <w:p w14:paraId="1B69E35D"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84421AE"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495AF3" w:rsidRPr="00766462" w14:paraId="4891FDED" w14:textId="77777777" w:rsidTr="00766462">
        <w:trPr>
          <w:trHeight w:val="361"/>
        </w:trPr>
        <w:tc>
          <w:tcPr>
            <w:tcW w:w="2972" w:type="dxa"/>
            <w:vMerge/>
          </w:tcPr>
          <w:p w14:paraId="66E895A7"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3C21AFD"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11. </w:t>
            </w:r>
            <w:r w:rsidRPr="00766462">
              <w:rPr>
                <w:rFonts w:ascii="Times New Roman" w:eastAsia="Calibri" w:hAnsi="Times New Roman" w:cs="Times New Roman"/>
              </w:rPr>
              <w:t>Определение типа темперамента личности</w:t>
            </w:r>
          </w:p>
        </w:tc>
      </w:tr>
      <w:tr w:rsidR="00495AF3" w:rsidRPr="00766462" w14:paraId="2F30E14A" w14:textId="77777777" w:rsidTr="00766462">
        <w:trPr>
          <w:trHeight w:val="361"/>
        </w:trPr>
        <w:tc>
          <w:tcPr>
            <w:tcW w:w="2972" w:type="dxa"/>
            <w:vMerge/>
          </w:tcPr>
          <w:p w14:paraId="23C758C6"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1A55815"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12. </w:t>
            </w:r>
            <w:r w:rsidRPr="00766462">
              <w:rPr>
                <w:rFonts w:ascii="Times New Roman" w:eastAsia="Calibri" w:hAnsi="Times New Roman" w:cs="Times New Roman"/>
              </w:rPr>
              <w:t>Моделирование различных стилей руководства</w:t>
            </w:r>
          </w:p>
        </w:tc>
      </w:tr>
      <w:tr w:rsidR="00495AF3" w:rsidRPr="00766462" w14:paraId="4B2314ED" w14:textId="77777777" w:rsidTr="00766462">
        <w:trPr>
          <w:trHeight w:val="361"/>
        </w:trPr>
        <w:tc>
          <w:tcPr>
            <w:tcW w:w="2972" w:type="dxa"/>
            <w:vMerge/>
          </w:tcPr>
          <w:p w14:paraId="013FAE8D"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3180276"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13. </w:t>
            </w:r>
            <w:r w:rsidRPr="00766462">
              <w:rPr>
                <w:rFonts w:ascii="Times New Roman" w:eastAsia="Calibri" w:hAnsi="Times New Roman" w:cs="Times New Roman"/>
              </w:rPr>
              <w:t>Выявление факторов формирования благоприятного морально-психологического климата коллектива</w:t>
            </w:r>
          </w:p>
        </w:tc>
      </w:tr>
      <w:tr w:rsidR="00495AF3" w:rsidRPr="00766462" w14:paraId="3226E0CC" w14:textId="77777777" w:rsidTr="00766462">
        <w:trPr>
          <w:trHeight w:val="361"/>
        </w:trPr>
        <w:tc>
          <w:tcPr>
            <w:tcW w:w="2972" w:type="dxa"/>
            <w:vMerge/>
          </w:tcPr>
          <w:p w14:paraId="1BE6A5F2"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A78F7F9"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0DCDFB1B" w14:textId="77777777" w:rsidR="00495AF3" w:rsidRPr="00766462" w:rsidRDefault="00495AF3" w:rsidP="00766462">
            <w:pPr>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3B9B8687" w14:textId="77777777" w:rsidTr="00766462">
        <w:trPr>
          <w:trHeight w:val="361"/>
        </w:trPr>
        <w:tc>
          <w:tcPr>
            <w:tcW w:w="2972" w:type="dxa"/>
            <w:vMerge w:val="restart"/>
          </w:tcPr>
          <w:p w14:paraId="188ACF79"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Calibri" w:hAnsi="Times New Roman" w:cs="Times New Roman"/>
                <w:b/>
              </w:rPr>
              <w:t>Тема 2.2. Основы организации работы исполнителей</w:t>
            </w:r>
          </w:p>
        </w:tc>
        <w:tc>
          <w:tcPr>
            <w:tcW w:w="6662" w:type="dxa"/>
            <w:tcBorders>
              <w:top w:val="single" w:sz="4" w:space="0" w:color="auto"/>
              <w:left w:val="single" w:sz="4" w:space="0" w:color="auto"/>
              <w:bottom w:val="single" w:sz="4" w:space="0" w:color="auto"/>
              <w:right w:val="single" w:sz="4" w:space="0" w:color="auto"/>
            </w:tcBorders>
            <w:vAlign w:val="center"/>
          </w:tcPr>
          <w:p w14:paraId="204614E0"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495AF3" w:rsidRPr="00766462" w14:paraId="20918193" w14:textId="77777777" w:rsidTr="00766462">
        <w:trPr>
          <w:trHeight w:val="361"/>
        </w:trPr>
        <w:tc>
          <w:tcPr>
            <w:tcW w:w="2972" w:type="dxa"/>
            <w:vMerge/>
          </w:tcPr>
          <w:p w14:paraId="5884C8E0"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91B1F6D"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Calibri" w:hAnsi="Times New Roman" w:cs="Times New Roman"/>
              </w:rPr>
              <w:t xml:space="preserve">Принятие управленческих решений. Классификация, виды, процесс принятия, организация исполнения и контроль, методы и способы принятия. Стратегический менеджмент. Назначение управленческой стратегии. Анализ стратегических альтернатив Типы стратегий и методы стратегического планирования. Мотивации труда. Понятие мотивации. Теории потребностей. Управление конфликтами. Понятие, типы и причины конфликтов. Классификация и способы управления на железнодорожном транспорте. Информационные технологии в сфере управления производством. Коммуникации и их совершенствование. Понятие и использование информации. Виды научно-информационной </w:t>
            </w:r>
            <w:r w:rsidRPr="00766462">
              <w:rPr>
                <w:rFonts w:ascii="Times New Roman" w:eastAsia="Calibri" w:hAnsi="Times New Roman" w:cs="Times New Roman"/>
              </w:rPr>
              <w:lastRenderedPageBreak/>
              <w:t>деятельности. Компьютерные системы информационного менеджмента в инфраструктуре железнодорожного транспорта</w:t>
            </w:r>
          </w:p>
        </w:tc>
      </w:tr>
      <w:tr w:rsidR="00495AF3" w:rsidRPr="00766462" w14:paraId="3539AAA3" w14:textId="77777777" w:rsidTr="00766462">
        <w:trPr>
          <w:trHeight w:val="361"/>
        </w:trPr>
        <w:tc>
          <w:tcPr>
            <w:tcW w:w="2972" w:type="dxa"/>
            <w:vMerge/>
          </w:tcPr>
          <w:p w14:paraId="0924AA50"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EA68498"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495AF3" w:rsidRPr="00766462" w14:paraId="21F8174B" w14:textId="77777777" w:rsidTr="00766462">
        <w:trPr>
          <w:trHeight w:val="361"/>
        </w:trPr>
        <w:tc>
          <w:tcPr>
            <w:tcW w:w="2972" w:type="dxa"/>
            <w:vMerge/>
          </w:tcPr>
          <w:p w14:paraId="00540CE1"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37EC92A"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14. Порядок принятия</w:t>
            </w:r>
            <w:r w:rsidRPr="00766462">
              <w:rPr>
                <w:rFonts w:ascii="Times New Roman" w:eastAsia="Calibri" w:hAnsi="Times New Roman" w:cs="Times New Roman"/>
              </w:rPr>
              <w:t xml:space="preserve"> управленческих решений</w:t>
            </w:r>
          </w:p>
        </w:tc>
      </w:tr>
      <w:tr w:rsidR="00495AF3" w:rsidRPr="00766462" w14:paraId="38815E34" w14:textId="77777777" w:rsidTr="00766462">
        <w:trPr>
          <w:trHeight w:val="361"/>
        </w:trPr>
        <w:tc>
          <w:tcPr>
            <w:tcW w:w="2972" w:type="dxa"/>
            <w:vMerge/>
          </w:tcPr>
          <w:p w14:paraId="45A2619A"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187241F"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15. У</w:t>
            </w:r>
            <w:r w:rsidRPr="00766462">
              <w:rPr>
                <w:rFonts w:ascii="Times New Roman" w:eastAsia="Calibri" w:hAnsi="Times New Roman" w:cs="Times New Roman"/>
              </w:rPr>
              <w:t>регулирование конфликтных ситуаций</w:t>
            </w:r>
          </w:p>
        </w:tc>
      </w:tr>
      <w:tr w:rsidR="00495AF3" w:rsidRPr="00766462" w14:paraId="0B52082C" w14:textId="77777777" w:rsidTr="00766462">
        <w:trPr>
          <w:trHeight w:val="361"/>
        </w:trPr>
        <w:tc>
          <w:tcPr>
            <w:tcW w:w="2972" w:type="dxa"/>
            <w:vMerge/>
          </w:tcPr>
          <w:p w14:paraId="5607B96C"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16142F3"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16. В</w:t>
            </w:r>
            <w:r w:rsidRPr="00766462">
              <w:rPr>
                <w:rFonts w:ascii="Times New Roman" w:eastAsia="Calibri" w:hAnsi="Times New Roman" w:cs="Times New Roman"/>
                <w:bCs/>
              </w:rPr>
              <w:t>иды межличностных коммуникаций</w:t>
            </w:r>
          </w:p>
        </w:tc>
      </w:tr>
      <w:tr w:rsidR="00495AF3" w:rsidRPr="00766462" w14:paraId="13134BAB" w14:textId="77777777" w:rsidTr="00766462">
        <w:trPr>
          <w:trHeight w:val="361"/>
        </w:trPr>
        <w:tc>
          <w:tcPr>
            <w:tcW w:w="2972" w:type="dxa"/>
            <w:vMerge/>
          </w:tcPr>
          <w:p w14:paraId="651033AF"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99BB2A7"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25218C62" w14:textId="77777777" w:rsidR="00495AF3" w:rsidRPr="00766462" w:rsidRDefault="00495AF3" w:rsidP="00766462">
            <w:pPr>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5665B90E" w14:textId="77777777" w:rsidTr="00766462">
        <w:trPr>
          <w:trHeight w:val="361"/>
        </w:trPr>
        <w:tc>
          <w:tcPr>
            <w:tcW w:w="2972" w:type="dxa"/>
            <w:vMerge w:val="restart"/>
          </w:tcPr>
          <w:p w14:paraId="664A9E35"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2.3. Принципы делового общения</w:t>
            </w:r>
          </w:p>
        </w:tc>
        <w:tc>
          <w:tcPr>
            <w:tcW w:w="6662" w:type="dxa"/>
            <w:tcBorders>
              <w:top w:val="single" w:sz="4" w:space="0" w:color="auto"/>
              <w:left w:val="single" w:sz="4" w:space="0" w:color="auto"/>
              <w:bottom w:val="single" w:sz="4" w:space="0" w:color="auto"/>
              <w:right w:val="single" w:sz="4" w:space="0" w:color="auto"/>
            </w:tcBorders>
            <w:vAlign w:val="center"/>
          </w:tcPr>
          <w:p w14:paraId="57A45535"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Содержание</w:t>
            </w:r>
          </w:p>
        </w:tc>
      </w:tr>
      <w:tr w:rsidR="00495AF3" w:rsidRPr="00766462" w14:paraId="01491E0B" w14:textId="77777777" w:rsidTr="00766462">
        <w:trPr>
          <w:trHeight w:val="361"/>
        </w:trPr>
        <w:tc>
          <w:tcPr>
            <w:tcW w:w="2972" w:type="dxa"/>
            <w:vMerge/>
          </w:tcPr>
          <w:p w14:paraId="17793005"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F33F2CE" w14:textId="77777777" w:rsidR="00495AF3" w:rsidRPr="00766462" w:rsidRDefault="00495AF3" w:rsidP="00766462">
            <w:pPr>
              <w:rPr>
                <w:rFonts w:ascii="Times New Roman" w:eastAsia="Times New Roman" w:hAnsi="Times New Roman" w:cs="Times New Roman"/>
                <w:b/>
              </w:rPr>
            </w:pPr>
            <w:r w:rsidRPr="00766462">
              <w:rPr>
                <w:rFonts w:ascii="Times New Roman" w:eastAsia="Times New Roman" w:hAnsi="Times New Roman" w:cs="Times New Roman"/>
              </w:rPr>
              <w:t>Руководитель трудового коллектива. Требования к руководителю; организация, характер и культура труда.</w:t>
            </w:r>
          </w:p>
          <w:p w14:paraId="26F68B26" w14:textId="77777777" w:rsidR="00495AF3" w:rsidRPr="00766462" w:rsidRDefault="00495AF3" w:rsidP="00766462">
            <w:pPr>
              <w:rPr>
                <w:rFonts w:ascii="Times New Roman" w:eastAsia="Times New Roman" w:hAnsi="Times New Roman" w:cs="Times New Roman"/>
              </w:rPr>
            </w:pPr>
            <w:r w:rsidRPr="00766462">
              <w:rPr>
                <w:rFonts w:ascii="Times New Roman" w:eastAsia="Times New Roman" w:hAnsi="Times New Roman" w:cs="Times New Roman"/>
              </w:rPr>
              <w:t>Этика делового общения.</w:t>
            </w:r>
            <w:r w:rsidRPr="00766462">
              <w:rPr>
                <w:rFonts w:ascii="Times New Roman" w:eastAsia="Times New Roman" w:hAnsi="Times New Roman" w:cs="Times New Roman"/>
                <w:b/>
              </w:rPr>
              <w:t xml:space="preserve"> </w:t>
            </w:r>
            <w:r w:rsidRPr="00766462">
              <w:rPr>
                <w:rFonts w:ascii="Times New Roman" w:eastAsia="Times New Roman" w:hAnsi="Times New Roman" w:cs="Times New Roman"/>
              </w:rPr>
              <w:t>Особенности делового общения.</w:t>
            </w:r>
            <w:r w:rsidRPr="00766462">
              <w:rPr>
                <w:rFonts w:ascii="Times New Roman" w:eastAsia="Times New Roman" w:hAnsi="Times New Roman" w:cs="Times New Roman"/>
                <w:b/>
              </w:rPr>
              <w:t xml:space="preserve"> </w:t>
            </w:r>
            <w:r w:rsidRPr="00766462">
              <w:rPr>
                <w:rFonts w:ascii="Times New Roman" w:eastAsia="Times New Roman" w:hAnsi="Times New Roman" w:cs="Times New Roman"/>
              </w:rPr>
              <w:t xml:space="preserve">Виды делового общения. Профессиональная этика. Деловой этикет. </w:t>
            </w:r>
            <w:r w:rsidRPr="00766462">
              <w:rPr>
                <w:rFonts w:ascii="Times New Roman" w:eastAsia="Times New Roman" w:hAnsi="Times New Roman" w:cs="Times New Roman"/>
                <w:bCs/>
                <w:iCs/>
                <w:shd w:val="clear" w:color="auto" w:fill="FFFFFF"/>
              </w:rPr>
              <w:t>Кодекс этики и служебного поведения работников организации. Правила обмена деловыми подарками и знаками делового гостеприимства</w:t>
            </w:r>
            <w:r w:rsidRPr="00766462">
              <w:rPr>
                <w:rFonts w:ascii="Times New Roman" w:eastAsia="Times New Roman" w:hAnsi="Times New Roman" w:cs="Times New Roman"/>
              </w:rPr>
              <w:t>.</w:t>
            </w:r>
          </w:p>
          <w:p w14:paraId="5B450120"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rPr>
              <w:t>Устное выступление. Искусство общения. Деловые переговоры.  Организация совещаний. Телефонный разговор</w:t>
            </w:r>
          </w:p>
        </w:tc>
      </w:tr>
      <w:tr w:rsidR="00495AF3" w:rsidRPr="00766462" w14:paraId="404F9628" w14:textId="77777777" w:rsidTr="00766462">
        <w:trPr>
          <w:trHeight w:val="361"/>
        </w:trPr>
        <w:tc>
          <w:tcPr>
            <w:tcW w:w="2972" w:type="dxa"/>
            <w:vMerge/>
          </w:tcPr>
          <w:p w14:paraId="6D12314F"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DFA8F12"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495AF3" w:rsidRPr="00766462" w14:paraId="15172807" w14:textId="77777777" w:rsidTr="00766462">
        <w:trPr>
          <w:trHeight w:val="361"/>
        </w:trPr>
        <w:tc>
          <w:tcPr>
            <w:tcW w:w="2972" w:type="dxa"/>
            <w:vMerge/>
          </w:tcPr>
          <w:p w14:paraId="484056AB"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749CBAA"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17. И</w:t>
            </w:r>
            <w:r w:rsidRPr="00766462">
              <w:rPr>
                <w:rFonts w:ascii="Times New Roman" w:eastAsia="Calibri" w:hAnsi="Times New Roman" w:cs="Times New Roman"/>
              </w:rPr>
              <w:t>мидж руководителя на железнодорожном транспорте (деловая игра)</w:t>
            </w:r>
          </w:p>
        </w:tc>
      </w:tr>
      <w:tr w:rsidR="00495AF3" w:rsidRPr="00766462" w14:paraId="7584BA94" w14:textId="77777777" w:rsidTr="00766462">
        <w:trPr>
          <w:trHeight w:val="361"/>
        </w:trPr>
        <w:tc>
          <w:tcPr>
            <w:tcW w:w="2972" w:type="dxa"/>
            <w:vMerge/>
          </w:tcPr>
          <w:p w14:paraId="34676445"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D7E68BB"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18. Д</w:t>
            </w:r>
            <w:r w:rsidRPr="00766462">
              <w:rPr>
                <w:rFonts w:ascii="Times New Roman" w:eastAsia="Calibri" w:hAnsi="Times New Roman" w:cs="Times New Roman"/>
              </w:rPr>
              <w:t>еловое совещание</w:t>
            </w:r>
          </w:p>
        </w:tc>
      </w:tr>
      <w:tr w:rsidR="00495AF3" w:rsidRPr="00766462" w14:paraId="6D6B8916" w14:textId="77777777" w:rsidTr="00766462">
        <w:trPr>
          <w:trHeight w:val="361"/>
        </w:trPr>
        <w:tc>
          <w:tcPr>
            <w:tcW w:w="2972" w:type="dxa"/>
            <w:vMerge/>
          </w:tcPr>
          <w:p w14:paraId="7FF6A849"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4A307B5"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19. Д</w:t>
            </w:r>
            <w:r w:rsidRPr="00766462">
              <w:rPr>
                <w:rFonts w:ascii="Times New Roman" w:eastAsia="Calibri" w:hAnsi="Times New Roman" w:cs="Times New Roman"/>
              </w:rPr>
              <w:t>еловые переговоры</w:t>
            </w:r>
          </w:p>
        </w:tc>
      </w:tr>
      <w:tr w:rsidR="00495AF3" w:rsidRPr="00766462" w14:paraId="40B404B7" w14:textId="77777777" w:rsidTr="00766462">
        <w:trPr>
          <w:trHeight w:val="361"/>
        </w:trPr>
        <w:tc>
          <w:tcPr>
            <w:tcW w:w="2972" w:type="dxa"/>
            <w:vMerge/>
          </w:tcPr>
          <w:p w14:paraId="51770521"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E0CB1CE"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280E1E7A" w14:textId="77777777" w:rsidR="00495AF3" w:rsidRPr="00766462" w:rsidRDefault="00495AF3" w:rsidP="00766462">
            <w:pPr>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4E260313" w14:textId="77777777" w:rsidTr="00766462">
        <w:trPr>
          <w:trHeight w:val="361"/>
        </w:trPr>
        <w:tc>
          <w:tcPr>
            <w:tcW w:w="2972" w:type="dxa"/>
            <w:vMerge w:val="restart"/>
          </w:tcPr>
          <w:p w14:paraId="5525A484"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2.4. Особенности менеджмента в области профессиональной деятельности</w:t>
            </w:r>
          </w:p>
        </w:tc>
        <w:tc>
          <w:tcPr>
            <w:tcW w:w="6662" w:type="dxa"/>
            <w:tcBorders>
              <w:top w:val="single" w:sz="4" w:space="0" w:color="auto"/>
              <w:left w:val="single" w:sz="4" w:space="0" w:color="auto"/>
              <w:bottom w:val="single" w:sz="4" w:space="0" w:color="auto"/>
              <w:right w:val="single" w:sz="4" w:space="0" w:color="auto"/>
            </w:tcBorders>
            <w:vAlign w:val="center"/>
          </w:tcPr>
          <w:p w14:paraId="20253319"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495AF3" w:rsidRPr="00766462" w14:paraId="0F9B9D26" w14:textId="77777777" w:rsidTr="00766462">
        <w:trPr>
          <w:trHeight w:val="361"/>
        </w:trPr>
        <w:tc>
          <w:tcPr>
            <w:tcW w:w="2972" w:type="dxa"/>
            <w:vMerge/>
          </w:tcPr>
          <w:p w14:paraId="2350C433"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C839943"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Calibri" w:hAnsi="Times New Roman" w:cs="Times New Roman"/>
                <w:spacing w:val="2"/>
              </w:rPr>
              <w:t>Особенности менеджмента в области профессиональной деятельности. Задачи кадровых служб инфраструктуры железнодорожного транспорта. Подбор, обучение и аттестация персонала. Кадровый резерв</w:t>
            </w:r>
          </w:p>
        </w:tc>
      </w:tr>
      <w:tr w:rsidR="00495AF3" w:rsidRPr="00766462" w14:paraId="412954B8" w14:textId="77777777" w:rsidTr="00766462">
        <w:trPr>
          <w:trHeight w:val="361"/>
        </w:trPr>
        <w:tc>
          <w:tcPr>
            <w:tcW w:w="2972" w:type="dxa"/>
            <w:vMerge/>
          </w:tcPr>
          <w:p w14:paraId="5FE86D61"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2B91361"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495AF3" w:rsidRPr="00766462" w14:paraId="1EF234AD" w14:textId="77777777" w:rsidTr="00766462">
        <w:trPr>
          <w:trHeight w:val="361"/>
        </w:trPr>
        <w:tc>
          <w:tcPr>
            <w:tcW w:w="2972" w:type="dxa"/>
            <w:vMerge/>
          </w:tcPr>
          <w:p w14:paraId="69A3E0A5"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EEE16EC"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Calibri" w:hAnsi="Times New Roman" w:cs="Times New Roman"/>
                <w:iCs/>
              </w:rPr>
              <w:t xml:space="preserve">20. </w:t>
            </w:r>
            <w:r w:rsidRPr="00766462">
              <w:rPr>
                <w:rFonts w:ascii="Times New Roman" w:eastAsia="Calibri" w:hAnsi="Times New Roman" w:cs="Times New Roman"/>
                <w:spacing w:val="2"/>
              </w:rPr>
              <w:t>Планирование численности подразделений организации</w:t>
            </w:r>
          </w:p>
        </w:tc>
      </w:tr>
      <w:tr w:rsidR="00495AF3" w:rsidRPr="00766462" w14:paraId="0F585D0B" w14:textId="77777777" w:rsidTr="00766462">
        <w:trPr>
          <w:trHeight w:val="361"/>
        </w:trPr>
        <w:tc>
          <w:tcPr>
            <w:tcW w:w="2972" w:type="dxa"/>
            <w:vMerge/>
          </w:tcPr>
          <w:p w14:paraId="4CDB9BA0"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FEE2D9B"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21. </w:t>
            </w:r>
            <w:r w:rsidRPr="00766462">
              <w:rPr>
                <w:rFonts w:ascii="Times New Roman" w:eastAsia="Calibri" w:hAnsi="Times New Roman" w:cs="Times New Roman"/>
                <w:spacing w:val="2"/>
              </w:rPr>
              <w:t>Составление резюме</w:t>
            </w:r>
          </w:p>
        </w:tc>
      </w:tr>
      <w:tr w:rsidR="00495AF3" w:rsidRPr="00766462" w14:paraId="721AD462" w14:textId="77777777" w:rsidTr="00766462">
        <w:trPr>
          <w:trHeight w:val="361"/>
        </w:trPr>
        <w:tc>
          <w:tcPr>
            <w:tcW w:w="2972" w:type="dxa"/>
            <w:vMerge/>
          </w:tcPr>
          <w:p w14:paraId="4BF61848"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B0E5F38"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3167B1C0" w14:textId="77777777" w:rsidR="00495AF3" w:rsidRPr="00766462" w:rsidRDefault="00495AF3" w:rsidP="00766462">
            <w:pPr>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22752FD3" w14:textId="77777777" w:rsidTr="00766462">
        <w:trPr>
          <w:trHeight w:val="384"/>
        </w:trPr>
        <w:tc>
          <w:tcPr>
            <w:tcW w:w="9634" w:type="dxa"/>
            <w:gridSpan w:val="2"/>
            <w:vAlign w:val="center"/>
          </w:tcPr>
          <w:p w14:paraId="0A52B84E" w14:textId="46D0A5A5" w:rsidR="00495AF3" w:rsidRPr="00766462" w:rsidRDefault="00495AF3" w:rsidP="00766462">
            <w:pPr>
              <w:rPr>
                <w:rFonts w:ascii="Times New Roman" w:eastAsia="Times New Roman" w:hAnsi="Times New Roman" w:cs="Times New Roman"/>
                <w:i/>
                <w:lang w:eastAsia="ru-RU"/>
              </w:rPr>
            </w:pPr>
            <w:r w:rsidRPr="00766462">
              <w:rPr>
                <w:rFonts w:ascii="Times New Roman" w:eastAsia="Calibri" w:hAnsi="Times New Roman" w:cs="Times New Roman"/>
                <w:b/>
                <w:bCs/>
              </w:rPr>
              <w:t>Раздел 3. Современные технологии регулирования правоотношений в профессиональной деятельности (66 ч</w:t>
            </w:r>
            <w:r>
              <w:rPr>
                <w:rFonts w:ascii="Times New Roman" w:eastAsia="Calibri" w:hAnsi="Times New Roman" w:cs="Times New Roman"/>
                <w:b/>
                <w:bCs/>
              </w:rPr>
              <w:t>асов</w:t>
            </w:r>
            <w:r w:rsidRPr="00766462">
              <w:rPr>
                <w:rFonts w:ascii="Times New Roman" w:eastAsia="Calibri" w:hAnsi="Times New Roman" w:cs="Times New Roman"/>
                <w:b/>
                <w:bCs/>
              </w:rPr>
              <w:t>)</w:t>
            </w:r>
          </w:p>
        </w:tc>
      </w:tr>
      <w:tr w:rsidR="00495AF3" w:rsidRPr="00766462" w14:paraId="335EAEE5" w14:textId="77777777" w:rsidTr="00495AF3">
        <w:trPr>
          <w:trHeight w:val="384"/>
        </w:trPr>
        <w:tc>
          <w:tcPr>
            <w:tcW w:w="9634" w:type="dxa"/>
            <w:gridSpan w:val="2"/>
          </w:tcPr>
          <w:p w14:paraId="4B9BCEF0" w14:textId="6E592BA9" w:rsidR="00495AF3" w:rsidRPr="00766462" w:rsidRDefault="00495AF3" w:rsidP="00766462">
            <w:pPr>
              <w:rPr>
                <w:rFonts w:ascii="Times New Roman" w:eastAsia="Calibri" w:hAnsi="Times New Roman" w:cs="Times New Roman"/>
                <w:b/>
                <w:bCs/>
              </w:rPr>
            </w:pPr>
            <w:r w:rsidRPr="00766462">
              <w:rPr>
                <w:rFonts w:ascii="Times New Roman" w:eastAsia="Times New Roman" w:hAnsi="Times New Roman" w:cs="Times New Roman"/>
                <w:b/>
                <w:lang w:eastAsia="ru-RU"/>
              </w:rPr>
              <w:t xml:space="preserve">МДК 02.01. Обеспечение экономической эффективности производства и организация деятельности и управления </w:t>
            </w:r>
            <w:r>
              <w:rPr>
                <w:rFonts w:ascii="Times New Roman" w:eastAsia="Times New Roman" w:hAnsi="Times New Roman" w:cs="Times New Roman"/>
                <w:b/>
                <w:lang w:eastAsia="ru-RU"/>
              </w:rPr>
              <w:t xml:space="preserve">коллективом исполнителей </w:t>
            </w:r>
          </w:p>
        </w:tc>
      </w:tr>
      <w:tr w:rsidR="00495AF3" w:rsidRPr="00766462" w14:paraId="15EFC639" w14:textId="77777777" w:rsidTr="00766462">
        <w:tc>
          <w:tcPr>
            <w:tcW w:w="2972" w:type="dxa"/>
            <w:vMerge w:val="restart"/>
          </w:tcPr>
          <w:p w14:paraId="04B880EE"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 xml:space="preserve">Тема 3.1. </w:t>
            </w:r>
            <w:r w:rsidRPr="00766462">
              <w:rPr>
                <w:rFonts w:ascii="Times New Roman" w:eastAsia="Calibri" w:hAnsi="Times New Roman" w:cs="Times New Roman"/>
                <w:b/>
              </w:rPr>
              <w:t>Правовое положение субъектов железнодорожного транспорта</w:t>
            </w:r>
          </w:p>
        </w:tc>
        <w:tc>
          <w:tcPr>
            <w:tcW w:w="6662" w:type="dxa"/>
            <w:vAlign w:val="center"/>
          </w:tcPr>
          <w:p w14:paraId="3536E4AE"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 xml:space="preserve">Содержание </w:t>
            </w:r>
          </w:p>
        </w:tc>
      </w:tr>
      <w:tr w:rsidR="00495AF3" w:rsidRPr="00766462" w14:paraId="2FF6C6D9" w14:textId="77777777" w:rsidTr="00766462">
        <w:trPr>
          <w:trHeight w:val="396"/>
        </w:trPr>
        <w:tc>
          <w:tcPr>
            <w:tcW w:w="2972" w:type="dxa"/>
            <w:vMerge/>
          </w:tcPr>
          <w:p w14:paraId="2A943879" w14:textId="77777777" w:rsidR="00495AF3" w:rsidRPr="00766462" w:rsidRDefault="00495AF3" w:rsidP="00766462">
            <w:pPr>
              <w:rPr>
                <w:rFonts w:ascii="Times New Roman" w:eastAsia="Times New Roman" w:hAnsi="Times New Roman" w:cs="Times New Roman"/>
                <w:b/>
                <w:bCs/>
                <w:lang w:eastAsia="ru-RU"/>
              </w:rPr>
            </w:pPr>
          </w:p>
        </w:tc>
        <w:tc>
          <w:tcPr>
            <w:tcW w:w="6662" w:type="dxa"/>
            <w:vAlign w:val="center"/>
          </w:tcPr>
          <w:p w14:paraId="1347438A" w14:textId="77777777" w:rsidR="00495AF3" w:rsidRPr="00766462" w:rsidRDefault="00495AF3" w:rsidP="00766462">
            <w:pPr>
              <w:suppressAutoHyphens/>
              <w:rPr>
                <w:rFonts w:ascii="Times New Roman" w:eastAsia="Times New Roman" w:hAnsi="Times New Roman" w:cs="Times New Roman"/>
                <w:lang w:eastAsia="ru-RU"/>
              </w:rPr>
            </w:pPr>
            <w:r w:rsidRPr="00766462">
              <w:rPr>
                <w:rFonts w:ascii="Times New Roman" w:eastAsia="Calibri" w:hAnsi="Times New Roman" w:cs="Times New Roman"/>
                <w:bCs/>
              </w:rPr>
              <w:t xml:space="preserve">Правовое регулирование имущественных отношений на железнодорожном транспорте. Статус организаций, основы экономической и финансовой деятельности, право собственности субъектов. Особенности приватизации объектов железнодорожного транспорта. Понятие и значение приватизации. Федеральный закон «О приватизации». Понятие патента, содержание прав патентообладателя. Особенности предпринимательской деятельности. Организация предпринимательской деятельности. </w:t>
            </w:r>
            <w:r w:rsidRPr="00766462">
              <w:rPr>
                <w:rFonts w:ascii="Times New Roman" w:eastAsia="Calibri" w:hAnsi="Times New Roman" w:cs="Times New Roman"/>
                <w:bCs/>
              </w:rPr>
              <w:lastRenderedPageBreak/>
              <w:t>Юридические лица как субъекты хозяйственных отношений. Предпринимательская деятельность без образования юридического лица. Правовое регулирование несостоятельности (банкротства) предприятия. Организационно-правовые формы хозяйствующих субъектов (ОПФ).</w:t>
            </w:r>
            <w:r w:rsidRPr="00766462">
              <w:rPr>
                <w:rFonts w:ascii="Times New Roman" w:eastAsia="Calibri" w:hAnsi="Times New Roman" w:cs="Times New Roman"/>
                <w:b/>
                <w:bCs/>
              </w:rPr>
              <w:t xml:space="preserve"> </w:t>
            </w:r>
            <w:r w:rsidRPr="00766462">
              <w:rPr>
                <w:rFonts w:ascii="Times New Roman" w:eastAsia="Calibri" w:hAnsi="Times New Roman" w:cs="Times New Roman"/>
                <w:bCs/>
              </w:rPr>
              <w:t>Структура ОПФ, предусмотренных Гражданским кодексом РФ, основные характеристики ОПФ. Формы объединения хозяйствующих субъектов</w:t>
            </w:r>
            <w:r w:rsidRPr="00766462">
              <w:rPr>
                <w:rFonts w:ascii="Times New Roman" w:eastAsia="Calibri" w:hAnsi="Times New Roman" w:cs="Times New Roman"/>
              </w:rPr>
              <w:t>. Виды, назначение, нормативная база.</w:t>
            </w:r>
            <w:r w:rsidRPr="00766462">
              <w:rPr>
                <w:rFonts w:ascii="Times New Roman" w:eastAsia="Times New Roman" w:hAnsi="Times New Roman" w:cs="Times New Roman"/>
                <w:bCs/>
              </w:rPr>
              <w:t xml:space="preserve"> Функции, направления деятельности, обязанности, обязательства НПФ. Контроль за деятельностью НПФ. Система обязательного пенсионного страхования:</w:t>
            </w:r>
            <w:r w:rsidRPr="00766462">
              <w:rPr>
                <w:rFonts w:ascii="Times New Roman" w:eastAsia="Times New Roman" w:hAnsi="Times New Roman" w:cs="Times New Roman"/>
              </w:rPr>
              <w:t xml:space="preserve"> </w:t>
            </w:r>
            <w:r w:rsidRPr="00766462">
              <w:rPr>
                <w:rFonts w:ascii="Times New Roman" w:eastAsia="Times New Roman" w:hAnsi="Times New Roman" w:cs="Times New Roman"/>
                <w:bCs/>
              </w:rPr>
              <w:t>формирование, расчет, виды пенсий, условия их назначения</w:t>
            </w:r>
          </w:p>
        </w:tc>
      </w:tr>
      <w:tr w:rsidR="00495AF3" w:rsidRPr="00766462" w14:paraId="79E7A22A" w14:textId="77777777" w:rsidTr="00766462">
        <w:trPr>
          <w:trHeight w:val="396"/>
        </w:trPr>
        <w:tc>
          <w:tcPr>
            <w:tcW w:w="2972" w:type="dxa"/>
            <w:vMerge/>
          </w:tcPr>
          <w:p w14:paraId="293731C6" w14:textId="77777777" w:rsidR="00495AF3" w:rsidRPr="00766462" w:rsidRDefault="00495AF3" w:rsidP="00766462">
            <w:pPr>
              <w:rPr>
                <w:rFonts w:ascii="Times New Roman" w:eastAsia="Times New Roman" w:hAnsi="Times New Roman" w:cs="Times New Roman"/>
                <w:b/>
                <w:bCs/>
                <w:lang w:eastAsia="ru-RU"/>
              </w:rPr>
            </w:pPr>
          </w:p>
        </w:tc>
        <w:tc>
          <w:tcPr>
            <w:tcW w:w="6662" w:type="dxa"/>
            <w:vAlign w:val="center"/>
          </w:tcPr>
          <w:p w14:paraId="457D4296"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71703D2C" w14:textId="77777777" w:rsidR="00495AF3" w:rsidRPr="00766462" w:rsidRDefault="00495AF3" w:rsidP="00766462">
            <w:pPr>
              <w:suppressAutoHyphens/>
              <w:rPr>
                <w:rFonts w:ascii="Times New Roman" w:eastAsia="Calibri" w:hAnsi="Times New Roman" w:cs="Times New Roman"/>
                <w:bCs/>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5A11175A" w14:textId="77777777" w:rsidTr="00766462">
        <w:trPr>
          <w:trHeight w:val="361"/>
        </w:trPr>
        <w:tc>
          <w:tcPr>
            <w:tcW w:w="2972" w:type="dxa"/>
            <w:vMerge w:val="restart"/>
          </w:tcPr>
          <w:p w14:paraId="464515BA"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 xml:space="preserve">Тема 3.2. </w:t>
            </w:r>
            <w:r w:rsidRPr="00766462">
              <w:rPr>
                <w:rFonts w:ascii="Times New Roman" w:eastAsia="Calibri" w:hAnsi="Times New Roman" w:cs="Times New Roman"/>
                <w:b/>
              </w:rPr>
              <w:t>Права и обязанности работников в сфере профессиональной деятельности</w:t>
            </w:r>
          </w:p>
        </w:tc>
        <w:tc>
          <w:tcPr>
            <w:tcW w:w="6662" w:type="dxa"/>
            <w:tcBorders>
              <w:top w:val="single" w:sz="4" w:space="0" w:color="auto"/>
              <w:left w:val="single" w:sz="4" w:space="0" w:color="auto"/>
              <w:bottom w:val="single" w:sz="4" w:space="0" w:color="auto"/>
              <w:right w:val="single" w:sz="4" w:space="0" w:color="auto"/>
            </w:tcBorders>
            <w:vAlign w:val="center"/>
          </w:tcPr>
          <w:p w14:paraId="635F4CC5"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 xml:space="preserve">Содержание </w:t>
            </w:r>
          </w:p>
        </w:tc>
      </w:tr>
      <w:tr w:rsidR="00495AF3" w:rsidRPr="00766462" w14:paraId="41D44043" w14:textId="77777777" w:rsidTr="00766462">
        <w:trPr>
          <w:trHeight w:val="361"/>
        </w:trPr>
        <w:tc>
          <w:tcPr>
            <w:tcW w:w="2972" w:type="dxa"/>
            <w:vMerge/>
          </w:tcPr>
          <w:p w14:paraId="5CB9C637"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DF602BF" w14:textId="77777777" w:rsidR="00495AF3" w:rsidRPr="00766462" w:rsidRDefault="00495AF3" w:rsidP="00766462">
            <w:pPr>
              <w:rPr>
                <w:rFonts w:ascii="Times New Roman" w:eastAsia="Times New Roman" w:hAnsi="Times New Roman" w:cs="Times New Roman"/>
                <w:lang w:eastAsia="ru-RU"/>
              </w:rPr>
            </w:pPr>
            <w:r w:rsidRPr="00766462">
              <w:rPr>
                <w:rFonts w:ascii="Times New Roman" w:eastAsia="Calibri" w:hAnsi="Times New Roman" w:cs="Times New Roman"/>
                <w:bCs/>
              </w:rPr>
              <w:t>Правовое регулирование трудовых отношений. Трудовой договор, порядок заключения и расторжения. Права и обязанности сторон, режим рабочего времени и времени отдыха, социальное партнёрство, коллективный договор как правовая форма согласования интересов работников и работодателя. Дисциплина работников. Трудовая дисциплина (трудовая, производственная, технологическая), поощрения, дисциплинарные взыскания и порядок их применения, обжалование и снятие дисциплинарного взыскания. Материальная ответственность (понятие, виды, порядок привлечения, порядок возмещения ущерба). Порядок разрешения трудовых споров. Разрешение индивидуальных трудовых споров, коллективные трудовые споры. Органы, рассматривающие трудовые споры</w:t>
            </w:r>
          </w:p>
        </w:tc>
      </w:tr>
      <w:tr w:rsidR="00495AF3" w:rsidRPr="00766462" w14:paraId="16040F04" w14:textId="77777777" w:rsidTr="00766462">
        <w:trPr>
          <w:trHeight w:val="361"/>
        </w:trPr>
        <w:tc>
          <w:tcPr>
            <w:tcW w:w="2972" w:type="dxa"/>
            <w:vMerge/>
          </w:tcPr>
          <w:p w14:paraId="06B2333E"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D649063"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495AF3" w:rsidRPr="00766462" w14:paraId="5CF49791" w14:textId="77777777" w:rsidTr="00766462">
        <w:trPr>
          <w:trHeight w:val="137"/>
        </w:trPr>
        <w:tc>
          <w:tcPr>
            <w:tcW w:w="2972" w:type="dxa"/>
            <w:vMerge/>
          </w:tcPr>
          <w:p w14:paraId="34C0D968"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5613329" w14:textId="77777777" w:rsidR="00495AF3" w:rsidRPr="00766462" w:rsidRDefault="00495AF3" w:rsidP="00766462">
            <w:pP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 xml:space="preserve">1. </w:t>
            </w:r>
            <w:r w:rsidRPr="00766462">
              <w:rPr>
                <w:rFonts w:ascii="Times New Roman" w:eastAsia="Calibri" w:hAnsi="Times New Roman" w:cs="Times New Roman"/>
                <w:bCs/>
              </w:rPr>
              <w:t>Составление трудового договора</w:t>
            </w:r>
          </w:p>
        </w:tc>
      </w:tr>
      <w:tr w:rsidR="00495AF3" w:rsidRPr="00766462" w14:paraId="4A554888" w14:textId="77777777" w:rsidTr="00766462">
        <w:trPr>
          <w:trHeight w:val="298"/>
        </w:trPr>
        <w:tc>
          <w:tcPr>
            <w:tcW w:w="2972" w:type="dxa"/>
            <w:vMerge/>
          </w:tcPr>
          <w:p w14:paraId="2E677031"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147CB76" w14:textId="77777777" w:rsidR="00495AF3" w:rsidRPr="00766462" w:rsidRDefault="00495AF3" w:rsidP="00766462">
            <w:pP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2. П</w:t>
            </w:r>
            <w:r w:rsidRPr="00766462">
              <w:rPr>
                <w:rFonts w:ascii="Times New Roman" w:eastAsia="Calibri" w:hAnsi="Times New Roman" w:cs="Times New Roman"/>
                <w:bCs/>
              </w:rPr>
              <w:t>орядок наложения и снятия дисциплинарного взыскания</w:t>
            </w:r>
          </w:p>
        </w:tc>
      </w:tr>
      <w:tr w:rsidR="00495AF3" w:rsidRPr="00766462" w14:paraId="24537C5E" w14:textId="77777777" w:rsidTr="00766462">
        <w:trPr>
          <w:trHeight w:val="361"/>
        </w:trPr>
        <w:tc>
          <w:tcPr>
            <w:tcW w:w="2972" w:type="dxa"/>
            <w:vMerge/>
          </w:tcPr>
          <w:p w14:paraId="44CC5B01"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ECC07C8"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3. П</w:t>
            </w:r>
            <w:r w:rsidRPr="00766462">
              <w:rPr>
                <w:rFonts w:ascii="Times New Roman" w:eastAsia="Calibri" w:hAnsi="Times New Roman" w:cs="Times New Roman"/>
                <w:bCs/>
              </w:rPr>
              <w:t>орядок возмещения материального ущерба</w:t>
            </w:r>
          </w:p>
        </w:tc>
      </w:tr>
      <w:tr w:rsidR="00495AF3" w:rsidRPr="00766462" w14:paraId="6D9DC482" w14:textId="77777777" w:rsidTr="00766462">
        <w:trPr>
          <w:trHeight w:val="361"/>
        </w:trPr>
        <w:tc>
          <w:tcPr>
            <w:tcW w:w="2972" w:type="dxa"/>
            <w:vMerge/>
          </w:tcPr>
          <w:p w14:paraId="31D6ED9A"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D66036A"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Calibri" w:hAnsi="Times New Roman" w:cs="Times New Roman"/>
                <w:bCs/>
              </w:rPr>
              <w:t>4. Разрешение трудовых споров</w:t>
            </w:r>
          </w:p>
        </w:tc>
      </w:tr>
      <w:tr w:rsidR="00495AF3" w:rsidRPr="00766462" w14:paraId="6D70164B" w14:textId="77777777" w:rsidTr="00766462">
        <w:trPr>
          <w:trHeight w:val="361"/>
        </w:trPr>
        <w:tc>
          <w:tcPr>
            <w:tcW w:w="2972" w:type="dxa"/>
            <w:vMerge/>
          </w:tcPr>
          <w:p w14:paraId="5888A89C"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DB94C68"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18B4DC32" w14:textId="77777777" w:rsidR="00495AF3" w:rsidRPr="00766462" w:rsidRDefault="00495AF3" w:rsidP="00766462">
            <w:pPr>
              <w:rPr>
                <w:rFonts w:ascii="Times New Roman" w:eastAsia="Calibri" w:hAnsi="Times New Roman" w:cs="Times New Roman"/>
                <w:bCs/>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6B7B3BEE" w14:textId="77777777" w:rsidTr="00766462">
        <w:trPr>
          <w:trHeight w:val="361"/>
        </w:trPr>
        <w:tc>
          <w:tcPr>
            <w:tcW w:w="2972" w:type="dxa"/>
            <w:vMerge w:val="restart"/>
          </w:tcPr>
          <w:p w14:paraId="00143AEE"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Calibri" w:hAnsi="Times New Roman" w:cs="Times New Roman"/>
                <w:b/>
              </w:rPr>
              <w:br w:type="page"/>
            </w:r>
            <w:r w:rsidRPr="00766462">
              <w:rPr>
                <w:rFonts w:ascii="Times New Roman" w:eastAsia="Calibri" w:hAnsi="Times New Roman" w:cs="Times New Roman"/>
                <w:b/>
                <w:bCs/>
              </w:rPr>
              <w:t xml:space="preserve">Тема 3.3. </w:t>
            </w:r>
            <w:r w:rsidRPr="00766462">
              <w:rPr>
                <w:rFonts w:ascii="Times New Roman" w:eastAsia="Calibri" w:hAnsi="Times New Roman" w:cs="Times New Roman"/>
                <w:b/>
              </w:rPr>
              <w:t xml:space="preserve">Нормативные документы, регулирующие правоотношения в процессе профессиональной деятельности  </w:t>
            </w:r>
          </w:p>
        </w:tc>
        <w:tc>
          <w:tcPr>
            <w:tcW w:w="6662" w:type="dxa"/>
            <w:tcBorders>
              <w:top w:val="single" w:sz="4" w:space="0" w:color="auto"/>
              <w:left w:val="single" w:sz="4" w:space="0" w:color="auto"/>
              <w:bottom w:val="single" w:sz="4" w:space="0" w:color="auto"/>
              <w:right w:val="single" w:sz="4" w:space="0" w:color="auto"/>
            </w:tcBorders>
            <w:vAlign w:val="center"/>
          </w:tcPr>
          <w:p w14:paraId="23255D5B" w14:textId="77777777" w:rsidR="00495AF3" w:rsidRPr="00766462" w:rsidRDefault="00495AF3" w:rsidP="00766462">
            <w:pPr>
              <w:rPr>
                <w:rFonts w:ascii="Times New Roman" w:eastAsia="Calibri" w:hAnsi="Times New Roman" w:cs="Times New Roman"/>
                <w:bCs/>
              </w:rPr>
            </w:pPr>
            <w:r w:rsidRPr="00766462">
              <w:rPr>
                <w:rFonts w:ascii="Times New Roman" w:eastAsia="Times New Roman" w:hAnsi="Times New Roman" w:cs="Times New Roman"/>
                <w:b/>
                <w:bCs/>
                <w:lang w:eastAsia="ru-RU"/>
              </w:rPr>
              <w:t>Содержание</w:t>
            </w:r>
          </w:p>
        </w:tc>
      </w:tr>
      <w:tr w:rsidR="00495AF3" w:rsidRPr="00766462" w14:paraId="0DD25410" w14:textId="77777777" w:rsidTr="00766462">
        <w:trPr>
          <w:trHeight w:val="361"/>
        </w:trPr>
        <w:tc>
          <w:tcPr>
            <w:tcW w:w="2972" w:type="dxa"/>
            <w:vMerge/>
          </w:tcPr>
          <w:p w14:paraId="71B71910"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849618B" w14:textId="77777777" w:rsidR="00495AF3" w:rsidRPr="00766462" w:rsidRDefault="00495AF3" w:rsidP="00766462">
            <w:pPr>
              <w:rPr>
                <w:rFonts w:ascii="Times New Roman" w:eastAsia="Calibri" w:hAnsi="Times New Roman" w:cs="Times New Roman"/>
                <w:bCs/>
              </w:rPr>
            </w:pPr>
            <w:r w:rsidRPr="00766462">
              <w:rPr>
                <w:rFonts w:ascii="Times New Roman" w:eastAsia="Calibri" w:hAnsi="Times New Roman" w:cs="Times New Roman"/>
                <w:bCs/>
              </w:rPr>
              <w:t xml:space="preserve">Сущность транспортного права. Комплексный характер транспортного законодательства. Перечень нормативно-правовых актов. Правовая основа функционирования железнодорожного транспорта. Действие Федерального закона «О федеральном железнодорожном транспорте в Российской Федерации». Основные понятия закона, его структура. Федеральный закон «Устав железнодорожного транспорта Российской Федерации». Понятия, структура, сфера применения закона. Железнодорожный транспорт как субъект естественной монополии. Цели и сфера применения федерального закона «О естественных монополиях». Субъекты, государственное регулирование и контроль в сфере естественных монополий. </w:t>
            </w:r>
            <w:r w:rsidRPr="00766462">
              <w:rPr>
                <w:rFonts w:ascii="Times New Roman" w:eastAsia="Calibri" w:hAnsi="Times New Roman" w:cs="Times New Roman"/>
                <w:bCs/>
                <w:spacing w:val="-2"/>
              </w:rPr>
              <w:t xml:space="preserve">Правовое обеспечение безопасности движения, эксплуатации транспортных и иных технических средств, объектов железнодорожного транспорта. Транспортная безопасность. Федеральный закон «О транспортной безопасности». Технические регламенты, государственные стандарты и сертификаты безопасности по подвижному составу, техническим средствам, </w:t>
            </w:r>
            <w:r w:rsidRPr="00766462">
              <w:rPr>
                <w:rFonts w:ascii="Times New Roman" w:eastAsia="Calibri" w:hAnsi="Times New Roman" w:cs="Times New Roman"/>
                <w:bCs/>
                <w:spacing w:val="-2"/>
              </w:rPr>
              <w:lastRenderedPageBreak/>
              <w:t xml:space="preserve">экологии, охраны труда. </w:t>
            </w:r>
            <w:r w:rsidRPr="00766462">
              <w:rPr>
                <w:rFonts w:ascii="Times New Roman" w:eastAsia="Calibri" w:hAnsi="Times New Roman" w:cs="Times New Roman"/>
                <w:bCs/>
              </w:rPr>
              <w:t xml:space="preserve">Работа железных дорог в чрезвычайных условиях. Правовое регулирование аварийно-восстановительных работ. Транспортная безопасность. Федеральный закон «О транспортной безопасности». Основные нормативные акты, регламентирующие перевозки. Содержание, форма и роль договора перевозки грузов. </w:t>
            </w:r>
          </w:p>
          <w:p w14:paraId="522FC62B" w14:textId="77777777" w:rsidR="00495AF3" w:rsidRPr="00766462" w:rsidRDefault="00495AF3" w:rsidP="00766462">
            <w:pPr>
              <w:rPr>
                <w:rFonts w:ascii="Times New Roman" w:eastAsia="Calibri" w:hAnsi="Times New Roman" w:cs="Times New Roman"/>
                <w:bCs/>
              </w:rPr>
            </w:pPr>
            <w:r w:rsidRPr="00766462">
              <w:rPr>
                <w:rFonts w:ascii="Times New Roman" w:eastAsia="Calibri" w:hAnsi="Times New Roman" w:cs="Times New Roman"/>
                <w:bCs/>
              </w:rPr>
              <w:t>Нормативные документы, регулирующие правоотношения в процессе профессиональной деятельности. Основы пенсионного обеспечения в РФ. Юридические аспекты антикоррупционного поведения. Основные принципы противодействия коррупции в транспортных организациях. Антикоррупционные мероприятия, проводимые в организации и порядок их выполнения</w:t>
            </w:r>
          </w:p>
        </w:tc>
      </w:tr>
      <w:tr w:rsidR="00495AF3" w:rsidRPr="00766462" w14:paraId="4F41C2E3" w14:textId="77777777" w:rsidTr="00766462">
        <w:trPr>
          <w:trHeight w:val="361"/>
        </w:trPr>
        <w:tc>
          <w:tcPr>
            <w:tcW w:w="2972" w:type="dxa"/>
            <w:vMerge/>
          </w:tcPr>
          <w:p w14:paraId="58EFA7A1"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FE9FB4" w14:textId="77777777" w:rsidR="00495AF3" w:rsidRPr="00766462" w:rsidRDefault="00495AF3" w:rsidP="00766462">
            <w:pPr>
              <w:rPr>
                <w:rFonts w:ascii="Times New Roman" w:eastAsia="Calibri" w:hAnsi="Times New Roman" w:cs="Times New Roman"/>
                <w:bCs/>
              </w:rPr>
            </w:pPr>
            <w:r w:rsidRPr="00766462">
              <w:rPr>
                <w:rFonts w:ascii="Times New Roman" w:eastAsia="Times New Roman" w:hAnsi="Times New Roman" w:cs="Times New Roman"/>
                <w:b/>
                <w:bCs/>
                <w:lang w:eastAsia="ru-RU"/>
              </w:rPr>
              <w:t>В том числе практических занятий</w:t>
            </w:r>
          </w:p>
        </w:tc>
      </w:tr>
      <w:tr w:rsidR="00495AF3" w:rsidRPr="00766462" w14:paraId="5265657E" w14:textId="77777777" w:rsidTr="00766462">
        <w:trPr>
          <w:trHeight w:val="361"/>
        </w:trPr>
        <w:tc>
          <w:tcPr>
            <w:tcW w:w="2972" w:type="dxa"/>
            <w:vMerge/>
          </w:tcPr>
          <w:p w14:paraId="28DE5A1B"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53376E7" w14:textId="77777777" w:rsidR="00495AF3" w:rsidRPr="00766462" w:rsidRDefault="00495AF3" w:rsidP="00766462">
            <w:pPr>
              <w:rPr>
                <w:rFonts w:ascii="Times New Roman" w:eastAsia="Calibri" w:hAnsi="Times New Roman" w:cs="Times New Roman"/>
                <w:bCs/>
              </w:rPr>
            </w:pPr>
            <w:r w:rsidRPr="00766462">
              <w:rPr>
                <w:rFonts w:ascii="Times New Roman" w:eastAsia="Calibri" w:hAnsi="Times New Roman" w:cs="Times New Roman"/>
                <w:bCs/>
              </w:rPr>
              <w:t>5. У</w:t>
            </w:r>
            <w:r w:rsidRPr="00766462">
              <w:rPr>
                <w:rFonts w:ascii="Times New Roman" w:eastAsia="Times New Roman" w:hAnsi="Times New Roman" w:cs="Times New Roman"/>
              </w:rPr>
              <w:t>правление организацией работы железнодорожного транспорта в чрезвычайных ситуациях</w:t>
            </w:r>
          </w:p>
        </w:tc>
      </w:tr>
      <w:tr w:rsidR="00495AF3" w:rsidRPr="00766462" w14:paraId="06EDACDD" w14:textId="77777777" w:rsidTr="00766462">
        <w:trPr>
          <w:trHeight w:val="361"/>
        </w:trPr>
        <w:tc>
          <w:tcPr>
            <w:tcW w:w="2972" w:type="dxa"/>
            <w:vMerge/>
          </w:tcPr>
          <w:p w14:paraId="16F36A11"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338D91B" w14:textId="77777777" w:rsidR="00495AF3" w:rsidRPr="00766462" w:rsidRDefault="00495AF3" w:rsidP="00766462">
            <w:pPr>
              <w:rPr>
                <w:rFonts w:ascii="Times New Roman" w:eastAsia="Calibri" w:hAnsi="Times New Roman" w:cs="Times New Roman"/>
                <w:bCs/>
              </w:rPr>
            </w:pPr>
            <w:r w:rsidRPr="00766462">
              <w:rPr>
                <w:rFonts w:ascii="Times New Roman" w:eastAsia="Calibri" w:hAnsi="Times New Roman" w:cs="Times New Roman"/>
                <w:bCs/>
              </w:rPr>
              <w:t>6. Договор перевозки и перевозочных документов</w:t>
            </w:r>
          </w:p>
        </w:tc>
      </w:tr>
      <w:tr w:rsidR="00495AF3" w:rsidRPr="00766462" w14:paraId="729BEB88" w14:textId="77777777" w:rsidTr="00766462">
        <w:trPr>
          <w:trHeight w:val="361"/>
        </w:trPr>
        <w:tc>
          <w:tcPr>
            <w:tcW w:w="2972" w:type="dxa"/>
            <w:vMerge/>
          </w:tcPr>
          <w:p w14:paraId="670D5BC5"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6868B55" w14:textId="77777777" w:rsidR="00495AF3" w:rsidRPr="00766462" w:rsidRDefault="00495AF3" w:rsidP="00766462">
            <w:pPr>
              <w:rPr>
                <w:rFonts w:ascii="Times New Roman" w:eastAsia="Calibri" w:hAnsi="Times New Roman" w:cs="Times New Roman"/>
                <w:bCs/>
              </w:rPr>
            </w:pPr>
            <w:r w:rsidRPr="00766462">
              <w:rPr>
                <w:rFonts w:ascii="Times New Roman" w:eastAsia="Calibri" w:hAnsi="Times New Roman" w:cs="Times New Roman"/>
                <w:bCs/>
              </w:rPr>
              <w:t>7. Договор на эксплуатацию подъездных путей и подачу-уборку вагонов</w:t>
            </w:r>
          </w:p>
        </w:tc>
      </w:tr>
      <w:tr w:rsidR="00495AF3" w:rsidRPr="00766462" w14:paraId="4A07E5E8" w14:textId="77777777" w:rsidTr="00766462">
        <w:trPr>
          <w:trHeight w:val="361"/>
        </w:trPr>
        <w:tc>
          <w:tcPr>
            <w:tcW w:w="2972" w:type="dxa"/>
            <w:vMerge/>
          </w:tcPr>
          <w:p w14:paraId="62A7AE53"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5D791F9" w14:textId="77777777" w:rsidR="00495AF3" w:rsidRPr="00766462" w:rsidRDefault="00495AF3" w:rsidP="00766462">
            <w:pPr>
              <w:rPr>
                <w:rFonts w:ascii="Times New Roman" w:eastAsia="Calibri" w:hAnsi="Times New Roman" w:cs="Times New Roman"/>
                <w:bCs/>
              </w:rPr>
            </w:pPr>
            <w:r w:rsidRPr="00766462">
              <w:rPr>
                <w:rFonts w:ascii="Times New Roman" w:eastAsia="Calibri" w:hAnsi="Times New Roman" w:cs="Times New Roman"/>
                <w:bCs/>
              </w:rPr>
              <w:t>8. Досудебное урегулирование споров</w:t>
            </w:r>
          </w:p>
        </w:tc>
      </w:tr>
      <w:tr w:rsidR="00495AF3" w:rsidRPr="00766462" w14:paraId="6F4CE79F" w14:textId="77777777" w:rsidTr="00766462">
        <w:trPr>
          <w:trHeight w:val="361"/>
        </w:trPr>
        <w:tc>
          <w:tcPr>
            <w:tcW w:w="2972" w:type="dxa"/>
            <w:vMerge/>
          </w:tcPr>
          <w:p w14:paraId="2C0BD710"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D465C39" w14:textId="77777777" w:rsidR="00495AF3" w:rsidRPr="00766462" w:rsidRDefault="00495AF3" w:rsidP="00766462">
            <w:pPr>
              <w:rPr>
                <w:rFonts w:ascii="Times New Roman" w:eastAsia="Calibri" w:hAnsi="Times New Roman" w:cs="Times New Roman"/>
                <w:bCs/>
              </w:rPr>
            </w:pPr>
            <w:r w:rsidRPr="00766462">
              <w:rPr>
                <w:rFonts w:ascii="Times New Roman" w:eastAsia="Calibri" w:hAnsi="Times New Roman" w:cs="Times New Roman"/>
                <w:bCs/>
              </w:rPr>
              <w:t xml:space="preserve">9. </w:t>
            </w:r>
            <w:r w:rsidRPr="00766462">
              <w:rPr>
                <w:rFonts w:ascii="Times New Roman" w:eastAsia="Times New Roman" w:hAnsi="Times New Roman" w:cs="Times New Roman"/>
              </w:rPr>
              <w:t>Решение ситуационных задач, возникающих в процессе профессиональной деятельности</w:t>
            </w:r>
          </w:p>
        </w:tc>
      </w:tr>
      <w:tr w:rsidR="00495AF3" w:rsidRPr="00766462" w14:paraId="3385B660" w14:textId="77777777" w:rsidTr="00766462">
        <w:trPr>
          <w:trHeight w:val="361"/>
        </w:trPr>
        <w:tc>
          <w:tcPr>
            <w:tcW w:w="2972" w:type="dxa"/>
            <w:vMerge/>
          </w:tcPr>
          <w:p w14:paraId="745EB4B2"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470D44"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70D4EC9A" w14:textId="77777777" w:rsidR="00495AF3" w:rsidRPr="00766462" w:rsidRDefault="00495AF3" w:rsidP="00766462">
            <w:pPr>
              <w:rPr>
                <w:rFonts w:ascii="Times New Roman" w:eastAsia="Calibri" w:hAnsi="Times New Roman" w:cs="Times New Roman"/>
                <w:bCs/>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704F9E31" w14:textId="77777777" w:rsidTr="00766462">
        <w:trPr>
          <w:trHeight w:val="361"/>
        </w:trPr>
        <w:tc>
          <w:tcPr>
            <w:tcW w:w="9634" w:type="dxa"/>
            <w:gridSpan w:val="2"/>
            <w:tcBorders>
              <w:right w:val="single" w:sz="4" w:space="0" w:color="auto"/>
            </w:tcBorders>
            <w:vAlign w:val="center"/>
          </w:tcPr>
          <w:p w14:paraId="2BB2400B" w14:textId="3D13506C" w:rsidR="00495AF3" w:rsidRPr="00766462" w:rsidRDefault="00495AF3" w:rsidP="00766462">
            <w:pPr>
              <w:rPr>
                <w:rFonts w:ascii="Times New Roman" w:eastAsia="Calibri" w:hAnsi="Times New Roman" w:cs="Times New Roman"/>
                <w:bCs/>
              </w:rPr>
            </w:pPr>
            <w:r w:rsidRPr="00766462">
              <w:rPr>
                <w:rFonts w:ascii="Times New Roman" w:eastAsia="Times New Roman" w:hAnsi="Times New Roman" w:cs="Times New Roman"/>
                <w:b/>
                <w:bCs/>
              </w:rPr>
              <w:t>Раздел 4. Цифровая трансформация железнодорожного транспорта (18 ч</w:t>
            </w:r>
            <w:r>
              <w:rPr>
                <w:rFonts w:ascii="Times New Roman" w:eastAsia="Times New Roman" w:hAnsi="Times New Roman" w:cs="Times New Roman"/>
                <w:b/>
                <w:bCs/>
              </w:rPr>
              <w:t>асов</w:t>
            </w:r>
            <w:r w:rsidRPr="00766462">
              <w:rPr>
                <w:rFonts w:ascii="Times New Roman" w:eastAsia="Times New Roman" w:hAnsi="Times New Roman" w:cs="Times New Roman"/>
                <w:b/>
                <w:bCs/>
              </w:rPr>
              <w:t>)</w:t>
            </w:r>
          </w:p>
        </w:tc>
      </w:tr>
      <w:tr w:rsidR="00495AF3" w:rsidRPr="00766462" w14:paraId="020EB86B" w14:textId="77777777" w:rsidTr="00495AF3">
        <w:trPr>
          <w:trHeight w:val="361"/>
        </w:trPr>
        <w:tc>
          <w:tcPr>
            <w:tcW w:w="9634" w:type="dxa"/>
            <w:gridSpan w:val="2"/>
            <w:tcBorders>
              <w:right w:val="single" w:sz="4" w:space="0" w:color="auto"/>
            </w:tcBorders>
          </w:tcPr>
          <w:p w14:paraId="322CF70F" w14:textId="3959976F" w:rsidR="00495AF3" w:rsidRPr="00766462" w:rsidRDefault="00495AF3" w:rsidP="00766462">
            <w:pPr>
              <w:rPr>
                <w:rFonts w:ascii="Times New Roman" w:eastAsia="Times New Roman" w:hAnsi="Times New Roman" w:cs="Times New Roman"/>
                <w:b/>
                <w:bCs/>
              </w:rPr>
            </w:pPr>
            <w:r w:rsidRPr="00766462">
              <w:rPr>
                <w:rFonts w:ascii="Times New Roman" w:eastAsia="Times New Roman" w:hAnsi="Times New Roman" w:cs="Times New Roman"/>
                <w:b/>
                <w:lang w:eastAsia="ru-RU"/>
              </w:rPr>
              <w:t xml:space="preserve">МДК 02.01. Обеспечение экономической эффективности производства и организация деятельности и управления </w:t>
            </w:r>
            <w:r>
              <w:rPr>
                <w:rFonts w:ascii="Times New Roman" w:eastAsia="Times New Roman" w:hAnsi="Times New Roman" w:cs="Times New Roman"/>
                <w:b/>
                <w:lang w:eastAsia="ru-RU"/>
              </w:rPr>
              <w:t xml:space="preserve">коллективом исполнителей </w:t>
            </w:r>
          </w:p>
        </w:tc>
      </w:tr>
      <w:tr w:rsidR="00495AF3" w:rsidRPr="00766462" w14:paraId="32275F9C" w14:textId="77777777" w:rsidTr="00495AF3">
        <w:trPr>
          <w:trHeight w:val="208"/>
        </w:trPr>
        <w:tc>
          <w:tcPr>
            <w:tcW w:w="2972" w:type="dxa"/>
            <w:vMerge w:val="restart"/>
          </w:tcPr>
          <w:p w14:paraId="3974A07B"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lang w:eastAsia="ru-RU"/>
              </w:rPr>
              <w:t>Тема 4.1. Цифровизация как «новая нормальность</w:t>
            </w:r>
          </w:p>
        </w:tc>
        <w:tc>
          <w:tcPr>
            <w:tcW w:w="6662" w:type="dxa"/>
            <w:tcBorders>
              <w:top w:val="single" w:sz="4" w:space="0" w:color="auto"/>
              <w:left w:val="single" w:sz="4" w:space="0" w:color="auto"/>
              <w:bottom w:val="single" w:sz="4" w:space="0" w:color="auto"/>
              <w:right w:val="single" w:sz="4" w:space="0" w:color="auto"/>
            </w:tcBorders>
            <w:vAlign w:val="center"/>
          </w:tcPr>
          <w:p w14:paraId="4A3D7110" w14:textId="77777777" w:rsidR="00495AF3" w:rsidRPr="00766462" w:rsidRDefault="00495AF3" w:rsidP="00766462">
            <w:pPr>
              <w:rPr>
                <w:rFonts w:ascii="Times New Roman" w:eastAsia="Calibri" w:hAnsi="Times New Roman" w:cs="Times New Roman"/>
                <w:bCs/>
              </w:rPr>
            </w:pPr>
            <w:r w:rsidRPr="00766462">
              <w:rPr>
                <w:rFonts w:ascii="Times New Roman" w:eastAsia="Times New Roman" w:hAnsi="Times New Roman" w:cs="Times New Roman"/>
                <w:b/>
                <w:bCs/>
                <w:lang w:eastAsia="ru-RU"/>
              </w:rPr>
              <w:t>Содержание</w:t>
            </w:r>
          </w:p>
        </w:tc>
      </w:tr>
      <w:tr w:rsidR="00495AF3" w:rsidRPr="00766462" w14:paraId="0A361BB6" w14:textId="77777777" w:rsidTr="00766462">
        <w:trPr>
          <w:trHeight w:val="361"/>
        </w:trPr>
        <w:tc>
          <w:tcPr>
            <w:tcW w:w="2972" w:type="dxa"/>
            <w:vMerge/>
          </w:tcPr>
          <w:p w14:paraId="2B8BB39F"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976AD56" w14:textId="77777777" w:rsidR="00495AF3" w:rsidRPr="00766462" w:rsidRDefault="00495AF3" w:rsidP="00766462">
            <w:pPr>
              <w:widowControl w:val="0"/>
              <w:autoSpaceDE w:val="0"/>
              <w:autoSpaceDN w:val="0"/>
              <w:adjustRightInd w:val="0"/>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Стратегическое направление в области цифровой трансформации транспортной отрасли Российской Федерации. Приоритеты, цели и задачи цифровой трансформации. Проблемы и вызовы цифровой трансформации.</w:t>
            </w:r>
          </w:p>
          <w:p w14:paraId="48E47629" w14:textId="77777777" w:rsidR="00495AF3" w:rsidRPr="00766462" w:rsidRDefault="00495AF3" w:rsidP="00766462">
            <w:pPr>
              <w:widowControl w:val="0"/>
              <w:autoSpaceDE w:val="0"/>
              <w:autoSpaceDN w:val="0"/>
              <w:adjustRightInd w:val="0"/>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Проекты цифровой трансформации транспортной отрасли Российской Федерации.</w:t>
            </w:r>
          </w:p>
          <w:p w14:paraId="7F95EC64" w14:textId="77777777" w:rsidR="00495AF3" w:rsidRPr="00766462" w:rsidRDefault="00495AF3" w:rsidP="00766462">
            <w:pPr>
              <w:widowControl w:val="0"/>
              <w:autoSpaceDE w:val="0"/>
              <w:autoSpaceDN w:val="0"/>
              <w:adjustRightInd w:val="0"/>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Оценка влияния результатов проекта на достижение национальных целей и их показателей. Информационное обеспечение транспортного процесса. Основные понятия и определения.</w:t>
            </w:r>
          </w:p>
          <w:p w14:paraId="359AAEF1" w14:textId="77777777" w:rsidR="00495AF3" w:rsidRPr="00766462" w:rsidRDefault="00495AF3" w:rsidP="00766462">
            <w:pPr>
              <w:rPr>
                <w:rFonts w:ascii="Times New Roman" w:eastAsia="Calibri" w:hAnsi="Times New Roman" w:cs="Times New Roman"/>
                <w:bCs/>
              </w:rPr>
            </w:pPr>
            <w:r w:rsidRPr="00766462">
              <w:rPr>
                <w:rFonts w:ascii="Times New Roman" w:eastAsia="Times New Roman" w:hAnsi="Times New Roman" w:cs="Times New Roman"/>
                <w:bCs/>
                <w:lang w:eastAsia="ru-RU"/>
              </w:rPr>
              <w:t>Спутниковые радионавигационные системы и их применение на железнодорожном транспорте. Информационные технологии в транспортных процессах. Информационные потоки в транспортных системах. Сеть передачи данных Российских железных дорог</w:t>
            </w:r>
          </w:p>
        </w:tc>
      </w:tr>
      <w:tr w:rsidR="00495AF3" w:rsidRPr="00766462" w14:paraId="650C0E42" w14:textId="77777777" w:rsidTr="00766462">
        <w:trPr>
          <w:trHeight w:val="361"/>
        </w:trPr>
        <w:tc>
          <w:tcPr>
            <w:tcW w:w="2972" w:type="dxa"/>
            <w:vMerge/>
          </w:tcPr>
          <w:p w14:paraId="58D1C585"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936632"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6BC44EB3" w14:textId="77777777" w:rsidR="00495AF3" w:rsidRPr="00766462" w:rsidRDefault="00495AF3" w:rsidP="00766462">
            <w:pPr>
              <w:widowControl w:val="0"/>
              <w:autoSpaceDE w:val="0"/>
              <w:autoSpaceDN w:val="0"/>
              <w:adjustRightInd w:val="0"/>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2A615531" w14:textId="77777777" w:rsidTr="00495AF3">
        <w:trPr>
          <w:trHeight w:val="213"/>
        </w:trPr>
        <w:tc>
          <w:tcPr>
            <w:tcW w:w="2972" w:type="dxa"/>
            <w:vMerge w:val="restart"/>
          </w:tcPr>
          <w:p w14:paraId="1A8BD3AB"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lang w:eastAsia="ru-RU"/>
              </w:rPr>
              <w:t xml:space="preserve">Тема 4.2. </w:t>
            </w:r>
            <w:r w:rsidRPr="00766462">
              <w:rPr>
                <w:rFonts w:ascii="Times New Roman" w:eastAsia="Calibri" w:hAnsi="Times New Roman" w:cs="Times New Roman"/>
                <w:b/>
              </w:rPr>
              <w:t>Цифровая трансформация в сфере транспорта как новый уровень инновационного развития отрасли</w:t>
            </w:r>
          </w:p>
        </w:tc>
        <w:tc>
          <w:tcPr>
            <w:tcW w:w="6662" w:type="dxa"/>
            <w:tcBorders>
              <w:top w:val="single" w:sz="4" w:space="0" w:color="auto"/>
              <w:left w:val="single" w:sz="4" w:space="0" w:color="auto"/>
              <w:bottom w:val="single" w:sz="4" w:space="0" w:color="auto"/>
              <w:right w:val="single" w:sz="4" w:space="0" w:color="auto"/>
            </w:tcBorders>
            <w:vAlign w:val="center"/>
          </w:tcPr>
          <w:p w14:paraId="01440ADC" w14:textId="77777777" w:rsidR="00495AF3" w:rsidRPr="00766462" w:rsidRDefault="00495AF3" w:rsidP="00766462">
            <w:pPr>
              <w:rPr>
                <w:rFonts w:ascii="Times New Roman" w:eastAsia="Calibri" w:hAnsi="Times New Roman" w:cs="Times New Roman"/>
                <w:bCs/>
              </w:rPr>
            </w:pPr>
            <w:r w:rsidRPr="00766462">
              <w:rPr>
                <w:rFonts w:ascii="Times New Roman" w:eastAsia="Times New Roman" w:hAnsi="Times New Roman" w:cs="Times New Roman"/>
                <w:b/>
                <w:bCs/>
                <w:lang w:eastAsia="ru-RU"/>
              </w:rPr>
              <w:t>Содержание</w:t>
            </w:r>
          </w:p>
        </w:tc>
      </w:tr>
      <w:tr w:rsidR="00495AF3" w:rsidRPr="00766462" w14:paraId="203CD572" w14:textId="77777777" w:rsidTr="00766462">
        <w:trPr>
          <w:trHeight w:val="361"/>
        </w:trPr>
        <w:tc>
          <w:tcPr>
            <w:tcW w:w="2972" w:type="dxa"/>
            <w:vMerge/>
          </w:tcPr>
          <w:p w14:paraId="730E0646"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13B016"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Автоматизированные системы управления на железнодорожном транспорте. Структура и уровни построения АСУ на магистральном транспорте. Взаимодействие различных видов транспорта.</w:t>
            </w:r>
          </w:p>
          <w:p w14:paraId="1A573FF2" w14:textId="77777777" w:rsidR="00495AF3" w:rsidRPr="00766462" w:rsidRDefault="00495AF3" w:rsidP="00766462">
            <w:pPr>
              <w:rPr>
                <w:rFonts w:ascii="Times New Roman" w:eastAsia="Calibri" w:hAnsi="Times New Roman" w:cs="Times New Roman"/>
                <w:bCs/>
              </w:rPr>
            </w:pPr>
            <w:r w:rsidRPr="00766462">
              <w:rPr>
                <w:rFonts w:ascii="Times New Roman" w:eastAsia="Times New Roman" w:hAnsi="Times New Roman" w:cs="Times New Roman"/>
                <w:bCs/>
              </w:rPr>
              <w:t>Системы управления грузовыми перевозками. Управление пассажирскими перевозками. Управление финансовыми ресурсами. Единая автоматизированная система электронного документооборота</w:t>
            </w:r>
          </w:p>
        </w:tc>
      </w:tr>
      <w:tr w:rsidR="00495AF3" w:rsidRPr="00766462" w14:paraId="16E94FFD" w14:textId="77777777" w:rsidTr="00495AF3">
        <w:trPr>
          <w:trHeight w:val="161"/>
        </w:trPr>
        <w:tc>
          <w:tcPr>
            <w:tcW w:w="2972" w:type="dxa"/>
            <w:vMerge/>
          </w:tcPr>
          <w:p w14:paraId="58D54889"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94C8C9C"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58BAF22B" w14:textId="77777777" w:rsidR="00495AF3" w:rsidRPr="00766462" w:rsidRDefault="00495AF3" w:rsidP="00766462">
            <w:pPr>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22485EB0" w14:textId="77777777" w:rsidTr="00766462">
        <w:trPr>
          <w:trHeight w:val="361"/>
        </w:trPr>
        <w:tc>
          <w:tcPr>
            <w:tcW w:w="2972" w:type="dxa"/>
            <w:vMerge w:val="restart"/>
          </w:tcPr>
          <w:p w14:paraId="0FAE53C3"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lang w:eastAsia="ru-RU"/>
              </w:rPr>
              <w:lastRenderedPageBreak/>
              <w:t>Тема 4.3. Цифровая технологическая</w:t>
            </w:r>
            <w:r w:rsidRPr="00766462">
              <w:rPr>
                <w:rFonts w:ascii="Times New Roman" w:eastAsia="Times New Roman" w:hAnsi="Times New Roman" w:cs="Times New Roman"/>
                <w:b/>
                <w:lang w:val="en-US" w:eastAsia="ru-RU"/>
              </w:rPr>
              <w:t xml:space="preserve"> </w:t>
            </w:r>
            <w:r w:rsidRPr="00766462">
              <w:rPr>
                <w:rFonts w:ascii="Times New Roman" w:eastAsia="Times New Roman" w:hAnsi="Times New Roman" w:cs="Times New Roman"/>
                <w:b/>
                <w:lang w:eastAsia="ru-RU"/>
              </w:rPr>
              <w:t>платформа</w:t>
            </w:r>
          </w:p>
        </w:tc>
        <w:tc>
          <w:tcPr>
            <w:tcW w:w="6662" w:type="dxa"/>
            <w:tcBorders>
              <w:top w:val="single" w:sz="4" w:space="0" w:color="auto"/>
              <w:left w:val="single" w:sz="4" w:space="0" w:color="auto"/>
              <w:bottom w:val="single" w:sz="4" w:space="0" w:color="auto"/>
              <w:right w:val="single" w:sz="4" w:space="0" w:color="auto"/>
            </w:tcBorders>
            <w:vAlign w:val="center"/>
          </w:tcPr>
          <w:p w14:paraId="2DD011D2" w14:textId="77777777" w:rsidR="00495AF3" w:rsidRPr="00766462" w:rsidRDefault="00495AF3" w:rsidP="00766462">
            <w:pPr>
              <w:rPr>
                <w:rFonts w:ascii="Times New Roman" w:eastAsia="Calibri" w:hAnsi="Times New Roman" w:cs="Times New Roman"/>
                <w:bCs/>
              </w:rPr>
            </w:pPr>
            <w:r w:rsidRPr="00766462">
              <w:rPr>
                <w:rFonts w:ascii="Times New Roman" w:eastAsia="Times New Roman" w:hAnsi="Times New Roman" w:cs="Times New Roman"/>
                <w:b/>
                <w:bCs/>
                <w:lang w:eastAsia="ru-RU"/>
              </w:rPr>
              <w:t>Содержание</w:t>
            </w:r>
          </w:p>
        </w:tc>
      </w:tr>
      <w:tr w:rsidR="00495AF3" w:rsidRPr="00766462" w14:paraId="6508D772" w14:textId="77777777" w:rsidTr="00766462">
        <w:trPr>
          <w:trHeight w:val="361"/>
        </w:trPr>
        <w:tc>
          <w:tcPr>
            <w:tcW w:w="2972" w:type="dxa"/>
            <w:vMerge/>
          </w:tcPr>
          <w:p w14:paraId="4D653EA8"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021A021" w14:textId="77777777" w:rsidR="00495AF3" w:rsidRPr="00766462" w:rsidRDefault="00495AF3" w:rsidP="00766462">
            <w:pPr>
              <w:rPr>
                <w:rFonts w:ascii="Times New Roman" w:eastAsia="Calibri" w:hAnsi="Times New Roman" w:cs="Times New Roman"/>
                <w:bCs/>
              </w:rPr>
            </w:pPr>
            <w:r w:rsidRPr="00766462">
              <w:rPr>
                <w:rFonts w:ascii="Times New Roman" w:eastAsia="Times New Roman" w:hAnsi="Times New Roman" w:cs="Times New Roman"/>
                <w:bCs/>
              </w:rPr>
              <w:t>Инструменты реализации Стратегии цифровой трансформации</w:t>
            </w:r>
            <w:r w:rsidRPr="00766462">
              <w:rPr>
                <w:rFonts w:ascii="Times New Roman" w:eastAsia="Times New Roman" w:hAnsi="Times New Roman" w:cs="Times New Roman"/>
                <w:bCs/>
              </w:rPr>
              <w:br/>
              <w:t xml:space="preserve">ОАО «РЖД». Информационная инфраструктура в России для развития цифровой экономики. Информационная безопасность как главный приоритет развития цифровой экономики. Формирование цифровых компетенций в различных формах обучения на принципах </w:t>
            </w:r>
            <w:proofErr w:type="spellStart"/>
            <w:r w:rsidRPr="00766462">
              <w:rPr>
                <w:rFonts w:ascii="Times New Roman" w:eastAsia="Times New Roman" w:hAnsi="Times New Roman" w:cs="Times New Roman"/>
                <w:bCs/>
              </w:rPr>
              <w:t>междисциплинарности</w:t>
            </w:r>
            <w:proofErr w:type="spellEnd"/>
            <w:r w:rsidRPr="00766462">
              <w:rPr>
                <w:rFonts w:ascii="Times New Roman" w:eastAsia="Times New Roman" w:hAnsi="Times New Roman" w:cs="Times New Roman"/>
                <w:bCs/>
              </w:rPr>
              <w:t xml:space="preserve"> и синергии. Закономерности развития цифровой экономики. Цифровая платформа, как основной механизм цифровой трансформации в логистике и на транспорте</w:t>
            </w:r>
          </w:p>
        </w:tc>
      </w:tr>
      <w:tr w:rsidR="00495AF3" w:rsidRPr="00766462" w14:paraId="6D1A4E68" w14:textId="77777777" w:rsidTr="00766462">
        <w:trPr>
          <w:trHeight w:val="361"/>
        </w:trPr>
        <w:tc>
          <w:tcPr>
            <w:tcW w:w="2972" w:type="dxa"/>
            <w:vMerge/>
          </w:tcPr>
          <w:p w14:paraId="1F3E18DE"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C4CB811"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163E3F97" w14:textId="77777777" w:rsidR="00495AF3" w:rsidRPr="00766462" w:rsidRDefault="00495AF3" w:rsidP="00766462">
            <w:pPr>
              <w:rPr>
                <w:rFonts w:ascii="Times New Roman" w:eastAsia="Times New Roman" w:hAnsi="Times New Roman" w:cs="Times New Roman"/>
                <w:bCs/>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155D9D36" w14:textId="77777777" w:rsidTr="00766462">
        <w:trPr>
          <w:trHeight w:val="317"/>
        </w:trPr>
        <w:tc>
          <w:tcPr>
            <w:tcW w:w="9634" w:type="dxa"/>
            <w:gridSpan w:val="2"/>
            <w:vAlign w:val="center"/>
          </w:tcPr>
          <w:p w14:paraId="01CFF675" w14:textId="4A708D2C" w:rsidR="00495AF3" w:rsidRPr="00766462" w:rsidRDefault="00495AF3" w:rsidP="00766462">
            <w:pPr>
              <w:suppressAutoHyphens/>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Учебная практика (36 ч</w:t>
            </w:r>
            <w:r>
              <w:rPr>
                <w:rFonts w:ascii="Times New Roman" w:eastAsia="Times New Roman" w:hAnsi="Times New Roman" w:cs="Times New Roman"/>
                <w:b/>
                <w:bCs/>
                <w:lang w:eastAsia="ru-RU"/>
              </w:rPr>
              <w:t>асов</w:t>
            </w:r>
            <w:r w:rsidRPr="00766462">
              <w:rPr>
                <w:rFonts w:ascii="Times New Roman" w:eastAsia="Times New Roman" w:hAnsi="Times New Roman" w:cs="Times New Roman"/>
                <w:b/>
                <w:bCs/>
                <w:lang w:eastAsia="ru-RU"/>
              </w:rPr>
              <w:t>)</w:t>
            </w:r>
          </w:p>
          <w:p w14:paraId="222E9FAD" w14:textId="77777777" w:rsidR="00495AF3" w:rsidRPr="00766462" w:rsidRDefault="00495AF3" w:rsidP="00766462">
            <w:pPr>
              <w:suppressAutoHyphens/>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Виды работ:</w:t>
            </w:r>
          </w:p>
          <w:p w14:paraId="71B07A07" w14:textId="77777777" w:rsidR="00495AF3" w:rsidRPr="00495AF3" w:rsidRDefault="00495AF3" w:rsidP="00495AF3">
            <w:pPr>
              <w:pStyle w:val="a9"/>
              <w:numPr>
                <w:ilvl w:val="0"/>
                <w:numId w:val="41"/>
              </w:numPr>
              <w:ind w:left="284" w:hanging="284"/>
              <w:rPr>
                <w:rFonts w:ascii="Times New Roman" w:eastAsia="Calibri" w:hAnsi="Times New Roman" w:cs="Times New Roman"/>
                <w:iCs/>
              </w:rPr>
            </w:pPr>
            <w:r w:rsidRPr="00495AF3">
              <w:rPr>
                <w:rFonts w:ascii="Times New Roman" w:eastAsia="Times New Roman" w:hAnsi="Times New Roman" w:cs="Times New Roman"/>
              </w:rPr>
              <w:t xml:space="preserve">Изучение организационной структуры </w:t>
            </w:r>
            <w:r w:rsidRPr="00495AF3">
              <w:rPr>
                <w:rFonts w:ascii="Times New Roman" w:eastAsia="Calibri" w:hAnsi="Times New Roman" w:cs="Times New Roman"/>
                <w:iCs/>
              </w:rPr>
              <w:t>сервисного локомотивного депо, эксплуатационного локомотивного депо</w:t>
            </w:r>
          </w:p>
          <w:p w14:paraId="1A4648A5" w14:textId="77777777" w:rsidR="00495AF3" w:rsidRPr="00495AF3" w:rsidRDefault="00495AF3" w:rsidP="00495AF3">
            <w:pPr>
              <w:pStyle w:val="a9"/>
              <w:numPr>
                <w:ilvl w:val="0"/>
                <w:numId w:val="41"/>
              </w:numPr>
              <w:suppressAutoHyphens/>
              <w:ind w:left="284" w:hanging="284"/>
              <w:rPr>
                <w:rFonts w:ascii="Times New Roman" w:eastAsia="Times New Roman" w:hAnsi="Times New Roman" w:cs="Times New Roman"/>
                <w:b/>
                <w:bCs/>
                <w:lang w:eastAsia="ru-RU"/>
              </w:rPr>
            </w:pPr>
            <w:r w:rsidRPr="00495AF3">
              <w:rPr>
                <w:rFonts w:ascii="Times New Roman" w:eastAsia="Calibri" w:hAnsi="Times New Roman" w:cs="Times New Roman"/>
                <w:bCs/>
                <w:iCs/>
              </w:rPr>
              <w:t>Моделирование деятельности структурного подразделения по основным направлениям и видам деятельности</w:t>
            </w:r>
          </w:p>
        </w:tc>
      </w:tr>
      <w:tr w:rsidR="00495AF3" w:rsidRPr="00766462" w14:paraId="111E5BAA" w14:textId="77777777" w:rsidTr="00766462">
        <w:trPr>
          <w:trHeight w:val="317"/>
        </w:trPr>
        <w:tc>
          <w:tcPr>
            <w:tcW w:w="9634" w:type="dxa"/>
            <w:gridSpan w:val="2"/>
            <w:vAlign w:val="center"/>
          </w:tcPr>
          <w:p w14:paraId="4364EE18" w14:textId="5AE4A6C7" w:rsidR="00495AF3" w:rsidRPr="00766462" w:rsidRDefault="00495AF3" w:rsidP="00766462">
            <w:pPr>
              <w:suppressAutoHyphens/>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Производственная практика (108 ч</w:t>
            </w:r>
            <w:r>
              <w:rPr>
                <w:rFonts w:ascii="Times New Roman" w:eastAsia="Times New Roman" w:hAnsi="Times New Roman" w:cs="Times New Roman"/>
                <w:b/>
                <w:bCs/>
                <w:lang w:eastAsia="ru-RU"/>
              </w:rPr>
              <w:t>асов</w:t>
            </w:r>
            <w:r w:rsidRPr="00766462">
              <w:rPr>
                <w:rFonts w:ascii="Times New Roman" w:eastAsia="Times New Roman" w:hAnsi="Times New Roman" w:cs="Times New Roman"/>
                <w:b/>
                <w:bCs/>
                <w:lang w:eastAsia="ru-RU"/>
              </w:rPr>
              <w:t>)</w:t>
            </w:r>
          </w:p>
          <w:p w14:paraId="120EE185" w14:textId="77777777" w:rsidR="00495AF3" w:rsidRPr="00766462" w:rsidRDefault="00495AF3" w:rsidP="00766462">
            <w:pPr>
              <w:suppressAutoHyphens/>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Виды работ:</w:t>
            </w:r>
          </w:p>
          <w:p w14:paraId="5FEE53C7" w14:textId="77777777" w:rsidR="00495AF3" w:rsidRPr="00495AF3" w:rsidRDefault="00495AF3" w:rsidP="00495AF3">
            <w:pPr>
              <w:pStyle w:val="a9"/>
              <w:numPr>
                <w:ilvl w:val="0"/>
                <w:numId w:val="42"/>
              </w:numPr>
              <w:ind w:left="284" w:hanging="284"/>
              <w:rPr>
                <w:rFonts w:ascii="Times New Roman" w:eastAsia="Calibri" w:hAnsi="Times New Roman" w:cs="Times New Roman"/>
                <w:bCs/>
                <w:iCs/>
              </w:rPr>
            </w:pPr>
            <w:r w:rsidRPr="00495AF3">
              <w:rPr>
                <w:rFonts w:ascii="Times New Roman" w:eastAsia="Calibri" w:hAnsi="Times New Roman" w:cs="Times New Roman"/>
                <w:iCs/>
              </w:rPr>
              <w:t>Изучение планирования организации деятельности сервисного локомотивного депо, эксплуатационного локомотивного депо (далее – также ТЧЭ)</w:t>
            </w:r>
            <w:r w:rsidRPr="00495AF3">
              <w:rPr>
                <w:rFonts w:ascii="Times New Roman" w:eastAsia="Calibri" w:hAnsi="Times New Roman" w:cs="Times New Roman"/>
                <w:bCs/>
                <w:iCs/>
              </w:rPr>
              <w:t>.</w:t>
            </w:r>
          </w:p>
          <w:p w14:paraId="5510D66E" w14:textId="77777777" w:rsidR="00495AF3" w:rsidRPr="00495AF3" w:rsidRDefault="00495AF3" w:rsidP="00495AF3">
            <w:pPr>
              <w:pStyle w:val="a9"/>
              <w:numPr>
                <w:ilvl w:val="0"/>
                <w:numId w:val="42"/>
              </w:numPr>
              <w:ind w:left="284" w:hanging="284"/>
              <w:rPr>
                <w:rFonts w:ascii="Times New Roman" w:eastAsia="Times New Roman" w:hAnsi="Times New Roman" w:cs="Times New Roman"/>
                <w:iCs/>
              </w:rPr>
            </w:pPr>
            <w:r w:rsidRPr="00495AF3">
              <w:rPr>
                <w:rFonts w:ascii="Times New Roman" w:eastAsia="Times New Roman" w:hAnsi="Times New Roman" w:cs="Times New Roman"/>
                <w:iCs/>
              </w:rPr>
              <w:t>Соблюдение правил и требований охраны труда при выполнении работ на предприятии локомотивного эксплуатационного депо и сервисном локомотивном депо (далее также – СЛД).</w:t>
            </w:r>
          </w:p>
          <w:p w14:paraId="01FF0B56" w14:textId="77777777" w:rsidR="00495AF3" w:rsidRPr="00495AF3" w:rsidRDefault="00495AF3" w:rsidP="00495AF3">
            <w:pPr>
              <w:pStyle w:val="a9"/>
              <w:numPr>
                <w:ilvl w:val="0"/>
                <w:numId w:val="42"/>
              </w:numPr>
              <w:ind w:left="284" w:hanging="284"/>
              <w:rPr>
                <w:rFonts w:ascii="Times New Roman" w:eastAsia="Times New Roman" w:hAnsi="Times New Roman" w:cs="Times New Roman"/>
                <w:iCs/>
              </w:rPr>
            </w:pPr>
            <w:r w:rsidRPr="00495AF3">
              <w:rPr>
                <w:rFonts w:ascii="Times New Roman" w:eastAsia="Times New Roman" w:hAnsi="Times New Roman" w:cs="Times New Roman"/>
                <w:iCs/>
              </w:rPr>
              <w:t>Изучение планирования организации деятельности локомотивного эксплуатационного депо.</w:t>
            </w:r>
          </w:p>
          <w:p w14:paraId="30629FC2" w14:textId="77777777" w:rsidR="00495AF3" w:rsidRPr="00495AF3" w:rsidRDefault="00495AF3" w:rsidP="00495AF3">
            <w:pPr>
              <w:pStyle w:val="a9"/>
              <w:numPr>
                <w:ilvl w:val="0"/>
                <w:numId w:val="42"/>
              </w:numPr>
              <w:ind w:left="284" w:hanging="284"/>
              <w:rPr>
                <w:rFonts w:ascii="Times New Roman" w:eastAsia="Times New Roman" w:hAnsi="Times New Roman" w:cs="Times New Roman"/>
                <w:iCs/>
              </w:rPr>
            </w:pPr>
            <w:r w:rsidRPr="00495AF3">
              <w:rPr>
                <w:rFonts w:ascii="Times New Roman" w:eastAsia="Times New Roman" w:hAnsi="Times New Roman" w:cs="Times New Roman"/>
                <w:iCs/>
              </w:rPr>
              <w:t>Изучение должностных обязанностей производственных рабочих, руководителей (специалистов) ТЧЭ и СЛД.</w:t>
            </w:r>
          </w:p>
          <w:p w14:paraId="5297B430" w14:textId="77777777" w:rsidR="00495AF3" w:rsidRPr="00495AF3" w:rsidRDefault="00495AF3" w:rsidP="00495AF3">
            <w:pPr>
              <w:pStyle w:val="a9"/>
              <w:numPr>
                <w:ilvl w:val="0"/>
                <w:numId w:val="42"/>
              </w:numPr>
              <w:ind w:left="284" w:hanging="284"/>
              <w:rPr>
                <w:rFonts w:ascii="Times New Roman" w:eastAsia="Calibri" w:hAnsi="Times New Roman" w:cs="Times New Roman"/>
                <w:iCs/>
              </w:rPr>
            </w:pPr>
            <w:r w:rsidRPr="00495AF3">
              <w:rPr>
                <w:rFonts w:ascii="Times New Roman" w:eastAsia="Calibri" w:hAnsi="Times New Roman" w:cs="Times New Roman"/>
                <w:iCs/>
              </w:rPr>
              <w:t>Работа в бригаде и изучение (наблюдение) основных функций руководителей (специалистов) участка СЛД.</w:t>
            </w:r>
          </w:p>
          <w:p w14:paraId="20E876B2" w14:textId="77777777" w:rsidR="00495AF3" w:rsidRPr="00495AF3" w:rsidRDefault="00495AF3" w:rsidP="00495AF3">
            <w:pPr>
              <w:pStyle w:val="a9"/>
              <w:numPr>
                <w:ilvl w:val="0"/>
                <w:numId w:val="42"/>
              </w:numPr>
              <w:suppressAutoHyphens/>
              <w:ind w:left="284" w:hanging="284"/>
              <w:rPr>
                <w:rFonts w:ascii="Times New Roman" w:eastAsia="Times New Roman" w:hAnsi="Times New Roman" w:cs="Times New Roman"/>
                <w:lang w:eastAsia="ru-RU"/>
              </w:rPr>
            </w:pPr>
            <w:r w:rsidRPr="00495AF3">
              <w:rPr>
                <w:rFonts w:ascii="Times New Roman" w:eastAsia="Calibri" w:hAnsi="Times New Roman" w:cs="Times New Roman"/>
                <w:iCs/>
              </w:rPr>
              <w:t>Соблюдение правил и требований охраны труда при выполнении работ на участке, в пути следования.</w:t>
            </w:r>
          </w:p>
        </w:tc>
      </w:tr>
      <w:tr w:rsidR="00495AF3" w:rsidRPr="00766462" w14:paraId="63AEE40F" w14:textId="77777777" w:rsidTr="00766462">
        <w:tc>
          <w:tcPr>
            <w:tcW w:w="9634" w:type="dxa"/>
            <w:gridSpan w:val="2"/>
          </w:tcPr>
          <w:p w14:paraId="54AF49CB" w14:textId="77777777" w:rsidR="00495AF3" w:rsidRPr="00766462" w:rsidRDefault="00495AF3" w:rsidP="00766462">
            <w:pPr>
              <w:spacing w:line="276" w:lineRule="auto"/>
              <w:rPr>
                <w:rFonts w:ascii="Times New Roman" w:eastAsia="Times New Roman" w:hAnsi="Times New Roman" w:cs="Times New Roman"/>
                <w:b/>
                <w:bCs/>
                <w:i/>
                <w:lang w:eastAsia="ru-RU"/>
              </w:rPr>
            </w:pPr>
            <w:r w:rsidRPr="00766462">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495AF3" w:rsidRPr="00766462" w14:paraId="2F10FD79" w14:textId="77777777" w:rsidTr="00766462">
        <w:tc>
          <w:tcPr>
            <w:tcW w:w="9634" w:type="dxa"/>
            <w:gridSpan w:val="2"/>
          </w:tcPr>
          <w:p w14:paraId="47700231" w14:textId="2C6B2435" w:rsidR="00495AF3" w:rsidRPr="00766462" w:rsidRDefault="00495AF3" w:rsidP="00766462">
            <w:pPr>
              <w:spacing w:line="276" w:lineRule="auto"/>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Всего 408 ч</w:t>
            </w:r>
            <w:r>
              <w:rPr>
                <w:rFonts w:ascii="Times New Roman" w:eastAsia="Times New Roman" w:hAnsi="Times New Roman" w:cs="Times New Roman"/>
                <w:b/>
                <w:bCs/>
                <w:lang w:eastAsia="ru-RU"/>
              </w:rPr>
              <w:t>асов</w:t>
            </w:r>
          </w:p>
        </w:tc>
      </w:tr>
    </w:tbl>
    <w:p w14:paraId="39D8E579" w14:textId="77777777" w:rsidR="00766462" w:rsidRPr="00766462" w:rsidRDefault="00766462" w:rsidP="00766462">
      <w:pPr>
        <w:spacing w:after="120" w:line="276" w:lineRule="auto"/>
        <w:ind w:firstLine="709"/>
        <w:jc w:val="both"/>
        <w:outlineLvl w:val="1"/>
        <w:rPr>
          <w:rFonts w:ascii="Times New Roman" w:eastAsia="Segoe UI" w:hAnsi="Times New Roman" w:cs="Times New Roman"/>
          <w:b/>
          <w:bCs/>
          <w:sz w:val="24"/>
          <w:szCs w:val="24"/>
          <w:lang w:eastAsia="ru-RU"/>
        </w:rPr>
      </w:pPr>
    </w:p>
    <w:p w14:paraId="50E8169E" w14:textId="77777777" w:rsidR="00766462" w:rsidRPr="00766462" w:rsidRDefault="00766462" w:rsidP="00766462">
      <w:pPr>
        <w:spacing w:after="120" w:line="276" w:lineRule="auto"/>
        <w:ind w:firstLine="709"/>
        <w:jc w:val="both"/>
        <w:outlineLvl w:val="1"/>
        <w:rPr>
          <w:rFonts w:ascii="Times New Roman" w:eastAsia="Segoe UI" w:hAnsi="Times New Roman" w:cs="Times New Roman"/>
          <w:b/>
          <w:bCs/>
          <w:i/>
          <w:iCs/>
          <w:sz w:val="24"/>
          <w:szCs w:val="24"/>
          <w:lang w:eastAsia="ru-RU"/>
        </w:rPr>
      </w:pPr>
      <w:r w:rsidRPr="00766462">
        <w:rPr>
          <w:rFonts w:ascii="Times New Roman" w:eastAsia="Segoe UI" w:hAnsi="Times New Roman" w:cs="Times New Roman"/>
          <w:b/>
          <w:bCs/>
          <w:sz w:val="24"/>
          <w:szCs w:val="24"/>
          <w:lang w:eastAsia="ru-RU"/>
        </w:rPr>
        <w:t xml:space="preserve">2.4. Курсовой проект (работа) </w:t>
      </w:r>
      <w:r w:rsidRPr="00766462">
        <w:rPr>
          <w:rFonts w:ascii="Times New Roman" w:eastAsia="Segoe UI" w:hAnsi="Times New Roman" w:cs="Times New Roman"/>
          <w:b/>
          <w:bCs/>
          <w:i/>
          <w:sz w:val="24"/>
          <w:szCs w:val="24"/>
          <w:lang w:eastAsia="ru-RU"/>
        </w:rPr>
        <w:t>(д</w:t>
      </w:r>
      <w:r w:rsidRPr="00766462">
        <w:rPr>
          <w:rFonts w:ascii="Times New Roman" w:eastAsia="Segoe UI" w:hAnsi="Times New Roman" w:cs="Times New Roman"/>
          <w:b/>
          <w:bCs/>
          <w:i/>
          <w:iCs/>
          <w:sz w:val="24"/>
          <w:szCs w:val="24"/>
          <w:lang w:eastAsia="ru-RU"/>
        </w:rPr>
        <w:t xml:space="preserve">ля специальностей СПО) </w:t>
      </w:r>
    </w:p>
    <w:p w14:paraId="72B8860F" w14:textId="77777777" w:rsidR="00766462" w:rsidRPr="00766462" w:rsidRDefault="00766462" w:rsidP="00766462">
      <w:pPr>
        <w:suppressAutoHyphens/>
        <w:ind w:firstLine="708"/>
        <w:jc w:val="both"/>
        <w:rPr>
          <w:rFonts w:ascii="Times New Roman" w:eastAsia="Calibri" w:hAnsi="Times New Roman" w:cs="Times New Roman"/>
          <w:iCs/>
          <w:sz w:val="24"/>
          <w:szCs w:val="24"/>
        </w:rPr>
      </w:pPr>
      <w:r w:rsidRPr="00766462">
        <w:rPr>
          <w:rFonts w:ascii="Times New Roman" w:eastAsia="Calibri" w:hAnsi="Times New Roman" w:cs="Times New Roman"/>
          <w:iCs/>
          <w:sz w:val="24"/>
          <w:szCs w:val="24"/>
        </w:rPr>
        <w:t>По усмотрению образовательной организации выполнение курсового проекта (работы) по модулю является обязательным или выполняется комплексный курсовой проект (по тематике данного или иного профессионального модуля(ей) или общепрофессиональной дисциплине (-</w:t>
      </w:r>
      <w:proofErr w:type="spellStart"/>
      <w:r w:rsidRPr="00766462">
        <w:rPr>
          <w:rFonts w:ascii="Times New Roman" w:eastAsia="Calibri" w:hAnsi="Times New Roman" w:cs="Times New Roman"/>
          <w:iCs/>
          <w:sz w:val="24"/>
          <w:szCs w:val="24"/>
        </w:rPr>
        <w:t>ам</w:t>
      </w:r>
      <w:proofErr w:type="spellEnd"/>
      <w:r w:rsidRPr="00766462">
        <w:rPr>
          <w:rFonts w:ascii="Times New Roman" w:eastAsia="Calibri" w:hAnsi="Times New Roman" w:cs="Times New Roman"/>
          <w:iCs/>
          <w:sz w:val="24"/>
          <w:szCs w:val="24"/>
        </w:rPr>
        <w:t>)).</w:t>
      </w:r>
    </w:p>
    <w:p w14:paraId="2BFBE569"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 xml:space="preserve">Примерная тематика курсовых проектов (работ) </w:t>
      </w:r>
    </w:p>
    <w:p w14:paraId="799CBFA3"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Тема: Организация эксплуатации тягового подвижного состава.</w:t>
      </w:r>
    </w:p>
    <w:p w14:paraId="0D70CFE5"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Примерные варианты индивидуальной части проекта:</w:t>
      </w:r>
    </w:p>
    <w:p w14:paraId="3BE44B73" w14:textId="06BBC75E"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 xml:space="preserve">1. Организация работы цеха по ремонту тягового подвижного состава в объёме </w:t>
      </w:r>
      <w:r w:rsidR="00E73AA8">
        <w:rPr>
          <w:rFonts w:ascii="Times New Roman" w:eastAsia="Segoe UI" w:hAnsi="Times New Roman" w:cs="Times New Roman"/>
          <w:sz w:val="24"/>
          <w:szCs w:val="24"/>
          <w:lang w:eastAsia="ru-RU"/>
        </w:rPr>
        <w:t xml:space="preserve">текущего ремонта </w:t>
      </w:r>
      <w:r w:rsidRPr="00766462">
        <w:rPr>
          <w:rFonts w:ascii="Times New Roman" w:eastAsia="Segoe UI" w:hAnsi="Times New Roman" w:cs="Times New Roman"/>
          <w:sz w:val="24"/>
          <w:szCs w:val="24"/>
          <w:lang w:eastAsia="ru-RU"/>
        </w:rPr>
        <w:t>ТР-1.</w:t>
      </w:r>
    </w:p>
    <w:p w14:paraId="402F4AA7" w14:textId="712AE28D"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 xml:space="preserve">2. Организация работы цеха по ремонту тягового подвижного состава в объёме </w:t>
      </w:r>
      <w:r w:rsidR="00E73AA8">
        <w:rPr>
          <w:rFonts w:ascii="Times New Roman" w:eastAsia="Segoe UI" w:hAnsi="Times New Roman" w:cs="Times New Roman"/>
          <w:sz w:val="24"/>
          <w:szCs w:val="24"/>
          <w:lang w:eastAsia="ru-RU"/>
        </w:rPr>
        <w:t xml:space="preserve">текущего ремонта </w:t>
      </w:r>
      <w:r w:rsidRPr="00766462">
        <w:rPr>
          <w:rFonts w:ascii="Times New Roman" w:eastAsia="Segoe UI" w:hAnsi="Times New Roman" w:cs="Times New Roman"/>
          <w:sz w:val="24"/>
          <w:szCs w:val="24"/>
          <w:lang w:eastAsia="ru-RU"/>
        </w:rPr>
        <w:t>ТР-2.</w:t>
      </w:r>
    </w:p>
    <w:p w14:paraId="714FB445" w14:textId="54928311"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 xml:space="preserve">3. Организация работы цеха по ремонту тягового подвижного состава в объёме </w:t>
      </w:r>
      <w:r w:rsidR="00E73AA8">
        <w:rPr>
          <w:rFonts w:ascii="Times New Roman" w:eastAsia="Segoe UI" w:hAnsi="Times New Roman" w:cs="Times New Roman"/>
          <w:sz w:val="24"/>
          <w:szCs w:val="24"/>
          <w:lang w:eastAsia="ru-RU"/>
        </w:rPr>
        <w:t xml:space="preserve">текущего ремонта </w:t>
      </w:r>
      <w:r w:rsidRPr="00766462">
        <w:rPr>
          <w:rFonts w:ascii="Times New Roman" w:eastAsia="Segoe UI" w:hAnsi="Times New Roman" w:cs="Times New Roman"/>
          <w:sz w:val="24"/>
          <w:szCs w:val="24"/>
          <w:lang w:eastAsia="ru-RU"/>
        </w:rPr>
        <w:t>ТР-3.</w:t>
      </w:r>
    </w:p>
    <w:p w14:paraId="19C39F79"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4. Организация работы цеха по ремонту электроаппаратов тягового подвижного состава.</w:t>
      </w:r>
    </w:p>
    <w:p w14:paraId="00C9A7B9"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lastRenderedPageBreak/>
        <w:t>5. Организация работы цеха по ремонту контрольно-измерительных приборов тягового подвижного состава.</w:t>
      </w:r>
    </w:p>
    <w:p w14:paraId="5334119D"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6. Организация работы цеха по ремонту электрических машин тягового подвижного состава.</w:t>
      </w:r>
    </w:p>
    <w:p w14:paraId="0F9490BA"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7. Организация работы цеха по ремонту аккумуляторных батарей тягового подвижного состава.</w:t>
      </w:r>
    </w:p>
    <w:p w14:paraId="5180E299"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8. Организация работы цеха по ремонту колёсных пар и роликовых букс тягового подвижного состава.</w:t>
      </w:r>
    </w:p>
    <w:p w14:paraId="5881D5CE"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9. Организация работы цеха по ремонту тележек тягового подвижного состава.</w:t>
      </w:r>
    </w:p>
    <w:p w14:paraId="07F431F5" w14:textId="77777777" w:rsidR="00766462" w:rsidRPr="00766462" w:rsidRDefault="00766462" w:rsidP="00766462">
      <w:pPr>
        <w:spacing w:line="276" w:lineRule="auto"/>
        <w:rPr>
          <w:rFonts w:ascii="Times New Roman" w:eastAsia="Calibri" w:hAnsi="Times New Roman" w:cs="Times New Roman"/>
          <w:sz w:val="24"/>
          <w:szCs w:val="24"/>
        </w:rPr>
      </w:pPr>
    </w:p>
    <w:p w14:paraId="3E2D299E" w14:textId="77777777" w:rsidR="00766462" w:rsidRPr="00766462" w:rsidRDefault="00766462" w:rsidP="00766462">
      <w:pPr>
        <w:keepNext/>
        <w:spacing w:after="120"/>
        <w:jc w:val="center"/>
        <w:outlineLvl w:val="0"/>
        <w:rPr>
          <w:rFonts w:ascii="Times New Roman" w:eastAsia="Segoe UI" w:hAnsi="Times New Roman" w:cs="Times New Roman"/>
          <w:b/>
          <w:bCs/>
          <w:caps/>
          <w:kern w:val="32"/>
          <w:sz w:val="24"/>
          <w:szCs w:val="24"/>
          <w:lang w:val="x-none" w:eastAsia="x-none"/>
        </w:rPr>
      </w:pPr>
      <w:r w:rsidRPr="00766462">
        <w:rPr>
          <w:rFonts w:ascii="Times New Roman" w:eastAsia="Segoe UI" w:hAnsi="Times New Roman" w:cs="Times New Roman"/>
          <w:b/>
          <w:bCs/>
          <w:caps/>
          <w:kern w:val="32"/>
          <w:sz w:val="24"/>
          <w:szCs w:val="24"/>
          <w:lang w:val="x-none" w:eastAsia="x-none"/>
        </w:rPr>
        <w:t>3. Условия реализации профессионального модуля</w:t>
      </w:r>
    </w:p>
    <w:p w14:paraId="65A27347" w14:textId="77777777"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3.1. Материально-техническое обеспечение</w:t>
      </w:r>
    </w:p>
    <w:p w14:paraId="242D65AD" w14:textId="5BF22D4A" w:rsidR="00766462" w:rsidRPr="00766462" w:rsidRDefault="00766462" w:rsidP="00495AF3">
      <w:pPr>
        <w:suppressAutoHyphens/>
        <w:spacing w:line="276" w:lineRule="auto"/>
        <w:ind w:firstLine="709"/>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Кабинет</w:t>
      </w:r>
      <w:r w:rsidR="00367C43">
        <w:rPr>
          <w:rFonts w:ascii="Times New Roman" w:eastAsia="Calibri" w:hAnsi="Times New Roman" w:cs="Times New Roman"/>
          <w:bCs/>
          <w:sz w:val="24"/>
          <w:szCs w:val="24"/>
        </w:rPr>
        <w:t>ы</w:t>
      </w:r>
      <w:r w:rsidRPr="00766462">
        <w:rPr>
          <w:rFonts w:ascii="Times New Roman" w:eastAsia="Calibri" w:hAnsi="Times New Roman" w:cs="Times New Roman"/>
          <w:bCs/>
          <w:sz w:val="24"/>
          <w:szCs w:val="24"/>
        </w:rPr>
        <w:t xml:space="preserve"> </w:t>
      </w:r>
      <w:r w:rsidR="00367C43">
        <w:rPr>
          <w:rFonts w:ascii="Times New Roman" w:eastAsia="Calibri" w:hAnsi="Times New Roman" w:cs="Times New Roman"/>
          <w:bCs/>
          <w:sz w:val="24"/>
          <w:szCs w:val="24"/>
        </w:rPr>
        <w:t>«</w:t>
      </w:r>
      <w:r w:rsidRPr="00766462">
        <w:rPr>
          <w:rFonts w:ascii="Times New Roman" w:eastAsia="Calibri" w:hAnsi="Times New Roman" w:cs="Times New Roman"/>
          <w:bCs/>
          <w:sz w:val="24"/>
          <w:szCs w:val="24"/>
        </w:rPr>
        <w:t>гуманитарных и социально-экономических дисциплин</w:t>
      </w:r>
      <w:r w:rsidR="00367C43">
        <w:rPr>
          <w:rFonts w:ascii="Times New Roman" w:eastAsia="Calibri" w:hAnsi="Times New Roman" w:cs="Times New Roman"/>
          <w:bCs/>
          <w:sz w:val="24"/>
          <w:szCs w:val="24"/>
        </w:rPr>
        <w:t>»</w:t>
      </w:r>
      <w:r w:rsidRPr="00766462">
        <w:rPr>
          <w:rFonts w:ascii="Times New Roman" w:eastAsia="Calibri" w:hAnsi="Times New Roman" w:cs="Times New Roman"/>
          <w:bCs/>
          <w:sz w:val="24"/>
          <w:szCs w:val="24"/>
        </w:rPr>
        <w:t xml:space="preserve">, </w:t>
      </w:r>
      <w:r w:rsidR="00367C43">
        <w:rPr>
          <w:rFonts w:ascii="Times New Roman" w:eastAsia="Calibri" w:hAnsi="Times New Roman" w:cs="Times New Roman"/>
          <w:bCs/>
          <w:sz w:val="24"/>
          <w:szCs w:val="24"/>
        </w:rPr>
        <w:t>«</w:t>
      </w:r>
      <w:r w:rsidRPr="00766462">
        <w:rPr>
          <w:rFonts w:ascii="Times New Roman" w:eastAsia="Calibri" w:hAnsi="Times New Roman" w:cs="Times New Roman"/>
          <w:bCs/>
          <w:sz w:val="24"/>
          <w:szCs w:val="24"/>
        </w:rPr>
        <w:t>информатики и информационных технологий</w:t>
      </w:r>
      <w:r w:rsidR="00367C43">
        <w:rPr>
          <w:rFonts w:ascii="Times New Roman" w:eastAsia="Calibri" w:hAnsi="Times New Roman" w:cs="Times New Roman"/>
          <w:bCs/>
          <w:sz w:val="24"/>
          <w:szCs w:val="24"/>
        </w:rPr>
        <w:t>»</w:t>
      </w:r>
      <w:r w:rsidRPr="00766462">
        <w:rPr>
          <w:rFonts w:ascii="Times New Roman" w:eastAsia="Calibri" w:hAnsi="Times New Roman" w:cs="Times New Roman"/>
          <w:bCs/>
          <w:sz w:val="24"/>
          <w:szCs w:val="24"/>
        </w:rPr>
        <w:t xml:space="preserve">, оснащенные в соответствии с приложением 3 ПОП. </w:t>
      </w:r>
    </w:p>
    <w:p w14:paraId="5BE0BC90" w14:textId="4D79718A" w:rsidR="00495AF3" w:rsidRPr="00495AF3" w:rsidRDefault="00766462" w:rsidP="00495AF3">
      <w:pPr>
        <w:suppressAutoHyphens/>
        <w:spacing w:line="276" w:lineRule="auto"/>
        <w:ind w:firstLine="709"/>
        <w:jc w:val="both"/>
        <w:rPr>
          <w:rFonts w:ascii="Times New Roman" w:eastAsia="Calibri" w:hAnsi="Times New Roman" w:cs="Times New Roman"/>
          <w:bCs/>
          <w:i/>
          <w:iCs/>
          <w:sz w:val="24"/>
          <w:szCs w:val="24"/>
        </w:rPr>
      </w:pPr>
      <w:r w:rsidRPr="00766462">
        <w:rPr>
          <w:rFonts w:ascii="Times New Roman" w:eastAsia="Calibri" w:hAnsi="Times New Roman" w:cs="Times New Roman"/>
          <w:bCs/>
          <w:sz w:val="24"/>
          <w:szCs w:val="24"/>
        </w:rPr>
        <w:t>Базы практики, оснащенные в соответствии с Приложением 3 ПОП.</w:t>
      </w:r>
    </w:p>
    <w:p w14:paraId="47058F81" w14:textId="77777777" w:rsidR="00495AF3" w:rsidRDefault="00495AF3" w:rsidP="00495AF3">
      <w:pPr>
        <w:spacing w:after="160" w:line="259" w:lineRule="auto"/>
        <w:ind w:firstLine="708"/>
        <w:rPr>
          <w:rFonts w:ascii="Times New Roman" w:eastAsia="Segoe UI" w:hAnsi="Times New Roman" w:cs="Times New Roman"/>
          <w:b/>
          <w:bCs/>
          <w:sz w:val="24"/>
          <w:szCs w:val="24"/>
          <w:lang w:eastAsia="ru-RU"/>
        </w:rPr>
      </w:pPr>
    </w:p>
    <w:p w14:paraId="3F34C3A7" w14:textId="26D1DB8F" w:rsidR="00766462" w:rsidRPr="00766462" w:rsidRDefault="00766462" w:rsidP="00495AF3">
      <w:pPr>
        <w:spacing w:after="160" w:line="259" w:lineRule="auto"/>
        <w:ind w:firstLine="708"/>
        <w:rPr>
          <w:rFonts w:ascii="Times New Roman" w:eastAsia="Times New Roman" w:hAnsi="Times New Roman" w:cs="Times New Roman"/>
          <w:b/>
          <w:bCs/>
          <w:sz w:val="24"/>
          <w:szCs w:val="24"/>
          <w:lang w:eastAsia="ru-RU"/>
        </w:rPr>
      </w:pPr>
      <w:r w:rsidRPr="00766462">
        <w:rPr>
          <w:rFonts w:ascii="Times New Roman" w:eastAsia="Segoe UI" w:hAnsi="Times New Roman" w:cs="Times New Roman"/>
          <w:b/>
          <w:bCs/>
          <w:sz w:val="24"/>
          <w:szCs w:val="24"/>
          <w:lang w:eastAsia="ru-RU"/>
        </w:rPr>
        <w:t>3.2. Учебно-методическое обеспечение</w:t>
      </w:r>
    </w:p>
    <w:p w14:paraId="603F467F" w14:textId="77777777" w:rsidR="00766462" w:rsidRPr="00766462" w:rsidRDefault="00766462" w:rsidP="00766462">
      <w:pPr>
        <w:spacing w:line="276" w:lineRule="auto"/>
        <w:ind w:firstLine="709"/>
        <w:contextualSpacing/>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766462">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66462">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6806C5F" w14:textId="77777777" w:rsidR="00766462" w:rsidRPr="00766462" w:rsidRDefault="00766462" w:rsidP="00766462">
      <w:pPr>
        <w:spacing w:line="276" w:lineRule="auto"/>
        <w:ind w:firstLine="709"/>
        <w:contextualSpacing/>
        <w:jc w:val="both"/>
        <w:rPr>
          <w:rFonts w:ascii="Times New Roman" w:eastAsia="Calibri" w:hAnsi="Times New Roman" w:cs="Times New Roman"/>
          <w:bCs/>
          <w:sz w:val="24"/>
          <w:szCs w:val="24"/>
        </w:rPr>
      </w:pPr>
    </w:p>
    <w:p w14:paraId="37CA6A7A" w14:textId="77777777" w:rsidR="00766462" w:rsidRPr="00766462" w:rsidRDefault="00766462" w:rsidP="00766462">
      <w:pPr>
        <w:spacing w:line="276" w:lineRule="auto"/>
        <w:ind w:firstLine="709"/>
        <w:contextualSpacing/>
        <w:rPr>
          <w:rFonts w:ascii="Times New Roman" w:eastAsia="Calibri" w:hAnsi="Times New Roman" w:cs="Times New Roman"/>
          <w:b/>
          <w:sz w:val="24"/>
          <w:szCs w:val="24"/>
        </w:rPr>
      </w:pPr>
      <w:r w:rsidRPr="00766462">
        <w:rPr>
          <w:rFonts w:ascii="Times New Roman" w:eastAsia="Calibri" w:hAnsi="Times New Roman" w:cs="Times New Roman"/>
          <w:b/>
          <w:sz w:val="24"/>
          <w:szCs w:val="24"/>
        </w:rPr>
        <w:t>3.2.1. Основные печатные и/или электронные издания</w:t>
      </w:r>
    </w:p>
    <w:p w14:paraId="6B63AECC" w14:textId="54CFF5E0" w:rsidR="00766462" w:rsidRPr="00766462" w:rsidRDefault="00766462" w:rsidP="00495AF3">
      <w:pPr>
        <w:suppressAutoHyphens/>
        <w:spacing w:line="276" w:lineRule="auto"/>
        <w:ind w:firstLine="709"/>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1. Михалева, Е.П. Менеджмент: учебное пособие для среднего профессионального образования / Е. П. Михалева. – 2-е изд., </w:t>
      </w:r>
      <w:proofErr w:type="spellStart"/>
      <w:r w:rsidRPr="00766462">
        <w:rPr>
          <w:rFonts w:ascii="Times New Roman" w:eastAsia="Calibri" w:hAnsi="Times New Roman" w:cs="Times New Roman"/>
          <w:bCs/>
          <w:sz w:val="24"/>
          <w:szCs w:val="24"/>
        </w:rPr>
        <w:t>перераб</w:t>
      </w:r>
      <w:proofErr w:type="spellEnd"/>
      <w:r w:rsidRPr="00766462">
        <w:rPr>
          <w:rFonts w:ascii="Times New Roman" w:eastAsia="Calibri" w:hAnsi="Times New Roman" w:cs="Times New Roman"/>
          <w:bCs/>
          <w:sz w:val="24"/>
          <w:szCs w:val="24"/>
        </w:rPr>
        <w:t xml:space="preserve">. и доп. – Москва: Издательство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2024. – 191 с. – (Профессиональное образование). – ISBN 978-5-9916-5662-7. – Текст: электронный // Образовательная платформа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[сайт]. – URL: </w:t>
      </w:r>
      <w:hyperlink r:id="rId21" w:history="1">
        <w:r w:rsidRPr="00E73AA8">
          <w:rPr>
            <w:rFonts w:ascii="Times New Roman" w:eastAsia="Calibri" w:hAnsi="Times New Roman" w:cs="Times New Roman"/>
            <w:bCs/>
            <w:sz w:val="24"/>
            <w:szCs w:val="24"/>
          </w:rPr>
          <w:t>https://urait.ru/bcode/535392</w:t>
        </w:r>
      </w:hyperlink>
      <w:r w:rsidRPr="00E73AA8">
        <w:rPr>
          <w:rFonts w:ascii="Times New Roman" w:eastAsia="Calibri" w:hAnsi="Times New Roman" w:cs="Times New Roman"/>
          <w:bCs/>
          <w:sz w:val="24"/>
          <w:szCs w:val="24"/>
        </w:rPr>
        <w:t>.</w:t>
      </w:r>
      <w:r w:rsidRPr="00766462">
        <w:rPr>
          <w:rFonts w:ascii="Times New Roman" w:eastAsia="Calibri" w:hAnsi="Times New Roman" w:cs="Times New Roman"/>
          <w:bCs/>
          <w:sz w:val="24"/>
          <w:szCs w:val="24"/>
        </w:rPr>
        <w:t xml:space="preserve">  – Режим доступа: для </w:t>
      </w:r>
      <w:proofErr w:type="spellStart"/>
      <w:r w:rsidRPr="00766462">
        <w:rPr>
          <w:rFonts w:ascii="Times New Roman" w:eastAsia="Calibri" w:hAnsi="Times New Roman" w:cs="Times New Roman"/>
          <w:bCs/>
          <w:sz w:val="24"/>
          <w:szCs w:val="24"/>
        </w:rPr>
        <w:t>авториз</w:t>
      </w:r>
      <w:proofErr w:type="spellEnd"/>
      <w:r w:rsidRPr="00766462">
        <w:rPr>
          <w:rFonts w:ascii="Times New Roman" w:eastAsia="Calibri" w:hAnsi="Times New Roman" w:cs="Times New Roman"/>
          <w:bCs/>
          <w:sz w:val="24"/>
          <w:szCs w:val="24"/>
        </w:rPr>
        <w:t>. пользователей.</w:t>
      </w:r>
    </w:p>
    <w:p w14:paraId="6A35B833" w14:textId="49187D99" w:rsidR="00766462" w:rsidRPr="00766462" w:rsidRDefault="00766462" w:rsidP="00495AF3">
      <w:pPr>
        <w:suppressAutoHyphens/>
        <w:spacing w:line="276" w:lineRule="auto"/>
        <w:ind w:firstLine="709"/>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2. Синицына, А.С. (под ред.) Цифровая трансформация и логистический инжиниринг на транспорте: учебное пособие – Москва: ФГБУ ДПО «Учебно-методический центр по образованию на железнодорожном транспорте», 2021. – 224 с. – ISBN 978-5-907206-85-4. – Текст: электронный // УМЦ ЖДТ: электронная библиотека. – URL: http://umczdt.ru/books/1196/251724/.  – Режим доступа: для </w:t>
      </w:r>
      <w:proofErr w:type="spellStart"/>
      <w:r w:rsidRPr="00766462">
        <w:rPr>
          <w:rFonts w:ascii="Times New Roman" w:eastAsia="Calibri" w:hAnsi="Times New Roman" w:cs="Times New Roman"/>
          <w:bCs/>
          <w:sz w:val="24"/>
          <w:szCs w:val="24"/>
        </w:rPr>
        <w:t>авториз</w:t>
      </w:r>
      <w:proofErr w:type="spellEnd"/>
      <w:r w:rsidRPr="00766462">
        <w:rPr>
          <w:rFonts w:ascii="Times New Roman" w:eastAsia="Calibri" w:hAnsi="Times New Roman" w:cs="Times New Roman"/>
          <w:bCs/>
          <w:sz w:val="24"/>
          <w:szCs w:val="24"/>
        </w:rPr>
        <w:t>. пользователей.</w:t>
      </w:r>
    </w:p>
    <w:p w14:paraId="29E8728B" w14:textId="4B972DA6" w:rsidR="00766462" w:rsidRPr="00766462" w:rsidRDefault="00766462" w:rsidP="00495AF3">
      <w:pPr>
        <w:suppressAutoHyphens/>
        <w:spacing w:line="276" w:lineRule="auto"/>
        <w:ind w:firstLine="709"/>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3. Управление персоналом: учебник и практикум для среднего профессионального образования / А.А. </w:t>
      </w:r>
      <w:proofErr w:type="spellStart"/>
      <w:r w:rsidRPr="00766462">
        <w:rPr>
          <w:rFonts w:ascii="Times New Roman" w:eastAsia="Calibri" w:hAnsi="Times New Roman" w:cs="Times New Roman"/>
          <w:bCs/>
          <w:sz w:val="24"/>
          <w:szCs w:val="24"/>
        </w:rPr>
        <w:t>Литвинюк</w:t>
      </w:r>
      <w:proofErr w:type="spellEnd"/>
      <w:r w:rsidRPr="00766462">
        <w:rPr>
          <w:rFonts w:ascii="Times New Roman" w:eastAsia="Calibri" w:hAnsi="Times New Roman" w:cs="Times New Roman"/>
          <w:bCs/>
          <w:sz w:val="24"/>
          <w:szCs w:val="24"/>
        </w:rPr>
        <w:t xml:space="preserve"> [и др.]; под редакцией А.А. </w:t>
      </w:r>
      <w:proofErr w:type="spellStart"/>
      <w:r w:rsidRPr="00766462">
        <w:rPr>
          <w:rFonts w:ascii="Times New Roman" w:eastAsia="Calibri" w:hAnsi="Times New Roman" w:cs="Times New Roman"/>
          <w:bCs/>
          <w:sz w:val="24"/>
          <w:szCs w:val="24"/>
        </w:rPr>
        <w:t>Литвинюка</w:t>
      </w:r>
      <w:proofErr w:type="spellEnd"/>
      <w:r w:rsidRPr="00766462">
        <w:rPr>
          <w:rFonts w:ascii="Times New Roman" w:eastAsia="Calibri" w:hAnsi="Times New Roman" w:cs="Times New Roman"/>
          <w:bCs/>
          <w:sz w:val="24"/>
          <w:szCs w:val="24"/>
        </w:rPr>
        <w:t xml:space="preserve">. — 3-е изд., </w:t>
      </w:r>
      <w:proofErr w:type="spellStart"/>
      <w:r w:rsidRPr="00766462">
        <w:rPr>
          <w:rFonts w:ascii="Times New Roman" w:eastAsia="Calibri" w:hAnsi="Times New Roman" w:cs="Times New Roman"/>
          <w:bCs/>
          <w:sz w:val="24"/>
          <w:szCs w:val="24"/>
        </w:rPr>
        <w:t>перераб</w:t>
      </w:r>
      <w:proofErr w:type="spellEnd"/>
      <w:r w:rsidRPr="00766462">
        <w:rPr>
          <w:rFonts w:ascii="Times New Roman" w:eastAsia="Calibri" w:hAnsi="Times New Roman" w:cs="Times New Roman"/>
          <w:bCs/>
          <w:sz w:val="24"/>
          <w:szCs w:val="24"/>
        </w:rPr>
        <w:t xml:space="preserve">. и доп. – Москва: Издательство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2024. – 461 с. – (Профессиональная практика). – ISBN 978-5-534-16151-9. – Текст: электронный // Образовательная платформа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[сайт]. – URL: </w:t>
      </w:r>
      <w:hyperlink r:id="rId22" w:history="1">
        <w:r w:rsidRPr="00E73AA8">
          <w:rPr>
            <w:rFonts w:ascii="Times New Roman" w:eastAsia="Calibri" w:hAnsi="Times New Roman" w:cs="Times New Roman"/>
            <w:bCs/>
            <w:sz w:val="24"/>
            <w:szCs w:val="24"/>
          </w:rPr>
          <w:t>https://urait.ru/bcode/536835</w:t>
        </w:r>
      </w:hyperlink>
      <w:r w:rsidRPr="00E73AA8">
        <w:rPr>
          <w:rFonts w:ascii="Times New Roman" w:eastAsia="Calibri" w:hAnsi="Times New Roman" w:cs="Times New Roman"/>
          <w:bCs/>
          <w:sz w:val="24"/>
          <w:szCs w:val="24"/>
        </w:rPr>
        <w:t>.</w:t>
      </w:r>
      <w:r w:rsidRPr="00766462">
        <w:rPr>
          <w:rFonts w:ascii="Times New Roman" w:eastAsia="Calibri" w:hAnsi="Times New Roman" w:cs="Times New Roman"/>
          <w:bCs/>
          <w:sz w:val="24"/>
          <w:szCs w:val="24"/>
        </w:rPr>
        <w:t xml:space="preserve">  – Режим доступа: для </w:t>
      </w:r>
      <w:proofErr w:type="spellStart"/>
      <w:r w:rsidRPr="00766462">
        <w:rPr>
          <w:rFonts w:ascii="Times New Roman" w:eastAsia="Calibri" w:hAnsi="Times New Roman" w:cs="Times New Roman"/>
          <w:bCs/>
          <w:sz w:val="24"/>
          <w:szCs w:val="24"/>
        </w:rPr>
        <w:t>авториз</w:t>
      </w:r>
      <w:proofErr w:type="spellEnd"/>
      <w:r w:rsidRPr="00766462">
        <w:rPr>
          <w:rFonts w:ascii="Times New Roman" w:eastAsia="Calibri" w:hAnsi="Times New Roman" w:cs="Times New Roman"/>
          <w:bCs/>
          <w:sz w:val="24"/>
          <w:szCs w:val="24"/>
        </w:rPr>
        <w:t>. пользователей.</w:t>
      </w:r>
    </w:p>
    <w:p w14:paraId="557EF531" w14:textId="01BF15B2" w:rsidR="00766462" w:rsidRPr="00766462" w:rsidRDefault="00766462" w:rsidP="00495AF3">
      <w:pPr>
        <w:suppressAutoHyphens/>
        <w:spacing w:line="276" w:lineRule="auto"/>
        <w:ind w:firstLine="709"/>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4. Экономика транспорта: учебник и практикум для вузов / Е.В. </w:t>
      </w:r>
      <w:proofErr w:type="spellStart"/>
      <w:r w:rsidRPr="00766462">
        <w:rPr>
          <w:rFonts w:ascii="Times New Roman" w:eastAsia="Calibri" w:hAnsi="Times New Roman" w:cs="Times New Roman"/>
          <w:bCs/>
          <w:sz w:val="24"/>
          <w:szCs w:val="24"/>
        </w:rPr>
        <w:t>Будрина</w:t>
      </w:r>
      <w:proofErr w:type="spellEnd"/>
      <w:r w:rsidRPr="00766462">
        <w:rPr>
          <w:rFonts w:ascii="Times New Roman" w:eastAsia="Calibri" w:hAnsi="Times New Roman" w:cs="Times New Roman"/>
          <w:bCs/>
          <w:sz w:val="24"/>
          <w:szCs w:val="24"/>
        </w:rPr>
        <w:t xml:space="preserve"> [и др.]; под редакцией Е.В. </w:t>
      </w:r>
      <w:proofErr w:type="spellStart"/>
      <w:r w:rsidRPr="00766462">
        <w:rPr>
          <w:rFonts w:ascii="Times New Roman" w:eastAsia="Calibri" w:hAnsi="Times New Roman" w:cs="Times New Roman"/>
          <w:bCs/>
          <w:sz w:val="24"/>
          <w:szCs w:val="24"/>
        </w:rPr>
        <w:t>Будриной</w:t>
      </w:r>
      <w:proofErr w:type="spellEnd"/>
      <w:r w:rsidRPr="00766462">
        <w:rPr>
          <w:rFonts w:ascii="Times New Roman" w:eastAsia="Calibri" w:hAnsi="Times New Roman" w:cs="Times New Roman"/>
          <w:bCs/>
          <w:sz w:val="24"/>
          <w:szCs w:val="24"/>
        </w:rPr>
        <w:t xml:space="preserve">. – 2-е изд., </w:t>
      </w:r>
      <w:proofErr w:type="spellStart"/>
      <w:r w:rsidRPr="00766462">
        <w:rPr>
          <w:rFonts w:ascii="Times New Roman" w:eastAsia="Calibri" w:hAnsi="Times New Roman" w:cs="Times New Roman"/>
          <w:bCs/>
          <w:sz w:val="24"/>
          <w:szCs w:val="24"/>
        </w:rPr>
        <w:t>перераб</w:t>
      </w:r>
      <w:proofErr w:type="spellEnd"/>
      <w:r w:rsidRPr="00766462">
        <w:rPr>
          <w:rFonts w:ascii="Times New Roman" w:eastAsia="Calibri" w:hAnsi="Times New Roman" w:cs="Times New Roman"/>
          <w:bCs/>
          <w:sz w:val="24"/>
          <w:szCs w:val="24"/>
        </w:rPr>
        <w:t xml:space="preserve">. и доп. – Москва: Издательство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2024. – 390 с. – (Высшее образование). – ISBN 978-5-534-17444-1. – Текст: электронный // </w:t>
      </w:r>
      <w:r w:rsidRPr="00766462">
        <w:rPr>
          <w:rFonts w:ascii="Times New Roman" w:eastAsia="Calibri" w:hAnsi="Times New Roman" w:cs="Times New Roman"/>
          <w:bCs/>
          <w:sz w:val="24"/>
          <w:szCs w:val="24"/>
        </w:rPr>
        <w:lastRenderedPageBreak/>
        <w:t xml:space="preserve">Образовательная платформа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[сайт]. – URL: </w:t>
      </w:r>
      <w:hyperlink r:id="rId23" w:history="1">
        <w:r w:rsidRPr="00E73AA8">
          <w:rPr>
            <w:rFonts w:ascii="Times New Roman" w:eastAsia="Calibri" w:hAnsi="Times New Roman" w:cs="Times New Roman"/>
            <w:bCs/>
            <w:sz w:val="24"/>
            <w:szCs w:val="24"/>
          </w:rPr>
          <w:t>https://urait.ru/bcode/536674</w:t>
        </w:r>
      </w:hyperlink>
      <w:r w:rsidRPr="00E73AA8">
        <w:rPr>
          <w:rFonts w:ascii="Times New Roman" w:eastAsia="Calibri" w:hAnsi="Times New Roman" w:cs="Times New Roman"/>
          <w:bCs/>
          <w:sz w:val="24"/>
          <w:szCs w:val="24"/>
        </w:rPr>
        <w:t>.</w:t>
      </w:r>
      <w:r w:rsidRPr="00766462">
        <w:rPr>
          <w:rFonts w:ascii="Times New Roman" w:eastAsia="Calibri" w:hAnsi="Times New Roman" w:cs="Times New Roman"/>
          <w:bCs/>
          <w:sz w:val="24"/>
          <w:szCs w:val="24"/>
        </w:rPr>
        <w:t xml:space="preserve">  – Режим доступа: для </w:t>
      </w:r>
      <w:proofErr w:type="spellStart"/>
      <w:r w:rsidRPr="00766462">
        <w:rPr>
          <w:rFonts w:ascii="Times New Roman" w:eastAsia="Calibri" w:hAnsi="Times New Roman" w:cs="Times New Roman"/>
          <w:bCs/>
          <w:sz w:val="24"/>
          <w:szCs w:val="24"/>
        </w:rPr>
        <w:t>авториз</w:t>
      </w:r>
      <w:proofErr w:type="spellEnd"/>
      <w:r w:rsidRPr="00766462">
        <w:rPr>
          <w:rFonts w:ascii="Times New Roman" w:eastAsia="Calibri" w:hAnsi="Times New Roman" w:cs="Times New Roman"/>
          <w:bCs/>
          <w:sz w:val="24"/>
          <w:szCs w:val="24"/>
        </w:rPr>
        <w:t>. пользователей.</w:t>
      </w:r>
    </w:p>
    <w:p w14:paraId="02914992" w14:textId="77777777" w:rsidR="00766462" w:rsidRPr="00766462" w:rsidRDefault="00766462" w:rsidP="00766462">
      <w:pPr>
        <w:suppressAutoHyphens/>
        <w:ind w:firstLine="851"/>
        <w:contextualSpacing/>
        <w:jc w:val="both"/>
        <w:rPr>
          <w:rFonts w:ascii="Times New Roman" w:eastAsia="Calibri" w:hAnsi="Times New Roman" w:cs="Times New Roman"/>
          <w:b/>
          <w:bCs/>
          <w:sz w:val="24"/>
          <w:szCs w:val="24"/>
        </w:rPr>
      </w:pPr>
    </w:p>
    <w:p w14:paraId="1AC027AE" w14:textId="77777777" w:rsidR="00766462" w:rsidRPr="00766462" w:rsidRDefault="00766462" w:rsidP="00766462">
      <w:pPr>
        <w:suppressAutoHyphens/>
        <w:ind w:firstLine="851"/>
        <w:contextualSpacing/>
        <w:jc w:val="both"/>
        <w:rPr>
          <w:rFonts w:ascii="Times New Roman" w:eastAsia="Calibri" w:hAnsi="Times New Roman" w:cs="Times New Roman"/>
          <w:bCs/>
          <w:i/>
          <w:sz w:val="24"/>
          <w:szCs w:val="24"/>
        </w:rPr>
      </w:pPr>
      <w:r w:rsidRPr="00766462">
        <w:rPr>
          <w:rFonts w:ascii="Times New Roman" w:eastAsia="Calibri" w:hAnsi="Times New Roman" w:cs="Times New Roman"/>
          <w:b/>
          <w:bCs/>
          <w:sz w:val="24"/>
          <w:szCs w:val="24"/>
        </w:rPr>
        <w:t>3.2.2. Дополнительные источники</w:t>
      </w:r>
    </w:p>
    <w:p w14:paraId="58BEF62F" w14:textId="1AAFFFB8" w:rsidR="00766462" w:rsidRPr="00766462" w:rsidRDefault="00766462" w:rsidP="00495AF3">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1. Грибов, В.Д. Экономика организации (предприятия): учебник / В.Д. Грибов, В.П. Грузинов, В.А. Кузьменко. – 11-е изд., </w:t>
      </w:r>
      <w:proofErr w:type="spellStart"/>
      <w:r w:rsidRPr="00766462">
        <w:rPr>
          <w:rFonts w:ascii="Times New Roman" w:eastAsia="Calibri" w:hAnsi="Times New Roman" w:cs="Times New Roman"/>
          <w:sz w:val="24"/>
          <w:szCs w:val="24"/>
        </w:rPr>
        <w:t>перераб</w:t>
      </w:r>
      <w:proofErr w:type="spellEnd"/>
      <w:r w:rsidRPr="00766462">
        <w:rPr>
          <w:rFonts w:ascii="Times New Roman" w:eastAsia="Calibri" w:hAnsi="Times New Roman" w:cs="Times New Roman"/>
          <w:sz w:val="24"/>
          <w:szCs w:val="24"/>
        </w:rPr>
        <w:t>. – М.: КНОРУС, 2021. – 408 с. – ISBN 978-5-406-02621-2. – Текст: непосредственный.</w:t>
      </w:r>
    </w:p>
    <w:p w14:paraId="30F74DDB" w14:textId="6CF1F635" w:rsidR="00766462" w:rsidRPr="00766462" w:rsidRDefault="00766462" w:rsidP="00495AF3">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2. </w:t>
      </w:r>
      <w:proofErr w:type="spellStart"/>
      <w:r w:rsidRPr="00766462">
        <w:rPr>
          <w:rFonts w:ascii="Times New Roman" w:eastAsia="Calibri" w:hAnsi="Times New Roman" w:cs="Times New Roman"/>
          <w:sz w:val="24"/>
          <w:szCs w:val="24"/>
        </w:rPr>
        <w:t>Зубович</w:t>
      </w:r>
      <w:proofErr w:type="spellEnd"/>
      <w:r w:rsidRPr="00766462">
        <w:rPr>
          <w:rFonts w:ascii="Times New Roman" w:eastAsia="Calibri" w:hAnsi="Times New Roman" w:cs="Times New Roman"/>
          <w:sz w:val="24"/>
          <w:szCs w:val="24"/>
        </w:rPr>
        <w:t xml:space="preserve">, О.А. Правовое обеспечение профессиональной деятельности: учебник / О.А. </w:t>
      </w:r>
      <w:proofErr w:type="spellStart"/>
      <w:r w:rsidRPr="00766462">
        <w:rPr>
          <w:rFonts w:ascii="Times New Roman" w:eastAsia="Calibri" w:hAnsi="Times New Roman" w:cs="Times New Roman"/>
          <w:sz w:val="24"/>
          <w:szCs w:val="24"/>
        </w:rPr>
        <w:t>Зубович</w:t>
      </w:r>
      <w:proofErr w:type="spellEnd"/>
      <w:r w:rsidRPr="00766462">
        <w:rPr>
          <w:rFonts w:ascii="Times New Roman" w:eastAsia="Calibri" w:hAnsi="Times New Roman" w:cs="Times New Roman"/>
          <w:sz w:val="24"/>
          <w:szCs w:val="24"/>
        </w:rPr>
        <w:t xml:space="preserve">. – Москва: УМЦ ЖДТ, 2022. – 216 с. – 978-5-907479-31-9. – Текст: электронный // УМЦ ЖДТ: электронная библиотека. – URL: </w:t>
      </w:r>
      <w:hyperlink r:id="rId24" w:history="1">
        <w:r w:rsidRPr="00E73AA8">
          <w:rPr>
            <w:rFonts w:ascii="Times New Roman" w:eastAsia="Calibri" w:hAnsi="Times New Roman" w:cs="Times New Roman"/>
            <w:sz w:val="24"/>
            <w:szCs w:val="24"/>
          </w:rPr>
          <w:t>https://umczdt.ru/books/1193/260720/</w:t>
        </w:r>
      </w:hyperlink>
      <w:r w:rsidRPr="00E73AA8">
        <w:rPr>
          <w:rFonts w:ascii="Times New Roman" w:eastAsia="Calibri" w:hAnsi="Times New Roman" w:cs="Times New Roman"/>
          <w:sz w:val="24"/>
          <w:szCs w:val="24"/>
        </w:rPr>
        <w:t xml:space="preserve"> </w:t>
      </w:r>
      <w:r w:rsidRPr="00766462">
        <w:rPr>
          <w:rFonts w:ascii="Times New Roman" w:eastAsia="Calibri" w:hAnsi="Times New Roman" w:cs="Times New Roman"/>
          <w:sz w:val="24"/>
          <w:szCs w:val="24"/>
        </w:rPr>
        <w:t>– Режим доступа: по подписке.</w:t>
      </w:r>
    </w:p>
    <w:p w14:paraId="1A7289CD" w14:textId="197F4139" w:rsidR="00766462" w:rsidRPr="00766462" w:rsidRDefault="00766462" w:rsidP="00495AF3">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3 Кошевая, И.П. Профессиональная этика и психология делового общения: учебное пособие / И.П. Кошевая, А.А. Канке. – Москва: ИД «ФОРУМ»: ИНФРА-М, 2021 – 304 с. – (Среднее профессиональное образование). – ISBN 978-5-8199-0739-9. – Текст: непосредственный.</w:t>
      </w:r>
    </w:p>
    <w:p w14:paraId="371D3CA3" w14:textId="41F5E5D3" w:rsidR="00766462" w:rsidRPr="00766462" w:rsidRDefault="00766462" w:rsidP="00495AF3">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4. Паспорт Стратегии цифровой трансформации транспортной отрасли Российской Федерации (утв. Минтрансом России). – Текст: электронный // https://www.consultant.ru/document/cons_doc_LAW_391398/. – Режим доступа: свободный.</w:t>
      </w:r>
    </w:p>
    <w:p w14:paraId="77AC17C5" w14:textId="117E9963" w:rsidR="00766462" w:rsidRPr="00766462" w:rsidRDefault="00766462" w:rsidP="00495AF3">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5. </w:t>
      </w:r>
      <w:proofErr w:type="spellStart"/>
      <w:r w:rsidRPr="00766462">
        <w:rPr>
          <w:rFonts w:ascii="Times New Roman" w:eastAsia="Calibri" w:hAnsi="Times New Roman" w:cs="Times New Roman"/>
          <w:sz w:val="24"/>
          <w:szCs w:val="24"/>
        </w:rPr>
        <w:t>Подсорин</w:t>
      </w:r>
      <w:proofErr w:type="spellEnd"/>
      <w:r w:rsidRPr="00766462">
        <w:rPr>
          <w:rFonts w:ascii="Times New Roman" w:eastAsia="Calibri" w:hAnsi="Times New Roman" w:cs="Times New Roman"/>
          <w:sz w:val="24"/>
          <w:szCs w:val="24"/>
        </w:rPr>
        <w:t xml:space="preserve">, В.А. Экономика предприятия: учебник / В.А. </w:t>
      </w:r>
      <w:proofErr w:type="spellStart"/>
      <w:r w:rsidRPr="00766462">
        <w:rPr>
          <w:rFonts w:ascii="Times New Roman" w:eastAsia="Calibri" w:hAnsi="Times New Roman" w:cs="Times New Roman"/>
          <w:sz w:val="24"/>
          <w:szCs w:val="24"/>
        </w:rPr>
        <w:t>Подсорин</w:t>
      </w:r>
      <w:proofErr w:type="spellEnd"/>
      <w:r w:rsidRPr="00766462">
        <w:rPr>
          <w:rFonts w:ascii="Times New Roman" w:eastAsia="Calibri" w:hAnsi="Times New Roman" w:cs="Times New Roman"/>
          <w:sz w:val="24"/>
          <w:szCs w:val="24"/>
        </w:rPr>
        <w:t xml:space="preserve">, М.Г. Данилина. — Москва: УМЦ ЖДТ, 2022. – 392 с. – ISBN 978-5-907479-17-3. – Текст: электронный // УМЦ ЖДТ: электронная библиотека. – URL: http://umczdt.ru/books/collection/1216/260741/. – Режим доступа: для </w:t>
      </w:r>
      <w:proofErr w:type="spellStart"/>
      <w:r w:rsidRPr="00766462">
        <w:rPr>
          <w:rFonts w:ascii="Times New Roman" w:eastAsia="Calibri" w:hAnsi="Times New Roman" w:cs="Times New Roman"/>
          <w:sz w:val="24"/>
          <w:szCs w:val="24"/>
        </w:rPr>
        <w:t>авториз</w:t>
      </w:r>
      <w:proofErr w:type="spellEnd"/>
      <w:r w:rsidRPr="00766462">
        <w:rPr>
          <w:rFonts w:ascii="Times New Roman" w:eastAsia="Calibri" w:hAnsi="Times New Roman" w:cs="Times New Roman"/>
          <w:sz w:val="24"/>
          <w:szCs w:val="24"/>
        </w:rPr>
        <w:t>. пользователей.</w:t>
      </w:r>
    </w:p>
    <w:p w14:paraId="2018E99D" w14:textId="40CF1440" w:rsidR="00766462" w:rsidRPr="00766462" w:rsidRDefault="00766462" w:rsidP="00495AF3">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6. Приказ Минтранса России от 23.06.2022 № 250 «Об утверждении Правил технической эксплуатации железных дорог Российской Федерации» (Зарегистрировано в Минюсте России 20.07.2022 №69324) – Текст: электронный // Гарант: справочно-правовая система — URL: https://base.garant.ru/405042985/. – Режим доступа: свободный.</w:t>
      </w:r>
    </w:p>
    <w:p w14:paraId="76C6E80D" w14:textId="6348B84F" w:rsidR="00766462" w:rsidRPr="00766462" w:rsidRDefault="00766462" w:rsidP="00495AF3">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7. </w:t>
      </w:r>
      <w:proofErr w:type="spellStart"/>
      <w:r w:rsidRPr="00766462">
        <w:rPr>
          <w:rFonts w:ascii="Times New Roman" w:eastAsia="Calibri" w:hAnsi="Times New Roman" w:cs="Times New Roman"/>
          <w:sz w:val="24"/>
          <w:szCs w:val="24"/>
        </w:rPr>
        <w:t>Румынина</w:t>
      </w:r>
      <w:proofErr w:type="spellEnd"/>
      <w:r w:rsidRPr="00766462">
        <w:rPr>
          <w:rFonts w:ascii="Times New Roman" w:eastAsia="Calibri" w:hAnsi="Times New Roman" w:cs="Times New Roman"/>
          <w:sz w:val="24"/>
          <w:szCs w:val="24"/>
        </w:rPr>
        <w:t>, В. В. Правовое обеспечение профессиональной деятельности: учебник для студ. учреждений сред</w:t>
      </w:r>
      <w:proofErr w:type="gramStart"/>
      <w:r w:rsidRPr="00766462">
        <w:rPr>
          <w:rFonts w:ascii="Times New Roman" w:eastAsia="Calibri" w:hAnsi="Times New Roman" w:cs="Times New Roman"/>
          <w:sz w:val="24"/>
          <w:szCs w:val="24"/>
        </w:rPr>
        <w:t>.</w:t>
      </w:r>
      <w:proofErr w:type="gramEnd"/>
      <w:r w:rsidRPr="00766462">
        <w:rPr>
          <w:rFonts w:ascii="Times New Roman" w:eastAsia="Calibri" w:hAnsi="Times New Roman" w:cs="Times New Roman"/>
          <w:sz w:val="24"/>
          <w:szCs w:val="24"/>
        </w:rPr>
        <w:t xml:space="preserve"> </w:t>
      </w:r>
      <w:proofErr w:type="gramStart"/>
      <w:r w:rsidRPr="00766462">
        <w:rPr>
          <w:rFonts w:ascii="Times New Roman" w:eastAsia="Calibri" w:hAnsi="Times New Roman" w:cs="Times New Roman"/>
          <w:sz w:val="24"/>
          <w:szCs w:val="24"/>
        </w:rPr>
        <w:t>п</w:t>
      </w:r>
      <w:proofErr w:type="gramEnd"/>
      <w:r w:rsidRPr="00766462">
        <w:rPr>
          <w:rFonts w:ascii="Times New Roman" w:eastAsia="Calibri" w:hAnsi="Times New Roman" w:cs="Times New Roman"/>
          <w:sz w:val="24"/>
          <w:szCs w:val="24"/>
        </w:rPr>
        <w:t xml:space="preserve">роф. образования  / В. В. </w:t>
      </w:r>
      <w:proofErr w:type="spellStart"/>
      <w:r w:rsidRPr="00766462">
        <w:rPr>
          <w:rFonts w:ascii="Times New Roman" w:eastAsia="Calibri" w:hAnsi="Times New Roman" w:cs="Times New Roman"/>
          <w:sz w:val="24"/>
          <w:szCs w:val="24"/>
        </w:rPr>
        <w:t>Румынина</w:t>
      </w:r>
      <w:proofErr w:type="spellEnd"/>
      <w:r w:rsidRPr="00766462">
        <w:rPr>
          <w:rFonts w:ascii="Times New Roman" w:eastAsia="Calibri" w:hAnsi="Times New Roman" w:cs="Times New Roman"/>
          <w:sz w:val="24"/>
          <w:szCs w:val="24"/>
        </w:rPr>
        <w:t xml:space="preserve">. – 4-е изд., </w:t>
      </w:r>
      <w:proofErr w:type="spellStart"/>
      <w:r w:rsidRPr="00766462">
        <w:rPr>
          <w:rFonts w:ascii="Times New Roman" w:eastAsia="Calibri" w:hAnsi="Times New Roman" w:cs="Times New Roman"/>
          <w:sz w:val="24"/>
          <w:szCs w:val="24"/>
        </w:rPr>
        <w:t>испр</w:t>
      </w:r>
      <w:proofErr w:type="spellEnd"/>
      <w:r w:rsidRPr="00766462">
        <w:rPr>
          <w:rFonts w:ascii="Times New Roman" w:eastAsia="Calibri" w:hAnsi="Times New Roman" w:cs="Times New Roman"/>
          <w:sz w:val="24"/>
          <w:szCs w:val="24"/>
        </w:rPr>
        <w:t>. и доп. – М.: Издательский центр «Академия», 2021. – 224 с. – ISBN 978-5-4468-9193-1. – Текст: непосредственный.</w:t>
      </w:r>
    </w:p>
    <w:p w14:paraId="47C12785" w14:textId="77D39F77" w:rsidR="00766462" w:rsidRPr="00766462" w:rsidRDefault="00766462" w:rsidP="00495AF3">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8. Стратегическое направление в области цифровой трансформации транспортной отрасли Российской Федерации до 2030 года. Утверждено распоряжением Правительства Российской Федерации от 21 декабря 2021 г. № 3744р. – Текст: электронный // http://www.consultant.ru. – Режим доступа: с компьютеров читального зала.</w:t>
      </w:r>
    </w:p>
    <w:p w14:paraId="5815E944" w14:textId="77777777" w:rsidR="00766462" w:rsidRPr="00766462" w:rsidRDefault="00766462" w:rsidP="00495AF3">
      <w:pPr>
        <w:spacing w:line="276" w:lineRule="auto"/>
        <w:ind w:firstLine="851"/>
        <w:jc w:val="both"/>
        <w:rPr>
          <w:rFonts w:ascii="Times New Roman" w:eastAsia="Calibri" w:hAnsi="Times New Roman" w:cs="Times New Roman"/>
          <w:sz w:val="24"/>
          <w:szCs w:val="24"/>
        </w:rPr>
      </w:pPr>
    </w:p>
    <w:p w14:paraId="5BA2A846" w14:textId="77777777" w:rsidR="00766462" w:rsidRPr="00766462" w:rsidRDefault="00766462" w:rsidP="00766462">
      <w:pPr>
        <w:keepNext/>
        <w:spacing w:after="120"/>
        <w:jc w:val="center"/>
        <w:outlineLvl w:val="0"/>
        <w:rPr>
          <w:rFonts w:ascii="Times New Roman" w:eastAsia="Segoe UI" w:hAnsi="Times New Roman" w:cs="Times New Roman"/>
          <w:caps/>
          <w:kern w:val="32"/>
          <w:sz w:val="24"/>
          <w:szCs w:val="24"/>
          <w:lang w:val="x-none" w:eastAsia="x-none"/>
        </w:rPr>
      </w:pPr>
      <w:r w:rsidRPr="00766462">
        <w:rPr>
          <w:rFonts w:ascii="Times New Roman" w:eastAsia="Segoe UI" w:hAnsi="Times New Roman" w:cs="Times New Roman"/>
          <w:b/>
          <w:bCs/>
          <w:caps/>
          <w:kern w:val="32"/>
          <w:sz w:val="24"/>
          <w:szCs w:val="24"/>
          <w:lang w:val="x-none" w:eastAsia="x-none"/>
        </w:rPr>
        <w:t xml:space="preserve">4. Контроль и оценка результатов освоения </w:t>
      </w:r>
      <w:r w:rsidRPr="00766462">
        <w:rPr>
          <w:rFonts w:ascii="Times New Roman" w:eastAsia="Segoe UI" w:hAnsi="Times New Roman" w:cs="Times New Roman"/>
          <w:b/>
          <w:bCs/>
          <w:caps/>
          <w:kern w:val="32"/>
          <w:sz w:val="24"/>
          <w:szCs w:val="24"/>
          <w:lang w:val="x-none" w:eastAsia="x-none"/>
        </w:rPr>
        <w:br/>
        <w:t>профессионального модуля</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5666"/>
        <w:gridCol w:w="2658"/>
        <w:gridCol w:w="6"/>
      </w:tblGrid>
      <w:tr w:rsidR="00766462" w:rsidRPr="00766462" w14:paraId="20B4F163" w14:textId="77777777" w:rsidTr="00367C43">
        <w:trPr>
          <w:gridAfter w:val="1"/>
          <w:wAfter w:w="3" w:type="pct"/>
          <w:trHeight w:val="23"/>
        </w:trPr>
        <w:tc>
          <w:tcPr>
            <w:tcW w:w="776" w:type="pct"/>
          </w:tcPr>
          <w:p w14:paraId="0A1E65B7" w14:textId="77777777" w:rsidR="00766462" w:rsidRPr="00766462" w:rsidRDefault="00766462" w:rsidP="00766462">
            <w:pPr>
              <w:suppressAutoHyphens/>
              <w:contextualSpacing/>
              <w:jc w:val="center"/>
              <w:rPr>
                <w:rFonts w:ascii="Times New Roman" w:eastAsia="Calibri" w:hAnsi="Times New Roman" w:cs="Times New Roman"/>
                <w:b/>
                <w:iCs/>
                <w:sz w:val="24"/>
                <w:szCs w:val="24"/>
              </w:rPr>
            </w:pPr>
            <w:r w:rsidRPr="00766462">
              <w:rPr>
                <w:rFonts w:ascii="Times New Roman" w:eastAsia="Calibri" w:hAnsi="Times New Roman" w:cs="Times New Roman"/>
                <w:b/>
                <w:iCs/>
                <w:sz w:val="24"/>
                <w:szCs w:val="24"/>
              </w:rPr>
              <w:t>Код ПК, ОК</w:t>
            </w:r>
          </w:p>
        </w:tc>
        <w:tc>
          <w:tcPr>
            <w:tcW w:w="2873" w:type="pct"/>
            <w:vAlign w:val="center"/>
          </w:tcPr>
          <w:p w14:paraId="4B30E09E" w14:textId="77777777" w:rsidR="00766462" w:rsidRPr="00766462" w:rsidRDefault="00766462" w:rsidP="00766462">
            <w:pPr>
              <w:suppressAutoHyphens/>
              <w:contextualSpacing/>
              <w:jc w:val="center"/>
              <w:rPr>
                <w:rFonts w:ascii="Times New Roman" w:eastAsia="Calibri" w:hAnsi="Times New Roman" w:cs="Times New Roman"/>
                <w:b/>
                <w:sz w:val="24"/>
                <w:szCs w:val="24"/>
              </w:rPr>
            </w:pPr>
            <w:r w:rsidRPr="00766462">
              <w:rPr>
                <w:rFonts w:ascii="Times New Roman" w:eastAsia="Calibri" w:hAnsi="Times New Roman" w:cs="Times New Roman"/>
                <w:b/>
                <w:iCs/>
                <w:sz w:val="24"/>
                <w:szCs w:val="24"/>
              </w:rPr>
              <w:t xml:space="preserve">Критерии оценки результата </w:t>
            </w:r>
            <w:r w:rsidRPr="00766462">
              <w:rPr>
                <w:rFonts w:ascii="Times New Roman" w:eastAsia="Calibri" w:hAnsi="Times New Roman" w:cs="Times New Roman"/>
                <w:b/>
                <w:iCs/>
                <w:sz w:val="24"/>
                <w:szCs w:val="24"/>
              </w:rPr>
              <w:br/>
              <w:t>(показатели освоенности компетенций)</w:t>
            </w:r>
          </w:p>
        </w:tc>
        <w:tc>
          <w:tcPr>
            <w:tcW w:w="1348" w:type="pct"/>
            <w:vAlign w:val="center"/>
          </w:tcPr>
          <w:p w14:paraId="2D25DDA6" w14:textId="3C0F929A" w:rsidR="00766462" w:rsidRPr="00766462" w:rsidRDefault="00766462" w:rsidP="00367C43">
            <w:pPr>
              <w:suppressAutoHyphens/>
              <w:contextualSpacing/>
              <w:jc w:val="center"/>
              <w:rPr>
                <w:rFonts w:ascii="Times New Roman" w:eastAsia="Calibri" w:hAnsi="Times New Roman" w:cs="Times New Roman"/>
                <w:b/>
                <w:sz w:val="24"/>
                <w:szCs w:val="24"/>
              </w:rPr>
            </w:pPr>
            <w:r w:rsidRPr="00766462">
              <w:rPr>
                <w:rFonts w:ascii="Times New Roman" w:eastAsia="Calibri" w:hAnsi="Times New Roman" w:cs="Times New Roman"/>
                <w:b/>
                <w:sz w:val="24"/>
                <w:szCs w:val="24"/>
              </w:rPr>
              <w:t>Формы контроля и методы оценки</w:t>
            </w:r>
          </w:p>
        </w:tc>
      </w:tr>
      <w:tr w:rsidR="00766462" w:rsidRPr="00766462" w14:paraId="1A8DE79B" w14:textId="77777777" w:rsidTr="00367C43">
        <w:trPr>
          <w:gridAfter w:val="1"/>
          <w:wAfter w:w="3" w:type="pct"/>
          <w:trHeight w:val="23"/>
        </w:trPr>
        <w:tc>
          <w:tcPr>
            <w:tcW w:w="776" w:type="pct"/>
          </w:tcPr>
          <w:p w14:paraId="589D32C3"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ОК 01</w:t>
            </w:r>
          </w:p>
        </w:tc>
        <w:tc>
          <w:tcPr>
            <w:tcW w:w="2873" w:type="pct"/>
          </w:tcPr>
          <w:p w14:paraId="21B14DD7" w14:textId="77777777" w:rsidR="00766462" w:rsidRPr="00766462" w:rsidRDefault="00766462" w:rsidP="00766462">
            <w:pPr>
              <w:suppressAutoHyphens/>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демонстрирует наличие умений:</w:t>
            </w:r>
          </w:p>
          <w:p w14:paraId="2A03F345" w14:textId="77777777" w:rsidR="00766462" w:rsidRPr="00766462" w:rsidRDefault="00766462" w:rsidP="00766462">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74986073" w14:textId="77777777" w:rsidR="00766462" w:rsidRPr="00766462" w:rsidRDefault="00766462" w:rsidP="00766462">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анализировать и выделять её составные части;</w:t>
            </w:r>
          </w:p>
          <w:p w14:paraId="14B9196F" w14:textId="77777777" w:rsidR="00766462" w:rsidRPr="00766462" w:rsidRDefault="00766462" w:rsidP="00766462">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этапы решения задачи;</w:t>
            </w:r>
          </w:p>
          <w:p w14:paraId="1C118254" w14:textId="77777777" w:rsidR="00766462" w:rsidRPr="00766462" w:rsidRDefault="00766462" w:rsidP="00766462">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66C1A389" w14:textId="77777777" w:rsidR="00766462" w:rsidRPr="00766462" w:rsidRDefault="00766462" w:rsidP="00766462">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составлять план действий;</w:t>
            </w:r>
          </w:p>
          <w:p w14:paraId="2DABA280" w14:textId="77777777" w:rsidR="00766462" w:rsidRPr="00766462" w:rsidRDefault="00766462" w:rsidP="00766462">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необходимые ресурсы;</w:t>
            </w:r>
          </w:p>
          <w:p w14:paraId="2C85D946" w14:textId="77777777" w:rsidR="00766462" w:rsidRPr="00766462" w:rsidRDefault="00766462" w:rsidP="00766462">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25ED24ED" w14:textId="77777777" w:rsidR="00766462" w:rsidRPr="00766462" w:rsidRDefault="00766462" w:rsidP="00766462">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реализовывать составленный план;</w:t>
            </w:r>
          </w:p>
          <w:p w14:paraId="15AE716A"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оценивать результат и последствия своих действий</w:t>
            </w:r>
          </w:p>
        </w:tc>
        <w:tc>
          <w:tcPr>
            <w:tcW w:w="1348" w:type="pct"/>
          </w:tcPr>
          <w:p w14:paraId="6041B6C3" w14:textId="77777777" w:rsidR="00766462" w:rsidRPr="00766462" w:rsidRDefault="00766462" w:rsidP="00766462">
            <w:pPr>
              <w:numPr>
                <w:ilvl w:val="0"/>
                <w:numId w:val="3"/>
              </w:numPr>
              <w:tabs>
                <w:tab w:val="left" w:pos="273"/>
              </w:tabs>
              <w:suppressAutoHyphens/>
              <w:ind w:left="-11" w:firstLine="11"/>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практические занятия;</w:t>
            </w:r>
          </w:p>
          <w:p w14:paraId="540D4D13" w14:textId="77777777" w:rsidR="00766462" w:rsidRPr="00766462" w:rsidRDefault="00766462" w:rsidP="00766462">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1D52C3DF" w14:textId="77777777" w:rsidR="00766462" w:rsidRPr="00766462" w:rsidRDefault="00766462" w:rsidP="00766462">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тестирование;</w:t>
            </w:r>
          </w:p>
          <w:p w14:paraId="0B31000E" w14:textId="77777777" w:rsidR="00766462" w:rsidRPr="00766462" w:rsidRDefault="00766462" w:rsidP="00766462">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71DBDBD8"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экзамен</w:t>
            </w:r>
          </w:p>
        </w:tc>
      </w:tr>
      <w:tr w:rsidR="00766462" w:rsidRPr="00766462" w14:paraId="436099E6" w14:textId="77777777" w:rsidTr="00367C43">
        <w:trPr>
          <w:gridAfter w:val="1"/>
          <w:wAfter w:w="3" w:type="pct"/>
          <w:trHeight w:val="23"/>
        </w:trPr>
        <w:tc>
          <w:tcPr>
            <w:tcW w:w="776" w:type="pct"/>
          </w:tcPr>
          <w:p w14:paraId="50FADBC8"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lastRenderedPageBreak/>
              <w:t>ОК 02</w:t>
            </w:r>
          </w:p>
        </w:tc>
        <w:tc>
          <w:tcPr>
            <w:tcW w:w="2873" w:type="pct"/>
          </w:tcPr>
          <w:p w14:paraId="42CE6385" w14:textId="77777777" w:rsidR="00766462" w:rsidRPr="00766462" w:rsidRDefault="00766462" w:rsidP="00766462">
            <w:pPr>
              <w:suppressAutoHyphens/>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обладает способностью:</w:t>
            </w:r>
          </w:p>
          <w:p w14:paraId="02CCB352" w14:textId="77777777" w:rsidR="00766462" w:rsidRPr="00766462" w:rsidRDefault="00766462" w:rsidP="00766462">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задачи и необходимые источники для поиска информации;</w:t>
            </w:r>
          </w:p>
          <w:p w14:paraId="020807A4" w14:textId="77777777" w:rsidR="00766462" w:rsidRPr="00766462" w:rsidRDefault="00766462" w:rsidP="00766462">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планировать процесс поиска и структурировать получаемую информацию;</w:t>
            </w:r>
          </w:p>
          <w:p w14:paraId="0919D090" w14:textId="77777777" w:rsidR="00766462" w:rsidRPr="00766462" w:rsidRDefault="00766462" w:rsidP="00766462">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выделять наиболее значимое в перечне информации и оценивать практическую значимость результатов поиска;</w:t>
            </w:r>
          </w:p>
          <w:p w14:paraId="3E62CE58" w14:textId="77777777" w:rsidR="00766462" w:rsidRPr="00766462" w:rsidRDefault="00766462" w:rsidP="00766462">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6F92D45C"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348" w:type="pct"/>
          </w:tcPr>
          <w:p w14:paraId="6EE9C59B" w14:textId="77777777" w:rsidR="00766462" w:rsidRPr="00766462" w:rsidRDefault="00766462" w:rsidP="00766462">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194EB2A3" w14:textId="77777777" w:rsidR="00766462" w:rsidRPr="00766462" w:rsidRDefault="00766462" w:rsidP="00766462">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устный опрос;</w:t>
            </w:r>
          </w:p>
          <w:p w14:paraId="7B27DD45" w14:textId="77777777" w:rsidR="00766462" w:rsidRPr="00766462" w:rsidDel="009D5E3A"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766462" w:rsidRPr="00766462" w14:paraId="29614624" w14:textId="77777777" w:rsidTr="00367C43">
        <w:trPr>
          <w:gridAfter w:val="1"/>
          <w:wAfter w:w="3" w:type="pct"/>
          <w:trHeight w:val="23"/>
        </w:trPr>
        <w:tc>
          <w:tcPr>
            <w:tcW w:w="776" w:type="pct"/>
          </w:tcPr>
          <w:p w14:paraId="6BFCF3E1"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ОК 03</w:t>
            </w:r>
          </w:p>
        </w:tc>
        <w:tc>
          <w:tcPr>
            <w:tcW w:w="2873" w:type="pct"/>
          </w:tcPr>
          <w:p w14:paraId="6224EB15"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При выполнении поставленных задач обучающийся демонстрирует способность:</w:t>
            </w:r>
          </w:p>
          <w:p w14:paraId="3D5B77A5" w14:textId="77777777" w:rsidR="00766462" w:rsidRPr="00766462" w:rsidRDefault="00766462" w:rsidP="00766462">
            <w:pPr>
              <w:numPr>
                <w:ilvl w:val="0"/>
                <w:numId w:val="5"/>
              </w:numPr>
              <w:tabs>
                <w:tab w:val="left" w:pos="318"/>
              </w:tabs>
              <w:ind w:left="0" w:firstLine="49"/>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7909C7CF" w14:textId="77777777" w:rsidR="00766462" w:rsidRPr="00766462" w:rsidRDefault="00766462" w:rsidP="00766462">
            <w:pPr>
              <w:numPr>
                <w:ilvl w:val="0"/>
                <w:numId w:val="5"/>
              </w:numPr>
              <w:tabs>
                <w:tab w:val="left" w:pos="318"/>
              </w:tabs>
              <w:ind w:left="0" w:firstLine="49"/>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применять современную научную профессиональную терминологию.</w:t>
            </w:r>
          </w:p>
          <w:p w14:paraId="07434C5C"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Обучающийся осознано определяет и выстраивает траектории своего профессионального развития и самообразования; способен использовать знания по финансовой грамотности в различных жизненных ситуациях</w:t>
            </w:r>
          </w:p>
        </w:tc>
        <w:tc>
          <w:tcPr>
            <w:tcW w:w="1348" w:type="pct"/>
          </w:tcPr>
          <w:p w14:paraId="3BD51826"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790C4284"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устный опрос;</w:t>
            </w:r>
          </w:p>
          <w:p w14:paraId="6660C48D"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766462" w:rsidRPr="00766462" w14:paraId="32CCC601" w14:textId="77777777" w:rsidTr="00367C43">
        <w:trPr>
          <w:gridAfter w:val="1"/>
          <w:wAfter w:w="3" w:type="pct"/>
          <w:trHeight w:val="23"/>
        </w:trPr>
        <w:tc>
          <w:tcPr>
            <w:tcW w:w="776" w:type="pct"/>
          </w:tcPr>
          <w:p w14:paraId="13CCA2A8"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ОК 04</w:t>
            </w:r>
          </w:p>
        </w:tc>
        <w:tc>
          <w:tcPr>
            <w:tcW w:w="2873" w:type="pct"/>
          </w:tcPr>
          <w:p w14:paraId="2C88B6C3" w14:textId="77777777" w:rsidR="00766462" w:rsidRPr="00766462" w:rsidRDefault="00766462" w:rsidP="00766462">
            <w:pPr>
              <w:suppressAutoHyphens/>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Обучающийся демонстрирует умение организовать работу коллектива и команды, </w:t>
            </w:r>
          </w:p>
          <w:p w14:paraId="13D8255E"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взаимодействовать с коллегами, руководством и клиентами в ходе профессиональной деятельности</w:t>
            </w:r>
          </w:p>
        </w:tc>
        <w:tc>
          <w:tcPr>
            <w:tcW w:w="1348" w:type="pct"/>
          </w:tcPr>
          <w:p w14:paraId="661E4869" w14:textId="77777777" w:rsidR="00766462" w:rsidRPr="00766462" w:rsidDel="009D5E3A"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практические занятия</w:t>
            </w:r>
          </w:p>
        </w:tc>
      </w:tr>
      <w:tr w:rsidR="00766462" w:rsidRPr="00766462" w14:paraId="6CE9CDD9" w14:textId="77777777" w:rsidTr="00367C43">
        <w:trPr>
          <w:trHeight w:val="23"/>
        </w:trPr>
        <w:tc>
          <w:tcPr>
            <w:tcW w:w="776" w:type="pct"/>
          </w:tcPr>
          <w:p w14:paraId="74D4D061"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05</w:t>
            </w:r>
          </w:p>
        </w:tc>
        <w:tc>
          <w:tcPr>
            <w:tcW w:w="2873" w:type="pct"/>
          </w:tcPr>
          <w:p w14:paraId="234B0609" w14:textId="77777777" w:rsidR="00766462" w:rsidRPr="00766462" w:rsidRDefault="00766462" w:rsidP="00766462">
            <w:pPr>
              <w:suppressAutoHyphens/>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разбирается в особенностях социального и культурного контекста, осознано применяет правила оформления документов и построения устных сообщений.</w:t>
            </w:r>
          </w:p>
          <w:p w14:paraId="10335739" w14:textId="77777777" w:rsidR="00766462" w:rsidRPr="00766462" w:rsidRDefault="00766462" w:rsidP="00766462">
            <w:pPr>
              <w:suppressAutoHyphens/>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351" w:type="pct"/>
            <w:gridSpan w:val="2"/>
          </w:tcPr>
          <w:p w14:paraId="1CA5D1EB"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2072DE4B"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устный опрос;</w:t>
            </w:r>
          </w:p>
          <w:p w14:paraId="71C6A661"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766462" w:rsidRPr="00766462" w14:paraId="4D52CB6F" w14:textId="77777777" w:rsidTr="00367C43">
        <w:trPr>
          <w:trHeight w:val="23"/>
        </w:trPr>
        <w:tc>
          <w:tcPr>
            <w:tcW w:w="776" w:type="pct"/>
          </w:tcPr>
          <w:p w14:paraId="608AEC59"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06</w:t>
            </w:r>
          </w:p>
        </w:tc>
        <w:tc>
          <w:tcPr>
            <w:tcW w:w="2873" w:type="pct"/>
          </w:tcPr>
          <w:p w14:paraId="4C9A0F89" w14:textId="77777777" w:rsidR="00766462" w:rsidRPr="00766462" w:rsidRDefault="00766462" w:rsidP="00766462">
            <w:pPr>
              <w:suppressAutoHyphens/>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Обучающийся демонстрирует знание и понимание сущности гражданско-патриотической позиции, общечеловеческих ценностей; </w:t>
            </w:r>
          </w:p>
          <w:p w14:paraId="4D52E89D" w14:textId="77777777" w:rsidR="00766462" w:rsidRDefault="00766462" w:rsidP="00766462">
            <w:pPr>
              <w:numPr>
                <w:ilvl w:val="0"/>
                <w:numId w:val="7"/>
              </w:numPr>
              <w:tabs>
                <w:tab w:val="left" w:pos="306"/>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описывает значимость своей специальности;</w:t>
            </w:r>
          </w:p>
          <w:p w14:paraId="00B2B3D1" w14:textId="6E56ACB6" w:rsidR="00766462" w:rsidRPr="00E73AA8" w:rsidRDefault="00E73AA8" w:rsidP="00E73AA8">
            <w:pPr>
              <w:numPr>
                <w:ilvl w:val="0"/>
                <w:numId w:val="7"/>
              </w:numPr>
              <w:tabs>
                <w:tab w:val="left" w:pos="306"/>
              </w:tabs>
              <w:suppressAutoHyphens/>
              <w:ind w:left="49"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применяет </w:t>
            </w:r>
            <w:r w:rsidRPr="00766462">
              <w:rPr>
                <w:rFonts w:ascii="Times New Roman" w:eastAsia="Calibri" w:hAnsi="Times New Roman" w:cs="Times New Roman"/>
                <w:sz w:val="24"/>
                <w:szCs w:val="24"/>
              </w:rPr>
              <w:t>стандарты антикоррупционного поведения, осознает возможные последствия его нарушения</w:t>
            </w:r>
          </w:p>
        </w:tc>
        <w:tc>
          <w:tcPr>
            <w:tcW w:w="1351" w:type="pct"/>
            <w:gridSpan w:val="2"/>
            <w:vMerge w:val="restart"/>
            <w:vAlign w:val="center"/>
          </w:tcPr>
          <w:p w14:paraId="62A9182A"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0C10E8CA"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7FBF510A"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тестирование;</w:t>
            </w:r>
          </w:p>
          <w:p w14:paraId="6994EDA8"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дифференцированные зачеты;</w:t>
            </w:r>
          </w:p>
          <w:p w14:paraId="116E3E25"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экзамен</w:t>
            </w:r>
          </w:p>
        </w:tc>
      </w:tr>
      <w:tr w:rsidR="00766462" w:rsidRPr="00766462" w14:paraId="69AAD0A7" w14:textId="77777777" w:rsidTr="00367C43">
        <w:trPr>
          <w:trHeight w:val="23"/>
        </w:trPr>
        <w:tc>
          <w:tcPr>
            <w:tcW w:w="776" w:type="pct"/>
          </w:tcPr>
          <w:p w14:paraId="7C5351CA"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07</w:t>
            </w:r>
          </w:p>
        </w:tc>
        <w:tc>
          <w:tcPr>
            <w:tcW w:w="2873" w:type="pct"/>
          </w:tcPr>
          <w:p w14:paraId="2375A4E0" w14:textId="77777777" w:rsidR="00766462" w:rsidRPr="00766462" w:rsidRDefault="00766462" w:rsidP="00766462">
            <w:pPr>
              <w:suppressAutoHyphens/>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Обучающийся соблюдает нормы экологической </w:t>
            </w:r>
            <w:r w:rsidRPr="00766462">
              <w:rPr>
                <w:rFonts w:ascii="Times New Roman" w:eastAsia="Calibri" w:hAnsi="Times New Roman" w:cs="Times New Roman"/>
                <w:sz w:val="24"/>
                <w:szCs w:val="24"/>
              </w:rPr>
              <w:lastRenderedPageBreak/>
              <w:t>безопасности; определяет направления ресурсосбережения в рамках профессиональной деятельности по специальности, осуществляет работу с соблюдением принципов бережливого производства; организовывает профессиональную деятельность с учетом знаний об изменении климатических условий региона</w:t>
            </w:r>
          </w:p>
        </w:tc>
        <w:tc>
          <w:tcPr>
            <w:tcW w:w="1351" w:type="pct"/>
            <w:gridSpan w:val="2"/>
            <w:vMerge/>
          </w:tcPr>
          <w:p w14:paraId="7342EDD4" w14:textId="77777777" w:rsidR="00766462" w:rsidRPr="00766462" w:rsidRDefault="00766462" w:rsidP="00766462">
            <w:pPr>
              <w:suppressAutoHyphens/>
              <w:contextualSpacing/>
              <w:rPr>
                <w:rFonts w:ascii="Times New Roman" w:eastAsia="Calibri" w:hAnsi="Times New Roman" w:cs="Times New Roman"/>
                <w:sz w:val="24"/>
                <w:szCs w:val="24"/>
              </w:rPr>
            </w:pPr>
          </w:p>
        </w:tc>
      </w:tr>
      <w:tr w:rsidR="00766462" w:rsidRPr="00766462" w14:paraId="379BED3A" w14:textId="77777777" w:rsidTr="00367C43">
        <w:trPr>
          <w:trHeight w:val="23"/>
        </w:trPr>
        <w:tc>
          <w:tcPr>
            <w:tcW w:w="776" w:type="pct"/>
          </w:tcPr>
          <w:p w14:paraId="59139392"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ОК 09</w:t>
            </w:r>
          </w:p>
        </w:tc>
        <w:tc>
          <w:tcPr>
            <w:tcW w:w="2873" w:type="pct"/>
          </w:tcPr>
          <w:p w14:paraId="5F11405F" w14:textId="77777777" w:rsidR="00766462" w:rsidRPr="00766462" w:rsidRDefault="00766462" w:rsidP="00766462">
            <w:pPr>
              <w:suppressAutoHyphens/>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351" w:type="pct"/>
            <w:gridSpan w:val="2"/>
          </w:tcPr>
          <w:p w14:paraId="33DF71C7" w14:textId="77777777" w:rsidR="00766462" w:rsidRPr="00766462" w:rsidRDefault="00766462" w:rsidP="00766462">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1E1C9D09" w14:textId="77777777" w:rsidR="00766462" w:rsidRPr="00766462" w:rsidRDefault="00766462" w:rsidP="00766462">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4AC12F85" w14:textId="77777777" w:rsidR="00766462" w:rsidRPr="00766462" w:rsidRDefault="00766462" w:rsidP="00766462">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7048E591" w14:textId="77777777" w:rsidR="00766462" w:rsidRPr="00766462" w:rsidRDefault="00766462" w:rsidP="00766462">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экзамен</w:t>
            </w:r>
          </w:p>
        </w:tc>
      </w:tr>
      <w:tr w:rsidR="00766462" w:rsidRPr="00766462" w14:paraId="0898E3E2" w14:textId="77777777" w:rsidTr="00367C43">
        <w:trPr>
          <w:trHeight w:val="23"/>
        </w:trPr>
        <w:tc>
          <w:tcPr>
            <w:tcW w:w="776" w:type="pct"/>
          </w:tcPr>
          <w:p w14:paraId="73E8A628"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ПК 2.1</w:t>
            </w:r>
          </w:p>
        </w:tc>
        <w:tc>
          <w:tcPr>
            <w:tcW w:w="2873" w:type="pct"/>
          </w:tcPr>
          <w:p w14:paraId="3F3B2F70"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планирование эксплуатационной работы коллектива исполнителей;</w:t>
            </w:r>
          </w:p>
          <w:p w14:paraId="5C97AC89"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планирование работ по производству ремонта коллективом исполнителей;</w:t>
            </w:r>
          </w:p>
          <w:p w14:paraId="41C2DD3C"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об организации производственных работ;</w:t>
            </w:r>
          </w:p>
          <w:p w14:paraId="6BAE1BFD"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работы с нормативной и технической документацией;</w:t>
            </w:r>
          </w:p>
          <w:p w14:paraId="1174A6E8"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выполнение основных технико-экономических расчётов;</w:t>
            </w:r>
          </w:p>
          <w:p w14:paraId="4333DEA2"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реализация своих прав с точки зрения законодательства;</w:t>
            </w:r>
          </w:p>
          <w:p w14:paraId="37F0CA37"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обязанностей должностных лиц;</w:t>
            </w:r>
          </w:p>
          <w:p w14:paraId="2B8A5FE5"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формулирование производственных задач;</w:t>
            </w:r>
          </w:p>
          <w:p w14:paraId="768DABB4"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эффективного общения с коллективом исполнителей;</w:t>
            </w:r>
          </w:p>
          <w:p w14:paraId="34011E97"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отчёт о ходе выполнения производственной задачи</w:t>
            </w:r>
          </w:p>
          <w:p w14:paraId="29FF469F" w14:textId="77777777" w:rsidR="00766462" w:rsidRPr="00766462" w:rsidRDefault="00766462" w:rsidP="00766462">
            <w:pPr>
              <w:suppressAutoHyphens/>
              <w:contextualSpacing/>
              <w:jc w:val="both"/>
              <w:rPr>
                <w:rFonts w:ascii="Times New Roman" w:eastAsia="Calibri" w:hAnsi="Times New Roman" w:cs="Times New Roman"/>
                <w:sz w:val="24"/>
                <w:szCs w:val="24"/>
              </w:rPr>
            </w:pPr>
          </w:p>
        </w:tc>
        <w:tc>
          <w:tcPr>
            <w:tcW w:w="1351" w:type="pct"/>
            <w:gridSpan w:val="2"/>
          </w:tcPr>
          <w:p w14:paraId="41450B57" w14:textId="77777777" w:rsidR="00766462" w:rsidRPr="00766462" w:rsidRDefault="00766462" w:rsidP="00766462">
            <w:pPr>
              <w:numPr>
                <w:ilvl w:val="0"/>
                <w:numId w:val="24"/>
              </w:numPr>
              <w:tabs>
                <w:tab w:val="left" w:pos="297"/>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10D0F0AF" w14:textId="77777777" w:rsidR="00766462" w:rsidRPr="00766462" w:rsidRDefault="00766462" w:rsidP="00766462">
            <w:pPr>
              <w:numPr>
                <w:ilvl w:val="0"/>
                <w:numId w:val="24"/>
              </w:numPr>
              <w:tabs>
                <w:tab w:val="left" w:pos="297"/>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AAE2884" w14:textId="77777777" w:rsidR="00766462" w:rsidRPr="00766462" w:rsidRDefault="00766462" w:rsidP="00766462">
            <w:pPr>
              <w:numPr>
                <w:ilvl w:val="0"/>
                <w:numId w:val="24"/>
              </w:numPr>
              <w:tabs>
                <w:tab w:val="left" w:pos="297"/>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тестирование;</w:t>
            </w:r>
          </w:p>
          <w:p w14:paraId="4655199C" w14:textId="77777777" w:rsidR="00766462" w:rsidRPr="00766462" w:rsidRDefault="00766462" w:rsidP="00766462">
            <w:pPr>
              <w:numPr>
                <w:ilvl w:val="0"/>
                <w:numId w:val="24"/>
              </w:numPr>
              <w:tabs>
                <w:tab w:val="left" w:pos="297"/>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49C43E5A" w14:textId="77777777" w:rsidR="00766462" w:rsidRPr="00766462" w:rsidRDefault="00766462" w:rsidP="00766462">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экзамен</w:t>
            </w:r>
          </w:p>
        </w:tc>
      </w:tr>
      <w:tr w:rsidR="00766462" w:rsidRPr="00766462" w14:paraId="29BB898E" w14:textId="77777777" w:rsidTr="00367C43">
        <w:trPr>
          <w:trHeight w:val="23"/>
        </w:trPr>
        <w:tc>
          <w:tcPr>
            <w:tcW w:w="776" w:type="pct"/>
          </w:tcPr>
          <w:p w14:paraId="6C6AF8C4"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ПК 2.2</w:t>
            </w:r>
          </w:p>
        </w:tc>
        <w:tc>
          <w:tcPr>
            <w:tcW w:w="2873" w:type="pct"/>
          </w:tcPr>
          <w:p w14:paraId="5ED662B9"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организационных мероприятий;</w:t>
            </w:r>
          </w:p>
          <w:p w14:paraId="61964638"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по организации технических мероприятий;</w:t>
            </w:r>
          </w:p>
          <w:p w14:paraId="5D10CB94" w14:textId="77777777" w:rsidR="00766462" w:rsidRPr="00766462" w:rsidRDefault="00766462" w:rsidP="00766462">
            <w:pPr>
              <w:suppressAutoHyphens/>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проведение инструктажа на рабочем месте</w:t>
            </w:r>
          </w:p>
        </w:tc>
        <w:tc>
          <w:tcPr>
            <w:tcW w:w="1351" w:type="pct"/>
            <w:gridSpan w:val="2"/>
            <w:vMerge w:val="restart"/>
          </w:tcPr>
          <w:p w14:paraId="685EC28E" w14:textId="77777777" w:rsidR="00766462" w:rsidRPr="00766462" w:rsidRDefault="00766462" w:rsidP="00766462">
            <w:pPr>
              <w:numPr>
                <w:ilvl w:val="0"/>
                <w:numId w:val="25"/>
              </w:numPr>
              <w:tabs>
                <w:tab w:val="left" w:pos="234"/>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165AC0F8" w14:textId="77777777" w:rsidR="00766462" w:rsidRPr="00766462" w:rsidRDefault="00766462" w:rsidP="00766462">
            <w:pPr>
              <w:numPr>
                <w:ilvl w:val="0"/>
                <w:numId w:val="25"/>
              </w:numPr>
              <w:tabs>
                <w:tab w:val="left" w:pos="234"/>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2A9957A" w14:textId="77777777" w:rsidR="00766462" w:rsidRPr="00766462" w:rsidRDefault="00766462" w:rsidP="00766462">
            <w:pPr>
              <w:numPr>
                <w:ilvl w:val="0"/>
                <w:numId w:val="25"/>
              </w:numPr>
              <w:tabs>
                <w:tab w:val="left" w:pos="234"/>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тестирование;</w:t>
            </w:r>
          </w:p>
          <w:p w14:paraId="2ED849AE" w14:textId="77777777" w:rsidR="00766462" w:rsidRPr="00766462" w:rsidRDefault="00766462" w:rsidP="00766462">
            <w:pPr>
              <w:numPr>
                <w:ilvl w:val="0"/>
                <w:numId w:val="25"/>
              </w:numPr>
              <w:tabs>
                <w:tab w:val="left" w:pos="234"/>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3A8F6251" w14:textId="77777777" w:rsidR="00766462" w:rsidRPr="00766462" w:rsidRDefault="00766462" w:rsidP="00766462">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экзамен</w:t>
            </w:r>
          </w:p>
        </w:tc>
      </w:tr>
      <w:tr w:rsidR="00766462" w:rsidRPr="00766462" w14:paraId="0B194543" w14:textId="77777777" w:rsidTr="00367C43">
        <w:trPr>
          <w:trHeight w:val="23"/>
        </w:trPr>
        <w:tc>
          <w:tcPr>
            <w:tcW w:w="776" w:type="pct"/>
          </w:tcPr>
          <w:p w14:paraId="1A98D50B"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ПК 2.3</w:t>
            </w:r>
          </w:p>
        </w:tc>
        <w:tc>
          <w:tcPr>
            <w:tcW w:w="2873" w:type="pct"/>
          </w:tcPr>
          <w:p w14:paraId="7431D345"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 технологии выполнения работ;</w:t>
            </w:r>
          </w:p>
          <w:p w14:paraId="3682FAD3"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об оценочных критериях качества работ;</w:t>
            </w:r>
          </w:p>
          <w:p w14:paraId="59DD34C3"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проверки качества выполняемых работ;</w:t>
            </w:r>
          </w:p>
          <w:p w14:paraId="163DFAF4" w14:textId="77777777" w:rsidR="00766462" w:rsidRPr="00766462" w:rsidRDefault="00766462" w:rsidP="00766462">
            <w:pPr>
              <w:suppressAutoHyphens/>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получение информации по нормативной документации и профессиональным базам данных</w:t>
            </w:r>
          </w:p>
        </w:tc>
        <w:tc>
          <w:tcPr>
            <w:tcW w:w="1351" w:type="pct"/>
            <w:gridSpan w:val="2"/>
            <w:vMerge/>
          </w:tcPr>
          <w:p w14:paraId="62D11B82" w14:textId="77777777" w:rsidR="00766462" w:rsidRPr="00766462" w:rsidRDefault="00766462" w:rsidP="00766462">
            <w:pPr>
              <w:numPr>
                <w:ilvl w:val="0"/>
                <w:numId w:val="8"/>
              </w:numPr>
              <w:tabs>
                <w:tab w:val="left" w:pos="208"/>
              </w:tabs>
              <w:suppressAutoHyphens/>
              <w:ind w:left="0" w:firstLine="0"/>
              <w:contextualSpacing/>
              <w:rPr>
                <w:rFonts w:ascii="Times New Roman" w:eastAsia="Calibri" w:hAnsi="Times New Roman" w:cs="Times New Roman"/>
                <w:sz w:val="24"/>
                <w:szCs w:val="24"/>
              </w:rPr>
            </w:pPr>
          </w:p>
        </w:tc>
      </w:tr>
    </w:tbl>
    <w:p w14:paraId="6382D88E" w14:textId="77777777" w:rsidR="00766462" w:rsidRPr="00766462" w:rsidRDefault="00766462" w:rsidP="00766462">
      <w:pPr>
        <w:rPr>
          <w:rFonts w:ascii="Times New Roman" w:eastAsia="Calibri" w:hAnsi="Times New Roman" w:cs="Times New Roman"/>
          <w:b/>
          <w:bCs/>
          <w:sz w:val="18"/>
          <w:szCs w:val="18"/>
        </w:rPr>
      </w:pPr>
    </w:p>
    <w:p w14:paraId="7F934360" w14:textId="117F5B81" w:rsidR="00E73AA8" w:rsidRPr="00E73AA8" w:rsidRDefault="00766462" w:rsidP="00E73AA8">
      <w:pPr>
        <w:jc w:val="right"/>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br w:type="page"/>
      </w:r>
      <w:r w:rsidR="00E73AA8" w:rsidRPr="00E73AA8">
        <w:rPr>
          <w:rFonts w:ascii="Times New Roman" w:eastAsia="Calibri" w:hAnsi="Times New Roman" w:cs="Times New Roman"/>
          <w:b/>
          <w:bCs/>
          <w:sz w:val="24"/>
          <w:szCs w:val="24"/>
        </w:rPr>
        <w:lastRenderedPageBreak/>
        <w:t>Приложение 1.</w:t>
      </w:r>
      <w:r w:rsidR="00E73AA8">
        <w:rPr>
          <w:rFonts w:ascii="Times New Roman" w:eastAsia="Calibri" w:hAnsi="Times New Roman" w:cs="Times New Roman"/>
          <w:b/>
          <w:bCs/>
          <w:sz w:val="24"/>
          <w:szCs w:val="24"/>
        </w:rPr>
        <w:t>6</w:t>
      </w:r>
    </w:p>
    <w:p w14:paraId="4F8CA3F9" w14:textId="77777777" w:rsidR="00E73AA8" w:rsidRPr="00E73AA8" w:rsidRDefault="00E73AA8" w:rsidP="00E73AA8">
      <w:pPr>
        <w:jc w:val="right"/>
        <w:rPr>
          <w:rFonts w:ascii="Times New Roman" w:eastAsia="Calibri" w:hAnsi="Times New Roman" w:cs="Times New Roman"/>
          <w:b/>
          <w:bCs/>
          <w:sz w:val="24"/>
          <w:szCs w:val="24"/>
        </w:rPr>
      </w:pPr>
      <w:r w:rsidRPr="00E73AA8">
        <w:rPr>
          <w:rFonts w:ascii="Times New Roman" w:eastAsia="Calibri" w:hAnsi="Times New Roman" w:cs="Times New Roman"/>
          <w:b/>
          <w:bCs/>
          <w:sz w:val="24"/>
          <w:szCs w:val="24"/>
        </w:rPr>
        <w:t>к ПОП специальности</w:t>
      </w:r>
    </w:p>
    <w:p w14:paraId="617B6916" w14:textId="77777777" w:rsidR="00E73AA8" w:rsidRPr="00E73AA8" w:rsidRDefault="00E73AA8" w:rsidP="00E73AA8">
      <w:pPr>
        <w:jc w:val="right"/>
        <w:rPr>
          <w:rFonts w:ascii="Times New Roman" w:eastAsia="Calibri" w:hAnsi="Times New Roman" w:cs="Times New Roman"/>
          <w:b/>
          <w:bCs/>
          <w:sz w:val="24"/>
          <w:szCs w:val="24"/>
        </w:rPr>
      </w:pPr>
      <w:r w:rsidRPr="00E73AA8">
        <w:rPr>
          <w:rFonts w:ascii="Times New Roman" w:eastAsia="Calibri" w:hAnsi="Times New Roman" w:cs="Times New Roman"/>
          <w:b/>
          <w:bCs/>
          <w:sz w:val="24"/>
          <w:szCs w:val="24"/>
        </w:rPr>
        <w:t>23.02.06 Техническая эксплуатация</w:t>
      </w:r>
    </w:p>
    <w:p w14:paraId="567B64D5" w14:textId="77777777" w:rsidR="00E73AA8" w:rsidRPr="00E73AA8" w:rsidRDefault="00E73AA8" w:rsidP="00E73AA8">
      <w:pPr>
        <w:jc w:val="right"/>
        <w:rPr>
          <w:rFonts w:ascii="Times New Roman" w:eastAsia="Calibri" w:hAnsi="Times New Roman" w:cs="Times New Roman"/>
          <w:b/>
          <w:bCs/>
          <w:sz w:val="24"/>
          <w:szCs w:val="24"/>
        </w:rPr>
      </w:pPr>
      <w:r w:rsidRPr="00E73AA8">
        <w:rPr>
          <w:rFonts w:ascii="Times New Roman" w:eastAsia="Calibri" w:hAnsi="Times New Roman" w:cs="Times New Roman"/>
          <w:b/>
          <w:bCs/>
          <w:sz w:val="24"/>
          <w:szCs w:val="24"/>
        </w:rPr>
        <w:t>подвижного состава железных дорог</w:t>
      </w:r>
    </w:p>
    <w:p w14:paraId="56D8122C" w14:textId="77777777" w:rsidR="00E73AA8" w:rsidRPr="00E73AA8" w:rsidRDefault="00E73AA8" w:rsidP="00E73AA8">
      <w:pPr>
        <w:jc w:val="right"/>
        <w:rPr>
          <w:rFonts w:ascii="Times New Roman" w:eastAsia="Calibri" w:hAnsi="Times New Roman" w:cs="Times New Roman"/>
          <w:b/>
          <w:bCs/>
          <w:color w:val="0070C0"/>
          <w:sz w:val="24"/>
          <w:szCs w:val="24"/>
        </w:rPr>
      </w:pPr>
    </w:p>
    <w:p w14:paraId="3A3E172C" w14:textId="77777777" w:rsidR="00E73AA8" w:rsidRPr="00E73AA8" w:rsidRDefault="00E73AA8" w:rsidP="00E73AA8">
      <w:pPr>
        <w:jc w:val="right"/>
        <w:rPr>
          <w:rFonts w:ascii="Times New Roman" w:eastAsia="Calibri" w:hAnsi="Times New Roman" w:cs="Times New Roman"/>
          <w:b/>
          <w:bCs/>
          <w:color w:val="0070C0"/>
          <w:sz w:val="24"/>
          <w:szCs w:val="24"/>
        </w:rPr>
      </w:pPr>
    </w:p>
    <w:p w14:paraId="7B0BD01E" w14:textId="77777777" w:rsidR="00E73AA8" w:rsidRPr="00E73AA8" w:rsidRDefault="00E73AA8" w:rsidP="00E73AA8">
      <w:pPr>
        <w:jc w:val="right"/>
        <w:rPr>
          <w:rFonts w:ascii="Times New Roman" w:eastAsia="Calibri" w:hAnsi="Times New Roman" w:cs="Times New Roman"/>
          <w:b/>
          <w:bCs/>
          <w:color w:val="0070C0"/>
          <w:sz w:val="24"/>
          <w:szCs w:val="24"/>
        </w:rPr>
      </w:pPr>
    </w:p>
    <w:p w14:paraId="0F3C06A3" w14:textId="77777777" w:rsidR="00E73AA8" w:rsidRPr="00E73AA8" w:rsidRDefault="00E73AA8" w:rsidP="00E73AA8">
      <w:pPr>
        <w:jc w:val="right"/>
        <w:rPr>
          <w:rFonts w:ascii="Times New Roman" w:eastAsia="Calibri" w:hAnsi="Times New Roman" w:cs="Times New Roman"/>
          <w:b/>
          <w:bCs/>
          <w:color w:val="0070C0"/>
          <w:sz w:val="24"/>
          <w:szCs w:val="24"/>
        </w:rPr>
      </w:pPr>
    </w:p>
    <w:p w14:paraId="0CD758E2" w14:textId="77777777" w:rsidR="00E73AA8" w:rsidRPr="00E73AA8" w:rsidRDefault="00E73AA8" w:rsidP="00E73AA8">
      <w:pPr>
        <w:jc w:val="right"/>
        <w:rPr>
          <w:rFonts w:ascii="Times New Roman" w:eastAsia="Calibri" w:hAnsi="Times New Roman" w:cs="Times New Roman"/>
          <w:b/>
          <w:bCs/>
          <w:color w:val="0070C0"/>
          <w:sz w:val="24"/>
          <w:szCs w:val="24"/>
        </w:rPr>
      </w:pPr>
    </w:p>
    <w:p w14:paraId="3C799C63" w14:textId="77777777" w:rsidR="00E73AA8" w:rsidRPr="00E73AA8" w:rsidRDefault="00E73AA8" w:rsidP="00E73AA8">
      <w:pPr>
        <w:jc w:val="right"/>
        <w:rPr>
          <w:rFonts w:ascii="Times New Roman" w:eastAsia="Calibri" w:hAnsi="Times New Roman" w:cs="Times New Roman"/>
          <w:b/>
          <w:bCs/>
          <w:color w:val="0070C0"/>
          <w:sz w:val="24"/>
          <w:szCs w:val="24"/>
        </w:rPr>
      </w:pPr>
    </w:p>
    <w:p w14:paraId="207143FB" w14:textId="77777777" w:rsidR="00E73AA8" w:rsidRPr="00E73AA8" w:rsidRDefault="00E73AA8" w:rsidP="00E73AA8">
      <w:pPr>
        <w:jc w:val="right"/>
        <w:rPr>
          <w:rFonts w:ascii="Times New Roman" w:eastAsia="Calibri" w:hAnsi="Times New Roman" w:cs="Times New Roman"/>
          <w:b/>
          <w:bCs/>
          <w:color w:val="0070C0"/>
          <w:sz w:val="24"/>
          <w:szCs w:val="24"/>
        </w:rPr>
      </w:pPr>
    </w:p>
    <w:p w14:paraId="3449A8A2" w14:textId="77777777" w:rsidR="00E73AA8" w:rsidRPr="00E73AA8" w:rsidRDefault="00E73AA8" w:rsidP="00E73AA8">
      <w:pPr>
        <w:jc w:val="right"/>
        <w:rPr>
          <w:rFonts w:ascii="Times New Roman" w:eastAsia="Calibri" w:hAnsi="Times New Roman" w:cs="Times New Roman"/>
          <w:b/>
          <w:bCs/>
          <w:color w:val="0070C0"/>
          <w:sz w:val="24"/>
          <w:szCs w:val="24"/>
        </w:rPr>
      </w:pPr>
    </w:p>
    <w:p w14:paraId="08D72E64" w14:textId="77777777" w:rsidR="00E73AA8" w:rsidRPr="00E73AA8" w:rsidRDefault="00E73AA8" w:rsidP="00E73AA8">
      <w:pPr>
        <w:jc w:val="right"/>
        <w:rPr>
          <w:rFonts w:ascii="Times New Roman" w:eastAsia="Calibri" w:hAnsi="Times New Roman" w:cs="Times New Roman"/>
          <w:b/>
          <w:bCs/>
          <w:color w:val="0070C0"/>
          <w:sz w:val="24"/>
          <w:szCs w:val="24"/>
        </w:rPr>
      </w:pPr>
    </w:p>
    <w:p w14:paraId="421B5625" w14:textId="77777777" w:rsidR="00E73AA8" w:rsidRPr="00E73AA8" w:rsidRDefault="00E73AA8" w:rsidP="00E73AA8">
      <w:pPr>
        <w:jc w:val="right"/>
        <w:rPr>
          <w:rFonts w:ascii="Times New Roman" w:eastAsia="Calibri" w:hAnsi="Times New Roman" w:cs="Times New Roman"/>
          <w:b/>
          <w:bCs/>
          <w:color w:val="0070C0"/>
          <w:sz w:val="24"/>
          <w:szCs w:val="24"/>
        </w:rPr>
      </w:pPr>
    </w:p>
    <w:p w14:paraId="2DC49C8A" w14:textId="77777777" w:rsidR="00E73AA8" w:rsidRPr="00E73AA8" w:rsidRDefault="00E73AA8" w:rsidP="00E73AA8">
      <w:pPr>
        <w:jc w:val="center"/>
        <w:rPr>
          <w:rFonts w:ascii="Times New Roman" w:eastAsia="Calibri" w:hAnsi="Times New Roman" w:cs="Times New Roman"/>
          <w:b/>
          <w:bCs/>
          <w:sz w:val="24"/>
          <w:szCs w:val="24"/>
        </w:rPr>
      </w:pPr>
      <w:r w:rsidRPr="00E73AA8">
        <w:rPr>
          <w:rFonts w:ascii="Times New Roman" w:eastAsia="Calibri" w:hAnsi="Times New Roman" w:cs="Times New Roman"/>
          <w:b/>
          <w:bCs/>
          <w:sz w:val="24"/>
          <w:szCs w:val="24"/>
        </w:rPr>
        <w:t>Примерная рабочая программа профессионального модуля</w:t>
      </w:r>
    </w:p>
    <w:p w14:paraId="6AB61E77" w14:textId="77777777" w:rsidR="00E73AA8" w:rsidRPr="00E73AA8" w:rsidRDefault="00E73AA8" w:rsidP="00B134C3">
      <w:pPr>
        <w:pStyle w:val="1"/>
      </w:pPr>
      <w:bookmarkStart w:id="42" w:name="_Toc195867869"/>
      <w:r w:rsidRPr="00E73AA8">
        <w:t xml:space="preserve">«ПМ.02 </w:t>
      </w:r>
      <w:r w:rsidRPr="00E73AA8">
        <w:rPr>
          <w:rFonts w:eastAsia="Segoe UI"/>
        </w:rPr>
        <w:t>ОБЕСПЕЧЕНИЕ ЭКОНОМИЧЕСКОЙ ЭФФЕКТИВНОСТИ ПРОИЗВОДСТВА И ОРГАНИЗАЦИЯ ДЕЯТЕЛЬНОСТИ И УПРАВЛЕНИЯ КОЛЛЕКТИВОМ ИСПОЛНИТЕЛЕЙ (ВАГОНЫ)</w:t>
      </w:r>
      <w:r w:rsidRPr="00E73AA8">
        <w:t>»</w:t>
      </w:r>
      <w:bookmarkEnd w:id="42"/>
    </w:p>
    <w:p w14:paraId="67BBAE3E"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261879C2"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1403DD46"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734C7914"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57CDEC60"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11F1FF50"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0BDC4AC6"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1D2D55F0"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6F46A104"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039C0593"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138E9A44"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60C0EF94"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64B3E88A" w14:textId="77777777" w:rsidR="00E73AA8" w:rsidRDefault="00E73AA8" w:rsidP="00E73AA8">
      <w:pPr>
        <w:spacing w:line="360" w:lineRule="auto"/>
        <w:jc w:val="center"/>
        <w:rPr>
          <w:rFonts w:ascii="Times New Roman" w:eastAsia="Calibri" w:hAnsi="Times New Roman" w:cs="Times New Roman"/>
          <w:sz w:val="24"/>
          <w:szCs w:val="24"/>
        </w:rPr>
      </w:pPr>
    </w:p>
    <w:p w14:paraId="34317A74" w14:textId="77777777" w:rsidR="00F87535" w:rsidRDefault="00F87535" w:rsidP="00E73AA8">
      <w:pPr>
        <w:spacing w:line="360" w:lineRule="auto"/>
        <w:jc w:val="center"/>
        <w:rPr>
          <w:rFonts w:ascii="Times New Roman" w:eastAsia="Calibri" w:hAnsi="Times New Roman" w:cs="Times New Roman"/>
          <w:sz w:val="24"/>
          <w:szCs w:val="24"/>
        </w:rPr>
      </w:pPr>
    </w:p>
    <w:p w14:paraId="69338117" w14:textId="77777777" w:rsidR="00F87535" w:rsidRDefault="00F87535" w:rsidP="00E73AA8">
      <w:pPr>
        <w:spacing w:line="360" w:lineRule="auto"/>
        <w:jc w:val="center"/>
        <w:rPr>
          <w:rFonts w:ascii="Times New Roman" w:eastAsia="Calibri" w:hAnsi="Times New Roman" w:cs="Times New Roman"/>
          <w:sz w:val="24"/>
          <w:szCs w:val="24"/>
        </w:rPr>
      </w:pPr>
    </w:p>
    <w:p w14:paraId="77EC3E19" w14:textId="77777777" w:rsidR="00F87535" w:rsidRDefault="00F87535" w:rsidP="00E73AA8">
      <w:pPr>
        <w:spacing w:line="360" w:lineRule="auto"/>
        <w:jc w:val="center"/>
        <w:rPr>
          <w:rFonts w:ascii="Times New Roman" w:eastAsia="Calibri" w:hAnsi="Times New Roman" w:cs="Times New Roman"/>
          <w:sz w:val="24"/>
          <w:szCs w:val="24"/>
        </w:rPr>
      </w:pPr>
    </w:p>
    <w:p w14:paraId="3D1730C1" w14:textId="77777777" w:rsidR="00F87535" w:rsidRDefault="00F87535" w:rsidP="00E73AA8">
      <w:pPr>
        <w:spacing w:line="360" w:lineRule="auto"/>
        <w:jc w:val="center"/>
        <w:rPr>
          <w:rFonts w:ascii="Times New Roman" w:eastAsia="Calibri" w:hAnsi="Times New Roman" w:cs="Times New Roman"/>
          <w:sz w:val="24"/>
          <w:szCs w:val="24"/>
        </w:rPr>
      </w:pPr>
    </w:p>
    <w:p w14:paraId="3DB636B4" w14:textId="77777777" w:rsidR="00F87535" w:rsidRDefault="00F87535" w:rsidP="00E73AA8">
      <w:pPr>
        <w:spacing w:line="360" w:lineRule="auto"/>
        <w:jc w:val="center"/>
        <w:rPr>
          <w:rFonts w:ascii="Times New Roman" w:eastAsia="Calibri" w:hAnsi="Times New Roman" w:cs="Times New Roman"/>
          <w:sz w:val="24"/>
          <w:szCs w:val="24"/>
        </w:rPr>
      </w:pPr>
    </w:p>
    <w:p w14:paraId="125D6206" w14:textId="77777777" w:rsidR="00F87535" w:rsidRPr="00E73AA8" w:rsidRDefault="00F87535" w:rsidP="00E73AA8">
      <w:pPr>
        <w:spacing w:line="360" w:lineRule="auto"/>
        <w:jc w:val="center"/>
        <w:rPr>
          <w:rFonts w:ascii="Times New Roman" w:eastAsia="Calibri" w:hAnsi="Times New Roman" w:cs="Times New Roman"/>
          <w:sz w:val="24"/>
          <w:szCs w:val="24"/>
        </w:rPr>
      </w:pPr>
    </w:p>
    <w:p w14:paraId="64ECE5ED"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6F3D8F3C" w14:textId="77777777" w:rsidR="00E73AA8" w:rsidRPr="00E73AA8" w:rsidRDefault="00E73AA8" w:rsidP="00E73AA8">
      <w:pPr>
        <w:jc w:val="center"/>
        <w:rPr>
          <w:rFonts w:ascii="Times New Roman" w:eastAsia="Calibri" w:hAnsi="Times New Roman" w:cs="Times New Roman"/>
          <w:b/>
          <w:bCs/>
          <w:sz w:val="24"/>
          <w:szCs w:val="24"/>
        </w:rPr>
      </w:pPr>
      <w:r w:rsidRPr="00E73AA8">
        <w:rPr>
          <w:rFonts w:ascii="Times New Roman" w:eastAsia="Calibri" w:hAnsi="Times New Roman" w:cs="Times New Roman"/>
          <w:b/>
          <w:bCs/>
          <w:sz w:val="24"/>
          <w:szCs w:val="24"/>
        </w:rPr>
        <w:t>2025 г.</w:t>
      </w:r>
    </w:p>
    <w:p w14:paraId="27ACDE58" w14:textId="77777777" w:rsidR="00E73AA8" w:rsidRPr="00E73AA8" w:rsidRDefault="00E73AA8" w:rsidP="00E73AA8">
      <w:pPr>
        <w:rPr>
          <w:rFonts w:ascii="Times New Roman" w:eastAsia="Times New Roman" w:hAnsi="Times New Roman" w:cs="Times New Roman"/>
          <w:b/>
          <w:bCs/>
          <w:kern w:val="36"/>
          <w:sz w:val="24"/>
          <w:szCs w:val="24"/>
          <w:lang w:eastAsia="ru-RU"/>
        </w:rPr>
      </w:pPr>
      <w:r w:rsidRPr="00E73AA8">
        <w:rPr>
          <w:rFonts w:ascii="Calibri" w:eastAsia="Calibri" w:hAnsi="Calibri" w:cs="Times New Roman"/>
        </w:rPr>
        <w:br w:type="page"/>
      </w:r>
    </w:p>
    <w:p w14:paraId="2DDA9F06" w14:textId="77777777" w:rsidR="00E73AA8" w:rsidRPr="00E73AA8" w:rsidRDefault="00E73AA8" w:rsidP="00E73AA8">
      <w:pPr>
        <w:jc w:val="center"/>
        <w:rPr>
          <w:rFonts w:ascii="Times New Roman" w:eastAsia="Calibri" w:hAnsi="Times New Roman" w:cs="Times New Roman"/>
          <w:b/>
          <w:bCs/>
          <w:sz w:val="24"/>
          <w:szCs w:val="24"/>
        </w:rPr>
      </w:pPr>
      <w:r w:rsidRPr="00E73AA8">
        <w:rPr>
          <w:rFonts w:ascii="Times New Roman" w:eastAsia="Calibri" w:hAnsi="Times New Roman" w:cs="Times New Roman"/>
          <w:b/>
          <w:bCs/>
          <w:sz w:val="24"/>
          <w:szCs w:val="24"/>
        </w:rPr>
        <w:lastRenderedPageBreak/>
        <w:t>СОДЕРЖАНИЕ ПРОГРАММЫ</w:t>
      </w:r>
    </w:p>
    <w:p w14:paraId="371386D7" w14:textId="77777777" w:rsidR="00E73AA8" w:rsidRPr="00E73AA8" w:rsidRDefault="00E73AA8" w:rsidP="00E73AA8">
      <w:pPr>
        <w:rPr>
          <w:rFonts w:ascii="Calibri" w:eastAsia="Calibri" w:hAnsi="Calibri" w:cs="Times New Roman"/>
        </w:rPr>
      </w:pPr>
    </w:p>
    <w:p w14:paraId="0328C1E6" w14:textId="028D2F76" w:rsidR="00E73AA8" w:rsidRPr="00E73AA8" w:rsidRDefault="00E73AA8" w:rsidP="00E73AA8">
      <w:pPr>
        <w:tabs>
          <w:tab w:val="right" w:leader="dot" w:pos="9639"/>
        </w:tabs>
        <w:spacing w:before="120" w:line="276" w:lineRule="auto"/>
        <w:rPr>
          <w:rFonts w:ascii="Calibri" w:eastAsia="Times New Roman" w:hAnsi="Calibri" w:cs="Times New Roman"/>
          <w:b/>
          <w:noProof/>
          <w:sz w:val="24"/>
          <w:szCs w:val="24"/>
          <w:lang w:eastAsia="ru-RU"/>
        </w:rPr>
      </w:pPr>
      <w:r w:rsidRPr="00E73AA8">
        <w:rPr>
          <w:rFonts w:ascii="Times New Roman" w:eastAsia="Calibri" w:hAnsi="Times New Roman" w:cs="Times New Roman"/>
          <w:b/>
          <w:bCs/>
          <w:noProof/>
          <w:sz w:val="24"/>
          <w:szCs w:val="24"/>
        </w:rPr>
        <w:fldChar w:fldCharType="begin"/>
      </w:r>
      <w:r w:rsidRPr="00E73AA8">
        <w:rPr>
          <w:rFonts w:ascii="Times New Roman" w:eastAsia="Calibri" w:hAnsi="Times New Roman" w:cs="Times New Roman"/>
          <w:b/>
          <w:bCs/>
          <w:noProof/>
          <w:sz w:val="24"/>
          <w:szCs w:val="24"/>
        </w:rPr>
        <w:instrText xml:space="preserve"> TOC \h \z \t "Раздел 1;1;Раздел 1.1;2" </w:instrText>
      </w:r>
      <w:r w:rsidRPr="00E73AA8">
        <w:rPr>
          <w:rFonts w:ascii="Times New Roman" w:eastAsia="Calibri" w:hAnsi="Times New Roman" w:cs="Times New Roman"/>
          <w:b/>
          <w:bCs/>
          <w:noProof/>
          <w:sz w:val="24"/>
          <w:szCs w:val="24"/>
        </w:rPr>
        <w:fldChar w:fldCharType="separate"/>
      </w:r>
      <w:hyperlink w:anchor="_Toc156820309" w:history="1">
        <w:r w:rsidRPr="00E73AA8">
          <w:rPr>
            <w:rFonts w:ascii="Times New Roman" w:eastAsia="Calibri" w:hAnsi="Times New Roman" w:cs="Times New Roman"/>
            <w:b/>
            <w:bCs/>
            <w:noProof/>
            <w:sz w:val="24"/>
            <w:szCs w:val="24"/>
          </w:rPr>
          <w:t>1. Общая характеристика</w:t>
        </w:r>
        <w:r w:rsidRPr="00E73AA8">
          <w:rPr>
            <w:rFonts w:ascii="Times New Roman" w:eastAsia="Calibri" w:hAnsi="Times New Roman" w:cs="Times New Roman"/>
            <w:b/>
            <w:bCs/>
            <w:noProof/>
            <w:webHidden/>
            <w:sz w:val="24"/>
            <w:szCs w:val="24"/>
          </w:rPr>
          <w:tab/>
        </w:r>
      </w:hyperlink>
      <w:r w:rsidRPr="00E73AA8">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41</w:t>
      </w:r>
    </w:p>
    <w:p w14:paraId="4DA33539" w14:textId="5C2DCF09" w:rsidR="00E73AA8" w:rsidRPr="00E73AA8" w:rsidRDefault="00495AF3" w:rsidP="00E73AA8">
      <w:pPr>
        <w:tabs>
          <w:tab w:val="right" w:leader="dot" w:pos="9639"/>
        </w:tabs>
        <w:spacing w:before="120"/>
        <w:ind w:left="240"/>
        <w:jc w:val="both"/>
        <w:rPr>
          <w:rFonts w:ascii="Calibri" w:eastAsia="Times New Roman" w:hAnsi="Calibri" w:cs="Times New Roman"/>
          <w:noProof/>
          <w:sz w:val="24"/>
          <w:szCs w:val="24"/>
          <w:lang w:eastAsia="ru-RU"/>
        </w:rPr>
      </w:pPr>
      <w:hyperlink w:anchor="_Toc156820310" w:history="1">
        <w:r w:rsidR="00E73AA8" w:rsidRPr="00E73AA8">
          <w:rPr>
            <w:rFonts w:ascii="Times New Roman" w:eastAsia="Times New Roman" w:hAnsi="Times New Roman" w:cs="Times New Roman"/>
            <w:noProof/>
            <w:sz w:val="24"/>
            <w:szCs w:val="24"/>
            <w:lang w:eastAsia="ru-RU"/>
          </w:rPr>
          <w:t>1.1. Цель и место профессионального модуля в структуре образовательной программы</w:t>
        </w:r>
        <w:r w:rsidR="00E73AA8" w:rsidRPr="00E73AA8">
          <w:rPr>
            <w:rFonts w:ascii="Times New Roman" w:eastAsia="Times New Roman" w:hAnsi="Times New Roman" w:cs="Times New Roman"/>
            <w:noProof/>
            <w:webHidden/>
            <w:sz w:val="24"/>
            <w:szCs w:val="24"/>
            <w:lang w:eastAsia="ru-RU"/>
          </w:rPr>
          <w:tab/>
        </w:r>
      </w:hyperlink>
      <w:r w:rsidR="00E73AA8" w:rsidRPr="00E73AA8">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41</w:t>
      </w:r>
    </w:p>
    <w:p w14:paraId="093DAD0B" w14:textId="3D3AE9F8" w:rsidR="00E73AA8" w:rsidRPr="00E73AA8" w:rsidRDefault="00495AF3" w:rsidP="00E73AA8">
      <w:pPr>
        <w:tabs>
          <w:tab w:val="right" w:leader="dot" w:pos="9639"/>
        </w:tabs>
        <w:spacing w:before="120"/>
        <w:ind w:left="240"/>
        <w:rPr>
          <w:rFonts w:ascii="Calibri" w:eastAsia="Times New Roman" w:hAnsi="Calibri" w:cs="Times New Roman"/>
          <w:noProof/>
          <w:sz w:val="24"/>
          <w:szCs w:val="24"/>
          <w:lang w:eastAsia="ru-RU"/>
        </w:rPr>
      </w:pPr>
      <w:hyperlink w:anchor="_Toc156820311" w:history="1">
        <w:r w:rsidR="00E73AA8" w:rsidRPr="00E73AA8">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E73AA8" w:rsidRPr="00E73AA8">
          <w:rPr>
            <w:rFonts w:ascii="Times New Roman" w:eastAsia="Times New Roman" w:hAnsi="Times New Roman" w:cs="Times New Roman"/>
            <w:noProof/>
            <w:webHidden/>
            <w:sz w:val="24"/>
            <w:szCs w:val="24"/>
            <w:lang w:eastAsia="ru-RU"/>
          </w:rPr>
          <w:tab/>
        </w:r>
      </w:hyperlink>
      <w:r w:rsidR="00E73AA8" w:rsidRPr="00E73AA8">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41</w:t>
      </w:r>
    </w:p>
    <w:p w14:paraId="1E24479B" w14:textId="2E42F638" w:rsidR="00E73AA8" w:rsidRPr="00E73AA8" w:rsidRDefault="00495AF3" w:rsidP="00E73AA8">
      <w:pPr>
        <w:tabs>
          <w:tab w:val="right" w:leader="dot" w:pos="9639"/>
        </w:tabs>
        <w:spacing w:before="120" w:line="276" w:lineRule="auto"/>
        <w:rPr>
          <w:rFonts w:ascii="Calibri" w:eastAsia="Times New Roman" w:hAnsi="Calibri" w:cs="Times New Roman"/>
          <w:b/>
          <w:noProof/>
          <w:sz w:val="24"/>
          <w:szCs w:val="24"/>
          <w:lang w:eastAsia="ru-RU"/>
        </w:rPr>
      </w:pPr>
      <w:hyperlink w:anchor="_Toc156820312" w:history="1">
        <w:r w:rsidR="00E73AA8" w:rsidRPr="00E73AA8">
          <w:rPr>
            <w:rFonts w:ascii="Times New Roman" w:eastAsia="Calibri" w:hAnsi="Times New Roman" w:cs="Times New Roman"/>
            <w:b/>
            <w:bCs/>
            <w:noProof/>
            <w:sz w:val="24"/>
            <w:szCs w:val="24"/>
          </w:rPr>
          <w:t>2. Структура и содержание профессионального модуля</w:t>
        </w:r>
        <w:r w:rsidR="00E73AA8" w:rsidRPr="00E73AA8">
          <w:rPr>
            <w:rFonts w:ascii="Times New Roman" w:eastAsia="Calibri" w:hAnsi="Times New Roman" w:cs="Times New Roman"/>
            <w:b/>
            <w:bCs/>
            <w:noProof/>
            <w:webHidden/>
            <w:sz w:val="24"/>
            <w:szCs w:val="24"/>
          </w:rPr>
          <w:tab/>
        </w:r>
      </w:hyperlink>
      <w:r w:rsidR="00E73AA8" w:rsidRPr="00E73AA8">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47</w:t>
      </w:r>
    </w:p>
    <w:p w14:paraId="70DBB928" w14:textId="769FB93D" w:rsidR="00E73AA8" w:rsidRPr="00E73AA8" w:rsidRDefault="00495AF3" w:rsidP="00E73AA8">
      <w:pPr>
        <w:tabs>
          <w:tab w:val="right" w:leader="dot" w:pos="9639"/>
        </w:tabs>
        <w:spacing w:before="120"/>
        <w:ind w:left="240"/>
        <w:rPr>
          <w:rFonts w:ascii="Calibri" w:eastAsia="Times New Roman" w:hAnsi="Calibri" w:cs="Times New Roman"/>
          <w:noProof/>
          <w:sz w:val="24"/>
          <w:szCs w:val="24"/>
          <w:lang w:eastAsia="ru-RU"/>
        </w:rPr>
      </w:pPr>
      <w:hyperlink w:anchor="_Toc156820313" w:history="1">
        <w:r w:rsidR="00E73AA8" w:rsidRPr="00E73AA8">
          <w:rPr>
            <w:rFonts w:ascii="Times New Roman" w:eastAsia="Times New Roman" w:hAnsi="Times New Roman" w:cs="Times New Roman"/>
            <w:noProof/>
            <w:sz w:val="24"/>
            <w:szCs w:val="24"/>
            <w:lang w:eastAsia="ru-RU"/>
          </w:rPr>
          <w:t>2.1. Трудоемкость освоения модуля</w:t>
        </w:r>
        <w:r w:rsidR="00E73AA8" w:rsidRPr="00E73AA8">
          <w:rPr>
            <w:rFonts w:ascii="Times New Roman" w:eastAsia="Times New Roman" w:hAnsi="Times New Roman" w:cs="Times New Roman"/>
            <w:noProof/>
            <w:webHidden/>
            <w:sz w:val="24"/>
            <w:szCs w:val="24"/>
            <w:lang w:eastAsia="ru-RU"/>
          </w:rPr>
          <w:tab/>
        </w:r>
      </w:hyperlink>
      <w:r w:rsidR="00E73AA8" w:rsidRPr="00E73AA8">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47</w:t>
      </w:r>
    </w:p>
    <w:p w14:paraId="385B280C" w14:textId="398904ED" w:rsidR="00E73AA8" w:rsidRPr="00E73AA8" w:rsidRDefault="00495AF3" w:rsidP="00E73AA8">
      <w:pPr>
        <w:tabs>
          <w:tab w:val="right" w:leader="dot" w:pos="9639"/>
        </w:tabs>
        <w:spacing w:before="120"/>
        <w:ind w:left="240"/>
        <w:rPr>
          <w:rFonts w:ascii="Calibri" w:eastAsia="Times New Roman" w:hAnsi="Calibri" w:cs="Times New Roman"/>
          <w:noProof/>
          <w:sz w:val="24"/>
          <w:szCs w:val="24"/>
          <w:lang w:eastAsia="ru-RU"/>
        </w:rPr>
      </w:pPr>
      <w:hyperlink w:anchor="_Toc156820314" w:history="1">
        <w:r w:rsidR="00E73AA8" w:rsidRPr="00E73AA8">
          <w:rPr>
            <w:rFonts w:ascii="Times New Roman" w:eastAsia="Times New Roman" w:hAnsi="Times New Roman" w:cs="Times New Roman"/>
            <w:noProof/>
            <w:sz w:val="24"/>
            <w:szCs w:val="24"/>
            <w:lang w:eastAsia="ru-RU"/>
          </w:rPr>
          <w:t>2.2. Структура профессионального модуля</w:t>
        </w:r>
        <w:r w:rsidR="00E73AA8" w:rsidRPr="00E73AA8">
          <w:rPr>
            <w:rFonts w:ascii="Times New Roman" w:eastAsia="Times New Roman" w:hAnsi="Times New Roman" w:cs="Times New Roman"/>
            <w:noProof/>
            <w:webHidden/>
            <w:sz w:val="24"/>
            <w:szCs w:val="24"/>
            <w:lang w:eastAsia="ru-RU"/>
          </w:rPr>
          <w:tab/>
        </w:r>
      </w:hyperlink>
      <w:r w:rsidR="00E73AA8" w:rsidRPr="00E73AA8">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47</w:t>
      </w:r>
    </w:p>
    <w:p w14:paraId="1C1C1939" w14:textId="50DAFFC5" w:rsidR="00E73AA8" w:rsidRPr="00E73AA8" w:rsidRDefault="00495AF3" w:rsidP="00E73AA8">
      <w:pPr>
        <w:tabs>
          <w:tab w:val="right" w:leader="dot" w:pos="9639"/>
        </w:tabs>
        <w:spacing w:before="120"/>
        <w:ind w:left="240"/>
        <w:rPr>
          <w:rFonts w:ascii="Calibri" w:eastAsia="Times New Roman" w:hAnsi="Calibri" w:cs="Times New Roman"/>
          <w:noProof/>
          <w:sz w:val="24"/>
          <w:szCs w:val="24"/>
          <w:lang w:eastAsia="ru-RU"/>
        </w:rPr>
      </w:pPr>
      <w:hyperlink w:anchor="_Toc156820315" w:history="1">
        <w:r w:rsidR="00E73AA8" w:rsidRPr="00E73AA8">
          <w:rPr>
            <w:rFonts w:ascii="Times New Roman" w:eastAsia="Times New Roman" w:hAnsi="Times New Roman" w:cs="Times New Roman"/>
            <w:noProof/>
            <w:sz w:val="24"/>
            <w:szCs w:val="24"/>
            <w:lang w:eastAsia="ru-RU"/>
          </w:rPr>
          <w:t>2.3. Примерное содержание профессионального модуля</w:t>
        </w:r>
        <w:r w:rsidR="00E73AA8" w:rsidRPr="00E73AA8">
          <w:rPr>
            <w:rFonts w:ascii="Times New Roman" w:eastAsia="Times New Roman" w:hAnsi="Times New Roman" w:cs="Times New Roman"/>
            <w:noProof/>
            <w:webHidden/>
            <w:sz w:val="24"/>
            <w:szCs w:val="24"/>
            <w:lang w:eastAsia="ru-RU"/>
          </w:rPr>
          <w:tab/>
        </w:r>
      </w:hyperlink>
      <w:r w:rsidR="00E73AA8" w:rsidRPr="00E73AA8">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48</w:t>
      </w:r>
    </w:p>
    <w:p w14:paraId="7D005068" w14:textId="40EB00DD" w:rsidR="00E73AA8" w:rsidRPr="00E73AA8" w:rsidRDefault="00495AF3" w:rsidP="00E73AA8">
      <w:pPr>
        <w:tabs>
          <w:tab w:val="right" w:leader="dot" w:pos="9639"/>
        </w:tabs>
        <w:spacing w:before="120"/>
        <w:ind w:left="240"/>
        <w:rPr>
          <w:rFonts w:ascii="Calibri" w:eastAsia="Times New Roman" w:hAnsi="Calibri" w:cs="Times New Roman"/>
          <w:noProof/>
          <w:sz w:val="24"/>
          <w:szCs w:val="24"/>
          <w:lang w:eastAsia="ru-RU"/>
        </w:rPr>
      </w:pPr>
      <w:hyperlink w:anchor="_Toc156820316" w:history="1">
        <w:r w:rsidR="00E73AA8" w:rsidRPr="00E73AA8">
          <w:rPr>
            <w:rFonts w:ascii="Times New Roman" w:eastAsia="Times New Roman" w:hAnsi="Times New Roman" w:cs="Times New Roman"/>
            <w:noProof/>
            <w:sz w:val="24"/>
            <w:szCs w:val="24"/>
            <w:lang w:eastAsia="ru-RU"/>
          </w:rPr>
          <w:t>2.4. Курсовой проект (работа) (для специальностей СПО, если предусмотрено)</w:t>
        </w:r>
        <w:r w:rsidR="00E73AA8" w:rsidRPr="00E73AA8">
          <w:rPr>
            <w:rFonts w:ascii="Times New Roman" w:eastAsia="Times New Roman" w:hAnsi="Times New Roman" w:cs="Times New Roman"/>
            <w:noProof/>
            <w:webHidden/>
            <w:sz w:val="24"/>
            <w:szCs w:val="24"/>
            <w:lang w:eastAsia="ru-RU"/>
          </w:rPr>
          <w:tab/>
        </w:r>
      </w:hyperlink>
      <w:r w:rsidR="00E73AA8" w:rsidRPr="00E73AA8">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53</w:t>
      </w:r>
    </w:p>
    <w:p w14:paraId="1019A889" w14:textId="5D638189" w:rsidR="00E73AA8" w:rsidRPr="00E73AA8" w:rsidRDefault="00495AF3" w:rsidP="00E73AA8">
      <w:pPr>
        <w:tabs>
          <w:tab w:val="right" w:leader="dot" w:pos="9639"/>
        </w:tabs>
        <w:spacing w:before="120" w:line="276" w:lineRule="auto"/>
        <w:rPr>
          <w:rFonts w:ascii="Calibri" w:eastAsia="Times New Roman" w:hAnsi="Calibri" w:cs="Times New Roman"/>
          <w:b/>
          <w:noProof/>
          <w:sz w:val="24"/>
          <w:szCs w:val="24"/>
          <w:lang w:eastAsia="ru-RU"/>
        </w:rPr>
      </w:pPr>
      <w:hyperlink w:anchor="_Toc156820317" w:history="1">
        <w:r w:rsidR="00E73AA8" w:rsidRPr="00E73AA8">
          <w:rPr>
            <w:rFonts w:ascii="Times New Roman" w:eastAsia="Calibri" w:hAnsi="Times New Roman" w:cs="Times New Roman"/>
            <w:b/>
            <w:bCs/>
            <w:noProof/>
            <w:sz w:val="24"/>
            <w:szCs w:val="24"/>
          </w:rPr>
          <w:t>3. Условия реализации профессионального модуля</w:t>
        </w:r>
        <w:r w:rsidR="00E73AA8" w:rsidRPr="00E73AA8">
          <w:rPr>
            <w:rFonts w:ascii="Times New Roman" w:eastAsia="Calibri" w:hAnsi="Times New Roman" w:cs="Times New Roman"/>
            <w:b/>
            <w:bCs/>
            <w:noProof/>
            <w:webHidden/>
            <w:sz w:val="24"/>
            <w:szCs w:val="24"/>
          </w:rPr>
          <w:tab/>
        </w:r>
      </w:hyperlink>
      <w:r w:rsidR="00E73AA8" w:rsidRPr="00E73AA8">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53</w:t>
      </w:r>
    </w:p>
    <w:p w14:paraId="436341E6" w14:textId="1F23AE10" w:rsidR="00E73AA8" w:rsidRPr="00E73AA8" w:rsidRDefault="00495AF3" w:rsidP="00E73AA8">
      <w:pPr>
        <w:tabs>
          <w:tab w:val="right" w:leader="dot" w:pos="9639"/>
        </w:tabs>
        <w:spacing w:before="120"/>
        <w:ind w:left="240"/>
        <w:rPr>
          <w:rFonts w:ascii="Calibri" w:eastAsia="Times New Roman" w:hAnsi="Calibri" w:cs="Times New Roman"/>
          <w:noProof/>
          <w:sz w:val="24"/>
          <w:szCs w:val="24"/>
          <w:lang w:eastAsia="ru-RU"/>
        </w:rPr>
      </w:pPr>
      <w:hyperlink w:anchor="_Toc156820318" w:history="1">
        <w:r w:rsidR="00E73AA8" w:rsidRPr="00E73AA8">
          <w:rPr>
            <w:rFonts w:ascii="Times New Roman" w:eastAsia="Times New Roman" w:hAnsi="Times New Roman" w:cs="Times New Roman"/>
            <w:noProof/>
            <w:sz w:val="24"/>
            <w:szCs w:val="24"/>
            <w:lang w:eastAsia="ru-RU"/>
          </w:rPr>
          <w:t>3.1. Материально-техническое обеспечение</w:t>
        </w:r>
        <w:r w:rsidR="00E73AA8" w:rsidRPr="00E73AA8">
          <w:rPr>
            <w:rFonts w:ascii="Times New Roman" w:eastAsia="Times New Roman" w:hAnsi="Times New Roman" w:cs="Times New Roman"/>
            <w:noProof/>
            <w:webHidden/>
            <w:sz w:val="24"/>
            <w:szCs w:val="24"/>
            <w:lang w:eastAsia="ru-RU"/>
          </w:rPr>
          <w:tab/>
        </w:r>
      </w:hyperlink>
      <w:r w:rsidR="00E73AA8" w:rsidRPr="00E73AA8">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53</w:t>
      </w:r>
    </w:p>
    <w:p w14:paraId="51E3DBE3" w14:textId="5BF76444" w:rsidR="00E73AA8" w:rsidRPr="00E73AA8" w:rsidRDefault="00495AF3" w:rsidP="00E73AA8">
      <w:pPr>
        <w:tabs>
          <w:tab w:val="right" w:leader="dot" w:pos="9639"/>
        </w:tabs>
        <w:spacing w:before="120"/>
        <w:ind w:left="240"/>
        <w:rPr>
          <w:rFonts w:ascii="Calibri" w:eastAsia="Times New Roman" w:hAnsi="Calibri" w:cs="Times New Roman"/>
          <w:noProof/>
          <w:sz w:val="24"/>
          <w:szCs w:val="24"/>
          <w:lang w:eastAsia="ru-RU"/>
        </w:rPr>
      </w:pPr>
      <w:hyperlink w:anchor="_Toc156820319" w:history="1">
        <w:r w:rsidR="00E73AA8" w:rsidRPr="00E73AA8">
          <w:rPr>
            <w:rFonts w:ascii="Times New Roman" w:eastAsia="Times New Roman" w:hAnsi="Times New Roman" w:cs="Times New Roman"/>
            <w:noProof/>
            <w:sz w:val="24"/>
            <w:szCs w:val="24"/>
            <w:lang w:eastAsia="ru-RU"/>
          </w:rPr>
          <w:t>3.2. Учебно-методическое обеспечение</w:t>
        </w:r>
        <w:r w:rsidR="00E73AA8" w:rsidRPr="00E73AA8">
          <w:rPr>
            <w:rFonts w:ascii="Times New Roman" w:eastAsia="Times New Roman" w:hAnsi="Times New Roman" w:cs="Times New Roman"/>
            <w:noProof/>
            <w:webHidden/>
            <w:sz w:val="24"/>
            <w:szCs w:val="24"/>
            <w:lang w:eastAsia="ru-RU"/>
          </w:rPr>
          <w:tab/>
        </w:r>
      </w:hyperlink>
      <w:r w:rsidR="00E73AA8" w:rsidRPr="00E73AA8">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53</w:t>
      </w:r>
    </w:p>
    <w:p w14:paraId="2D776A4F" w14:textId="6CE87F61" w:rsidR="00E73AA8" w:rsidRPr="00E73AA8" w:rsidRDefault="00495AF3" w:rsidP="00E73AA8">
      <w:pPr>
        <w:tabs>
          <w:tab w:val="right" w:leader="dot" w:pos="9639"/>
        </w:tabs>
        <w:spacing w:before="120" w:line="276" w:lineRule="auto"/>
        <w:rPr>
          <w:rFonts w:ascii="Calibri" w:eastAsia="Times New Roman" w:hAnsi="Calibri" w:cs="Times New Roman"/>
          <w:b/>
          <w:noProof/>
          <w:sz w:val="24"/>
          <w:szCs w:val="24"/>
          <w:lang w:eastAsia="ru-RU"/>
        </w:rPr>
      </w:pPr>
      <w:hyperlink w:anchor="_Toc156820320" w:history="1">
        <w:r w:rsidR="00E73AA8" w:rsidRPr="00E73AA8">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E73AA8" w:rsidRPr="00E73AA8">
          <w:rPr>
            <w:rFonts w:ascii="Times New Roman" w:eastAsia="Calibri" w:hAnsi="Times New Roman" w:cs="Times New Roman"/>
            <w:b/>
            <w:bCs/>
            <w:noProof/>
            <w:webHidden/>
            <w:sz w:val="24"/>
            <w:szCs w:val="24"/>
          </w:rPr>
          <w:tab/>
        </w:r>
      </w:hyperlink>
      <w:r w:rsidR="00E73AA8" w:rsidRPr="00E73AA8">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55</w:t>
      </w:r>
    </w:p>
    <w:p w14:paraId="5936202E" w14:textId="77777777" w:rsidR="00E73AA8" w:rsidRPr="00E73AA8" w:rsidRDefault="00E73AA8" w:rsidP="00E73AA8">
      <w:pPr>
        <w:rPr>
          <w:rFonts w:ascii="Calibri" w:eastAsia="Calibri" w:hAnsi="Calibri" w:cs="Times New Roman"/>
          <w:sz w:val="24"/>
          <w:szCs w:val="24"/>
        </w:rPr>
      </w:pPr>
      <w:r w:rsidRPr="00E73AA8">
        <w:rPr>
          <w:rFonts w:ascii="Calibri" w:eastAsia="Calibri" w:hAnsi="Calibri" w:cs="Times New Roman"/>
          <w:sz w:val="24"/>
          <w:szCs w:val="24"/>
        </w:rPr>
        <w:fldChar w:fldCharType="end"/>
      </w:r>
    </w:p>
    <w:p w14:paraId="0C7D697E" w14:textId="77777777" w:rsidR="00E73AA8" w:rsidRPr="00E73AA8" w:rsidRDefault="00E73AA8" w:rsidP="00E73AA8">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4244C603" w14:textId="77777777" w:rsidR="00E73AA8" w:rsidRPr="00E73AA8" w:rsidRDefault="00E73AA8" w:rsidP="00E73AA8">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E73AA8" w:rsidRPr="00E73AA8" w:rsidSect="008B49B6">
          <w:headerReference w:type="even" r:id="rId25"/>
          <w:headerReference w:type="default" r:id="rId26"/>
          <w:pgSz w:w="11906" w:h="16838"/>
          <w:pgMar w:top="1134" w:right="567" w:bottom="1134" w:left="1701" w:header="709" w:footer="709" w:gutter="0"/>
          <w:cols w:space="708"/>
          <w:docGrid w:linePitch="360"/>
        </w:sectPr>
      </w:pPr>
    </w:p>
    <w:p w14:paraId="636D469E" w14:textId="77777777" w:rsidR="00E73AA8" w:rsidRPr="00E73AA8" w:rsidRDefault="00E73AA8" w:rsidP="00E73AA8">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r w:rsidRPr="00E73AA8">
        <w:rPr>
          <w:rFonts w:ascii="Times New Roman Полужирный" w:eastAsia="Segoe UI" w:hAnsi="Times New Roman Полужирный" w:cs="Times New Roman"/>
          <w:b/>
          <w:bCs/>
          <w:caps/>
          <w:kern w:val="32"/>
          <w:sz w:val="24"/>
          <w:szCs w:val="24"/>
          <w:lang w:val="x-none" w:eastAsia="x-none"/>
        </w:rPr>
        <w:lastRenderedPageBreak/>
        <w:t>1. Общая характеристика ПРИМЕРНОЙ</w:t>
      </w:r>
      <w:r w:rsidRPr="00E73AA8">
        <w:rPr>
          <w:rFonts w:ascii="Calibri" w:eastAsia="Segoe UI" w:hAnsi="Calibri" w:cs="Times New Roman"/>
          <w:b/>
          <w:bCs/>
          <w:caps/>
          <w:kern w:val="32"/>
          <w:sz w:val="24"/>
          <w:szCs w:val="24"/>
          <w:lang w:eastAsia="x-none"/>
        </w:rPr>
        <w:t xml:space="preserve"> </w:t>
      </w:r>
      <w:r w:rsidRPr="00E73AA8">
        <w:rPr>
          <w:rFonts w:ascii="Times New Roman Полужирный" w:eastAsia="Segoe UI" w:hAnsi="Times New Roman Полужирный" w:cs="Times New Roman"/>
          <w:b/>
          <w:bCs/>
          <w:caps/>
          <w:kern w:val="32"/>
          <w:sz w:val="24"/>
          <w:szCs w:val="24"/>
          <w:lang w:val="x-none" w:eastAsia="x-none"/>
        </w:rPr>
        <w:t>РАБОЧЕЙ ПРОГРАММЫ</w:t>
      </w:r>
      <w:r w:rsidRPr="00E73AA8">
        <w:rPr>
          <w:rFonts w:ascii="Calibri" w:eastAsia="Segoe UI" w:hAnsi="Calibri" w:cs="Times New Roman"/>
          <w:b/>
          <w:bCs/>
          <w:caps/>
          <w:kern w:val="32"/>
          <w:sz w:val="24"/>
          <w:szCs w:val="24"/>
          <w:lang w:eastAsia="x-none"/>
        </w:rPr>
        <w:t xml:space="preserve"> </w:t>
      </w:r>
      <w:r w:rsidRPr="00E73AA8">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723AF9F5" w14:textId="77777777" w:rsidR="00E73AA8" w:rsidRPr="00E73AA8" w:rsidRDefault="00E73AA8" w:rsidP="00E73AA8">
      <w:pPr>
        <w:widowControl w:val="0"/>
        <w:jc w:val="center"/>
        <w:rPr>
          <w:rFonts w:ascii="Times New Roman" w:eastAsia="Segoe UI" w:hAnsi="Times New Roman" w:cs="Times New Roman"/>
          <w:b/>
          <w:sz w:val="24"/>
          <w:szCs w:val="24"/>
          <w:lang w:eastAsia="nl-NL"/>
        </w:rPr>
      </w:pPr>
      <w:r w:rsidRPr="00E73AA8">
        <w:rPr>
          <w:rFonts w:ascii="Times New Roman" w:eastAsia="Segoe UI" w:hAnsi="Times New Roman" w:cs="Times New Roman"/>
          <w:b/>
          <w:sz w:val="24"/>
          <w:szCs w:val="24"/>
          <w:lang w:eastAsia="nl-NL"/>
        </w:rPr>
        <w:t>«ПМ.02 ОБЕСПЕЧЕНИЕ ЭКОНОМИЧЕСКОЙ ЭФФЕКТИВНОСТИ ПРОИЗВОДСТВА И ОРГАНИЗАЦИЯ ДЕЯТЕЛЬНОСТИ И УПРАВЛЕНИЯ КОЛЛЕКТИВОМ ИСПОЛНИТЕЛЕЙ (ВАГОНЫ)»</w:t>
      </w:r>
    </w:p>
    <w:p w14:paraId="5A0431F4" w14:textId="77777777" w:rsidR="00E73AA8" w:rsidRPr="00E73AA8" w:rsidRDefault="00E73AA8" w:rsidP="00E73AA8">
      <w:pPr>
        <w:keepNext/>
        <w:spacing w:after="120"/>
        <w:jc w:val="center"/>
        <w:outlineLvl w:val="0"/>
        <w:rPr>
          <w:rFonts w:ascii="Calibri" w:eastAsia="Segoe UI" w:hAnsi="Calibri" w:cs="Times New Roman"/>
          <w:b/>
          <w:bCs/>
          <w:caps/>
          <w:kern w:val="32"/>
          <w:sz w:val="24"/>
          <w:szCs w:val="24"/>
          <w:lang w:eastAsia="x-none"/>
        </w:rPr>
      </w:pPr>
    </w:p>
    <w:p w14:paraId="6DFD4A6F" w14:textId="77777777" w:rsidR="00E73AA8" w:rsidRPr="00E73AA8" w:rsidRDefault="00E73AA8" w:rsidP="00E73AA8">
      <w:pPr>
        <w:spacing w:after="120" w:line="276" w:lineRule="auto"/>
        <w:ind w:firstLine="709"/>
        <w:outlineLvl w:val="1"/>
        <w:rPr>
          <w:rFonts w:ascii="Times New Roman" w:eastAsia="Segoe UI" w:hAnsi="Times New Roman" w:cs="Times New Roman"/>
          <w:b/>
          <w:bCs/>
          <w:sz w:val="24"/>
          <w:szCs w:val="24"/>
          <w:lang w:eastAsia="ru-RU"/>
        </w:rPr>
      </w:pPr>
      <w:r w:rsidRPr="00E73AA8">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291D7AA3" w14:textId="77777777" w:rsidR="00E73AA8" w:rsidRPr="00367C43" w:rsidRDefault="00E73AA8" w:rsidP="00E73AA8">
      <w:pPr>
        <w:suppressAutoHyphens/>
        <w:spacing w:line="276" w:lineRule="auto"/>
        <w:ind w:firstLine="709"/>
        <w:jc w:val="both"/>
        <w:rPr>
          <w:rFonts w:ascii="Times New Roman" w:eastAsia="Times New Roman" w:hAnsi="Times New Roman" w:cs="Times New Roman"/>
          <w:sz w:val="24"/>
          <w:szCs w:val="24"/>
          <w:lang w:eastAsia="ru-RU"/>
        </w:rPr>
      </w:pPr>
      <w:r w:rsidRPr="00367C43">
        <w:rPr>
          <w:rFonts w:ascii="Times New Roman" w:eastAsia="Times New Roman" w:hAnsi="Times New Roman" w:cs="Times New Roman"/>
          <w:sz w:val="24"/>
          <w:szCs w:val="24"/>
          <w:lang w:eastAsia="ru-RU"/>
        </w:rPr>
        <w:t xml:space="preserve">Цель модуля: освоение вида деятельности </w:t>
      </w:r>
      <w:r w:rsidRPr="00367C43">
        <w:rPr>
          <w:rFonts w:ascii="Times New Roman" w:eastAsia="Times New Roman" w:hAnsi="Times New Roman" w:cs="Times New Roman"/>
          <w:iCs/>
          <w:sz w:val="24"/>
          <w:szCs w:val="24"/>
          <w:lang w:eastAsia="ru-RU"/>
        </w:rPr>
        <w:t>«Обеспечение экономической эффективности производства и организация деятельности и управления коллективом исполнителей (по видам подвижного состава железных дорог)».</w:t>
      </w:r>
    </w:p>
    <w:p w14:paraId="6AF691DC" w14:textId="77777777" w:rsidR="00E73AA8" w:rsidRPr="00367C43" w:rsidRDefault="00E73AA8" w:rsidP="00E73AA8">
      <w:pPr>
        <w:suppressAutoHyphens/>
        <w:spacing w:line="276" w:lineRule="auto"/>
        <w:ind w:firstLine="709"/>
        <w:jc w:val="both"/>
        <w:rPr>
          <w:rFonts w:ascii="Times New Roman" w:eastAsia="Calibri" w:hAnsi="Times New Roman" w:cs="Times New Roman"/>
          <w:sz w:val="24"/>
          <w:szCs w:val="24"/>
        </w:rPr>
      </w:pPr>
      <w:r w:rsidRPr="00367C43">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r w:rsidRPr="00367C43">
        <w:rPr>
          <w:rFonts w:ascii="Times New Roman" w:eastAsia="Calibri" w:hAnsi="Times New Roman" w:cs="Times New Roman"/>
          <w:color w:val="0070C0"/>
          <w:sz w:val="24"/>
          <w:szCs w:val="24"/>
        </w:rPr>
        <w:t>.</w:t>
      </w:r>
    </w:p>
    <w:p w14:paraId="10468C2D" w14:textId="77777777" w:rsidR="00E73AA8" w:rsidRPr="00E73AA8" w:rsidRDefault="00E73AA8" w:rsidP="00E73AA8">
      <w:pPr>
        <w:suppressAutoHyphens/>
        <w:spacing w:line="276" w:lineRule="auto"/>
        <w:ind w:firstLine="709"/>
        <w:jc w:val="both"/>
        <w:rPr>
          <w:rFonts w:ascii="Times New Roman" w:eastAsia="Calibri" w:hAnsi="Times New Roman" w:cs="Times New Roman"/>
          <w:sz w:val="24"/>
          <w:szCs w:val="24"/>
        </w:rPr>
      </w:pPr>
    </w:p>
    <w:p w14:paraId="7D7C5982" w14:textId="77777777" w:rsidR="00E73AA8" w:rsidRPr="00E73AA8" w:rsidRDefault="00E73AA8" w:rsidP="00E73AA8">
      <w:pPr>
        <w:spacing w:after="120" w:line="276" w:lineRule="auto"/>
        <w:ind w:firstLine="709"/>
        <w:outlineLvl w:val="1"/>
        <w:rPr>
          <w:rFonts w:ascii="Times New Roman" w:eastAsia="Segoe UI" w:hAnsi="Times New Roman" w:cs="Times New Roman"/>
          <w:b/>
          <w:bCs/>
          <w:sz w:val="24"/>
          <w:szCs w:val="24"/>
          <w:lang w:eastAsia="ru-RU"/>
        </w:rPr>
      </w:pPr>
      <w:r w:rsidRPr="00E73AA8">
        <w:rPr>
          <w:rFonts w:ascii="Times New Roman" w:eastAsia="Segoe UI" w:hAnsi="Times New Roman" w:cs="Times New Roman"/>
          <w:b/>
          <w:bCs/>
          <w:sz w:val="24"/>
          <w:szCs w:val="24"/>
          <w:lang w:eastAsia="ru-RU"/>
        </w:rPr>
        <w:t>1.2. Планируемые результаты освоения профессионального модуля</w:t>
      </w:r>
    </w:p>
    <w:p w14:paraId="2682D527" w14:textId="77777777" w:rsidR="00E73AA8" w:rsidRPr="00E73AA8" w:rsidRDefault="00E73AA8" w:rsidP="00E73AA8">
      <w:pPr>
        <w:ind w:firstLine="709"/>
        <w:jc w:val="both"/>
        <w:rPr>
          <w:rFonts w:ascii="Times New Roman" w:eastAsia="Times New Roman" w:hAnsi="Times New Roman" w:cs="Times New Roman"/>
          <w:sz w:val="24"/>
          <w:szCs w:val="24"/>
          <w:lang w:eastAsia="ru-RU"/>
        </w:rPr>
      </w:pPr>
      <w:r w:rsidRPr="00E73AA8">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0437F5A4" w14:textId="77777777" w:rsidR="00E73AA8" w:rsidRPr="00E73AA8" w:rsidRDefault="00E73AA8" w:rsidP="00E73AA8">
      <w:pPr>
        <w:spacing w:after="120"/>
        <w:ind w:firstLine="709"/>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В результате освоения профессионального модуля обучающийся должен</w:t>
      </w:r>
      <w:r w:rsidRPr="00E73AA8">
        <w:rPr>
          <w:rFonts w:ascii="Times New Roman" w:eastAsia="Calibri" w:hAnsi="Times New Roman" w:cs="Times New Roman"/>
          <w:bCs/>
          <w:sz w:val="24"/>
          <w:szCs w:val="24"/>
          <w:vertAlign w:val="superscript"/>
        </w:rPr>
        <w:footnoteReference w:id="11"/>
      </w:r>
      <w:r w:rsidRPr="00E73AA8">
        <w:rPr>
          <w:rFonts w:ascii="Times New Roman" w:eastAsia="Calibri" w:hAnsi="Times New Roman" w:cs="Times New Roman"/>
          <w:bCs/>
          <w:sz w:val="24"/>
          <w:szCs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2824"/>
        <w:gridCol w:w="2814"/>
        <w:gridCol w:w="2711"/>
        <w:gridCol w:w="189"/>
      </w:tblGrid>
      <w:tr w:rsidR="00E73AA8" w:rsidRPr="00E73AA8" w14:paraId="7246FC6B" w14:textId="77777777" w:rsidTr="008B49B6">
        <w:tc>
          <w:tcPr>
            <w:tcW w:w="1099" w:type="dxa"/>
            <w:tcBorders>
              <w:top w:val="single" w:sz="4" w:space="0" w:color="auto"/>
              <w:left w:val="single" w:sz="4" w:space="0" w:color="auto"/>
              <w:right w:val="single" w:sz="4" w:space="0" w:color="auto"/>
            </w:tcBorders>
          </w:tcPr>
          <w:p w14:paraId="71D73817" w14:textId="77777777" w:rsidR="00E73AA8" w:rsidRPr="00E73AA8" w:rsidRDefault="00E73AA8" w:rsidP="00E73AA8">
            <w:pPr>
              <w:rPr>
                <w:rFonts w:ascii="Times New Roman" w:eastAsia="Calibri" w:hAnsi="Times New Roman" w:cs="Times New Roman"/>
                <w:b/>
                <w:sz w:val="24"/>
                <w:szCs w:val="24"/>
              </w:rPr>
            </w:pPr>
            <w:r w:rsidRPr="00E73AA8">
              <w:rPr>
                <w:rFonts w:ascii="Times New Roman" w:eastAsia="Calibri" w:hAnsi="Times New Roman" w:cs="Times New Roman"/>
                <w:b/>
                <w:sz w:val="24"/>
                <w:szCs w:val="24"/>
              </w:rPr>
              <w:t xml:space="preserve">Код </w:t>
            </w:r>
            <w:r w:rsidRPr="00E73AA8">
              <w:rPr>
                <w:rFonts w:ascii="Times New Roman" w:eastAsia="Calibri" w:hAnsi="Times New Roman" w:cs="Times New Roman"/>
                <w:b/>
                <w:i/>
                <w:sz w:val="24"/>
                <w:szCs w:val="24"/>
              </w:rPr>
              <w:t>ОК, ПК</w:t>
            </w:r>
          </w:p>
        </w:tc>
        <w:tc>
          <w:tcPr>
            <w:tcW w:w="2824" w:type="dxa"/>
            <w:tcBorders>
              <w:top w:val="single" w:sz="4" w:space="0" w:color="auto"/>
              <w:left w:val="single" w:sz="4" w:space="0" w:color="auto"/>
              <w:right w:val="single" w:sz="4" w:space="0" w:color="auto"/>
            </w:tcBorders>
          </w:tcPr>
          <w:p w14:paraId="688FCE4D" w14:textId="77777777" w:rsidR="00E73AA8" w:rsidRPr="00E73AA8" w:rsidRDefault="00E73AA8" w:rsidP="00E73AA8">
            <w:pPr>
              <w:jc w:val="center"/>
              <w:rPr>
                <w:rFonts w:ascii="Times New Roman" w:eastAsia="Calibri" w:hAnsi="Times New Roman" w:cs="Times New Roman"/>
                <w:b/>
                <w:sz w:val="24"/>
                <w:szCs w:val="24"/>
              </w:rPr>
            </w:pPr>
            <w:r w:rsidRPr="00E73AA8">
              <w:rPr>
                <w:rFonts w:ascii="Times New Roman" w:eastAsia="Calibri" w:hAnsi="Times New Roman" w:cs="Times New Roman"/>
                <w:b/>
                <w:sz w:val="24"/>
                <w:szCs w:val="24"/>
              </w:rPr>
              <w:t>Уметь</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6FEA5B3A" w14:textId="77777777" w:rsidR="00E73AA8" w:rsidRPr="00E73AA8" w:rsidRDefault="00E73AA8" w:rsidP="00E73AA8">
            <w:pPr>
              <w:jc w:val="center"/>
              <w:rPr>
                <w:rFonts w:ascii="Times New Roman" w:eastAsia="Calibri" w:hAnsi="Times New Roman" w:cs="Times New Roman"/>
                <w:b/>
                <w:i/>
                <w:sz w:val="24"/>
                <w:szCs w:val="24"/>
              </w:rPr>
            </w:pPr>
            <w:r w:rsidRPr="00E73AA8">
              <w:rPr>
                <w:rFonts w:ascii="Times New Roman" w:eastAsia="Calibri" w:hAnsi="Times New Roman" w:cs="Times New Roman"/>
                <w:b/>
                <w:sz w:val="24"/>
                <w:szCs w:val="24"/>
              </w:rPr>
              <w:t>Знать</w:t>
            </w:r>
          </w:p>
        </w:tc>
        <w:tc>
          <w:tcPr>
            <w:tcW w:w="2900" w:type="dxa"/>
            <w:gridSpan w:val="2"/>
            <w:tcBorders>
              <w:top w:val="single" w:sz="4" w:space="0" w:color="auto"/>
              <w:left w:val="single" w:sz="4" w:space="0" w:color="auto"/>
              <w:bottom w:val="single" w:sz="4" w:space="0" w:color="auto"/>
              <w:right w:val="single" w:sz="4" w:space="0" w:color="auto"/>
            </w:tcBorders>
          </w:tcPr>
          <w:p w14:paraId="0CBAB88F" w14:textId="77777777" w:rsidR="00E73AA8" w:rsidRPr="00E73AA8" w:rsidRDefault="00E73AA8" w:rsidP="00E73AA8">
            <w:pPr>
              <w:jc w:val="center"/>
              <w:rPr>
                <w:rFonts w:ascii="Times New Roman" w:eastAsia="Calibri" w:hAnsi="Times New Roman" w:cs="Times New Roman"/>
                <w:b/>
                <w:i/>
                <w:sz w:val="24"/>
                <w:szCs w:val="24"/>
              </w:rPr>
            </w:pPr>
            <w:r w:rsidRPr="00E73AA8">
              <w:rPr>
                <w:rFonts w:ascii="Times New Roman" w:eastAsia="Calibri" w:hAnsi="Times New Roman" w:cs="Times New Roman"/>
                <w:b/>
                <w:sz w:val="24"/>
                <w:szCs w:val="24"/>
              </w:rPr>
              <w:t>Владеть навыками</w:t>
            </w:r>
          </w:p>
        </w:tc>
      </w:tr>
      <w:tr w:rsidR="00E73AA8" w:rsidRPr="00E73AA8" w14:paraId="74038AC8" w14:textId="77777777" w:rsidTr="008B49B6">
        <w:tc>
          <w:tcPr>
            <w:tcW w:w="1099" w:type="dxa"/>
            <w:tcBorders>
              <w:top w:val="single" w:sz="4" w:space="0" w:color="auto"/>
              <w:left w:val="single" w:sz="4" w:space="0" w:color="auto"/>
              <w:right w:val="single" w:sz="4" w:space="0" w:color="auto"/>
            </w:tcBorders>
          </w:tcPr>
          <w:p w14:paraId="284E9719"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ОК 01</w:t>
            </w:r>
          </w:p>
        </w:tc>
        <w:tc>
          <w:tcPr>
            <w:tcW w:w="2824" w:type="dxa"/>
            <w:tcBorders>
              <w:top w:val="single" w:sz="4" w:space="0" w:color="auto"/>
              <w:left w:val="single" w:sz="4" w:space="0" w:color="auto"/>
              <w:right w:val="single" w:sz="4" w:space="0" w:color="auto"/>
            </w:tcBorders>
          </w:tcPr>
          <w:p w14:paraId="6A07683B"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распознавать задачу и/или проблему в профессиональном и/или социальном контексте, анализировать и выделять её составные части;</w:t>
            </w:r>
          </w:p>
          <w:p w14:paraId="39368A95"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определять этапы решения задачи, составлять план действия, реализовывать составленный план, определять необходимые ресурсы;</w:t>
            </w:r>
          </w:p>
          <w:p w14:paraId="7C6F4639"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выявлять и эффективно искать информацию, необходимую для решения задачи и/или проблемы;</w:t>
            </w:r>
          </w:p>
          <w:p w14:paraId="53E5FF94"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владеть актуальными методами работы в профессиональной и смежных сферах</w:t>
            </w:r>
          </w:p>
          <w:p w14:paraId="398AA8CF"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 оценивать результат и последствия своих </w:t>
            </w:r>
            <w:r w:rsidRPr="00E73AA8">
              <w:rPr>
                <w:rFonts w:ascii="Times New Roman" w:eastAsia="Calibri" w:hAnsi="Times New Roman" w:cs="Times New Roman"/>
                <w:bCs/>
                <w:sz w:val="24"/>
                <w:szCs w:val="24"/>
              </w:rPr>
              <w:lastRenderedPageBreak/>
              <w:t>действий (самостоятельно или с помощью наставника)</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177AD116"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 актуальный профессиональный и социальный контекст, в котором приходится работать и жить;</w:t>
            </w:r>
          </w:p>
          <w:p w14:paraId="5DB40232"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структура плана для решения задач, алгоритмы выполнения работ в профессиональной и смежных областях;</w:t>
            </w:r>
          </w:p>
          <w:p w14:paraId="5DC523C2"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основные источники информации и ресурсы для решения задач и/или проблем в профессиональном и/или социальном контексте;</w:t>
            </w:r>
          </w:p>
          <w:p w14:paraId="6EF9C362"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методы работы в профессиональной и смежных сферах;</w:t>
            </w:r>
          </w:p>
          <w:p w14:paraId="7EC974BE" w14:textId="77777777" w:rsidR="00E73AA8" w:rsidRPr="00E73AA8" w:rsidRDefault="00E73AA8" w:rsidP="00E73AA8">
            <w:pPr>
              <w:rPr>
                <w:rFonts w:ascii="Times New Roman" w:eastAsia="Calibri" w:hAnsi="Times New Roman" w:cs="Times New Roman"/>
                <w:bCs/>
                <w:i/>
                <w:sz w:val="24"/>
                <w:szCs w:val="24"/>
              </w:rPr>
            </w:pPr>
            <w:r w:rsidRPr="00E73AA8">
              <w:rPr>
                <w:rFonts w:ascii="Times New Roman" w:eastAsia="Calibri" w:hAnsi="Times New Roman" w:cs="Times New Roman"/>
                <w:bCs/>
                <w:sz w:val="24"/>
                <w:szCs w:val="24"/>
              </w:rPr>
              <w:t>– порядок оценки результатов решения задач профессиональной деятельности</w:t>
            </w:r>
          </w:p>
        </w:tc>
        <w:tc>
          <w:tcPr>
            <w:tcW w:w="2900" w:type="dxa"/>
            <w:gridSpan w:val="2"/>
            <w:tcBorders>
              <w:top w:val="single" w:sz="4" w:space="0" w:color="auto"/>
              <w:left w:val="single" w:sz="4" w:space="0" w:color="auto"/>
              <w:bottom w:val="single" w:sz="4" w:space="0" w:color="auto"/>
              <w:right w:val="single" w:sz="4" w:space="0" w:color="auto"/>
            </w:tcBorders>
          </w:tcPr>
          <w:p w14:paraId="11909DD4"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6D7C4021" w14:textId="77777777" w:rsidTr="008B49B6">
        <w:tc>
          <w:tcPr>
            <w:tcW w:w="1099" w:type="dxa"/>
            <w:tcBorders>
              <w:left w:val="single" w:sz="4" w:space="0" w:color="auto"/>
              <w:bottom w:val="single" w:sz="4" w:space="0" w:color="auto"/>
              <w:right w:val="single" w:sz="4" w:space="0" w:color="auto"/>
            </w:tcBorders>
          </w:tcPr>
          <w:p w14:paraId="46F00069"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ОК 02</w:t>
            </w:r>
          </w:p>
        </w:tc>
        <w:tc>
          <w:tcPr>
            <w:tcW w:w="2824" w:type="dxa"/>
            <w:tcBorders>
              <w:left w:val="single" w:sz="4" w:space="0" w:color="auto"/>
              <w:bottom w:val="single" w:sz="4" w:space="0" w:color="auto"/>
              <w:right w:val="single" w:sz="4" w:space="0" w:color="auto"/>
            </w:tcBorders>
          </w:tcPr>
          <w:p w14:paraId="004C8966"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определять задачи для поиска информации, планировать процесс</w:t>
            </w:r>
          </w:p>
          <w:p w14:paraId="133FCBF3"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поиска, выбирать необходимые источники информации;</w:t>
            </w:r>
          </w:p>
          <w:p w14:paraId="117FDE1B"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выделять наиболее значимое в перечне информации, структурировать получаемую информацию, оформлять результаты поиска;</w:t>
            </w:r>
          </w:p>
          <w:p w14:paraId="717875D2"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оценивать практическую значимость результатов поиска;</w:t>
            </w:r>
          </w:p>
          <w:p w14:paraId="354CFEA5"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применять средства информационных технологий для решения профессиональных задач;</w:t>
            </w:r>
          </w:p>
          <w:p w14:paraId="65D1C7A5"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использовать современное программное обеспечение в профессиональной деятельности;</w:t>
            </w:r>
          </w:p>
          <w:p w14:paraId="3BE4FEA0"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использовать различные цифровые средства для решения профессиональных задач</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5B09195D"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номенклатура информационных источников,</w:t>
            </w:r>
          </w:p>
          <w:p w14:paraId="071EEB71"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применяемых в профессиональной деятельности;</w:t>
            </w:r>
          </w:p>
          <w:p w14:paraId="483AFBAF"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приемы структурирования информации;</w:t>
            </w:r>
          </w:p>
          <w:p w14:paraId="19D633CE"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формат оформления результатов поиска информации;</w:t>
            </w:r>
          </w:p>
          <w:p w14:paraId="498E2766" w14:textId="77777777" w:rsidR="00E73AA8" w:rsidRPr="00E73AA8" w:rsidRDefault="00E73AA8" w:rsidP="00E73AA8">
            <w:pPr>
              <w:rPr>
                <w:rFonts w:ascii="Times New Roman" w:eastAsia="Calibri" w:hAnsi="Times New Roman" w:cs="Times New Roman"/>
                <w:bCs/>
                <w:i/>
                <w:sz w:val="24"/>
                <w:szCs w:val="24"/>
              </w:rPr>
            </w:pPr>
            <w:r w:rsidRPr="00E73AA8">
              <w:rPr>
                <w:rFonts w:ascii="Times New Roman" w:eastAsia="Calibri" w:hAnsi="Times New Roman" w:cs="Times New Roman"/>
                <w:bCs/>
                <w:sz w:val="24"/>
                <w:szCs w:val="24"/>
              </w:rPr>
              <w:t>– 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900" w:type="dxa"/>
            <w:gridSpan w:val="2"/>
            <w:tcBorders>
              <w:top w:val="single" w:sz="4" w:space="0" w:color="auto"/>
              <w:left w:val="single" w:sz="4" w:space="0" w:color="auto"/>
              <w:bottom w:val="single" w:sz="4" w:space="0" w:color="auto"/>
              <w:right w:val="single" w:sz="4" w:space="0" w:color="auto"/>
            </w:tcBorders>
          </w:tcPr>
          <w:p w14:paraId="6D8A4B6B"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66AAFE28" w14:textId="77777777" w:rsidTr="008B49B6">
        <w:tc>
          <w:tcPr>
            <w:tcW w:w="1099" w:type="dxa"/>
            <w:tcBorders>
              <w:left w:val="single" w:sz="4" w:space="0" w:color="auto"/>
              <w:bottom w:val="single" w:sz="4" w:space="0" w:color="auto"/>
              <w:right w:val="single" w:sz="4" w:space="0" w:color="auto"/>
            </w:tcBorders>
          </w:tcPr>
          <w:p w14:paraId="52B5205B"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ОК 03</w:t>
            </w:r>
          </w:p>
        </w:tc>
        <w:tc>
          <w:tcPr>
            <w:tcW w:w="2824" w:type="dxa"/>
          </w:tcPr>
          <w:p w14:paraId="09A73255"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При выполнении поставленных задач обучающийся демонстрирует способность:</w:t>
            </w:r>
          </w:p>
          <w:p w14:paraId="6E42903D" w14:textId="77777777" w:rsidR="00E73AA8" w:rsidRPr="00E73AA8" w:rsidRDefault="00E73AA8" w:rsidP="00E73AA8">
            <w:pPr>
              <w:numPr>
                <w:ilvl w:val="0"/>
                <w:numId w:val="5"/>
              </w:numPr>
              <w:tabs>
                <w:tab w:val="left" w:pos="318"/>
              </w:tabs>
              <w:ind w:left="0" w:firstLine="49"/>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0AA45831" w14:textId="77777777" w:rsidR="00E73AA8" w:rsidRPr="00E73AA8" w:rsidRDefault="00E73AA8" w:rsidP="00E73AA8">
            <w:pPr>
              <w:numPr>
                <w:ilvl w:val="0"/>
                <w:numId w:val="5"/>
              </w:numPr>
              <w:tabs>
                <w:tab w:val="left" w:pos="318"/>
              </w:tabs>
              <w:ind w:left="0" w:firstLine="49"/>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применять современную научную профессиональную терминологию.</w:t>
            </w:r>
          </w:p>
          <w:p w14:paraId="5DD81628"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sz w:val="24"/>
                <w:szCs w:val="24"/>
              </w:rPr>
              <w:t xml:space="preserve">Обучающийся осознано определяет и </w:t>
            </w:r>
            <w:r w:rsidRPr="00E73AA8">
              <w:rPr>
                <w:rFonts w:ascii="Times New Roman" w:eastAsia="Calibri" w:hAnsi="Times New Roman" w:cs="Times New Roman"/>
                <w:sz w:val="24"/>
                <w:szCs w:val="24"/>
              </w:rPr>
              <w:lastRenderedPageBreak/>
              <w:t>выстраивает траектории своего профессионального развития и самообразования; способен использовать знания по финансовой грамотности в различных жизненных ситуациях</w:t>
            </w:r>
          </w:p>
        </w:tc>
        <w:tc>
          <w:tcPr>
            <w:tcW w:w="2814" w:type="dxa"/>
          </w:tcPr>
          <w:p w14:paraId="45D6EBE0"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lastRenderedPageBreak/>
              <w:t>практические занятия;</w:t>
            </w:r>
          </w:p>
          <w:p w14:paraId="6123C711"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устный опрос;</w:t>
            </w:r>
          </w:p>
          <w:p w14:paraId="3498B716"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c>
          <w:tcPr>
            <w:tcW w:w="2900" w:type="dxa"/>
            <w:gridSpan w:val="2"/>
            <w:tcBorders>
              <w:top w:val="single" w:sz="4" w:space="0" w:color="auto"/>
              <w:left w:val="single" w:sz="4" w:space="0" w:color="auto"/>
              <w:bottom w:val="single" w:sz="4" w:space="0" w:color="auto"/>
              <w:right w:val="single" w:sz="4" w:space="0" w:color="auto"/>
            </w:tcBorders>
          </w:tcPr>
          <w:p w14:paraId="61B48DA6"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7D0E89C9" w14:textId="77777777" w:rsidTr="008B49B6">
        <w:tc>
          <w:tcPr>
            <w:tcW w:w="1099" w:type="dxa"/>
            <w:tcBorders>
              <w:left w:val="single" w:sz="4" w:space="0" w:color="auto"/>
              <w:bottom w:val="single" w:sz="4" w:space="0" w:color="auto"/>
              <w:right w:val="single" w:sz="4" w:space="0" w:color="auto"/>
            </w:tcBorders>
          </w:tcPr>
          <w:p w14:paraId="48E5311A"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ОК 04</w:t>
            </w:r>
          </w:p>
        </w:tc>
        <w:tc>
          <w:tcPr>
            <w:tcW w:w="2824" w:type="dxa"/>
            <w:tcBorders>
              <w:left w:val="single" w:sz="4" w:space="0" w:color="auto"/>
              <w:bottom w:val="single" w:sz="4" w:space="0" w:color="auto"/>
              <w:right w:val="single" w:sz="4" w:space="0" w:color="auto"/>
            </w:tcBorders>
          </w:tcPr>
          <w:p w14:paraId="1B9993DB"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организовывать работу коллектива и команды;</w:t>
            </w:r>
          </w:p>
          <w:p w14:paraId="6DC9F121"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взаимодействовать с коллегами, руководством, клиентами в ходе профессиональной деятельности</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77345E25"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психологические основы деятельности коллектива;</w:t>
            </w:r>
          </w:p>
          <w:p w14:paraId="2F0CA5A8" w14:textId="77777777" w:rsidR="00E73AA8" w:rsidRPr="00E73AA8" w:rsidRDefault="00E73AA8" w:rsidP="00E73AA8">
            <w:pPr>
              <w:rPr>
                <w:rFonts w:ascii="Times New Roman" w:eastAsia="Calibri" w:hAnsi="Times New Roman" w:cs="Times New Roman"/>
                <w:bCs/>
                <w:i/>
                <w:sz w:val="24"/>
                <w:szCs w:val="24"/>
              </w:rPr>
            </w:pPr>
            <w:r w:rsidRPr="00E73AA8">
              <w:rPr>
                <w:rFonts w:ascii="Times New Roman" w:eastAsia="Calibri" w:hAnsi="Times New Roman" w:cs="Times New Roman"/>
                <w:bCs/>
                <w:sz w:val="24"/>
                <w:szCs w:val="24"/>
              </w:rPr>
              <w:t>– психологические особенности личности</w:t>
            </w:r>
          </w:p>
        </w:tc>
        <w:tc>
          <w:tcPr>
            <w:tcW w:w="2900" w:type="dxa"/>
            <w:gridSpan w:val="2"/>
            <w:tcBorders>
              <w:top w:val="single" w:sz="4" w:space="0" w:color="auto"/>
              <w:left w:val="single" w:sz="4" w:space="0" w:color="auto"/>
              <w:bottom w:val="single" w:sz="4" w:space="0" w:color="auto"/>
              <w:right w:val="single" w:sz="4" w:space="0" w:color="auto"/>
            </w:tcBorders>
          </w:tcPr>
          <w:p w14:paraId="133BED62"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35CCE069" w14:textId="77777777" w:rsidTr="008B49B6">
        <w:trPr>
          <w:trHeight w:val="327"/>
        </w:trPr>
        <w:tc>
          <w:tcPr>
            <w:tcW w:w="1099" w:type="dxa"/>
            <w:tcBorders>
              <w:left w:val="single" w:sz="4" w:space="0" w:color="auto"/>
              <w:bottom w:val="single" w:sz="4" w:space="0" w:color="auto"/>
              <w:right w:val="single" w:sz="4" w:space="0" w:color="auto"/>
            </w:tcBorders>
          </w:tcPr>
          <w:p w14:paraId="31C8E546"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ОК 05</w:t>
            </w:r>
          </w:p>
        </w:tc>
        <w:tc>
          <w:tcPr>
            <w:tcW w:w="2824" w:type="dxa"/>
            <w:tcBorders>
              <w:left w:val="single" w:sz="4" w:space="0" w:color="auto"/>
              <w:bottom w:val="single" w:sz="4" w:space="0" w:color="auto"/>
              <w:right w:val="single" w:sz="4" w:space="0" w:color="auto"/>
            </w:tcBorders>
          </w:tcPr>
          <w:p w14:paraId="03106EA6"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грамотно излагать свои мысли и оформлять документы по профессиональной тематике на государственном языке;</w:t>
            </w:r>
          </w:p>
          <w:p w14:paraId="28717CF8"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проявлять толерантность в рабочем коллективе</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24D40572"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правила оформления документов;</w:t>
            </w:r>
          </w:p>
          <w:p w14:paraId="74E1BE9A"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правила построения устных сообщений;</w:t>
            </w:r>
          </w:p>
          <w:p w14:paraId="135A1222" w14:textId="77777777" w:rsidR="00E73AA8" w:rsidRPr="00E73AA8" w:rsidRDefault="00E73AA8" w:rsidP="00E73AA8">
            <w:pPr>
              <w:rPr>
                <w:rFonts w:ascii="Times New Roman" w:eastAsia="Calibri" w:hAnsi="Times New Roman" w:cs="Times New Roman"/>
                <w:bCs/>
                <w:i/>
                <w:sz w:val="24"/>
                <w:szCs w:val="24"/>
              </w:rPr>
            </w:pPr>
            <w:r w:rsidRPr="00E73AA8">
              <w:rPr>
                <w:rFonts w:ascii="Times New Roman" w:eastAsia="Calibri" w:hAnsi="Times New Roman" w:cs="Times New Roman"/>
                <w:bCs/>
                <w:sz w:val="24"/>
                <w:szCs w:val="24"/>
              </w:rPr>
              <w:t>– особенности социального и культурного контекста</w:t>
            </w:r>
          </w:p>
        </w:tc>
        <w:tc>
          <w:tcPr>
            <w:tcW w:w="2900" w:type="dxa"/>
            <w:gridSpan w:val="2"/>
            <w:tcBorders>
              <w:top w:val="single" w:sz="4" w:space="0" w:color="auto"/>
              <w:left w:val="single" w:sz="4" w:space="0" w:color="auto"/>
              <w:bottom w:val="single" w:sz="4" w:space="0" w:color="auto"/>
              <w:right w:val="single" w:sz="4" w:space="0" w:color="auto"/>
            </w:tcBorders>
          </w:tcPr>
          <w:p w14:paraId="01766352"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2382CC01" w14:textId="77777777" w:rsidTr="008B49B6">
        <w:trPr>
          <w:trHeight w:val="327"/>
        </w:trPr>
        <w:tc>
          <w:tcPr>
            <w:tcW w:w="1099" w:type="dxa"/>
            <w:tcBorders>
              <w:left w:val="single" w:sz="4" w:space="0" w:color="auto"/>
              <w:bottom w:val="single" w:sz="4" w:space="0" w:color="auto"/>
              <w:right w:val="single" w:sz="4" w:space="0" w:color="auto"/>
            </w:tcBorders>
          </w:tcPr>
          <w:p w14:paraId="0FC9E8A7"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ОК 06</w:t>
            </w:r>
          </w:p>
        </w:tc>
        <w:tc>
          <w:tcPr>
            <w:tcW w:w="2824" w:type="dxa"/>
            <w:tcBorders>
              <w:left w:val="single" w:sz="4" w:space="0" w:color="auto"/>
              <w:right w:val="single" w:sz="4" w:space="0" w:color="auto"/>
            </w:tcBorders>
          </w:tcPr>
          <w:p w14:paraId="4FEEF8B4"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sz w:val="24"/>
                <w:szCs w:val="24"/>
              </w:rPr>
              <w:t>– проявлять гражданско-патриотическую позицию;</w:t>
            </w:r>
          </w:p>
          <w:p w14:paraId="1DC7E769"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sz w:val="24"/>
                <w:szCs w:val="24"/>
              </w:rPr>
              <w:t>– демонстрировать осознанное поведение;</w:t>
            </w:r>
          </w:p>
          <w:p w14:paraId="19056EB4"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sz w:val="24"/>
                <w:szCs w:val="24"/>
              </w:rPr>
              <w:t xml:space="preserve">– описывать значимость своей </w:t>
            </w:r>
            <w:r w:rsidRPr="00E73AA8">
              <w:rPr>
                <w:rFonts w:ascii="Times New Roman" w:eastAsia="Calibri" w:hAnsi="Times New Roman" w:cs="Times New Roman"/>
                <w:iCs/>
                <w:sz w:val="24"/>
                <w:szCs w:val="24"/>
              </w:rPr>
              <w:t>специальности;</w:t>
            </w:r>
          </w:p>
          <w:p w14:paraId="0074B4C7"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sz w:val="24"/>
                <w:szCs w:val="24"/>
              </w:rPr>
              <w:t>– применять стандарты антикоррупционного поведения</w:t>
            </w:r>
          </w:p>
        </w:tc>
        <w:tc>
          <w:tcPr>
            <w:tcW w:w="2814" w:type="dxa"/>
            <w:tcBorders>
              <w:top w:val="single" w:sz="4" w:space="0" w:color="auto"/>
              <w:left w:val="single" w:sz="4" w:space="0" w:color="auto"/>
              <w:right w:val="single" w:sz="4" w:space="0" w:color="auto"/>
            </w:tcBorders>
            <w:shd w:val="clear" w:color="auto" w:fill="auto"/>
          </w:tcPr>
          <w:p w14:paraId="1847F16A"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sz w:val="24"/>
                <w:szCs w:val="24"/>
              </w:rPr>
              <w:t>– сущность гражданско-патриотической позиции;</w:t>
            </w:r>
          </w:p>
          <w:p w14:paraId="1B052F0D"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sz w:val="24"/>
                <w:szCs w:val="24"/>
              </w:rPr>
              <w:t>– традиционные общечеловеческие ценности, в том числе с учетом гармонизации межнациональных и межрелигиозных отношений;</w:t>
            </w:r>
          </w:p>
          <w:p w14:paraId="30EAC5E6"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значимость профессиональной деятельности по специальности;</w:t>
            </w:r>
          </w:p>
          <w:p w14:paraId="39B6E547"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bCs/>
                <w:sz w:val="24"/>
                <w:szCs w:val="24"/>
              </w:rPr>
              <w:t>– стандарты антикоррупционного поведения и последствия его нарушения</w:t>
            </w:r>
          </w:p>
        </w:tc>
        <w:tc>
          <w:tcPr>
            <w:tcW w:w="2900" w:type="dxa"/>
            <w:gridSpan w:val="2"/>
            <w:tcBorders>
              <w:top w:val="nil"/>
              <w:bottom w:val="nil"/>
            </w:tcBorders>
            <w:shd w:val="clear" w:color="auto" w:fill="auto"/>
          </w:tcPr>
          <w:p w14:paraId="3886B963"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342E910D" w14:textId="77777777" w:rsidTr="008B49B6">
        <w:trPr>
          <w:trHeight w:val="327"/>
        </w:trPr>
        <w:tc>
          <w:tcPr>
            <w:tcW w:w="1099" w:type="dxa"/>
            <w:tcBorders>
              <w:left w:val="single" w:sz="4" w:space="0" w:color="auto"/>
              <w:bottom w:val="single" w:sz="4" w:space="0" w:color="auto"/>
              <w:right w:val="single" w:sz="4" w:space="0" w:color="auto"/>
            </w:tcBorders>
          </w:tcPr>
          <w:p w14:paraId="6BD90F50"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ОК 07</w:t>
            </w:r>
          </w:p>
        </w:tc>
        <w:tc>
          <w:tcPr>
            <w:tcW w:w="2824" w:type="dxa"/>
            <w:tcBorders>
              <w:left w:val="single" w:sz="4" w:space="0" w:color="auto"/>
              <w:right w:val="single" w:sz="4" w:space="0" w:color="auto"/>
            </w:tcBorders>
          </w:tcPr>
          <w:p w14:paraId="012D5ED0"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bCs/>
                <w:sz w:val="24"/>
                <w:szCs w:val="24"/>
              </w:rPr>
            </w:pPr>
            <w:r w:rsidRPr="00E73AA8">
              <w:rPr>
                <w:rFonts w:ascii="Times New Roman" w:eastAsia="Calibri" w:hAnsi="Times New Roman" w:cs="Times New Roman"/>
                <w:sz w:val="24"/>
                <w:szCs w:val="24"/>
              </w:rPr>
              <w:t>соблюдать нормы экологической безопасности;</w:t>
            </w:r>
          </w:p>
          <w:p w14:paraId="449AF0A8"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bCs/>
                <w:sz w:val="24"/>
                <w:szCs w:val="24"/>
              </w:rPr>
            </w:pPr>
            <w:r w:rsidRPr="00E73AA8">
              <w:rPr>
                <w:rFonts w:ascii="Times New Roman" w:eastAsia="Calibri" w:hAnsi="Times New Roman" w:cs="Times New Roman"/>
                <w:sz w:val="24"/>
                <w:szCs w:val="24"/>
              </w:rPr>
              <w:t xml:space="preserve">определять направления ресурсосбережения в рамках </w:t>
            </w:r>
            <w:r w:rsidRPr="00E73AA8">
              <w:rPr>
                <w:rFonts w:ascii="Times New Roman" w:eastAsia="Calibri" w:hAnsi="Times New Roman" w:cs="Times New Roman"/>
                <w:sz w:val="24"/>
                <w:szCs w:val="24"/>
              </w:rPr>
              <w:lastRenderedPageBreak/>
              <w:t xml:space="preserve">профессиональной деятельности по </w:t>
            </w:r>
            <w:r w:rsidRPr="00E73AA8">
              <w:rPr>
                <w:rFonts w:ascii="Times New Roman" w:eastAsia="Calibri" w:hAnsi="Times New Roman" w:cs="Times New Roman"/>
                <w:iCs/>
                <w:sz w:val="24"/>
                <w:szCs w:val="24"/>
              </w:rPr>
              <w:t>специальности;</w:t>
            </w:r>
          </w:p>
          <w:p w14:paraId="070F457C"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bCs/>
                <w:sz w:val="24"/>
                <w:szCs w:val="24"/>
              </w:rPr>
            </w:pPr>
            <w:r w:rsidRPr="00E73AA8">
              <w:rPr>
                <w:rFonts w:ascii="Times New Roman" w:eastAsia="Calibri" w:hAnsi="Times New Roman" w:cs="Times New Roman"/>
                <w:sz w:val="24"/>
                <w:szCs w:val="24"/>
              </w:rPr>
              <w:t>организовывать профессиональную деятельность с соблюдением принципов бережливого производства;</w:t>
            </w:r>
          </w:p>
          <w:p w14:paraId="6FE96CED"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bCs/>
                <w:sz w:val="24"/>
                <w:szCs w:val="24"/>
              </w:rPr>
            </w:pPr>
            <w:r w:rsidRPr="00E73AA8">
              <w:rPr>
                <w:rFonts w:ascii="Times New Roman" w:eastAsia="Calibri" w:hAnsi="Times New Roman" w:cs="Times New Roman"/>
                <w:sz w:val="24"/>
                <w:szCs w:val="24"/>
              </w:rPr>
              <w:t>организовывать профессиональную деятельность с учетом знаний об изменении климатических условий региона;</w:t>
            </w:r>
          </w:p>
          <w:p w14:paraId="6904B9DB"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эффективно действовать в чрезвычайных ситуациях</w:t>
            </w:r>
          </w:p>
        </w:tc>
        <w:tc>
          <w:tcPr>
            <w:tcW w:w="2814" w:type="dxa"/>
            <w:tcBorders>
              <w:top w:val="single" w:sz="4" w:space="0" w:color="auto"/>
              <w:left w:val="single" w:sz="4" w:space="0" w:color="auto"/>
              <w:right w:val="single" w:sz="4" w:space="0" w:color="auto"/>
            </w:tcBorders>
            <w:shd w:val="clear" w:color="auto" w:fill="auto"/>
          </w:tcPr>
          <w:p w14:paraId="755AE6D7"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lastRenderedPageBreak/>
              <w:t>правила экологической безопасности при ведении профессиональной деятельности;</w:t>
            </w:r>
          </w:p>
          <w:p w14:paraId="3B56AF9B"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 xml:space="preserve">основные ресурсы, </w:t>
            </w:r>
            <w:r w:rsidRPr="00E73AA8">
              <w:rPr>
                <w:rFonts w:ascii="Times New Roman" w:eastAsia="Calibri" w:hAnsi="Times New Roman" w:cs="Times New Roman"/>
                <w:sz w:val="24"/>
                <w:szCs w:val="24"/>
              </w:rPr>
              <w:lastRenderedPageBreak/>
              <w:t>задействованные в профессиональной деятельности;</w:t>
            </w:r>
          </w:p>
          <w:p w14:paraId="079B9D90"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пути обеспечения ресурсосбережения;</w:t>
            </w:r>
          </w:p>
          <w:p w14:paraId="77F83F07"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принципы бережливого производства;</w:t>
            </w:r>
          </w:p>
          <w:p w14:paraId="0996E5B5"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основные направления изменения климатических условий региона;</w:t>
            </w:r>
          </w:p>
          <w:p w14:paraId="7CF71576"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правила поведения в чрезвычайных ситуациях</w:t>
            </w:r>
          </w:p>
        </w:tc>
        <w:tc>
          <w:tcPr>
            <w:tcW w:w="2900" w:type="dxa"/>
            <w:gridSpan w:val="2"/>
            <w:shd w:val="clear" w:color="auto" w:fill="auto"/>
          </w:tcPr>
          <w:p w14:paraId="2DFF3F5D"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w:t>
            </w:r>
          </w:p>
        </w:tc>
      </w:tr>
      <w:tr w:rsidR="00E73AA8" w:rsidRPr="00E73AA8" w14:paraId="152AC782" w14:textId="77777777" w:rsidTr="008B49B6">
        <w:trPr>
          <w:trHeight w:val="327"/>
        </w:trPr>
        <w:tc>
          <w:tcPr>
            <w:tcW w:w="1099" w:type="dxa"/>
            <w:tcBorders>
              <w:left w:val="single" w:sz="4" w:space="0" w:color="auto"/>
              <w:bottom w:val="single" w:sz="4" w:space="0" w:color="auto"/>
              <w:right w:val="single" w:sz="4" w:space="0" w:color="auto"/>
            </w:tcBorders>
          </w:tcPr>
          <w:p w14:paraId="797F7763"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ОК 09</w:t>
            </w:r>
          </w:p>
        </w:tc>
        <w:tc>
          <w:tcPr>
            <w:tcW w:w="2824" w:type="dxa"/>
          </w:tcPr>
          <w:p w14:paraId="2A13FEBD" w14:textId="77777777" w:rsidR="00E73AA8" w:rsidRPr="00E73AA8" w:rsidRDefault="00E73AA8" w:rsidP="00E73AA8">
            <w:pPr>
              <w:numPr>
                <w:ilvl w:val="0"/>
                <w:numId w:val="30"/>
              </w:numPr>
              <w:tabs>
                <w:tab w:val="left" w:pos="251"/>
              </w:tabs>
              <w:ind w:left="0" w:hanging="28"/>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C20502E" w14:textId="77777777" w:rsidR="00E73AA8" w:rsidRPr="00E73AA8" w:rsidRDefault="00E73AA8" w:rsidP="00E73AA8">
            <w:pPr>
              <w:numPr>
                <w:ilvl w:val="0"/>
                <w:numId w:val="30"/>
              </w:numPr>
              <w:tabs>
                <w:tab w:val="left" w:pos="251"/>
              </w:tabs>
              <w:ind w:left="0" w:hanging="28"/>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участвовать в диалогах на знакомые общие и профессиональные темы</w:t>
            </w:r>
          </w:p>
          <w:p w14:paraId="5EB0E567" w14:textId="77777777" w:rsidR="00E73AA8" w:rsidRPr="00E73AA8" w:rsidRDefault="00E73AA8" w:rsidP="00E73AA8">
            <w:pPr>
              <w:numPr>
                <w:ilvl w:val="0"/>
                <w:numId w:val="30"/>
              </w:numPr>
              <w:tabs>
                <w:tab w:val="left" w:pos="251"/>
              </w:tabs>
              <w:ind w:left="0" w:hanging="28"/>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строить простые высказывания о себе и о своей профессиональной деятельности</w:t>
            </w:r>
          </w:p>
          <w:p w14:paraId="435D8173" w14:textId="77777777" w:rsidR="00E73AA8" w:rsidRPr="00E73AA8" w:rsidRDefault="00E73AA8" w:rsidP="00E73AA8">
            <w:pPr>
              <w:numPr>
                <w:ilvl w:val="0"/>
                <w:numId w:val="30"/>
              </w:numPr>
              <w:tabs>
                <w:tab w:val="left" w:pos="251"/>
              </w:tabs>
              <w:ind w:left="0" w:hanging="28"/>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кратко обосновывать и объяснять свои действия (текущие и планируемые)</w:t>
            </w:r>
          </w:p>
          <w:p w14:paraId="753BFB3B"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tc>
        <w:tc>
          <w:tcPr>
            <w:tcW w:w="2814" w:type="dxa"/>
            <w:tcBorders>
              <w:top w:val="single" w:sz="4" w:space="0" w:color="auto"/>
              <w:left w:val="single" w:sz="4" w:space="0" w:color="auto"/>
              <w:right w:val="single" w:sz="4" w:space="0" w:color="auto"/>
            </w:tcBorders>
            <w:shd w:val="clear" w:color="auto" w:fill="auto"/>
          </w:tcPr>
          <w:p w14:paraId="1921FA33" w14:textId="77777777" w:rsidR="00E73AA8" w:rsidRPr="00E73AA8" w:rsidRDefault="00E73AA8" w:rsidP="00E73AA8">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правила построения простых и сложных предложений на профессиональные темы</w:t>
            </w:r>
          </w:p>
          <w:p w14:paraId="4788426E" w14:textId="77777777" w:rsidR="00E73AA8" w:rsidRPr="00E73AA8" w:rsidRDefault="00E73AA8" w:rsidP="00E73AA8">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основные общеупотребительные глаголы (бытовая и профессиональная лексика)</w:t>
            </w:r>
          </w:p>
          <w:p w14:paraId="51694FE0" w14:textId="77777777" w:rsidR="00E73AA8" w:rsidRPr="00E73AA8" w:rsidRDefault="00E73AA8" w:rsidP="00E73AA8">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14:paraId="502A1D04" w14:textId="77777777" w:rsidR="00E73AA8" w:rsidRPr="00E73AA8" w:rsidRDefault="00E73AA8" w:rsidP="00E73AA8">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особенности произношения</w:t>
            </w:r>
          </w:p>
          <w:p w14:paraId="7AA7F7B8"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sz w:val="24"/>
                <w:szCs w:val="24"/>
              </w:rPr>
              <w:t>правила чтения текстов профессиональной направленности</w:t>
            </w:r>
          </w:p>
        </w:tc>
        <w:tc>
          <w:tcPr>
            <w:tcW w:w="2900" w:type="dxa"/>
            <w:gridSpan w:val="2"/>
            <w:shd w:val="clear" w:color="auto" w:fill="auto"/>
          </w:tcPr>
          <w:p w14:paraId="18D742CF"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7026C05A" w14:textId="77777777" w:rsidTr="008B49B6">
        <w:trPr>
          <w:trHeight w:val="327"/>
        </w:trPr>
        <w:tc>
          <w:tcPr>
            <w:tcW w:w="1099" w:type="dxa"/>
          </w:tcPr>
          <w:p w14:paraId="25348492"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sz w:val="24"/>
                <w:szCs w:val="24"/>
              </w:rPr>
              <w:t>ПК 2.1</w:t>
            </w:r>
          </w:p>
        </w:tc>
        <w:tc>
          <w:tcPr>
            <w:tcW w:w="2824" w:type="dxa"/>
            <w:tcBorders>
              <w:top w:val="single" w:sz="4" w:space="0" w:color="auto"/>
              <w:left w:val="single" w:sz="4" w:space="0" w:color="auto"/>
              <w:bottom w:val="single" w:sz="4" w:space="0" w:color="auto"/>
              <w:right w:val="single" w:sz="4" w:space="0" w:color="auto"/>
            </w:tcBorders>
          </w:tcPr>
          <w:p w14:paraId="6ACE8D4F"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ставить производственные задачи коллективу исполнителей;</w:t>
            </w:r>
          </w:p>
          <w:p w14:paraId="110FF95A"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обеспечивать производственные работы </w:t>
            </w:r>
            <w:r w:rsidRPr="00E73AA8">
              <w:rPr>
                <w:rFonts w:ascii="Times New Roman" w:eastAsia="Calibri" w:hAnsi="Times New Roman" w:cs="Times New Roman"/>
                <w:bCs/>
                <w:sz w:val="24"/>
                <w:szCs w:val="24"/>
              </w:rPr>
              <w:lastRenderedPageBreak/>
              <w:t>технологическими инструкциями;</w:t>
            </w:r>
          </w:p>
          <w:p w14:paraId="2CDDA9AB"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докладывать о ходе выполнения производственной задачи;</w:t>
            </w:r>
          </w:p>
          <w:p w14:paraId="4EC2D2E5"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обеспечивать соблюдение норм безопасных условий труда;</w:t>
            </w:r>
          </w:p>
          <w:p w14:paraId="232189DD"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bCs/>
                <w:sz w:val="24"/>
                <w:szCs w:val="24"/>
              </w:rPr>
              <w:t>защищать свои права в соответствии с трудовым законодательством</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58B2A1A0"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основные направления развития организации как хозяйствующего субъекта;</w:t>
            </w:r>
          </w:p>
          <w:p w14:paraId="57EF55C2"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организация производственного и </w:t>
            </w:r>
            <w:r w:rsidRPr="00E73AA8">
              <w:rPr>
                <w:rFonts w:ascii="Times New Roman" w:eastAsia="Calibri" w:hAnsi="Times New Roman" w:cs="Times New Roman"/>
                <w:bCs/>
                <w:sz w:val="24"/>
                <w:szCs w:val="24"/>
              </w:rPr>
              <w:lastRenderedPageBreak/>
              <w:t>технологического процессов;</w:t>
            </w:r>
          </w:p>
          <w:p w14:paraId="13B9DD21"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5C64F2CF"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нормирование труда;</w:t>
            </w:r>
          </w:p>
          <w:p w14:paraId="27C3D567"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функции, виды и психологию менеджмента;</w:t>
            </w:r>
          </w:p>
          <w:p w14:paraId="1EDEA0F8"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особенности менеджмента в области профессиональной деятельности;</w:t>
            </w:r>
          </w:p>
          <w:p w14:paraId="5DD207AF"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основы организации работы коллектива исполнителей;</w:t>
            </w:r>
          </w:p>
          <w:p w14:paraId="5D7DAA40"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принципы делового общения в коллективе, правила деловой этики;</w:t>
            </w:r>
          </w:p>
          <w:p w14:paraId="38F945BF"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правовое положение субъектов правоотношений в сфере профессиональной деятельности;</w:t>
            </w:r>
          </w:p>
          <w:p w14:paraId="4DF58AD3" w14:textId="77777777" w:rsidR="00E73AA8" w:rsidRPr="00E73AA8" w:rsidRDefault="00E73AA8" w:rsidP="00E73AA8">
            <w:pPr>
              <w:numPr>
                <w:ilvl w:val="0"/>
                <w:numId w:val="9"/>
              </w:numPr>
              <w:tabs>
                <w:tab w:val="left" w:pos="309"/>
              </w:tabs>
              <w:ind w:left="0" w:firstLine="70"/>
              <w:contextualSpacing/>
              <w:rPr>
                <w:rFonts w:ascii="Times New Roman" w:eastAsia="Calibri" w:hAnsi="Times New Roman" w:cs="Times New Roman"/>
                <w:sz w:val="24"/>
                <w:szCs w:val="24"/>
              </w:rPr>
            </w:pPr>
            <w:r w:rsidRPr="00E73AA8">
              <w:rPr>
                <w:rFonts w:ascii="Times New Roman" w:eastAsia="Calibri" w:hAnsi="Times New Roman" w:cs="Times New Roman"/>
                <w:bCs/>
                <w:sz w:val="24"/>
                <w:szCs w:val="24"/>
              </w:rPr>
              <w:t>нормативные документы, регулирующие правоотношения в процессе профессиональной деятельности</w:t>
            </w:r>
          </w:p>
        </w:tc>
        <w:tc>
          <w:tcPr>
            <w:tcW w:w="2900" w:type="dxa"/>
            <w:gridSpan w:val="2"/>
            <w:tcBorders>
              <w:top w:val="single" w:sz="4" w:space="0" w:color="auto"/>
              <w:left w:val="single" w:sz="4" w:space="0" w:color="auto"/>
              <w:right w:val="single" w:sz="4" w:space="0" w:color="auto"/>
            </w:tcBorders>
          </w:tcPr>
          <w:p w14:paraId="5FDBA3B5"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планирования производственных работ коллектива исполнителей;</w:t>
            </w:r>
          </w:p>
          <w:p w14:paraId="0824358B" w14:textId="77777777" w:rsidR="00E73AA8" w:rsidRPr="00E73AA8" w:rsidRDefault="00E73AA8" w:rsidP="00E73AA8">
            <w:pPr>
              <w:numPr>
                <w:ilvl w:val="0"/>
                <w:numId w:val="23"/>
              </w:numPr>
              <w:tabs>
                <w:tab w:val="left" w:pos="300"/>
              </w:tabs>
              <w:ind w:left="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организации производственных работ коллектива исполнителей </w:t>
            </w:r>
            <w:r w:rsidRPr="00E73AA8">
              <w:rPr>
                <w:rFonts w:ascii="Times New Roman" w:eastAsia="Calibri" w:hAnsi="Times New Roman" w:cs="Times New Roman"/>
                <w:bCs/>
                <w:sz w:val="24"/>
                <w:szCs w:val="24"/>
              </w:rPr>
              <w:lastRenderedPageBreak/>
              <w:t>с соблюдением норм безопасных условий труда</w:t>
            </w:r>
          </w:p>
        </w:tc>
      </w:tr>
      <w:tr w:rsidR="00E73AA8" w:rsidRPr="00E73AA8" w14:paraId="0F44CEB8" w14:textId="77777777" w:rsidTr="008B49B6">
        <w:trPr>
          <w:trHeight w:val="327"/>
        </w:trPr>
        <w:tc>
          <w:tcPr>
            <w:tcW w:w="1099" w:type="dxa"/>
          </w:tcPr>
          <w:p w14:paraId="19AE3901"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sz w:val="24"/>
                <w:szCs w:val="24"/>
              </w:rPr>
              <w:lastRenderedPageBreak/>
              <w:t>ПК 2.2</w:t>
            </w:r>
          </w:p>
        </w:tc>
        <w:tc>
          <w:tcPr>
            <w:tcW w:w="2824" w:type="dxa"/>
            <w:tcBorders>
              <w:top w:val="single" w:sz="4" w:space="0" w:color="auto"/>
              <w:left w:val="single" w:sz="4" w:space="0" w:color="auto"/>
              <w:bottom w:val="single" w:sz="4" w:space="0" w:color="auto"/>
              <w:right w:val="single" w:sz="4" w:space="0" w:color="auto"/>
            </w:tcBorders>
          </w:tcPr>
          <w:p w14:paraId="4BCD9C07" w14:textId="77777777" w:rsidR="00E73AA8" w:rsidRPr="00E73AA8" w:rsidRDefault="00E73AA8" w:rsidP="00E73AA8">
            <w:pPr>
              <w:numPr>
                <w:ilvl w:val="0"/>
                <w:numId w:val="23"/>
              </w:numPr>
              <w:tabs>
                <w:tab w:val="left" w:pos="273"/>
                <w:tab w:val="left" w:pos="1766"/>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определять потребность в работниках для соответствующего участка;</w:t>
            </w:r>
          </w:p>
          <w:p w14:paraId="29E78905"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ставить производственные задачи коллективу исполнителей;</w:t>
            </w:r>
          </w:p>
          <w:p w14:paraId="32803B71"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bCs/>
                <w:sz w:val="24"/>
                <w:szCs w:val="24"/>
              </w:rPr>
              <w:t>докладывать о ходе выполнения производственной задачи</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7C75217C"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организация производственного и технологического процессов;</w:t>
            </w:r>
          </w:p>
          <w:p w14:paraId="34927E2B"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72FF15A7"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нормирование труда;</w:t>
            </w:r>
          </w:p>
          <w:p w14:paraId="3EEEA64C"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основы организации работы коллектива исполнителей;</w:t>
            </w:r>
          </w:p>
          <w:p w14:paraId="646E8A8C"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принципы делового общения в коллективе, правила деловой этики;</w:t>
            </w:r>
          </w:p>
          <w:p w14:paraId="7FC60DFF"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права и обязанности работников в сфере профессиональной деятельности;</w:t>
            </w:r>
          </w:p>
          <w:p w14:paraId="6C13FA7A"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особенности режима рабочего времени и времени отдыха, условий труда отдельных категорий работников железнодорожного транспорта общего пользования, работа которых непосредственно связана с движением поездов, в объеме, необходимом для выполнения должностных обязанностей;</w:t>
            </w:r>
          </w:p>
          <w:p w14:paraId="557D0A7D" w14:textId="77777777" w:rsidR="00E73AA8" w:rsidRPr="00E73AA8" w:rsidRDefault="00E73AA8" w:rsidP="00E73AA8">
            <w:pPr>
              <w:numPr>
                <w:ilvl w:val="0"/>
                <w:numId w:val="9"/>
              </w:numPr>
              <w:tabs>
                <w:tab w:val="left" w:pos="309"/>
              </w:tabs>
              <w:ind w:left="0" w:firstLine="70"/>
              <w:contextualSpacing/>
              <w:rPr>
                <w:rFonts w:ascii="Times New Roman" w:eastAsia="Calibri" w:hAnsi="Times New Roman" w:cs="Times New Roman"/>
                <w:sz w:val="24"/>
                <w:szCs w:val="24"/>
              </w:rPr>
            </w:pPr>
            <w:r w:rsidRPr="00E73AA8">
              <w:rPr>
                <w:rFonts w:ascii="Times New Roman" w:eastAsia="Calibri" w:hAnsi="Times New Roman" w:cs="Times New Roman"/>
                <w:bCs/>
                <w:sz w:val="24"/>
                <w:szCs w:val="24"/>
              </w:rPr>
              <w:t>правила внутреннего трудового распорядка</w:t>
            </w:r>
          </w:p>
        </w:tc>
        <w:tc>
          <w:tcPr>
            <w:tcW w:w="2900" w:type="dxa"/>
            <w:gridSpan w:val="2"/>
            <w:tcBorders>
              <w:top w:val="single" w:sz="4" w:space="0" w:color="auto"/>
              <w:left w:val="single" w:sz="4" w:space="0" w:color="auto"/>
              <w:right w:val="single" w:sz="4" w:space="0" w:color="auto"/>
            </w:tcBorders>
          </w:tcPr>
          <w:p w14:paraId="3908341A"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распределения работников по рабочим местам;</w:t>
            </w:r>
          </w:p>
          <w:p w14:paraId="0AC3A95B"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определения производственных заданий</w:t>
            </w:r>
          </w:p>
        </w:tc>
      </w:tr>
      <w:tr w:rsidR="00E73AA8" w:rsidRPr="00E73AA8" w14:paraId="66C9F156" w14:textId="77777777" w:rsidTr="008B49B6">
        <w:trPr>
          <w:trHeight w:val="327"/>
        </w:trPr>
        <w:tc>
          <w:tcPr>
            <w:tcW w:w="1099" w:type="dxa"/>
          </w:tcPr>
          <w:p w14:paraId="5DBB2755"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sz w:val="24"/>
                <w:szCs w:val="24"/>
              </w:rPr>
              <w:lastRenderedPageBreak/>
              <w:t>ПК 2.3</w:t>
            </w:r>
          </w:p>
        </w:tc>
        <w:tc>
          <w:tcPr>
            <w:tcW w:w="2824" w:type="dxa"/>
            <w:tcBorders>
              <w:left w:val="single" w:sz="4" w:space="0" w:color="auto"/>
              <w:right w:val="single" w:sz="4" w:space="0" w:color="auto"/>
            </w:tcBorders>
          </w:tcPr>
          <w:p w14:paraId="6FE0D473"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докладывать о ходе выполнения производственной задачи;</w:t>
            </w:r>
          </w:p>
          <w:p w14:paraId="1F432130"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проверять качество выполняемых работ;</w:t>
            </w:r>
          </w:p>
          <w:p w14:paraId="6D5CE702"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bCs/>
                <w:sz w:val="24"/>
                <w:szCs w:val="24"/>
              </w:rPr>
              <w:t>проводить оценку экономической эффективности производственной деятельности</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201716E3"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организация производственного и технологического процессов;</w:t>
            </w:r>
          </w:p>
          <w:p w14:paraId="30D5D051"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15A582B4"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ценообразование, формы оплаты труда в современных условиях;</w:t>
            </w:r>
          </w:p>
          <w:p w14:paraId="0993ED9D"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bCs/>
                <w:sz w:val="24"/>
                <w:szCs w:val="24"/>
              </w:rPr>
              <w:t>нормирование труда</w:t>
            </w:r>
          </w:p>
        </w:tc>
        <w:tc>
          <w:tcPr>
            <w:tcW w:w="2900" w:type="dxa"/>
            <w:gridSpan w:val="2"/>
            <w:tcBorders>
              <w:top w:val="single" w:sz="4" w:space="0" w:color="auto"/>
              <w:left w:val="single" w:sz="4" w:space="0" w:color="auto"/>
              <w:bottom w:val="single" w:sz="4" w:space="0" w:color="auto"/>
              <w:right w:val="single" w:sz="4" w:space="0" w:color="auto"/>
            </w:tcBorders>
          </w:tcPr>
          <w:p w14:paraId="0B0F58AF"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определения основных технико-экономических показателей деятельности подразделения организации</w:t>
            </w:r>
          </w:p>
        </w:tc>
      </w:tr>
      <w:tr w:rsidR="00E73AA8" w:rsidRPr="00E73AA8" w14:paraId="6342D326" w14:textId="77777777" w:rsidTr="008B49B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1"/>
          <w:wBefore w:w="6737" w:type="dxa"/>
          <w:wAfter w:w="189" w:type="dxa"/>
          <w:trHeight w:val="100"/>
        </w:trPr>
        <w:tc>
          <w:tcPr>
            <w:tcW w:w="2711" w:type="dxa"/>
          </w:tcPr>
          <w:p w14:paraId="6C3C602F" w14:textId="77777777" w:rsidR="00E73AA8" w:rsidRPr="00E73AA8" w:rsidRDefault="00E73AA8" w:rsidP="00E73AA8">
            <w:pPr>
              <w:rPr>
                <w:rFonts w:ascii="Times New Roman" w:eastAsia="Times New Roman" w:hAnsi="Times New Roman" w:cs="Times New Roman"/>
                <w:sz w:val="24"/>
                <w:szCs w:val="24"/>
                <w:lang w:eastAsia="ru-RU"/>
              </w:rPr>
            </w:pPr>
          </w:p>
        </w:tc>
      </w:tr>
      <w:tr w:rsidR="00E73AA8" w:rsidRPr="00E73AA8" w14:paraId="657D61B2" w14:textId="77777777" w:rsidTr="008B49B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1"/>
          <w:wBefore w:w="6737" w:type="dxa"/>
          <w:wAfter w:w="189" w:type="dxa"/>
          <w:trHeight w:val="100"/>
        </w:trPr>
        <w:tc>
          <w:tcPr>
            <w:tcW w:w="2711" w:type="dxa"/>
          </w:tcPr>
          <w:p w14:paraId="15AB3E30" w14:textId="77777777" w:rsidR="00E73AA8" w:rsidRPr="00E73AA8" w:rsidRDefault="00E73AA8" w:rsidP="00E73AA8">
            <w:pPr>
              <w:rPr>
                <w:rFonts w:ascii="Times New Roman" w:eastAsia="Times New Roman" w:hAnsi="Times New Roman" w:cs="Times New Roman"/>
                <w:sz w:val="24"/>
                <w:szCs w:val="24"/>
                <w:lang w:eastAsia="ru-RU"/>
              </w:rPr>
            </w:pPr>
          </w:p>
        </w:tc>
      </w:tr>
    </w:tbl>
    <w:p w14:paraId="1619D497" w14:textId="77777777" w:rsidR="00E73AA8" w:rsidRPr="00E73AA8" w:rsidRDefault="00E73AA8" w:rsidP="00E73AA8">
      <w:pPr>
        <w:ind w:firstLine="709"/>
        <w:rPr>
          <w:rFonts w:ascii="Times New Roman" w:eastAsia="Times New Roman" w:hAnsi="Times New Roman" w:cs="Times New Roman"/>
          <w:sz w:val="24"/>
          <w:szCs w:val="24"/>
          <w:lang w:eastAsia="ru-RU"/>
        </w:rPr>
      </w:pPr>
    </w:p>
    <w:p w14:paraId="77FD600C" w14:textId="77777777" w:rsidR="00E73AA8" w:rsidRPr="00E73AA8" w:rsidRDefault="00E73AA8" w:rsidP="00E73AA8">
      <w:pPr>
        <w:ind w:firstLine="709"/>
        <w:rPr>
          <w:rFonts w:ascii="Times New Roman" w:eastAsia="Times New Roman" w:hAnsi="Times New Roman" w:cs="Times New Roman"/>
          <w:sz w:val="24"/>
          <w:szCs w:val="24"/>
          <w:lang w:eastAsia="ru-RU"/>
        </w:rPr>
      </w:pPr>
    </w:p>
    <w:p w14:paraId="4E5A993B" w14:textId="77777777" w:rsidR="00E73AA8" w:rsidRPr="00E73AA8" w:rsidRDefault="00E73AA8" w:rsidP="00E73AA8">
      <w:pPr>
        <w:rPr>
          <w:rFonts w:ascii="Times New Roman" w:eastAsia="Segoe UI" w:hAnsi="Times New Roman" w:cs="Times New Roman"/>
          <w:b/>
          <w:bCs/>
          <w:caps/>
          <w:kern w:val="32"/>
          <w:sz w:val="24"/>
          <w:szCs w:val="24"/>
          <w:lang w:val="x-none" w:eastAsia="x-none"/>
        </w:rPr>
      </w:pPr>
      <w:r w:rsidRPr="00E73AA8">
        <w:rPr>
          <w:rFonts w:ascii="Times New Roman" w:eastAsia="Segoe UI" w:hAnsi="Times New Roman" w:cs="Times New Roman"/>
          <w:b/>
          <w:bCs/>
          <w:caps/>
          <w:kern w:val="32"/>
          <w:sz w:val="24"/>
          <w:szCs w:val="24"/>
          <w:lang w:val="x-none" w:eastAsia="x-none"/>
        </w:rPr>
        <w:br w:type="page"/>
      </w:r>
    </w:p>
    <w:p w14:paraId="04B5436E" w14:textId="77777777" w:rsidR="00E73AA8" w:rsidRPr="00E73AA8" w:rsidRDefault="00E73AA8" w:rsidP="00E73AA8">
      <w:pPr>
        <w:keepNext/>
        <w:spacing w:after="120"/>
        <w:jc w:val="center"/>
        <w:outlineLvl w:val="0"/>
        <w:rPr>
          <w:rFonts w:ascii="Times New Roman" w:eastAsia="Segoe UI" w:hAnsi="Times New Roman" w:cs="Times New Roman"/>
          <w:b/>
          <w:bCs/>
          <w:caps/>
          <w:kern w:val="32"/>
          <w:sz w:val="24"/>
          <w:szCs w:val="24"/>
          <w:lang w:val="x-none" w:eastAsia="x-none"/>
        </w:rPr>
      </w:pPr>
      <w:r w:rsidRPr="00E73AA8">
        <w:rPr>
          <w:rFonts w:ascii="Times New Roman" w:eastAsia="Segoe UI" w:hAnsi="Times New Roman" w:cs="Times New Roman"/>
          <w:b/>
          <w:bCs/>
          <w:caps/>
          <w:kern w:val="32"/>
          <w:sz w:val="24"/>
          <w:szCs w:val="24"/>
          <w:lang w:eastAsia="x-none"/>
        </w:rPr>
        <w:lastRenderedPageBreak/>
        <w:t>2</w:t>
      </w:r>
      <w:r w:rsidRPr="00E73AA8">
        <w:rPr>
          <w:rFonts w:ascii="Times New Roman" w:eastAsia="Segoe UI" w:hAnsi="Times New Roman" w:cs="Times New Roman"/>
          <w:b/>
          <w:bCs/>
          <w:caps/>
          <w:kern w:val="32"/>
          <w:sz w:val="24"/>
          <w:szCs w:val="24"/>
          <w:lang w:val="x-none" w:eastAsia="x-none"/>
        </w:rPr>
        <w:t>. Структура и содержание профессионального модуля</w:t>
      </w:r>
    </w:p>
    <w:p w14:paraId="38E88204" w14:textId="77777777" w:rsidR="00E73AA8" w:rsidRPr="00E73AA8" w:rsidRDefault="00E73AA8" w:rsidP="00E73AA8">
      <w:pPr>
        <w:spacing w:after="120" w:line="276" w:lineRule="auto"/>
        <w:ind w:firstLine="709"/>
        <w:outlineLvl w:val="1"/>
        <w:rPr>
          <w:rFonts w:ascii="Times New Roman" w:eastAsia="Segoe UI" w:hAnsi="Times New Roman" w:cs="Times New Roman"/>
          <w:b/>
          <w:bCs/>
          <w:sz w:val="24"/>
          <w:szCs w:val="24"/>
          <w:lang w:eastAsia="ru-RU"/>
        </w:rPr>
      </w:pPr>
      <w:r w:rsidRPr="00E73AA8">
        <w:rPr>
          <w:rFonts w:ascii="Times New Roman" w:eastAsia="Segoe UI" w:hAnsi="Times New Roman" w:cs="Times New Roman"/>
          <w:b/>
          <w:bCs/>
          <w:sz w:val="24"/>
          <w:szCs w:val="24"/>
          <w:lang w:eastAsia="ru-RU"/>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73AA8" w:rsidRPr="00E73AA8" w14:paraId="232F7D5E" w14:textId="77777777" w:rsidTr="008B49B6">
        <w:trPr>
          <w:trHeight w:val="23"/>
        </w:trPr>
        <w:tc>
          <w:tcPr>
            <w:tcW w:w="2460" w:type="pct"/>
            <w:vAlign w:val="center"/>
          </w:tcPr>
          <w:p w14:paraId="4AD0AFFD" w14:textId="77777777" w:rsidR="00E73AA8" w:rsidRPr="00E73AA8" w:rsidRDefault="00E73AA8" w:rsidP="00E73AA8">
            <w:pPr>
              <w:jc w:val="center"/>
              <w:rPr>
                <w:rFonts w:ascii="Times New Roman" w:eastAsia="Calibri" w:hAnsi="Times New Roman" w:cs="Times New Roman"/>
                <w:b/>
                <w:sz w:val="24"/>
              </w:rPr>
            </w:pPr>
            <w:r w:rsidRPr="00E73AA8">
              <w:rPr>
                <w:rFonts w:ascii="Times New Roman" w:eastAsia="Calibri" w:hAnsi="Times New Roman" w:cs="Times New Roman"/>
                <w:b/>
                <w:sz w:val="24"/>
              </w:rPr>
              <w:t>Наименование составных частей модуля</w:t>
            </w:r>
          </w:p>
        </w:tc>
        <w:tc>
          <w:tcPr>
            <w:tcW w:w="1195" w:type="pct"/>
            <w:vAlign w:val="center"/>
          </w:tcPr>
          <w:p w14:paraId="42FC6343" w14:textId="77777777" w:rsidR="00E73AA8" w:rsidRPr="00E73AA8" w:rsidRDefault="00E73AA8" w:rsidP="00E73AA8">
            <w:pPr>
              <w:jc w:val="center"/>
              <w:rPr>
                <w:rFonts w:ascii="Times New Roman" w:eastAsia="Calibri" w:hAnsi="Times New Roman" w:cs="Times New Roman"/>
                <w:b/>
                <w:iCs/>
                <w:sz w:val="24"/>
              </w:rPr>
            </w:pPr>
            <w:r w:rsidRPr="00E73AA8">
              <w:rPr>
                <w:rFonts w:ascii="Times New Roman" w:eastAsia="Calibri" w:hAnsi="Times New Roman" w:cs="Times New Roman"/>
                <w:b/>
                <w:iCs/>
                <w:sz w:val="24"/>
              </w:rPr>
              <w:t>Объем в часах</w:t>
            </w:r>
          </w:p>
        </w:tc>
        <w:tc>
          <w:tcPr>
            <w:tcW w:w="1345" w:type="pct"/>
          </w:tcPr>
          <w:p w14:paraId="6778DFD3" w14:textId="77777777" w:rsidR="00E73AA8" w:rsidRPr="00E73AA8" w:rsidRDefault="00E73AA8" w:rsidP="00E73AA8">
            <w:pPr>
              <w:jc w:val="center"/>
              <w:rPr>
                <w:rFonts w:ascii="Times New Roman" w:eastAsia="Calibri" w:hAnsi="Times New Roman" w:cs="Times New Roman"/>
                <w:b/>
                <w:iCs/>
                <w:sz w:val="24"/>
              </w:rPr>
            </w:pPr>
            <w:r w:rsidRPr="00E73AA8">
              <w:rPr>
                <w:rFonts w:ascii="Times New Roman" w:eastAsia="Calibri" w:hAnsi="Times New Roman" w:cs="Times New Roman"/>
                <w:b/>
                <w:sz w:val="24"/>
              </w:rPr>
              <w:t>В т.ч. в форме практ. подготовки</w:t>
            </w:r>
          </w:p>
        </w:tc>
      </w:tr>
      <w:tr w:rsidR="00E73AA8" w:rsidRPr="00E73AA8" w14:paraId="19429A89" w14:textId="77777777" w:rsidTr="008B49B6">
        <w:trPr>
          <w:trHeight w:val="23"/>
        </w:trPr>
        <w:tc>
          <w:tcPr>
            <w:tcW w:w="2460" w:type="pct"/>
            <w:vAlign w:val="center"/>
          </w:tcPr>
          <w:p w14:paraId="6FE93F36" w14:textId="77777777" w:rsidR="00E73AA8" w:rsidRPr="00E73AA8" w:rsidRDefault="00E73AA8" w:rsidP="00E73AA8">
            <w:pPr>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Учебные занятия</w:t>
            </w:r>
          </w:p>
        </w:tc>
        <w:tc>
          <w:tcPr>
            <w:tcW w:w="1195" w:type="pct"/>
            <w:vAlign w:val="center"/>
          </w:tcPr>
          <w:p w14:paraId="622AE011"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234</w:t>
            </w:r>
          </w:p>
        </w:tc>
        <w:tc>
          <w:tcPr>
            <w:tcW w:w="1345" w:type="pct"/>
            <w:vAlign w:val="center"/>
          </w:tcPr>
          <w:p w14:paraId="21E2EA48" w14:textId="3855DABA" w:rsidR="00E73AA8" w:rsidRPr="00367C43" w:rsidRDefault="00367C43" w:rsidP="00E73AA8">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94</w:t>
            </w:r>
          </w:p>
        </w:tc>
      </w:tr>
      <w:tr w:rsidR="00E73AA8" w:rsidRPr="00E73AA8" w14:paraId="41C6B56D" w14:textId="77777777" w:rsidTr="008B49B6">
        <w:trPr>
          <w:trHeight w:val="23"/>
        </w:trPr>
        <w:tc>
          <w:tcPr>
            <w:tcW w:w="2460" w:type="pct"/>
            <w:vAlign w:val="center"/>
          </w:tcPr>
          <w:p w14:paraId="2B2F2D19" w14:textId="77777777" w:rsidR="00E73AA8" w:rsidRPr="00E73AA8" w:rsidRDefault="00E73AA8" w:rsidP="00E73AA8">
            <w:pPr>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Курсовой проект (работа)</w:t>
            </w:r>
          </w:p>
        </w:tc>
        <w:tc>
          <w:tcPr>
            <w:tcW w:w="1195" w:type="pct"/>
            <w:vAlign w:val="center"/>
          </w:tcPr>
          <w:p w14:paraId="4BE1DBD1"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30</w:t>
            </w:r>
          </w:p>
        </w:tc>
        <w:tc>
          <w:tcPr>
            <w:tcW w:w="1345" w:type="pct"/>
            <w:vAlign w:val="center"/>
          </w:tcPr>
          <w:p w14:paraId="32BAC28F"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30</w:t>
            </w:r>
          </w:p>
        </w:tc>
      </w:tr>
      <w:tr w:rsidR="00E73AA8" w:rsidRPr="00E73AA8" w14:paraId="1425FABB" w14:textId="77777777" w:rsidTr="008B49B6">
        <w:trPr>
          <w:trHeight w:val="23"/>
        </w:trPr>
        <w:tc>
          <w:tcPr>
            <w:tcW w:w="2460" w:type="pct"/>
            <w:vAlign w:val="center"/>
          </w:tcPr>
          <w:p w14:paraId="7F2AE964" w14:textId="77777777" w:rsidR="00E73AA8" w:rsidRPr="00E73AA8" w:rsidRDefault="00E73AA8" w:rsidP="00E73AA8">
            <w:pPr>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Самостоятельная работа</w:t>
            </w:r>
          </w:p>
        </w:tc>
        <w:tc>
          <w:tcPr>
            <w:tcW w:w="1195" w:type="pct"/>
            <w:vAlign w:val="center"/>
          </w:tcPr>
          <w:p w14:paraId="2C489684"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c>
          <w:tcPr>
            <w:tcW w:w="1345" w:type="pct"/>
            <w:vAlign w:val="center"/>
          </w:tcPr>
          <w:p w14:paraId="77C32316"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277F983B" w14:textId="77777777" w:rsidTr="008B49B6">
        <w:trPr>
          <w:trHeight w:val="23"/>
        </w:trPr>
        <w:tc>
          <w:tcPr>
            <w:tcW w:w="2460" w:type="pct"/>
            <w:vAlign w:val="center"/>
          </w:tcPr>
          <w:p w14:paraId="1010959A" w14:textId="77777777" w:rsidR="00E73AA8" w:rsidRPr="00E73AA8" w:rsidRDefault="00E73AA8" w:rsidP="00E73AA8">
            <w:pPr>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Практика, в т.ч.:</w:t>
            </w:r>
          </w:p>
        </w:tc>
        <w:tc>
          <w:tcPr>
            <w:tcW w:w="1195" w:type="pct"/>
            <w:vAlign w:val="center"/>
          </w:tcPr>
          <w:p w14:paraId="6747FB3A"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144</w:t>
            </w:r>
          </w:p>
        </w:tc>
        <w:tc>
          <w:tcPr>
            <w:tcW w:w="1345" w:type="pct"/>
            <w:vAlign w:val="center"/>
          </w:tcPr>
          <w:p w14:paraId="4F7DC872"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144</w:t>
            </w:r>
          </w:p>
        </w:tc>
      </w:tr>
      <w:tr w:rsidR="00E73AA8" w:rsidRPr="00E73AA8" w14:paraId="2C24E190" w14:textId="77777777" w:rsidTr="008B49B6">
        <w:trPr>
          <w:trHeight w:val="23"/>
        </w:trPr>
        <w:tc>
          <w:tcPr>
            <w:tcW w:w="2460" w:type="pct"/>
            <w:vAlign w:val="center"/>
          </w:tcPr>
          <w:p w14:paraId="64FFC89A" w14:textId="77777777" w:rsidR="00E73AA8" w:rsidRPr="00E73AA8" w:rsidRDefault="00E73AA8" w:rsidP="00E73AA8">
            <w:pPr>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учебная</w:t>
            </w:r>
          </w:p>
        </w:tc>
        <w:tc>
          <w:tcPr>
            <w:tcW w:w="1195" w:type="pct"/>
            <w:vAlign w:val="center"/>
          </w:tcPr>
          <w:p w14:paraId="43BFAC7D" w14:textId="77777777" w:rsidR="00E73AA8" w:rsidRPr="00E73AA8" w:rsidRDefault="00E73AA8" w:rsidP="00E73AA8">
            <w:pPr>
              <w:jc w:val="center"/>
              <w:rPr>
                <w:rFonts w:ascii="Times New Roman" w:eastAsia="Calibri" w:hAnsi="Times New Roman" w:cs="Times New Roman"/>
                <w:bCs/>
                <w:i/>
                <w:iCs/>
                <w:sz w:val="24"/>
                <w:szCs w:val="24"/>
              </w:rPr>
            </w:pPr>
            <w:r w:rsidRPr="00E73AA8">
              <w:rPr>
                <w:rFonts w:ascii="Times New Roman" w:eastAsia="Calibri" w:hAnsi="Times New Roman" w:cs="Times New Roman"/>
                <w:bCs/>
                <w:i/>
                <w:iCs/>
                <w:sz w:val="24"/>
                <w:szCs w:val="24"/>
              </w:rPr>
              <w:t>36</w:t>
            </w:r>
          </w:p>
        </w:tc>
        <w:tc>
          <w:tcPr>
            <w:tcW w:w="1345" w:type="pct"/>
            <w:vAlign w:val="center"/>
          </w:tcPr>
          <w:p w14:paraId="2B490A82" w14:textId="77777777" w:rsidR="00E73AA8" w:rsidRPr="00E73AA8" w:rsidRDefault="00E73AA8" w:rsidP="00E73AA8">
            <w:pPr>
              <w:jc w:val="center"/>
              <w:rPr>
                <w:rFonts w:ascii="Times New Roman" w:eastAsia="Calibri" w:hAnsi="Times New Roman" w:cs="Times New Roman"/>
                <w:bCs/>
                <w:i/>
                <w:iCs/>
                <w:sz w:val="24"/>
                <w:szCs w:val="24"/>
              </w:rPr>
            </w:pPr>
            <w:r w:rsidRPr="00E73AA8">
              <w:rPr>
                <w:rFonts w:ascii="Times New Roman" w:eastAsia="Calibri" w:hAnsi="Times New Roman" w:cs="Times New Roman"/>
                <w:bCs/>
                <w:i/>
                <w:iCs/>
                <w:sz w:val="24"/>
                <w:szCs w:val="24"/>
              </w:rPr>
              <w:t>36</w:t>
            </w:r>
          </w:p>
        </w:tc>
      </w:tr>
      <w:tr w:rsidR="00E73AA8" w:rsidRPr="00E73AA8" w14:paraId="1E3867AD" w14:textId="77777777" w:rsidTr="008B49B6">
        <w:trPr>
          <w:trHeight w:val="23"/>
        </w:trPr>
        <w:tc>
          <w:tcPr>
            <w:tcW w:w="2460" w:type="pct"/>
            <w:vAlign w:val="center"/>
          </w:tcPr>
          <w:p w14:paraId="1DEE1DF7" w14:textId="77777777" w:rsidR="00E73AA8" w:rsidRPr="00E73AA8" w:rsidRDefault="00E73AA8" w:rsidP="00E73AA8">
            <w:pPr>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производственная</w:t>
            </w:r>
          </w:p>
        </w:tc>
        <w:tc>
          <w:tcPr>
            <w:tcW w:w="1195" w:type="pct"/>
            <w:vAlign w:val="center"/>
          </w:tcPr>
          <w:p w14:paraId="53005F9A" w14:textId="77777777" w:rsidR="00E73AA8" w:rsidRPr="00E73AA8" w:rsidRDefault="00E73AA8" w:rsidP="00E73AA8">
            <w:pPr>
              <w:jc w:val="center"/>
              <w:rPr>
                <w:rFonts w:ascii="Times New Roman" w:eastAsia="Calibri" w:hAnsi="Times New Roman" w:cs="Times New Roman"/>
                <w:bCs/>
                <w:i/>
                <w:iCs/>
                <w:sz w:val="24"/>
                <w:szCs w:val="24"/>
              </w:rPr>
            </w:pPr>
            <w:r w:rsidRPr="00E73AA8">
              <w:rPr>
                <w:rFonts w:ascii="Times New Roman" w:eastAsia="Calibri" w:hAnsi="Times New Roman" w:cs="Times New Roman"/>
                <w:bCs/>
                <w:i/>
                <w:iCs/>
                <w:sz w:val="24"/>
                <w:szCs w:val="24"/>
              </w:rPr>
              <w:t>108</w:t>
            </w:r>
          </w:p>
        </w:tc>
        <w:tc>
          <w:tcPr>
            <w:tcW w:w="1345" w:type="pct"/>
            <w:vAlign w:val="center"/>
          </w:tcPr>
          <w:p w14:paraId="50606CBD" w14:textId="77777777" w:rsidR="00E73AA8" w:rsidRPr="00E73AA8" w:rsidRDefault="00E73AA8" w:rsidP="00E73AA8">
            <w:pPr>
              <w:jc w:val="center"/>
              <w:rPr>
                <w:rFonts w:ascii="Times New Roman" w:eastAsia="Calibri" w:hAnsi="Times New Roman" w:cs="Times New Roman"/>
                <w:bCs/>
                <w:i/>
                <w:iCs/>
                <w:sz w:val="24"/>
                <w:szCs w:val="24"/>
              </w:rPr>
            </w:pPr>
            <w:r w:rsidRPr="00E73AA8">
              <w:rPr>
                <w:rFonts w:ascii="Times New Roman" w:eastAsia="Calibri" w:hAnsi="Times New Roman" w:cs="Times New Roman"/>
                <w:bCs/>
                <w:i/>
                <w:iCs/>
                <w:sz w:val="24"/>
                <w:szCs w:val="24"/>
              </w:rPr>
              <w:t>108</w:t>
            </w:r>
          </w:p>
        </w:tc>
      </w:tr>
      <w:tr w:rsidR="00E73AA8" w:rsidRPr="00E73AA8" w14:paraId="05899DF6" w14:textId="77777777" w:rsidTr="008B49B6">
        <w:trPr>
          <w:trHeight w:val="23"/>
        </w:trPr>
        <w:tc>
          <w:tcPr>
            <w:tcW w:w="2460" w:type="pct"/>
            <w:vAlign w:val="center"/>
          </w:tcPr>
          <w:p w14:paraId="74EE2997" w14:textId="77777777" w:rsidR="00E73AA8" w:rsidRPr="00E73AA8" w:rsidRDefault="00E73AA8" w:rsidP="00E73AA8">
            <w:pPr>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Промежуточная аттестация </w:t>
            </w:r>
          </w:p>
        </w:tc>
        <w:tc>
          <w:tcPr>
            <w:tcW w:w="1195" w:type="pct"/>
            <w:vAlign w:val="center"/>
          </w:tcPr>
          <w:p w14:paraId="6FBE8C93"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c>
          <w:tcPr>
            <w:tcW w:w="1345" w:type="pct"/>
            <w:vAlign w:val="center"/>
          </w:tcPr>
          <w:p w14:paraId="7C23D404"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6AEC4A88" w14:textId="77777777" w:rsidTr="008B49B6">
        <w:trPr>
          <w:trHeight w:val="23"/>
        </w:trPr>
        <w:tc>
          <w:tcPr>
            <w:tcW w:w="2460" w:type="pct"/>
            <w:vAlign w:val="center"/>
          </w:tcPr>
          <w:p w14:paraId="0B7D8744" w14:textId="77777777" w:rsidR="00E73AA8" w:rsidRPr="00E73AA8" w:rsidRDefault="00E73AA8" w:rsidP="00E73AA8">
            <w:pPr>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Всего</w:t>
            </w:r>
          </w:p>
        </w:tc>
        <w:tc>
          <w:tcPr>
            <w:tcW w:w="1195" w:type="pct"/>
            <w:vAlign w:val="center"/>
          </w:tcPr>
          <w:p w14:paraId="69BAE536" w14:textId="77777777" w:rsidR="00E73AA8" w:rsidRPr="00E73AA8" w:rsidRDefault="00E73AA8" w:rsidP="00E73AA8">
            <w:pPr>
              <w:jc w:val="center"/>
              <w:rPr>
                <w:rFonts w:ascii="Times New Roman" w:eastAsia="Calibri" w:hAnsi="Times New Roman" w:cs="Times New Roman"/>
                <w:b/>
                <w:sz w:val="24"/>
                <w:szCs w:val="24"/>
              </w:rPr>
            </w:pPr>
            <w:r w:rsidRPr="00E73AA8">
              <w:rPr>
                <w:rFonts w:ascii="Times New Roman" w:eastAsia="Calibri" w:hAnsi="Times New Roman" w:cs="Times New Roman"/>
                <w:b/>
                <w:sz w:val="24"/>
                <w:szCs w:val="24"/>
              </w:rPr>
              <w:t>408</w:t>
            </w:r>
          </w:p>
        </w:tc>
        <w:tc>
          <w:tcPr>
            <w:tcW w:w="1345" w:type="pct"/>
            <w:vAlign w:val="center"/>
          </w:tcPr>
          <w:p w14:paraId="41F83A95" w14:textId="77777777" w:rsidR="00E73AA8" w:rsidRPr="00E73AA8" w:rsidRDefault="00E73AA8" w:rsidP="00E73AA8">
            <w:pPr>
              <w:jc w:val="center"/>
              <w:rPr>
                <w:rFonts w:ascii="Times New Roman" w:eastAsia="Calibri" w:hAnsi="Times New Roman" w:cs="Times New Roman"/>
                <w:b/>
                <w:sz w:val="24"/>
                <w:szCs w:val="24"/>
              </w:rPr>
            </w:pPr>
            <w:r w:rsidRPr="00E73AA8">
              <w:rPr>
                <w:rFonts w:ascii="Times New Roman" w:eastAsia="Calibri" w:hAnsi="Times New Roman" w:cs="Times New Roman"/>
                <w:b/>
                <w:sz w:val="24"/>
                <w:szCs w:val="24"/>
              </w:rPr>
              <w:t>238</w:t>
            </w:r>
          </w:p>
        </w:tc>
      </w:tr>
    </w:tbl>
    <w:p w14:paraId="05F42C89" w14:textId="77777777" w:rsidR="00E73AA8" w:rsidRPr="00E73AA8" w:rsidRDefault="00E73AA8" w:rsidP="00E73AA8">
      <w:pPr>
        <w:rPr>
          <w:rFonts w:ascii="Times New Roman" w:eastAsia="Calibri" w:hAnsi="Times New Roman" w:cs="Times New Roman"/>
          <w:i/>
          <w:sz w:val="24"/>
          <w:szCs w:val="24"/>
        </w:rPr>
      </w:pPr>
    </w:p>
    <w:p w14:paraId="035D3141" w14:textId="77777777" w:rsidR="00E73AA8" w:rsidRPr="00E73AA8" w:rsidRDefault="00E73AA8" w:rsidP="00E73AA8">
      <w:pPr>
        <w:rPr>
          <w:rFonts w:ascii="Times New Roman" w:eastAsia="Calibri" w:hAnsi="Times New Roman" w:cs="Times New Roman"/>
          <w:i/>
          <w:sz w:val="24"/>
          <w:szCs w:val="24"/>
        </w:rPr>
      </w:pPr>
    </w:p>
    <w:p w14:paraId="293747E8" w14:textId="77777777" w:rsidR="00E73AA8" w:rsidRPr="00E73AA8" w:rsidRDefault="00E73AA8" w:rsidP="00E73AA8">
      <w:pPr>
        <w:rPr>
          <w:rFonts w:ascii="Times New Roman" w:eastAsia="Calibri" w:hAnsi="Times New Roman" w:cs="Times New Roman"/>
          <w:i/>
          <w:sz w:val="24"/>
          <w:szCs w:val="24"/>
        </w:rPr>
      </w:pPr>
    </w:p>
    <w:p w14:paraId="48CE5916" w14:textId="77777777" w:rsidR="00E73AA8" w:rsidRPr="00E73AA8" w:rsidRDefault="00E73AA8" w:rsidP="00E73AA8">
      <w:pPr>
        <w:spacing w:after="120" w:line="276" w:lineRule="auto"/>
        <w:ind w:firstLine="709"/>
        <w:outlineLvl w:val="1"/>
        <w:rPr>
          <w:rFonts w:ascii="Times New Roman" w:eastAsia="Segoe UI" w:hAnsi="Times New Roman" w:cs="Times New Roman"/>
          <w:b/>
          <w:bCs/>
          <w:sz w:val="24"/>
          <w:szCs w:val="24"/>
          <w:lang w:eastAsia="ru-RU"/>
        </w:rPr>
      </w:pPr>
      <w:r w:rsidRPr="00E73AA8">
        <w:rPr>
          <w:rFonts w:ascii="Times New Roman" w:eastAsia="Segoe UI" w:hAnsi="Times New Roman" w:cs="Times New Roman"/>
          <w:b/>
          <w:bCs/>
          <w:sz w:val="24"/>
          <w:szCs w:val="24"/>
          <w:lang w:eastAsia="ru-RU"/>
        </w:rPr>
        <w:t xml:space="preserve">2.2. Структура профессионального модуля </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4068"/>
        <w:gridCol w:w="870"/>
        <w:gridCol w:w="725"/>
        <w:gridCol w:w="579"/>
        <w:gridCol w:w="579"/>
        <w:gridCol w:w="579"/>
        <w:gridCol w:w="437"/>
        <w:gridCol w:w="711"/>
        <w:gridCol w:w="748"/>
      </w:tblGrid>
      <w:tr w:rsidR="00E73AA8" w:rsidRPr="00E73AA8" w14:paraId="477A8857" w14:textId="77777777" w:rsidTr="00F87535">
        <w:trPr>
          <w:cantSplit/>
          <w:trHeight w:val="3271"/>
        </w:trPr>
        <w:tc>
          <w:tcPr>
            <w:tcW w:w="425" w:type="pct"/>
            <w:tcBorders>
              <w:bottom w:val="single" w:sz="4" w:space="0" w:color="auto"/>
            </w:tcBorders>
          </w:tcPr>
          <w:p w14:paraId="2F3C779C" w14:textId="77777777" w:rsidR="00E73AA8" w:rsidRPr="00E73AA8" w:rsidRDefault="00E73AA8" w:rsidP="00E73AA8">
            <w:pPr>
              <w:suppressAutoHyphens/>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Код ОК, ПК</w:t>
            </w:r>
          </w:p>
        </w:tc>
        <w:tc>
          <w:tcPr>
            <w:tcW w:w="2002" w:type="pct"/>
            <w:tcBorders>
              <w:bottom w:val="single" w:sz="4" w:space="0" w:color="auto"/>
            </w:tcBorders>
            <w:vAlign w:val="center"/>
          </w:tcPr>
          <w:p w14:paraId="3DC5749D" w14:textId="77777777" w:rsidR="00E73AA8" w:rsidRPr="00E73AA8" w:rsidRDefault="00E73AA8" w:rsidP="00E73AA8">
            <w:pPr>
              <w:suppressAutoHyphens/>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Наименования разделов профессионального модуля</w:t>
            </w:r>
          </w:p>
        </w:tc>
        <w:tc>
          <w:tcPr>
            <w:tcW w:w="428" w:type="pct"/>
            <w:tcBorders>
              <w:bottom w:val="single" w:sz="4" w:space="0" w:color="auto"/>
            </w:tcBorders>
            <w:vAlign w:val="center"/>
          </w:tcPr>
          <w:p w14:paraId="5B1775D0" w14:textId="77777777" w:rsidR="00E73AA8" w:rsidRPr="00E73AA8" w:rsidRDefault="00E73AA8" w:rsidP="00E73AA8">
            <w:pPr>
              <w:jc w:val="center"/>
              <w:rPr>
                <w:rFonts w:ascii="Times New Roman" w:eastAsia="Times New Roman" w:hAnsi="Times New Roman" w:cs="Times New Roman"/>
                <w:lang w:eastAsia="ru-RU"/>
              </w:rPr>
            </w:pPr>
            <w:r w:rsidRPr="00E73AA8">
              <w:rPr>
                <w:rFonts w:ascii="Times New Roman" w:eastAsia="Times New Roman" w:hAnsi="Times New Roman" w:cs="Times New Roman"/>
                <w:iCs/>
                <w:lang w:eastAsia="ru-RU"/>
              </w:rPr>
              <w:t>Всего, час.</w:t>
            </w:r>
          </w:p>
        </w:tc>
        <w:tc>
          <w:tcPr>
            <w:tcW w:w="357" w:type="pct"/>
            <w:tcBorders>
              <w:bottom w:val="single" w:sz="4" w:space="0" w:color="auto"/>
            </w:tcBorders>
            <w:textDirection w:val="btLr"/>
            <w:vAlign w:val="center"/>
          </w:tcPr>
          <w:p w14:paraId="2E0F910B" w14:textId="77777777" w:rsidR="00E73AA8" w:rsidRPr="00E73AA8" w:rsidRDefault="00E73AA8" w:rsidP="00E73AA8">
            <w:pPr>
              <w:jc w:val="center"/>
              <w:rPr>
                <w:rFonts w:ascii="Times New Roman" w:eastAsia="Times New Roman" w:hAnsi="Times New Roman" w:cs="Times New Roman"/>
                <w:lang w:eastAsia="ru-RU"/>
              </w:rPr>
            </w:pPr>
            <w:r w:rsidRPr="00E73AA8">
              <w:rPr>
                <w:rFonts w:ascii="Times New Roman" w:eastAsia="Times New Roman" w:hAnsi="Times New Roman" w:cs="Times New Roman"/>
                <w:iCs/>
                <w:lang w:eastAsia="ru-RU"/>
              </w:rPr>
              <w:t>В т.ч. в форме практической подготовки</w:t>
            </w:r>
          </w:p>
        </w:tc>
        <w:tc>
          <w:tcPr>
            <w:tcW w:w="285" w:type="pct"/>
            <w:shd w:val="clear" w:color="auto" w:fill="D9D9D9"/>
            <w:textDirection w:val="btLr"/>
            <w:vAlign w:val="center"/>
          </w:tcPr>
          <w:p w14:paraId="263C1CBA" w14:textId="77777777" w:rsidR="00E73AA8" w:rsidRPr="00E73AA8" w:rsidRDefault="00E73AA8" w:rsidP="00E73AA8">
            <w:pPr>
              <w:suppressAutoHyphens/>
              <w:ind w:left="113" w:right="113"/>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Обучение по МДК, в т.ч.:</w:t>
            </w:r>
          </w:p>
        </w:tc>
        <w:tc>
          <w:tcPr>
            <w:tcW w:w="285" w:type="pct"/>
            <w:textDirection w:val="btLr"/>
            <w:vAlign w:val="center"/>
          </w:tcPr>
          <w:p w14:paraId="6B26DB37" w14:textId="77777777" w:rsidR="00E73AA8" w:rsidRPr="00E73AA8" w:rsidRDefault="00E73AA8" w:rsidP="00E73AA8">
            <w:pPr>
              <w:suppressAutoHyphens/>
              <w:jc w:val="center"/>
              <w:rPr>
                <w:rFonts w:ascii="Times New Roman" w:eastAsia="Times New Roman" w:hAnsi="Times New Roman" w:cs="Times New Roman"/>
                <w:lang w:eastAsia="ru-RU"/>
              </w:rPr>
            </w:pPr>
            <w:r w:rsidRPr="00E73AA8">
              <w:rPr>
                <w:rFonts w:ascii="Times New Roman" w:eastAsia="Calibri" w:hAnsi="Times New Roman" w:cs="Times New Roman"/>
                <w:bCs/>
                <w:sz w:val="24"/>
                <w:szCs w:val="24"/>
              </w:rPr>
              <w:t>Учебные занятия</w:t>
            </w:r>
          </w:p>
        </w:tc>
        <w:tc>
          <w:tcPr>
            <w:tcW w:w="285" w:type="pct"/>
            <w:textDirection w:val="btLr"/>
            <w:vAlign w:val="center"/>
          </w:tcPr>
          <w:p w14:paraId="4CB4D067" w14:textId="77777777" w:rsidR="00E73AA8" w:rsidRPr="00E73AA8" w:rsidRDefault="00E73AA8" w:rsidP="00E73AA8">
            <w:pPr>
              <w:suppressAutoHyphens/>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Курсовой проект (работа)</w:t>
            </w:r>
          </w:p>
        </w:tc>
        <w:tc>
          <w:tcPr>
            <w:tcW w:w="215" w:type="pct"/>
            <w:textDirection w:val="btLr"/>
            <w:vAlign w:val="center"/>
          </w:tcPr>
          <w:p w14:paraId="4FABF056" w14:textId="77777777" w:rsidR="00E73AA8" w:rsidRPr="00E73AA8" w:rsidRDefault="00E73AA8" w:rsidP="00E73AA8">
            <w:pPr>
              <w:suppressAutoHyphens/>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Самостоятельная работа</w:t>
            </w:r>
            <w:r w:rsidRPr="00E73AA8">
              <w:rPr>
                <w:rFonts w:ascii="Times New Roman" w:eastAsia="Times New Roman" w:hAnsi="Times New Roman" w:cs="Times New Roman"/>
                <w:i/>
                <w:vertAlign w:val="superscript"/>
                <w:lang w:eastAsia="ru-RU"/>
              </w:rPr>
              <w:footnoteReference w:id="12"/>
            </w:r>
          </w:p>
        </w:tc>
        <w:tc>
          <w:tcPr>
            <w:tcW w:w="350" w:type="pct"/>
            <w:shd w:val="clear" w:color="auto" w:fill="D9D9D9"/>
            <w:textDirection w:val="btLr"/>
            <w:vAlign w:val="center"/>
          </w:tcPr>
          <w:p w14:paraId="122FE2D2" w14:textId="77777777" w:rsidR="00E73AA8" w:rsidRPr="00E73AA8" w:rsidRDefault="00E73AA8" w:rsidP="00E73AA8">
            <w:pPr>
              <w:suppressAutoHyphens/>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Учебная практика</w:t>
            </w:r>
          </w:p>
        </w:tc>
        <w:tc>
          <w:tcPr>
            <w:tcW w:w="368" w:type="pct"/>
            <w:shd w:val="clear" w:color="auto" w:fill="D9D9D9"/>
            <w:textDirection w:val="btLr"/>
          </w:tcPr>
          <w:p w14:paraId="521D4205" w14:textId="77777777" w:rsidR="00E73AA8" w:rsidRPr="00E73AA8" w:rsidRDefault="00E73AA8" w:rsidP="00E73AA8">
            <w:pPr>
              <w:suppressAutoHyphens/>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Производственная практика</w:t>
            </w:r>
          </w:p>
        </w:tc>
      </w:tr>
      <w:tr w:rsidR="00E73AA8" w:rsidRPr="00E73AA8" w14:paraId="629A39C9" w14:textId="77777777" w:rsidTr="00F87535">
        <w:trPr>
          <w:cantSplit/>
          <w:trHeight w:val="73"/>
        </w:trPr>
        <w:tc>
          <w:tcPr>
            <w:tcW w:w="425" w:type="pct"/>
            <w:tcBorders>
              <w:bottom w:val="single" w:sz="4" w:space="0" w:color="auto"/>
            </w:tcBorders>
            <w:vAlign w:val="center"/>
          </w:tcPr>
          <w:p w14:paraId="42CD593B" w14:textId="77777777" w:rsidR="00E73AA8" w:rsidRPr="00E73AA8" w:rsidRDefault="00E73AA8" w:rsidP="00E73AA8">
            <w:pPr>
              <w:suppressAutoHyphens/>
              <w:jc w:val="center"/>
              <w:rPr>
                <w:rFonts w:ascii="Times New Roman" w:eastAsia="Times New Roman" w:hAnsi="Times New Roman" w:cs="Times New Roman"/>
                <w:sz w:val="16"/>
                <w:szCs w:val="16"/>
                <w:lang w:eastAsia="ru-RU"/>
              </w:rPr>
            </w:pPr>
            <w:r w:rsidRPr="00E73AA8">
              <w:rPr>
                <w:rFonts w:ascii="Times New Roman" w:eastAsia="Times New Roman" w:hAnsi="Times New Roman" w:cs="Times New Roman"/>
                <w:sz w:val="16"/>
                <w:szCs w:val="16"/>
                <w:lang w:eastAsia="ru-RU"/>
              </w:rPr>
              <w:t>1</w:t>
            </w:r>
          </w:p>
        </w:tc>
        <w:tc>
          <w:tcPr>
            <w:tcW w:w="2002" w:type="pct"/>
            <w:tcBorders>
              <w:bottom w:val="single" w:sz="4" w:space="0" w:color="auto"/>
            </w:tcBorders>
            <w:vAlign w:val="center"/>
          </w:tcPr>
          <w:p w14:paraId="5AE50E4A" w14:textId="77777777" w:rsidR="00E73AA8" w:rsidRPr="00E73AA8" w:rsidRDefault="00E73AA8" w:rsidP="00E73AA8">
            <w:pPr>
              <w:suppressAutoHyphens/>
              <w:jc w:val="center"/>
              <w:rPr>
                <w:rFonts w:ascii="Times New Roman" w:eastAsia="Times New Roman" w:hAnsi="Times New Roman" w:cs="Times New Roman"/>
                <w:sz w:val="16"/>
                <w:szCs w:val="16"/>
                <w:lang w:eastAsia="ru-RU"/>
              </w:rPr>
            </w:pPr>
            <w:r w:rsidRPr="00E73AA8">
              <w:rPr>
                <w:rFonts w:ascii="Times New Roman" w:eastAsia="Times New Roman" w:hAnsi="Times New Roman" w:cs="Times New Roman"/>
                <w:iCs/>
                <w:sz w:val="16"/>
                <w:szCs w:val="16"/>
                <w:lang w:eastAsia="ru-RU"/>
              </w:rPr>
              <w:t>2</w:t>
            </w:r>
          </w:p>
        </w:tc>
        <w:tc>
          <w:tcPr>
            <w:tcW w:w="428" w:type="pct"/>
            <w:tcBorders>
              <w:bottom w:val="single" w:sz="4" w:space="0" w:color="auto"/>
            </w:tcBorders>
            <w:vAlign w:val="center"/>
          </w:tcPr>
          <w:p w14:paraId="20620F44" w14:textId="77777777" w:rsidR="00E73AA8" w:rsidRPr="00E73AA8" w:rsidRDefault="00E73AA8" w:rsidP="00E73AA8">
            <w:pPr>
              <w:jc w:val="center"/>
              <w:rPr>
                <w:rFonts w:ascii="Times New Roman" w:eastAsia="Times New Roman" w:hAnsi="Times New Roman" w:cs="Times New Roman"/>
                <w:iCs/>
                <w:sz w:val="16"/>
                <w:szCs w:val="16"/>
                <w:lang w:eastAsia="ru-RU"/>
              </w:rPr>
            </w:pPr>
            <w:r w:rsidRPr="00E73AA8">
              <w:rPr>
                <w:rFonts w:ascii="Times New Roman" w:eastAsia="Times New Roman" w:hAnsi="Times New Roman" w:cs="Times New Roman"/>
                <w:iCs/>
                <w:sz w:val="16"/>
                <w:szCs w:val="16"/>
                <w:lang w:eastAsia="ru-RU"/>
              </w:rPr>
              <w:t>3</w:t>
            </w:r>
          </w:p>
        </w:tc>
        <w:tc>
          <w:tcPr>
            <w:tcW w:w="357" w:type="pct"/>
            <w:tcBorders>
              <w:bottom w:val="single" w:sz="4" w:space="0" w:color="auto"/>
            </w:tcBorders>
            <w:vAlign w:val="center"/>
          </w:tcPr>
          <w:p w14:paraId="6CF06A22" w14:textId="77777777" w:rsidR="00E73AA8" w:rsidRPr="00E73AA8" w:rsidRDefault="00E73AA8" w:rsidP="00E73AA8">
            <w:pPr>
              <w:jc w:val="center"/>
              <w:rPr>
                <w:rFonts w:ascii="Times New Roman" w:eastAsia="Times New Roman" w:hAnsi="Times New Roman" w:cs="Times New Roman"/>
                <w:iCs/>
                <w:sz w:val="16"/>
                <w:szCs w:val="16"/>
                <w:lang w:eastAsia="ru-RU"/>
              </w:rPr>
            </w:pPr>
            <w:r w:rsidRPr="00E73AA8">
              <w:rPr>
                <w:rFonts w:ascii="Times New Roman" w:eastAsia="Times New Roman" w:hAnsi="Times New Roman" w:cs="Times New Roman"/>
                <w:sz w:val="16"/>
                <w:szCs w:val="16"/>
                <w:lang w:eastAsia="ru-RU"/>
              </w:rPr>
              <w:t>4</w:t>
            </w:r>
          </w:p>
        </w:tc>
        <w:tc>
          <w:tcPr>
            <w:tcW w:w="285" w:type="pct"/>
            <w:shd w:val="clear" w:color="auto" w:fill="D9D9D9"/>
            <w:vAlign w:val="center"/>
          </w:tcPr>
          <w:p w14:paraId="5E2490A9" w14:textId="77777777" w:rsidR="00E73AA8" w:rsidRPr="00E73AA8" w:rsidRDefault="00E73AA8" w:rsidP="00E73AA8">
            <w:pPr>
              <w:suppressAutoHyphens/>
              <w:jc w:val="center"/>
              <w:rPr>
                <w:rFonts w:ascii="Times New Roman" w:eastAsia="Times New Roman" w:hAnsi="Times New Roman" w:cs="Times New Roman"/>
                <w:sz w:val="16"/>
                <w:szCs w:val="16"/>
                <w:lang w:eastAsia="ru-RU"/>
              </w:rPr>
            </w:pPr>
            <w:r w:rsidRPr="00E73AA8">
              <w:rPr>
                <w:rFonts w:ascii="Times New Roman" w:eastAsia="Times New Roman" w:hAnsi="Times New Roman" w:cs="Times New Roman"/>
                <w:sz w:val="16"/>
                <w:szCs w:val="16"/>
                <w:lang w:eastAsia="ru-RU"/>
              </w:rPr>
              <w:t>5</w:t>
            </w:r>
          </w:p>
        </w:tc>
        <w:tc>
          <w:tcPr>
            <w:tcW w:w="285" w:type="pct"/>
            <w:vAlign w:val="center"/>
          </w:tcPr>
          <w:p w14:paraId="3BCE9C68" w14:textId="77777777" w:rsidR="00E73AA8" w:rsidRPr="00E73AA8" w:rsidRDefault="00E73AA8" w:rsidP="00E73AA8">
            <w:pPr>
              <w:suppressAutoHyphens/>
              <w:jc w:val="center"/>
              <w:rPr>
                <w:rFonts w:ascii="Times New Roman" w:eastAsia="Times New Roman" w:hAnsi="Times New Roman" w:cs="Times New Roman"/>
                <w:sz w:val="16"/>
                <w:szCs w:val="16"/>
                <w:lang w:eastAsia="ru-RU"/>
              </w:rPr>
            </w:pPr>
            <w:r w:rsidRPr="00E73AA8">
              <w:rPr>
                <w:rFonts w:ascii="Times New Roman" w:eastAsia="Times New Roman" w:hAnsi="Times New Roman" w:cs="Times New Roman"/>
                <w:color w:val="000000"/>
                <w:sz w:val="16"/>
                <w:szCs w:val="16"/>
                <w:lang w:eastAsia="ru-RU"/>
              </w:rPr>
              <w:t>6</w:t>
            </w:r>
          </w:p>
        </w:tc>
        <w:tc>
          <w:tcPr>
            <w:tcW w:w="285" w:type="pct"/>
            <w:vAlign w:val="center"/>
          </w:tcPr>
          <w:p w14:paraId="005302AC" w14:textId="77777777" w:rsidR="00E73AA8" w:rsidRPr="00E73AA8" w:rsidRDefault="00E73AA8" w:rsidP="00E73AA8">
            <w:pPr>
              <w:suppressAutoHyphens/>
              <w:jc w:val="center"/>
              <w:rPr>
                <w:rFonts w:ascii="Times New Roman" w:eastAsia="Times New Roman" w:hAnsi="Times New Roman" w:cs="Times New Roman"/>
                <w:sz w:val="16"/>
                <w:szCs w:val="16"/>
                <w:lang w:eastAsia="ru-RU"/>
              </w:rPr>
            </w:pPr>
            <w:r w:rsidRPr="00E73AA8">
              <w:rPr>
                <w:rFonts w:ascii="Times New Roman" w:eastAsia="Times New Roman" w:hAnsi="Times New Roman" w:cs="Times New Roman"/>
                <w:sz w:val="16"/>
                <w:szCs w:val="16"/>
                <w:lang w:eastAsia="ru-RU"/>
              </w:rPr>
              <w:t>7</w:t>
            </w:r>
          </w:p>
        </w:tc>
        <w:tc>
          <w:tcPr>
            <w:tcW w:w="215" w:type="pct"/>
            <w:vAlign w:val="center"/>
          </w:tcPr>
          <w:p w14:paraId="0B9A3F81" w14:textId="77777777" w:rsidR="00E73AA8" w:rsidRPr="00E73AA8" w:rsidRDefault="00E73AA8" w:rsidP="00E73AA8">
            <w:pPr>
              <w:suppressAutoHyphens/>
              <w:jc w:val="center"/>
              <w:rPr>
                <w:rFonts w:ascii="Times New Roman" w:eastAsia="Times New Roman" w:hAnsi="Times New Roman" w:cs="Times New Roman"/>
                <w:sz w:val="16"/>
                <w:szCs w:val="16"/>
                <w:lang w:eastAsia="ru-RU"/>
              </w:rPr>
            </w:pPr>
            <w:r w:rsidRPr="00E73AA8">
              <w:rPr>
                <w:rFonts w:ascii="Times New Roman" w:eastAsia="Times New Roman" w:hAnsi="Times New Roman" w:cs="Times New Roman"/>
                <w:sz w:val="16"/>
                <w:szCs w:val="16"/>
                <w:lang w:eastAsia="ru-RU"/>
              </w:rPr>
              <w:t>8</w:t>
            </w:r>
          </w:p>
        </w:tc>
        <w:tc>
          <w:tcPr>
            <w:tcW w:w="350" w:type="pct"/>
            <w:shd w:val="clear" w:color="auto" w:fill="D9D9D9"/>
          </w:tcPr>
          <w:p w14:paraId="3782E220" w14:textId="77777777" w:rsidR="00E73AA8" w:rsidRPr="00E73AA8" w:rsidRDefault="00E73AA8" w:rsidP="00E73AA8">
            <w:pPr>
              <w:suppressAutoHyphens/>
              <w:jc w:val="center"/>
              <w:rPr>
                <w:rFonts w:ascii="Times New Roman" w:eastAsia="Times New Roman" w:hAnsi="Times New Roman" w:cs="Times New Roman"/>
                <w:sz w:val="16"/>
                <w:szCs w:val="16"/>
                <w:lang w:eastAsia="ru-RU"/>
              </w:rPr>
            </w:pPr>
            <w:r w:rsidRPr="00E73AA8">
              <w:rPr>
                <w:rFonts w:ascii="Times New Roman" w:eastAsia="Times New Roman" w:hAnsi="Times New Roman" w:cs="Times New Roman"/>
                <w:sz w:val="16"/>
                <w:szCs w:val="16"/>
                <w:lang w:eastAsia="ru-RU"/>
              </w:rPr>
              <w:t>9</w:t>
            </w:r>
          </w:p>
        </w:tc>
        <w:tc>
          <w:tcPr>
            <w:tcW w:w="368" w:type="pct"/>
            <w:shd w:val="clear" w:color="auto" w:fill="D9D9D9"/>
          </w:tcPr>
          <w:p w14:paraId="3329B890" w14:textId="77777777" w:rsidR="00E73AA8" w:rsidRPr="00E73AA8" w:rsidRDefault="00E73AA8" w:rsidP="00E73AA8">
            <w:pPr>
              <w:suppressAutoHyphens/>
              <w:jc w:val="center"/>
              <w:rPr>
                <w:rFonts w:ascii="Times New Roman" w:eastAsia="Times New Roman" w:hAnsi="Times New Roman" w:cs="Times New Roman"/>
                <w:sz w:val="16"/>
                <w:szCs w:val="16"/>
                <w:lang w:eastAsia="ru-RU"/>
              </w:rPr>
            </w:pPr>
            <w:r w:rsidRPr="00E73AA8">
              <w:rPr>
                <w:rFonts w:ascii="Times New Roman" w:eastAsia="Times New Roman" w:hAnsi="Times New Roman" w:cs="Times New Roman"/>
                <w:sz w:val="16"/>
                <w:szCs w:val="16"/>
                <w:lang w:eastAsia="ru-RU"/>
              </w:rPr>
              <w:t>10</w:t>
            </w:r>
          </w:p>
        </w:tc>
      </w:tr>
      <w:tr w:rsidR="00E73AA8" w:rsidRPr="00E73AA8" w14:paraId="025F47BE" w14:textId="77777777" w:rsidTr="00F87535">
        <w:tc>
          <w:tcPr>
            <w:tcW w:w="425" w:type="pct"/>
            <w:vMerge w:val="restart"/>
          </w:tcPr>
          <w:p w14:paraId="51A7CD2E" w14:textId="77777777" w:rsidR="00E73AA8" w:rsidRPr="00E73AA8" w:rsidRDefault="00E73AA8" w:rsidP="00E73AA8">
            <w:pPr>
              <w:rPr>
                <w:rFonts w:ascii="Times New Roman" w:eastAsia="Times New Roman" w:hAnsi="Times New Roman" w:cs="Times New Roman"/>
                <w:bCs/>
                <w:sz w:val="20"/>
                <w:szCs w:val="20"/>
                <w:lang w:eastAsia="ru-RU"/>
              </w:rPr>
            </w:pPr>
            <w:r w:rsidRPr="00E73AA8">
              <w:rPr>
                <w:rFonts w:ascii="Times New Roman" w:eastAsia="Times New Roman" w:hAnsi="Times New Roman" w:cs="Times New Roman"/>
                <w:bCs/>
                <w:sz w:val="20"/>
                <w:szCs w:val="20"/>
                <w:lang w:eastAsia="ru-RU"/>
              </w:rPr>
              <w:t>ОК 01ОК 02</w:t>
            </w:r>
          </w:p>
          <w:p w14:paraId="2D772C89" w14:textId="77777777" w:rsidR="00E73AA8" w:rsidRPr="00E73AA8" w:rsidRDefault="00E73AA8" w:rsidP="00E73AA8">
            <w:pPr>
              <w:rPr>
                <w:rFonts w:ascii="Times New Roman" w:eastAsia="Times New Roman" w:hAnsi="Times New Roman" w:cs="Times New Roman"/>
                <w:bCs/>
                <w:sz w:val="20"/>
                <w:szCs w:val="20"/>
                <w:lang w:eastAsia="ru-RU"/>
              </w:rPr>
            </w:pPr>
            <w:r w:rsidRPr="00E73AA8">
              <w:rPr>
                <w:rFonts w:ascii="Times New Roman" w:eastAsia="Times New Roman" w:hAnsi="Times New Roman" w:cs="Times New Roman"/>
                <w:bCs/>
                <w:sz w:val="20"/>
                <w:szCs w:val="20"/>
                <w:lang w:eastAsia="ru-RU"/>
              </w:rPr>
              <w:t>ОК 03ОК 04</w:t>
            </w:r>
          </w:p>
          <w:p w14:paraId="4FF460E8" w14:textId="77777777" w:rsidR="00E73AA8" w:rsidRPr="00E73AA8" w:rsidRDefault="00E73AA8" w:rsidP="00E73AA8">
            <w:pPr>
              <w:rPr>
                <w:rFonts w:ascii="Times New Roman" w:eastAsia="Times New Roman" w:hAnsi="Times New Roman" w:cs="Times New Roman"/>
                <w:bCs/>
                <w:sz w:val="20"/>
                <w:szCs w:val="20"/>
                <w:lang w:eastAsia="ru-RU"/>
              </w:rPr>
            </w:pPr>
            <w:r w:rsidRPr="00E73AA8">
              <w:rPr>
                <w:rFonts w:ascii="Times New Roman" w:eastAsia="Times New Roman" w:hAnsi="Times New Roman" w:cs="Times New Roman"/>
                <w:bCs/>
                <w:sz w:val="20"/>
                <w:szCs w:val="20"/>
                <w:lang w:eastAsia="ru-RU"/>
              </w:rPr>
              <w:t>ОК 05ОК 06</w:t>
            </w:r>
          </w:p>
          <w:p w14:paraId="6D3675A7" w14:textId="77777777" w:rsidR="00E73AA8" w:rsidRPr="00E73AA8" w:rsidRDefault="00E73AA8" w:rsidP="00E73AA8">
            <w:pPr>
              <w:rPr>
                <w:rFonts w:ascii="Times New Roman" w:eastAsia="Times New Roman" w:hAnsi="Times New Roman" w:cs="Times New Roman"/>
                <w:bCs/>
                <w:sz w:val="20"/>
                <w:szCs w:val="20"/>
                <w:lang w:eastAsia="ru-RU"/>
              </w:rPr>
            </w:pPr>
            <w:r w:rsidRPr="00E73AA8">
              <w:rPr>
                <w:rFonts w:ascii="Times New Roman" w:eastAsia="Times New Roman" w:hAnsi="Times New Roman" w:cs="Times New Roman"/>
                <w:bCs/>
                <w:sz w:val="20"/>
                <w:szCs w:val="20"/>
                <w:lang w:eastAsia="ru-RU"/>
              </w:rPr>
              <w:t>ОК 07ОК 09</w:t>
            </w:r>
          </w:p>
          <w:p w14:paraId="5D4C6B8C" w14:textId="77777777" w:rsidR="00E73AA8" w:rsidRPr="00E73AA8" w:rsidRDefault="00E73AA8" w:rsidP="00E73AA8">
            <w:pPr>
              <w:rPr>
                <w:rFonts w:ascii="Times New Roman" w:eastAsia="Times New Roman" w:hAnsi="Times New Roman" w:cs="Times New Roman"/>
                <w:bCs/>
                <w:sz w:val="20"/>
                <w:szCs w:val="20"/>
                <w:lang w:eastAsia="ru-RU"/>
              </w:rPr>
            </w:pPr>
            <w:r w:rsidRPr="00E73AA8">
              <w:rPr>
                <w:rFonts w:ascii="Times New Roman" w:eastAsia="Times New Roman" w:hAnsi="Times New Roman" w:cs="Times New Roman"/>
                <w:bCs/>
                <w:sz w:val="20"/>
                <w:szCs w:val="20"/>
                <w:lang w:eastAsia="ru-RU"/>
              </w:rPr>
              <w:t>ПК 2.1 ПК 2.2</w:t>
            </w:r>
          </w:p>
          <w:p w14:paraId="57C6B8A4" w14:textId="77777777" w:rsidR="00E73AA8" w:rsidRPr="00E73AA8" w:rsidRDefault="00E73AA8" w:rsidP="00E73AA8">
            <w:pPr>
              <w:rPr>
                <w:rFonts w:ascii="Times New Roman" w:eastAsia="Times New Roman" w:hAnsi="Times New Roman" w:cs="Times New Roman"/>
                <w:bCs/>
                <w:sz w:val="20"/>
                <w:szCs w:val="20"/>
                <w:lang w:eastAsia="ru-RU"/>
              </w:rPr>
            </w:pPr>
            <w:r w:rsidRPr="00E73AA8">
              <w:rPr>
                <w:rFonts w:ascii="Times New Roman" w:eastAsia="Times New Roman" w:hAnsi="Times New Roman" w:cs="Times New Roman"/>
                <w:bCs/>
                <w:sz w:val="20"/>
                <w:szCs w:val="20"/>
                <w:lang w:eastAsia="ru-RU"/>
              </w:rPr>
              <w:t>ПК 2.3</w:t>
            </w:r>
          </w:p>
        </w:tc>
        <w:tc>
          <w:tcPr>
            <w:tcW w:w="2002" w:type="pct"/>
            <w:shd w:val="clear" w:color="auto" w:fill="auto"/>
            <w:vAlign w:val="center"/>
          </w:tcPr>
          <w:p w14:paraId="7DA66329" w14:textId="77777777" w:rsidR="00E73AA8" w:rsidRPr="00E73AA8" w:rsidRDefault="00E73AA8" w:rsidP="00F87535">
            <w:pPr>
              <w:rPr>
                <w:rFonts w:ascii="Times New Roman" w:eastAsia="Times New Roman" w:hAnsi="Times New Roman" w:cs="Times New Roman"/>
                <w:lang w:eastAsia="ru-RU"/>
              </w:rPr>
            </w:pPr>
            <w:r w:rsidRPr="00E73AA8">
              <w:rPr>
                <w:rFonts w:ascii="Times New Roman" w:eastAsia="Times New Roman" w:hAnsi="Times New Roman" w:cs="Times New Roman"/>
                <w:bCs/>
                <w:lang w:eastAsia="ru-RU"/>
              </w:rPr>
              <w:t>Раздел 1. Планирование работы и организация деятельности организации</w:t>
            </w:r>
          </w:p>
        </w:tc>
        <w:tc>
          <w:tcPr>
            <w:tcW w:w="428" w:type="pct"/>
          </w:tcPr>
          <w:p w14:paraId="73371833"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122</w:t>
            </w:r>
          </w:p>
        </w:tc>
        <w:tc>
          <w:tcPr>
            <w:tcW w:w="357" w:type="pct"/>
          </w:tcPr>
          <w:p w14:paraId="23A8438E" w14:textId="77777777" w:rsidR="00E73AA8" w:rsidRPr="00E73AA8" w:rsidRDefault="00E73AA8" w:rsidP="00E73AA8">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48</w:t>
            </w:r>
          </w:p>
        </w:tc>
        <w:tc>
          <w:tcPr>
            <w:tcW w:w="285" w:type="pct"/>
            <w:shd w:val="clear" w:color="auto" w:fill="D9D9D9"/>
          </w:tcPr>
          <w:p w14:paraId="09346F23"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122</w:t>
            </w:r>
          </w:p>
        </w:tc>
        <w:tc>
          <w:tcPr>
            <w:tcW w:w="285" w:type="pct"/>
          </w:tcPr>
          <w:p w14:paraId="3B984F4E" w14:textId="77777777" w:rsidR="00E73AA8" w:rsidRPr="00E73AA8" w:rsidRDefault="00E73AA8" w:rsidP="00E73AA8">
            <w:pPr>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92</w:t>
            </w:r>
          </w:p>
        </w:tc>
        <w:tc>
          <w:tcPr>
            <w:tcW w:w="285" w:type="pct"/>
          </w:tcPr>
          <w:p w14:paraId="5D274903"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30</w:t>
            </w:r>
          </w:p>
        </w:tc>
        <w:tc>
          <w:tcPr>
            <w:tcW w:w="215" w:type="pct"/>
          </w:tcPr>
          <w:p w14:paraId="4728E496"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lang w:eastAsia="ru-RU"/>
              </w:rPr>
              <w:t>х</w:t>
            </w:r>
          </w:p>
        </w:tc>
        <w:tc>
          <w:tcPr>
            <w:tcW w:w="350" w:type="pct"/>
            <w:shd w:val="clear" w:color="auto" w:fill="D9D9D9"/>
          </w:tcPr>
          <w:p w14:paraId="06D628EF" w14:textId="77777777" w:rsidR="00E73AA8" w:rsidRPr="00E73AA8" w:rsidRDefault="00E73AA8" w:rsidP="00E73AA8">
            <w:pPr>
              <w:jc w:val="center"/>
              <w:rPr>
                <w:rFonts w:ascii="Times New Roman" w:eastAsia="Times New Roman" w:hAnsi="Times New Roman" w:cs="Times New Roman"/>
                <w:b/>
                <w:bCs/>
                <w:lang w:eastAsia="ru-RU"/>
              </w:rPr>
            </w:pPr>
          </w:p>
        </w:tc>
        <w:tc>
          <w:tcPr>
            <w:tcW w:w="368" w:type="pct"/>
            <w:shd w:val="clear" w:color="auto" w:fill="D9D9D9"/>
          </w:tcPr>
          <w:p w14:paraId="60ED1584" w14:textId="77777777" w:rsidR="00E73AA8" w:rsidRPr="00E73AA8" w:rsidRDefault="00E73AA8" w:rsidP="00E73AA8">
            <w:pPr>
              <w:jc w:val="center"/>
              <w:rPr>
                <w:rFonts w:ascii="Times New Roman" w:eastAsia="Times New Roman" w:hAnsi="Times New Roman" w:cs="Times New Roman"/>
                <w:b/>
                <w:bCs/>
                <w:lang w:eastAsia="ru-RU"/>
              </w:rPr>
            </w:pPr>
          </w:p>
        </w:tc>
      </w:tr>
      <w:tr w:rsidR="00E73AA8" w:rsidRPr="00E73AA8" w14:paraId="740136C3" w14:textId="77777777" w:rsidTr="00F87535">
        <w:trPr>
          <w:trHeight w:val="314"/>
        </w:trPr>
        <w:tc>
          <w:tcPr>
            <w:tcW w:w="425" w:type="pct"/>
            <w:vMerge/>
          </w:tcPr>
          <w:p w14:paraId="1C4FEEE3" w14:textId="77777777" w:rsidR="00E73AA8" w:rsidRPr="00E73AA8" w:rsidRDefault="00E73AA8" w:rsidP="00E73AA8">
            <w:pPr>
              <w:rPr>
                <w:rFonts w:ascii="Times New Roman" w:eastAsia="Times New Roman" w:hAnsi="Times New Roman" w:cs="Times New Roman"/>
                <w:bCs/>
                <w:lang w:eastAsia="ru-RU"/>
              </w:rPr>
            </w:pPr>
          </w:p>
        </w:tc>
        <w:tc>
          <w:tcPr>
            <w:tcW w:w="2002" w:type="pct"/>
            <w:vAlign w:val="center"/>
          </w:tcPr>
          <w:p w14:paraId="418C2A0C" w14:textId="77777777" w:rsidR="00E73AA8" w:rsidRPr="00E73AA8" w:rsidRDefault="00E73AA8" w:rsidP="00F87535">
            <w:pPr>
              <w:rPr>
                <w:rFonts w:ascii="Times New Roman" w:eastAsia="Times New Roman" w:hAnsi="Times New Roman" w:cs="Times New Roman"/>
                <w:lang w:eastAsia="ru-RU"/>
              </w:rPr>
            </w:pPr>
            <w:r w:rsidRPr="00E73AA8">
              <w:rPr>
                <w:rFonts w:ascii="Times New Roman" w:eastAsia="Calibri" w:hAnsi="Times New Roman" w:cs="Times New Roman"/>
                <w:bCs/>
              </w:rPr>
              <w:t>Раздел 2. Управление производственной деятельностью малого структурного подразделения</w:t>
            </w:r>
          </w:p>
        </w:tc>
        <w:tc>
          <w:tcPr>
            <w:tcW w:w="428" w:type="pct"/>
          </w:tcPr>
          <w:p w14:paraId="3935E5F4"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58</w:t>
            </w:r>
          </w:p>
        </w:tc>
        <w:tc>
          <w:tcPr>
            <w:tcW w:w="357" w:type="pct"/>
          </w:tcPr>
          <w:p w14:paraId="63C38214" w14:textId="77777777" w:rsidR="00E73AA8" w:rsidRPr="00E73AA8" w:rsidRDefault="00E73AA8" w:rsidP="00E73AA8">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22</w:t>
            </w:r>
          </w:p>
        </w:tc>
        <w:tc>
          <w:tcPr>
            <w:tcW w:w="285" w:type="pct"/>
            <w:shd w:val="clear" w:color="auto" w:fill="D9D9D9"/>
          </w:tcPr>
          <w:p w14:paraId="5E621B32"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58</w:t>
            </w:r>
          </w:p>
        </w:tc>
        <w:tc>
          <w:tcPr>
            <w:tcW w:w="285" w:type="pct"/>
          </w:tcPr>
          <w:p w14:paraId="74BA3683" w14:textId="77777777" w:rsidR="00E73AA8" w:rsidRPr="00E73AA8" w:rsidRDefault="00E73AA8" w:rsidP="00E73AA8">
            <w:pPr>
              <w:jc w:val="center"/>
              <w:rPr>
                <w:rFonts w:ascii="Times New Roman" w:eastAsia="Times New Roman" w:hAnsi="Times New Roman" w:cs="Times New Roman"/>
                <w:bCs/>
                <w:lang w:eastAsia="ru-RU"/>
              </w:rPr>
            </w:pPr>
            <w:r w:rsidRPr="00E73AA8">
              <w:rPr>
                <w:rFonts w:ascii="Times New Roman" w:eastAsia="Times New Roman" w:hAnsi="Times New Roman" w:cs="Times New Roman"/>
                <w:lang w:eastAsia="ru-RU"/>
              </w:rPr>
              <w:t>58</w:t>
            </w:r>
          </w:p>
        </w:tc>
        <w:tc>
          <w:tcPr>
            <w:tcW w:w="285" w:type="pct"/>
          </w:tcPr>
          <w:p w14:paraId="26CA2844" w14:textId="77777777" w:rsidR="00E73AA8" w:rsidRPr="00E73AA8" w:rsidRDefault="00E73AA8" w:rsidP="00E73AA8">
            <w:pPr>
              <w:jc w:val="center"/>
              <w:rPr>
                <w:rFonts w:ascii="Times New Roman" w:eastAsia="Times New Roman" w:hAnsi="Times New Roman" w:cs="Times New Roman"/>
                <w:b/>
                <w:bCs/>
                <w:lang w:eastAsia="ru-RU"/>
              </w:rPr>
            </w:pPr>
          </w:p>
        </w:tc>
        <w:tc>
          <w:tcPr>
            <w:tcW w:w="215" w:type="pct"/>
          </w:tcPr>
          <w:p w14:paraId="3477891A"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lang w:eastAsia="ru-RU"/>
              </w:rPr>
              <w:t>х</w:t>
            </w:r>
          </w:p>
        </w:tc>
        <w:tc>
          <w:tcPr>
            <w:tcW w:w="350" w:type="pct"/>
            <w:shd w:val="clear" w:color="auto" w:fill="D9D9D9"/>
          </w:tcPr>
          <w:p w14:paraId="68D38076" w14:textId="77777777" w:rsidR="00E73AA8" w:rsidRPr="00E73AA8" w:rsidRDefault="00E73AA8" w:rsidP="00E73AA8">
            <w:pPr>
              <w:jc w:val="center"/>
              <w:rPr>
                <w:rFonts w:ascii="Times New Roman" w:eastAsia="Times New Roman" w:hAnsi="Times New Roman" w:cs="Times New Roman"/>
                <w:b/>
                <w:bCs/>
                <w:lang w:eastAsia="ru-RU"/>
              </w:rPr>
            </w:pPr>
          </w:p>
        </w:tc>
        <w:tc>
          <w:tcPr>
            <w:tcW w:w="368" w:type="pct"/>
            <w:shd w:val="clear" w:color="auto" w:fill="D9D9D9"/>
          </w:tcPr>
          <w:p w14:paraId="14F41CCA" w14:textId="77777777" w:rsidR="00E73AA8" w:rsidRPr="00E73AA8" w:rsidRDefault="00E73AA8" w:rsidP="00E73AA8">
            <w:pPr>
              <w:jc w:val="center"/>
              <w:rPr>
                <w:rFonts w:ascii="Times New Roman" w:eastAsia="Times New Roman" w:hAnsi="Times New Roman" w:cs="Times New Roman"/>
                <w:b/>
                <w:bCs/>
                <w:lang w:eastAsia="ru-RU"/>
              </w:rPr>
            </w:pPr>
          </w:p>
        </w:tc>
      </w:tr>
      <w:tr w:rsidR="00E73AA8" w:rsidRPr="00E73AA8" w14:paraId="190187AB" w14:textId="77777777" w:rsidTr="00F87535">
        <w:trPr>
          <w:trHeight w:val="314"/>
        </w:trPr>
        <w:tc>
          <w:tcPr>
            <w:tcW w:w="425" w:type="pct"/>
            <w:vMerge/>
          </w:tcPr>
          <w:p w14:paraId="6D9EDEAF" w14:textId="77777777" w:rsidR="00E73AA8" w:rsidRPr="00E73AA8" w:rsidRDefault="00E73AA8" w:rsidP="00E73AA8">
            <w:pPr>
              <w:rPr>
                <w:rFonts w:ascii="Times New Roman" w:eastAsia="Times New Roman" w:hAnsi="Times New Roman" w:cs="Times New Roman"/>
                <w:bCs/>
                <w:lang w:eastAsia="ru-RU"/>
              </w:rPr>
            </w:pPr>
          </w:p>
        </w:tc>
        <w:tc>
          <w:tcPr>
            <w:tcW w:w="2002" w:type="pct"/>
            <w:vAlign w:val="center"/>
          </w:tcPr>
          <w:p w14:paraId="02D1C58E" w14:textId="77777777" w:rsidR="00E73AA8" w:rsidRPr="00E73AA8" w:rsidRDefault="00E73AA8" w:rsidP="00F87535">
            <w:pPr>
              <w:rPr>
                <w:rFonts w:ascii="Times New Roman" w:eastAsia="Times New Roman" w:hAnsi="Times New Roman" w:cs="Times New Roman"/>
                <w:bCs/>
                <w:lang w:eastAsia="ru-RU"/>
              </w:rPr>
            </w:pPr>
            <w:r w:rsidRPr="00E73AA8">
              <w:rPr>
                <w:rFonts w:ascii="Times New Roman" w:eastAsia="Calibri" w:hAnsi="Times New Roman" w:cs="Times New Roman"/>
              </w:rPr>
              <w:t>Раздел 3. Современные технологии регулирования правоотношений в профессиональной деятельности</w:t>
            </w:r>
          </w:p>
        </w:tc>
        <w:tc>
          <w:tcPr>
            <w:tcW w:w="428" w:type="pct"/>
          </w:tcPr>
          <w:p w14:paraId="4494944E"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66</w:t>
            </w:r>
          </w:p>
        </w:tc>
        <w:tc>
          <w:tcPr>
            <w:tcW w:w="357" w:type="pct"/>
          </w:tcPr>
          <w:p w14:paraId="130A4544" w14:textId="77777777" w:rsidR="00E73AA8" w:rsidRPr="00E73AA8" w:rsidRDefault="00E73AA8" w:rsidP="00E73AA8">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22</w:t>
            </w:r>
          </w:p>
        </w:tc>
        <w:tc>
          <w:tcPr>
            <w:tcW w:w="285" w:type="pct"/>
            <w:shd w:val="clear" w:color="auto" w:fill="D9D9D9"/>
          </w:tcPr>
          <w:p w14:paraId="0C0FEC6A"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66</w:t>
            </w:r>
          </w:p>
        </w:tc>
        <w:tc>
          <w:tcPr>
            <w:tcW w:w="285" w:type="pct"/>
          </w:tcPr>
          <w:p w14:paraId="59ED6683" w14:textId="77777777" w:rsidR="00E73AA8" w:rsidRPr="00E73AA8" w:rsidRDefault="00E73AA8" w:rsidP="00E73AA8">
            <w:pPr>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66</w:t>
            </w:r>
          </w:p>
        </w:tc>
        <w:tc>
          <w:tcPr>
            <w:tcW w:w="285" w:type="pct"/>
          </w:tcPr>
          <w:p w14:paraId="03829ECA" w14:textId="77777777" w:rsidR="00E73AA8" w:rsidRPr="00E73AA8" w:rsidRDefault="00E73AA8" w:rsidP="00E73AA8">
            <w:pPr>
              <w:jc w:val="center"/>
              <w:rPr>
                <w:rFonts w:ascii="Times New Roman" w:eastAsia="Times New Roman" w:hAnsi="Times New Roman" w:cs="Times New Roman"/>
                <w:lang w:eastAsia="ru-RU"/>
              </w:rPr>
            </w:pPr>
          </w:p>
        </w:tc>
        <w:tc>
          <w:tcPr>
            <w:tcW w:w="215" w:type="pct"/>
          </w:tcPr>
          <w:p w14:paraId="45124DC6"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lang w:eastAsia="ru-RU"/>
              </w:rPr>
              <w:t>х</w:t>
            </w:r>
          </w:p>
        </w:tc>
        <w:tc>
          <w:tcPr>
            <w:tcW w:w="350" w:type="pct"/>
            <w:shd w:val="clear" w:color="auto" w:fill="D9D9D9"/>
          </w:tcPr>
          <w:p w14:paraId="6A3E8D14" w14:textId="77777777" w:rsidR="00E73AA8" w:rsidRPr="00E73AA8" w:rsidRDefault="00E73AA8" w:rsidP="00E73AA8">
            <w:pPr>
              <w:jc w:val="center"/>
              <w:rPr>
                <w:rFonts w:ascii="Times New Roman" w:eastAsia="Times New Roman" w:hAnsi="Times New Roman" w:cs="Times New Roman"/>
                <w:b/>
                <w:bCs/>
                <w:lang w:eastAsia="ru-RU"/>
              </w:rPr>
            </w:pPr>
          </w:p>
        </w:tc>
        <w:tc>
          <w:tcPr>
            <w:tcW w:w="368" w:type="pct"/>
            <w:shd w:val="clear" w:color="auto" w:fill="D9D9D9"/>
          </w:tcPr>
          <w:p w14:paraId="7CB72489" w14:textId="77777777" w:rsidR="00E73AA8" w:rsidRPr="00E73AA8" w:rsidRDefault="00E73AA8" w:rsidP="00E73AA8">
            <w:pPr>
              <w:jc w:val="center"/>
              <w:rPr>
                <w:rFonts w:ascii="Times New Roman" w:eastAsia="Times New Roman" w:hAnsi="Times New Roman" w:cs="Times New Roman"/>
                <w:b/>
                <w:bCs/>
                <w:lang w:eastAsia="ru-RU"/>
              </w:rPr>
            </w:pPr>
          </w:p>
        </w:tc>
      </w:tr>
      <w:tr w:rsidR="00E73AA8" w:rsidRPr="00E73AA8" w14:paraId="4485B744" w14:textId="77777777" w:rsidTr="00F87535">
        <w:trPr>
          <w:trHeight w:val="314"/>
        </w:trPr>
        <w:tc>
          <w:tcPr>
            <w:tcW w:w="425" w:type="pct"/>
            <w:vMerge/>
          </w:tcPr>
          <w:p w14:paraId="6ABE742D" w14:textId="77777777" w:rsidR="00E73AA8" w:rsidRPr="00E73AA8" w:rsidRDefault="00E73AA8" w:rsidP="00E73AA8">
            <w:pPr>
              <w:rPr>
                <w:rFonts w:ascii="Times New Roman" w:eastAsia="Times New Roman" w:hAnsi="Times New Roman" w:cs="Times New Roman"/>
                <w:bCs/>
                <w:lang w:eastAsia="ru-RU"/>
              </w:rPr>
            </w:pPr>
          </w:p>
        </w:tc>
        <w:tc>
          <w:tcPr>
            <w:tcW w:w="2002" w:type="pct"/>
            <w:vAlign w:val="center"/>
          </w:tcPr>
          <w:p w14:paraId="277BC003" w14:textId="77777777" w:rsidR="00E73AA8" w:rsidRPr="00E73AA8" w:rsidRDefault="00E73AA8" w:rsidP="00F87535">
            <w:pPr>
              <w:rPr>
                <w:rFonts w:ascii="Times New Roman" w:eastAsia="Times New Roman" w:hAnsi="Times New Roman" w:cs="Times New Roman"/>
                <w:bCs/>
                <w:lang w:eastAsia="ru-RU"/>
              </w:rPr>
            </w:pPr>
            <w:r w:rsidRPr="00E73AA8">
              <w:rPr>
                <w:rFonts w:ascii="Times New Roman" w:eastAsia="Calibri" w:hAnsi="Times New Roman" w:cs="Times New Roman"/>
              </w:rPr>
              <w:t>Раздел 4. Цифровая трансформация железнодорожного транспорта</w:t>
            </w:r>
          </w:p>
        </w:tc>
        <w:tc>
          <w:tcPr>
            <w:tcW w:w="428" w:type="pct"/>
          </w:tcPr>
          <w:p w14:paraId="5181E883"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18</w:t>
            </w:r>
          </w:p>
        </w:tc>
        <w:tc>
          <w:tcPr>
            <w:tcW w:w="357" w:type="pct"/>
          </w:tcPr>
          <w:p w14:paraId="7FC1D6FB" w14:textId="77777777" w:rsidR="00E73AA8" w:rsidRPr="00E73AA8" w:rsidRDefault="00E73AA8" w:rsidP="00E73AA8">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2</w:t>
            </w:r>
          </w:p>
        </w:tc>
        <w:tc>
          <w:tcPr>
            <w:tcW w:w="285" w:type="pct"/>
            <w:shd w:val="clear" w:color="auto" w:fill="D9D9D9"/>
          </w:tcPr>
          <w:p w14:paraId="4A6162E1"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18</w:t>
            </w:r>
          </w:p>
        </w:tc>
        <w:tc>
          <w:tcPr>
            <w:tcW w:w="285" w:type="pct"/>
          </w:tcPr>
          <w:p w14:paraId="151B29C8" w14:textId="77777777" w:rsidR="00E73AA8" w:rsidRPr="00E73AA8" w:rsidRDefault="00E73AA8" w:rsidP="00E73AA8">
            <w:pPr>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18</w:t>
            </w:r>
          </w:p>
        </w:tc>
        <w:tc>
          <w:tcPr>
            <w:tcW w:w="285" w:type="pct"/>
          </w:tcPr>
          <w:p w14:paraId="4E1EA18A" w14:textId="77777777" w:rsidR="00E73AA8" w:rsidRPr="00E73AA8" w:rsidRDefault="00E73AA8" w:rsidP="00E73AA8">
            <w:pPr>
              <w:jc w:val="center"/>
              <w:rPr>
                <w:rFonts w:ascii="Times New Roman" w:eastAsia="Times New Roman" w:hAnsi="Times New Roman" w:cs="Times New Roman"/>
                <w:lang w:eastAsia="ru-RU"/>
              </w:rPr>
            </w:pPr>
          </w:p>
        </w:tc>
        <w:tc>
          <w:tcPr>
            <w:tcW w:w="215" w:type="pct"/>
          </w:tcPr>
          <w:p w14:paraId="08281AB4"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lang w:eastAsia="ru-RU"/>
              </w:rPr>
              <w:t>х</w:t>
            </w:r>
          </w:p>
        </w:tc>
        <w:tc>
          <w:tcPr>
            <w:tcW w:w="350" w:type="pct"/>
            <w:shd w:val="clear" w:color="auto" w:fill="D9D9D9"/>
          </w:tcPr>
          <w:p w14:paraId="059530A1" w14:textId="77777777" w:rsidR="00E73AA8" w:rsidRPr="00E73AA8" w:rsidRDefault="00E73AA8" w:rsidP="00E73AA8">
            <w:pPr>
              <w:jc w:val="center"/>
              <w:rPr>
                <w:rFonts w:ascii="Times New Roman" w:eastAsia="Times New Roman" w:hAnsi="Times New Roman" w:cs="Times New Roman"/>
                <w:b/>
                <w:bCs/>
                <w:lang w:eastAsia="ru-RU"/>
              </w:rPr>
            </w:pPr>
          </w:p>
        </w:tc>
        <w:tc>
          <w:tcPr>
            <w:tcW w:w="368" w:type="pct"/>
            <w:shd w:val="clear" w:color="auto" w:fill="D9D9D9"/>
          </w:tcPr>
          <w:p w14:paraId="47773DAB" w14:textId="77777777" w:rsidR="00E73AA8" w:rsidRPr="00E73AA8" w:rsidRDefault="00E73AA8" w:rsidP="00E73AA8">
            <w:pPr>
              <w:jc w:val="center"/>
              <w:rPr>
                <w:rFonts w:ascii="Times New Roman" w:eastAsia="Times New Roman" w:hAnsi="Times New Roman" w:cs="Times New Roman"/>
                <w:b/>
                <w:bCs/>
                <w:lang w:eastAsia="ru-RU"/>
              </w:rPr>
            </w:pPr>
          </w:p>
        </w:tc>
      </w:tr>
      <w:tr w:rsidR="00E73AA8" w:rsidRPr="00E73AA8" w14:paraId="3946AE89" w14:textId="77777777" w:rsidTr="00F87535">
        <w:trPr>
          <w:trHeight w:val="314"/>
        </w:trPr>
        <w:tc>
          <w:tcPr>
            <w:tcW w:w="425" w:type="pct"/>
            <w:vMerge/>
          </w:tcPr>
          <w:p w14:paraId="58D485FE" w14:textId="77777777" w:rsidR="00E73AA8" w:rsidRPr="00E73AA8" w:rsidRDefault="00E73AA8" w:rsidP="00E73AA8">
            <w:pPr>
              <w:rPr>
                <w:rFonts w:ascii="Times New Roman" w:eastAsia="Times New Roman" w:hAnsi="Times New Roman" w:cs="Times New Roman"/>
                <w:bCs/>
                <w:lang w:eastAsia="ru-RU"/>
              </w:rPr>
            </w:pPr>
          </w:p>
        </w:tc>
        <w:tc>
          <w:tcPr>
            <w:tcW w:w="2002" w:type="pct"/>
            <w:vAlign w:val="center"/>
          </w:tcPr>
          <w:p w14:paraId="6C253664" w14:textId="77777777" w:rsidR="00E73AA8" w:rsidRPr="00E73AA8" w:rsidRDefault="00E73AA8"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Учебная практика</w:t>
            </w:r>
          </w:p>
        </w:tc>
        <w:tc>
          <w:tcPr>
            <w:tcW w:w="428" w:type="pct"/>
            <w:vAlign w:val="center"/>
          </w:tcPr>
          <w:p w14:paraId="6AA4815A" w14:textId="77777777" w:rsidR="00E73AA8" w:rsidRPr="00E73AA8" w:rsidRDefault="00E73AA8" w:rsidP="00F87535">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36</w:t>
            </w:r>
          </w:p>
        </w:tc>
        <w:tc>
          <w:tcPr>
            <w:tcW w:w="357" w:type="pct"/>
            <w:vAlign w:val="center"/>
          </w:tcPr>
          <w:p w14:paraId="4403509B" w14:textId="77777777" w:rsidR="00E73AA8" w:rsidRPr="00E73AA8" w:rsidRDefault="00E73AA8" w:rsidP="00F87535">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36</w:t>
            </w:r>
          </w:p>
        </w:tc>
        <w:tc>
          <w:tcPr>
            <w:tcW w:w="285" w:type="pct"/>
            <w:shd w:val="clear" w:color="auto" w:fill="D9D9D9"/>
            <w:vAlign w:val="center"/>
          </w:tcPr>
          <w:p w14:paraId="4E382E43" w14:textId="77777777" w:rsidR="00E73AA8" w:rsidRPr="00E73AA8" w:rsidRDefault="00E73AA8" w:rsidP="00F87535">
            <w:pPr>
              <w:jc w:val="center"/>
              <w:rPr>
                <w:rFonts w:ascii="Times New Roman" w:eastAsia="Times New Roman" w:hAnsi="Times New Roman" w:cs="Times New Roman"/>
                <w:b/>
                <w:bCs/>
                <w:lang w:eastAsia="ru-RU"/>
              </w:rPr>
            </w:pPr>
          </w:p>
        </w:tc>
        <w:tc>
          <w:tcPr>
            <w:tcW w:w="785" w:type="pct"/>
            <w:gridSpan w:val="3"/>
            <w:shd w:val="clear" w:color="auto" w:fill="auto"/>
            <w:vAlign w:val="center"/>
          </w:tcPr>
          <w:p w14:paraId="5C53A604" w14:textId="77777777" w:rsidR="00E73AA8" w:rsidRPr="00E73AA8" w:rsidRDefault="00E73AA8" w:rsidP="00F87535">
            <w:pPr>
              <w:jc w:val="center"/>
              <w:rPr>
                <w:rFonts w:ascii="Times New Roman" w:eastAsia="Times New Roman" w:hAnsi="Times New Roman" w:cs="Times New Roman"/>
                <w:b/>
                <w:bCs/>
                <w:lang w:eastAsia="ru-RU"/>
              </w:rPr>
            </w:pPr>
          </w:p>
        </w:tc>
        <w:tc>
          <w:tcPr>
            <w:tcW w:w="350" w:type="pct"/>
            <w:shd w:val="clear" w:color="auto" w:fill="D9D9D9"/>
            <w:vAlign w:val="center"/>
          </w:tcPr>
          <w:p w14:paraId="1014D3F4" w14:textId="77777777" w:rsidR="00E73AA8" w:rsidRPr="00E73AA8" w:rsidRDefault="00E73AA8" w:rsidP="00F87535">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36</w:t>
            </w:r>
          </w:p>
        </w:tc>
        <w:tc>
          <w:tcPr>
            <w:tcW w:w="368" w:type="pct"/>
            <w:shd w:val="clear" w:color="auto" w:fill="D9D9D9"/>
            <w:vAlign w:val="center"/>
          </w:tcPr>
          <w:p w14:paraId="0A13EBB8" w14:textId="77777777" w:rsidR="00E73AA8" w:rsidRPr="00E73AA8" w:rsidRDefault="00E73AA8" w:rsidP="00F87535">
            <w:pPr>
              <w:jc w:val="center"/>
              <w:rPr>
                <w:rFonts w:ascii="Times New Roman" w:eastAsia="Times New Roman" w:hAnsi="Times New Roman" w:cs="Times New Roman"/>
                <w:b/>
                <w:bCs/>
                <w:lang w:eastAsia="ru-RU"/>
              </w:rPr>
            </w:pPr>
          </w:p>
        </w:tc>
      </w:tr>
      <w:tr w:rsidR="00E73AA8" w:rsidRPr="00E73AA8" w14:paraId="6AD7F89F" w14:textId="77777777" w:rsidTr="00F87535">
        <w:trPr>
          <w:trHeight w:val="395"/>
        </w:trPr>
        <w:tc>
          <w:tcPr>
            <w:tcW w:w="425" w:type="pct"/>
            <w:vMerge/>
          </w:tcPr>
          <w:p w14:paraId="67A29C8D" w14:textId="77777777" w:rsidR="00E73AA8" w:rsidRPr="00E73AA8" w:rsidRDefault="00E73AA8" w:rsidP="00E73AA8">
            <w:pPr>
              <w:rPr>
                <w:rFonts w:ascii="Times New Roman" w:eastAsia="Times New Roman" w:hAnsi="Times New Roman" w:cs="Times New Roman"/>
                <w:lang w:eastAsia="ru-RU"/>
              </w:rPr>
            </w:pPr>
          </w:p>
        </w:tc>
        <w:tc>
          <w:tcPr>
            <w:tcW w:w="2002" w:type="pct"/>
            <w:vAlign w:val="center"/>
          </w:tcPr>
          <w:p w14:paraId="645CC4CE" w14:textId="77777777" w:rsidR="00E73AA8" w:rsidRPr="00E73AA8" w:rsidRDefault="00E73AA8" w:rsidP="00F87535">
            <w:pPr>
              <w:rPr>
                <w:rFonts w:ascii="Times New Roman" w:eastAsia="Times New Roman" w:hAnsi="Times New Roman" w:cs="Times New Roman"/>
                <w:b/>
                <w:bCs/>
                <w:u w:val="single"/>
                <w:lang w:eastAsia="ru-RU"/>
              </w:rPr>
            </w:pPr>
            <w:r w:rsidRPr="00E73AA8">
              <w:rPr>
                <w:rFonts w:ascii="Times New Roman" w:eastAsia="Times New Roman" w:hAnsi="Times New Roman" w:cs="Times New Roman"/>
                <w:lang w:eastAsia="ru-RU"/>
              </w:rPr>
              <w:t>Производственная практика</w:t>
            </w:r>
          </w:p>
        </w:tc>
        <w:tc>
          <w:tcPr>
            <w:tcW w:w="428" w:type="pct"/>
            <w:vAlign w:val="center"/>
          </w:tcPr>
          <w:p w14:paraId="55F70F24" w14:textId="77777777" w:rsidR="00E73AA8" w:rsidRPr="00E73AA8" w:rsidRDefault="00E73AA8" w:rsidP="00F87535">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108</w:t>
            </w:r>
          </w:p>
        </w:tc>
        <w:tc>
          <w:tcPr>
            <w:tcW w:w="357" w:type="pct"/>
            <w:vAlign w:val="center"/>
          </w:tcPr>
          <w:p w14:paraId="020CBF09" w14:textId="77777777" w:rsidR="00E73AA8" w:rsidRPr="00E73AA8" w:rsidRDefault="00E73AA8" w:rsidP="00F87535">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108</w:t>
            </w:r>
          </w:p>
        </w:tc>
        <w:tc>
          <w:tcPr>
            <w:tcW w:w="285" w:type="pct"/>
            <w:shd w:val="clear" w:color="auto" w:fill="D9D9D9"/>
            <w:vAlign w:val="center"/>
          </w:tcPr>
          <w:p w14:paraId="3E095F69" w14:textId="77777777" w:rsidR="00E73AA8" w:rsidRPr="00E73AA8" w:rsidRDefault="00E73AA8" w:rsidP="00F87535">
            <w:pPr>
              <w:jc w:val="center"/>
              <w:rPr>
                <w:rFonts w:ascii="Times New Roman" w:eastAsia="Times New Roman" w:hAnsi="Times New Roman" w:cs="Times New Roman"/>
                <w:b/>
                <w:bCs/>
                <w:lang w:eastAsia="ru-RU"/>
              </w:rPr>
            </w:pPr>
          </w:p>
        </w:tc>
        <w:tc>
          <w:tcPr>
            <w:tcW w:w="785" w:type="pct"/>
            <w:gridSpan w:val="3"/>
            <w:shd w:val="clear" w:color="auto" w:fill="auto"/>
            <w:vAlign w:val="center"/>
          </w:tcPr>
          <w:p w14:paraId="089E2042" w14:textId="77777777" w:rsidR="00E73AA8" w:rsidRPr="00E73AA8" w:rsidRDefault="00E73AA8" w:rsidP="00F87535">
            <w:pPr>
              <w:jc w:val="center"/>
              <w:rPr>
                <w:rFonts w:ascii="Times New Roman" w:eastAsia="Times New Roman" w:hAnsi="Times New Roman" w:cs="Times New Roman"/>
                <w:b/>
                <w:bCs/>
                <w:lang w:eastAsia="ru-RU"/>
              </w:rPr>
            </w:pPr>
          </w:p>
        </w:tc>
        <w:tc>
          <w:tcPr>
            <w:tcW w:w="350" w:type="pct"/>
            <w:shd w:val="clear" w:color="auto" w:fill="D9D9D9"/>
            <w:vAlign w:val="center"/>
          </w:tcPr>
          <w:p w14:paraId="354837AE" w14:textId="77777777" w:rsidR="00E73AA8" w:rsidRPr="00E73AA8" w:rsidRDefault="00E73AA8" w:rsidP="00F87535">
            <w:pPr>
              <w:jc w:val="center"/>
              <w:rPr>
                <w:rFonts w:ascii="Times New Roman" w:eastAsia="Times New Roman" w:hAnsi="Times New Roman" w:cs="Times New Roman"/>
                <w:b/>
                <w:bCs/>
                <w:lang w:eastAsia="ru-RU"/>
              </w:rPr>
            </w:pPr>
          </w:p>
        </w:tc>
        <w:tc>
          <w:tcPr>
            <w:tcW w:w="368" w:type="pct"/>
            <w:shd w:val="clear" w:color="auto" w:fill="D9D9D9"/>
            <w:vAlign w:val="center"/>
          </w:tcPr>
          <w:p w14:paraId="2E8CCE6D" w14:textId="77777777" w:rsidR="00E73AA8" w:rsidRPr="00E73AA8" w:rsidRDefault="00E73AA8" w:rsidP="00F87535">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108</w:t>
            </w:r>
          </w:p>
        </w:tc>
      </w:tr>
      <w:tr w:rsidR="00E73AA8" w:rsidRPr="00E73AA8" w14:paraId="2EF65426" w14:textId="77777777" w:rsidTr="00F87535">
        <w:trPr>
          <w:trHeight w:val="430"/>
        </w:trPr>
        <w:tc>
          <w:tcPr>
            <w:tcW w:w="425" w:type="pct"/>
            <w:vMerge/>
          </w:tcPr>
          <w:p w14:paraId="7A69E179" w14:textId="77777777" w:rsidR="00E73AA8" w:rsidRPr="00E73AA8" w:rsidRDefault="00E73AA8" w:rsidP="00E73AA8">
            <w:pPr>
              <w:suppressAutoHyphens/>
              <w:rPr>
                <w:rFonts w:ascii="Times New Roman" w:eastAsia="Times New Roman" w:hAnsi="Times New Roman" w:cs="Times New Roman"/>
                <w:lang w:eastAsia="ru-RU"/>
              </w:rPr>
            </w:pPr>
          </w:p>
        </w:tc>
        <w:tc>
          <w:tcPr>
            <w:tcW w:w="2002" w:type="pct"/>
            <w:vAlign w:val="center"/>
          </w:tcPr>
          <w:p w14:paraId="4AFBC695" w14:textId="77777777" w:rsidR="00E73AA8" w:rsidRPr="00E73AA8" w:rsidRDefault="00E73AA8" w:rsidP="00F87535">
            <w:pPr>
              <w:suppressAutoHyphens/>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Промежуточная аттестация</w:t>
            </w:r>
          </w:p>
        </w:tc>
        <w:tc>
          <w:tcPr>
            <w:tcW w:w="428" w:type="pct"/>
            <w:vAlign w:val="center"/>
          </w:tcPr>
          <w:p w14:paraId="37FE2410" w14:textId="77777777" w:rsidR="00E73AA8" w:rsidRPr="00E73AA8" w:rsidRDefault="00E73AA8" w:rsidP="00F87535">
            <w:pPr>
              <w:suppressAutoHyphens/>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w:t>
            </w:r>
          </w:p>
        </w:tc>
        <w:tc>
          <w:tcPr>
            <w:tcW w:w="357" w:type="pct"/>
            <w:shd w:val="clear" w:color="auto" w:fill="auto"/>
            <w:vAlign w:val="center"/>
          </w:tcPr>
          <w:p w14:paraId="2BBA3CCD" w14:textId="77777777" w:rsidR="00E73AA8" w:rsidRPr="00E73AA8" w:rsidRDefault="00E73AA8" w:rsidP="00F87535">
            <w:pPr>
              <w:jc w:val="center"/>
              <w:rPr>
                <w:rFonts w:ascii="Times New Roman" w:eastAsia="Times New Roman" w:hAnsi="Times New Roman" w:cs="Times New Roman"/>
                <w:b/>
                <w:lang w:eastAsia="ru-RU"/>
              </w:rPr>
            </w:pPr>
          </w:p>
        </w:tc>
        <w:tc>
          <w:tcPr>
            <w:tcW w:w="285" w:type="pct"/>
            <w:shd w:val="clear" w:color="auto" w:fill="D9D9D9"/>
            <w:vAlign w:val="center"/>
          </w:tcPr>
          <w:p w14:paraId="22BB46C9" w14:textId="77777777" w:rsidR="00E73AA8" w:rsidRPr="00E73AA8" w:rsidRDefault="00E73AA8" w:rsidP="00F87535">
            <w:pPr>
              <w:jc w:val="center"/>
              <w:rPr>
                <w:rFonts w:ascii="Times New Roman" w:eastAsia="Times New Roman" w:hAnsi="Times New Roman" w:cs="Times New Roman"/>
                <w:i/>
                <w:lang w:eastAsia="ru-RU"/>
              </w:rPr>
            </w:pPr>
          </w:p>
        </w:tc>
        <w:tc>
          <w:tcPr>
            <w:tcW w:w="785" w:type="pct"/>
            <w:gridSpan w:val="3"/>
            <w:shd w:val="clear" w:color="auto" w:fill="auto"/>
            <w:vAlign w:val="center"/>
          </w:tcPr>
          <w:p w14:paraId="05975D59" w14:textId="77777777" w:rsidR="00E73AA8" w:rsidRPr="00E73AA8" w:rsidRDefault="00E73AA8" w:rsidP="00F87535">
            <w:pPr>
              <w:jc w:val="center"/>
              <w:rPr>
                <w:rFonts w:ascii="Times New Roman" w:eastAsia="Times New Roman" w:hAnsi="Times New Roman" w:cs="Times New Roman"/>
                <w:i/>
                <w:lang w:eastAsia="ru-RU"/>
              </w:rPr>
            </w:pPr>
          </w:p>
        </w:tc>
        <w:tc>
          <w:tcPr>
            <w:tcW w:w="350" w:type="pct"/>
            <w:shd w:val="clear" w:color="auto" w:fill="D9D9D9"/>
            <w:vAlign w:val="center"/>
          </w:tcPr>
          <w:p w14:paraId="1AE4C805" w14:textId="77777777" w:rsidR="00E73AA8" w:rsidRPr="00E73AA8" w:rsidRDefault="00E73AA8" w:rsidP="00F87535">
            <w:pPr>
              <w:jc w:val="center"/>
              <w:rPr>
                <w:rFonts w:ascii="Times New Roman" w:eastAsia="Times New Roman" w:hAnsi="Times New Roman" w:cs="Times New Roman"/>
                <w:i/>
                <w:lang w:eastAsia="ru-RU"/>
              </w:rPr>
            </w:pPr>
          </w:p>
        </w:tc>
        <w:tc>
          <w:tcPr>
            <w:tcW w:w="368" w:type="pct"/>
            <w:shd w:val="clear" w:color="auto" w:fill="D9D9D9"/>
            <w:vAlign w:val="center"/>
          </w:tcPr>
          <w:p w14:paraId="55DA337E" w14:textId="77777777" w:rsidR="00E73AA8" w:rsidRPr="00E73AA8" w:rsidRDefault="00E73AA8" w:rsidP="00F87535">
            <w:pPr>
              <w:jc w:val="center"/>
              <w:rPr>
                <w:rFonts w:ascii="Times New Roman" w:eastAsia="Times New Roman" w:hAnsi="Times New Roman" w:cs="Times New Roman"/>
                <w:i/>
                <w:lang w:eastAsia="ru-RU"/>
              </w:rPr>
            </w:pPr>
          </w:p>
        </w:tc>
      </w:tr>
      <w:tr w:rsidR="00E73AA8" w:rsidRPr="00E73AA8" w14:paraId="6B483994" w14:textId="77777777" w:rsidTr="00F87535">
        <w:trPr>
          <w:trHeight w:val="408"/>
        </w:trPr>
        <w:tc>
          <w:tcPr>
            <w:tcW w:w="425" w:type="pct"/>
          </w:tcPr>
          <w:p w14:paraId="3B06F472" w14:textId="77777777" w:rsidR="00E73AA8" w:rsidRPr="00E73AA8" w:rsidRDefault="00E73AA8" w:rsidP="00E73AA8">
            <w:pPr>
              <w:rPr>
                <w:rFonts w:ascii="Times New Roman" w:eastAsia="Times New Roman" w:hAnsi="Times New Roman" w:cs="Times New Roman"/>
                <w:b/>
                <w:i/>
                <w:lang w:eastAsia="ru-RU"/>
              </w:rPr>
            </w:pPr>
          </w:p>
        </w:tc>
        <w:tc>
          <w:tcPr>
            <w:tcW w:w="2002" w:type="pct"/>
            <w:vAlign w:val="center"/>
          </w:tcPr>
          <w:p w14:paraId="14DC8D90" w14:textId="77777777" w:rsidR="00E73AA8" w:rsidRPr="00E73AA8" w:rsidRDefault="00E73AA8" w:rsidP="00F87535">
            <w:pPr>
              <w:rPr>
                <w:rFonts w:ascii="Times New Roman" w:eastAsia="Times New Roman" w:hAnsi="Times New Roman" w:cs="Times New Roman"/>
                <w:b/>
                <w:i/>
                <w:lang w:eastAsia="ru-RU"/>
              </w:rPr>
            </w:pPr>
            <w:r w:rsidRPr="00E73AA8">
              <w:rPr>
                <w:rFonts w:ascii="Times New Roman" w:eastAsia="Times New Roman" w:hAnsi="Times New Roman" w:cs="Times New Roman"/>
                <w:b/>
                <w:i/>
                <w:lang w:eastAsia="ru-RU"/>
              </w:rPr>
              <w:t xml:space="preserve">Всего: </w:t>
            </w:r>
          </w:p>
        </w:tc>
        <w:tc>
          <w:tcPr>
            <w:tcW w:w="428" w:type="pct"/>
            <w:vAlign w:val="center"/>
          </w:tcPr>
          <w:p w14:paraId="6C2F801D" w14:textId="77777777" w:rsidR="00E73AA8" w:rsidRPr="00E73AA8" w:rsidRDefault="00E73AA8" w:rsidP="00F87535">
            <w:pPr>
              <w:jc w:val="center"/>
              <w:rPr>
                <w:rFonts w:ascii="Times New Roman" w:eastAsia="Times New Roman" w:hAnsi="Times New Roman" w:cs="Times New Roman"/>
                <w:b/>
                <w:i/>
                <w:iCs/>
                <w:lang w:eastAsia="ru-RU"/>
              </w:rPr>
            </w:pPr>
            <w:r w:rsidRPr="00E73AA8">
              <w:rPr>
                <w:rFonts w:ascii="Times New Roman" w:eastAsia="Times New Roman" w:hAnsi="Times New Roman" w:cs="Times New Roman"/>
                <w:b/>
                <w:bCs/>
                <w:i/>
                <w:iCs/>
                <w:lang w:eastAsia="ru-RU"/>
              </w:rPr>
              <w:t>408</w:t>
            </w:r>
          </w:p>
        </w:tc>
        <w:tc>
          <w:tcPr>
            <w:tcW w:w="357" w:type="pct"/>
            <w:vAlign w:val="center"/>
          </w:tcPr>
          <w:p w14:paraId="7552B837" w14:textId="77777777" w:rsidR="00E73AA8" w:rsidRPr="00E73AA8" w:rsidRDefault="00E73AA8" w:rsidP="00F87535">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238</w:t>
            </w:r>
          </w:p>
        </w:tc>
        <w:tc>
          <w:tcPr>
            <w:tcW w:w="285" w:type="pct"/>
            <w:shd w:val="clear" w:color="auto" w:fill="D9D9D9"/>
            <w:vAlign w:val="center"/>
          </w:tcPr>
          <w:p w14:paraId="0172148A" w14:textId="77777777" w:rsidR="00E73AA8" w:rsidRPr="00E73AA8" w:rsidRDefault="00E73AA8" w:rsidP="00F87535">
            <w:pPr>
              <w:jc w:val="center"/>
              <w:rPr>
                <w:rFonts w:ascii="Times New Roman" w:eastAsia="Times New Roman" w:hAnsi="Times New Roman" w:cs="Times New Roman"/>
                <w:b/>
                <w:i/>
                <w:lang w:eastAsia="ru-RU"/>
              </w:rPr>
            </w:pPr>
            <w:r w:rsidRPr="00E73AA8">
              <w:rPr>
                <w:rFonts w:ascii="Times New Roman" w:eastAsia="Times New Roman" w:hAnsi="Times New Roman" w:cs="Times New Roman"/>
                <w:b/>
                <w:i/>
                <w:lang w:eastAsia="ru-RU"/>
              </w:rPr>
              <w:t>264</w:t>
            </w:r>
          </w:p>
        </w:tc>
        <w:tc>
          <w:tcPr>
            <w:tcW w:w="285" w:type="pct"/>
            <w:vAlign w:val="center"/>
          </w:tcPr>
          <w:p w14:paraId="108A9DAB" w14:textId="77777777" w:rsidR="00E73AA8" w:rsidRPr="00E73AA8" w:rsidRDefault="00E73AA8" w:rsidP="00F87535">
            <w:pPr>
              <w:jc w:val="center"/>
              <w:rPr>
                <w:rFonts w:ascii="Times New Roman" w:eastAsia="Times New Roman" w:hAnsi="Times New Roman" w:cs="Times New Roman"/>
                <w:b/>
                <w:i/>
                <w:lang w:eastAsia="ru-RU"/>
              </w:rPr>
            </w:pPr>
            <w:r w:rsidRPr="00E73AA8">
              <w:rPr>
                <w:rFonts w:ascii="Times New Roman" w:eastAsia="Times New Roman" w:hAnsi="Times New Roman" w:cs="Times New Roman"/>
                <w:b/>
                <w:i/>
                <w:lang w:eastAsia="ru-RU"/>
              </w:rPr>
              <w:t>234</w:t>
            </w:r>
          </w:p>
        </w:tc>
        <w:tc>
          <w:tcPr>
            <w:tcW w:w="285" w:type="pct"/>
            <w:vAlign w:val="center"/>
          </w:tcPr>
          <w:p w14:paraId="30CF710E" w14:textId="77777777" w:rsidR="00E73AA8" w:rsidRPr="00E73AA8" w:rsidRDefault="00E73AA8" w:rsidP="00F87535">
            <w:pPr>
              <w:jc w:val="center"/>
              <w:rPr>
                <w:rFonts w:ascii="Times New Roman" w:eastAsia="Times New Roman" w:hAnsi="Times New Roman" w:cs="Times New Roman"/>
                <w:b/>
                <w:i/>
                <w:lang w:eastAsia="ru-RU"/>
              </w:rPr>
            </w:pPr>
            <w:r w:rsidRPr="00E73AA8">
              <w:rPr>
                <w:rFonts w:ascii="Times New Roman" w:eastAsia="Times New Roman" w:hAnsi="Times New Roman" w:cs="Times New Roman"/>
                <w:b/>
                <w:i/>
                <w:lang w:eastAsia="ru-RU"/>
              </w:rPr>
              <w:t>30</w:t>
            </w:r>
          </w:p>
        </w:tc>
        <w:tc>
          <w:tcPr>
            <w:tcW w:w="215" w:type="pct"/>
            <w:vAlign w:val="center"/>
          </w:tcPr>
          <w:p w14:paraId="2130F374" w14:textId="1DC38CC5" w:rsidR="00E73AA8" w:rsidRPr="00E73AA8" w:rsidRDefault="002121D9" w:rsidP="00F87535">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Х</w:t>
            </w:r>
          </w:p>
        </w:tc>
        <w:tc>
          <w:tcPr>
            <w:tcW w:w="350" w:type="pct"/>
            <w:shd w:val="clear" w:color="auto" w:fill="D9D9D9"/>
            <w:vAlign w:val="center"/>
          </w:tcPr>
          <w:p w14:paraId="6DF85E4D" w14:textId="77777777" w:rsidR="00E73AA8" w:rsidRPr="00E73AA8" w:rsidRDefault="00E73AA8" w:rsidP="00F87535">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36</w:t>
            </w:r>
          </w:p>
        </w:tc>
        <w:tc>
          <w:tcPr>
            <w:tcW w:w="368" w:type="pct"/>
            <w:shd w:val="clear" w:color="auto" w:fill="D9D9D9"/>
            <w:vAlign w:val="center"/>
          </w:tcPr>
          <w:p w14:paraId="6C469828" w14:textId="77777777" w:rsidR="00E73AA8" w:rsidRPr="00E73AA8" w:rsidRDefault="00E73AA8" w:rsidP="00F87535">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108</w:t>
            </w:r>
          </w:p>
        </w:tc>
      </w:tr>
    </w:tbl>
    <w:p w14:paraId="4CD5D721" w14:textId="77777777" w:rsidR="00E73AA8" w:rsidRPr="00E73AA8" w:rsidRDefault="00E73AA8" w:rsidP="00E73AA8">
      <w:pPr>
        <w:spacing w:after="200" w:line="276" w:lineRule="auto"/>
        <w:rPr>
          <w:rFonts w:ascii="Times New Roman" w:eastAsia="Times New Roman" w:hAnsi="Times New Roman" w:cs="Times New Roman"/>
          <w:b/>
          <w:i/>
          <w:color w:val="0070C0"/>
          <w:sz w:val="24"/>
          <w:szCs w:val="24"/>
          <w:lang w:eastAsia="ru-RU"/>
        </w:rPr>
      </w:pPr>
    </w:p>
    <w:p w14:paraId="42AAEA46" w14:textId="77777777" w:rsidR="00E73AA8" w:rsidRPr="00E73AA8" w:rsidRDefault="00E73AA8" w:rsidP="00E73AA8">
      <w:pPr>
        <w:rPr>
          <w:rFonts w:ascii="Times New Roman" w:eastAsia="Segoe UI" w:hAnsi="Times New Roman" w:cs="Times New Roman"/>
          <w:b/>
          <w:bCs/>
          <w:sz w:val="24"/>
          <w:szCs w:val="24"/>
          <w:lang w:eastAsia="ru-RU"/>
        </w:rPr>
      </w:pPr>
      <w:r w:rsidRPr="00E73AA8">
        <w:rPr>
          <w:rFonts w:ascii="Times New Roman" w:eastAsia="Segoe UI" w:hAnsi="Times New Roman" w:cs="Times New Roman"/>
          <w:b/>
          <w:bCs/>
          <w:sz w:val="24"/>
          <w:szCs w:val="24"/>
          <w:lang w:eastAsia="ru-RU"/>
        </w:rPr>
        <w:br w:type="page"/>
      </w:r>
    </w:p>
    <w:p w14:paraId="31EA5EBD" w14:textId="77777777" w:rsidR="00E73AA8" w:rsidRPr="00E73AA8" w:rsidRDefault="00E73AA8" w:rsidP="00E73AA8">
      <w:pPr>
        <w:spacing w:after="120" w:line="276" w:lineRule="auto"/>
        <w:ind w:firstLine="709"/>
        <w:outlineLvl w:val="1"/>
        <w:rPr>
          <w:rFonts w:ascii="Times New Roman" w:eastAsia="Segoe UI" w:hAnsi="Times New Roman" w:cs="Times New Roman"/>
          <w:b/>
          <w:bCs/>
          <w:sz w:val="24"/>
          <w:szCs w:val="24"/>
          <w:lang w:eastAsia="ru-RU"/>
        </w:rPr>
      </w:pPr>
      <w:r w:rsidRPr="00E73AA8">
        <w:rPr>
          <w:rFonts w:ascii="Times New Roman" w:eastAsia="Segoe UI" w:hAnsi="Times New Roman" w:cs="Times New Roman"/>
          <w:b/>
          <w:bCs/>
          <w:sz w:val="24"/>
          <w:szCs w:val="24"/>
          <w:lang w:eastAsia="ru-RU"/>
        </w:rPr>
        <w:lastRenderedPageBreak/>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E73AA8" w:rsidRPr="00E73AA8" w14:paraId="2620C0C0" w14:textId="77777777" w:rsidTr="008B49B6">
        <w:trPr>
          <w:trHeight w:val="903"/>
        </w:trPr>
        <w:tc>
          <w:tcPr>
            <w:tcW w:w="2972" w:type="dxa"/>
            <w:vAlign w:val="center"/>
          </w:tcPr>
          <w:p w14:paraId="0741544D" w14:textId="77777777" w:rsidR="00E73AA8" w:rsidRPr="00E73AA8" w:rsidRDefault="00E73AA8" w:rsidP="00E73AA8">
            <w:pPr>
              <w:spacing w:line="276" w:lineRule="auto"/>
              <w:jc w:val="center"/>
              <w:rPr>
                <w:rFonts w:ascii="Times New Roman" w:eastAsia="Times New Roman" w:hAnsi="Times New Roman" w:cs="Times New Roman"/>
                <w:b/>
                <w:lang w:eastAsia="ru-RU"/>
              </w:rPr>
            </w:pPr>
            <w:r w:rsidRPr="00E73AA8">
              <w:rPr>
                <w:rFonts w:ascii="Times New Roman" w:eastAsia="Times New Roman" w:hAnsi="Times New Roman" w:cs="Times New Roman"/>
                <w:b/>
                <w:bCs/>
                <w:lang w:eastAsia="ru-RU"/>
              </w:rPr>
              <w:t>Наименование разделов и тем</w:t>
            </w:r>
          </w:p>
        </w:tc>
        <w:tc>
          <w:tcPr>
            <w:tcW w:w="6662" w:type="dxa"/>
            <w:vAlign w:val="center"/>
          </w:tcPr>
          <w:p w14:paraId="704BC711" w14:textId="77777777" w:rsidR="00E73AA8" w:rsidRPr="00E73AA8" w:rsidRDefault="00E73AA8" w:rsidP="00E73AA8">
            <w:pPr>
              <w:suppressAutoHyphens/>
              <w:jc w:val="center"/>
              <w:rPr>
                <w:rFonts w:ascii="Times New Roman" w:eastAsia="Times New Roman" w:hAnsi="Times New Roman" w:cs="Times New Roman"/>
                <w:b/>
                <w:lang w:eastAsia="ru-RU"/>
              </w:rPr>
            </w:pPr>
            <w:r w:rsidRPr="00E73AA8">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E73AA8">
              <w:rPr>
                <w:rFonts w:ascii="Times New Roman" w:eastAsia="Times New Roman" w:hAnsi="Times New Roman" w:cs="Times New Roman"/>
                <w:i/>
                <w:iCs/>
                <w:lang w:eastAsia="ru-RU"/>
              </w:rPr>
              <w:t>курсовой проект (работа)</w:t>
            </w:r>
          </w:p>
        </w:tc>
      </w:tr>
      <w:tr w:rsidR="00367C43" w:rsidRPr="00E73AA8" w14:paraId="03F139EE" w14:textId="77777777" w:rsidTr="008B49B6">
        <w:tc>
          <w:tcPr>
            <w:tcW w:w="9634" w:type="dxa"/>
            <w:gridSpan w:val="2"/>
          </w:tcPr>
          <w:p w14:paraId="518F5D0A" w14:textId="3738278A" w:rsidR="00367C43" w:rsidRPr="00E73AA8" w:rsidRDefault="00367C43" w:rsidP="00367C43">
            <w:pPr>
              <w:rPr>
                <w:rFonts w:ascii="Times New Roman" w:eastAsia="Calibri" w:hAnsi="Times New Roman" w:cs="Times New Roman"/>
                <w:b/>
              </w:rPr>
            </w:pPr>
            <w:r w:rsidRPr="00E73AA8">
              <w:rPr>
                <w:rFonts w:ascii="Times New Roman" w:eastAsia="Calibri" w:hAnsi="Times New Roman" w:cs="Times New Roman"/>
                <w:b/>
              </w:rPr>
              <w:t>Раздел 1. Планирование работы и организация деятельности организации (122 ч</w:t>
            </w:r>
            <w:r>
              <w:rPr>
                <w:rFonts w:ascii="Times New Roman" w:eastAsia="Calibri" w:hAnsi="Times New Roman" w:cs="Times New Roman"/>
                <w:b/>
              </w:rPr>
              <w:t>аса</w:t>
            </w:r>
            <w:r w:rsidRPr="00E73AA8">
              <w:rPr>
                <w:rFonts w:ascii="Times New Roman" w:eastAsia="Calibri" w:hAnsi="Times New Roman" w:cs="Times New Roman"/>
                <w:b/>
              </w:rPr>
              <w:t>)</w:t>
            </w:r>
          </w:p>
        </w:tc>
      </w:tr>
      <w:tr w:rsidR="00367C43" w:rsidRPr="00E73AA8" w14:paraId="5DFA6AA7" w14:textId="77777777" w:rsidTr="008B49B6">
        <w:tc>
          <w:tcPr>
            <w:tcW w:w="9634" w:type="dxa"/>
            <w:gridSpan w:val="2"/>
          </w:tcPr>
          <w:p w14:paraId="58480526" w14:textId="6CECCBF6" w:rsidR="00367C43" w:rsidRPr="00E73AA8" w:rsidRDefault="00367C43" w:rsidP="00E73AA8">
            <w:pPr>
              <w:rPr>
                <w:rFonts w:ascii="Times New Roman" w:eastAsia="Times New Roman" w:hAnsi="Times New Roman" w:cs="Times New Roman"/>
                <w:i/>
                <w:lang w:eastAsia="ru-RU"/>
              </w:rPr>
            </w:pPr>
            <w:r w:rsidRPr="00E73AA8">
              <w:rPr>
                <w:rFonts w:ascii="Times New Roman" w:eastAsia="Calibri" w:hAnsi="Times New Roman" w:cs="Times New Roman"/>
                <w:b/>
                <w:bCs/>
              </w:rPr>
              <w:t>МДК 02.01. Обеспечение экономической эффективности производства и организация деятельности и управления кол</w:t>
            </w:r>
            <w:r>
              <w:rPr>
                <w:rFonts w:ascii="Times New Roman" w:eastAsia="Calibri" w:hAnsi="Times New Roman" w:cs="Times New Roman"/>
                <w:b/>
                <w:bCs/>
              </w:rPr>
              <w:t xml:space="preserve">лективом исполнителей (вагоны) </w:t>
            </w:r>
          </w:p>
        </w:tc>
      </w:tr>
      <w:tr w:rsidR="00367C43" w:rsidRPr="00E73AA8" w14:paraId="452F88BD" w14:textId="77777777" w:rsidTr="00F87535">
        <w:tc>
          <w:tcPr>
            <w:tcW w:w="2972" w:type="dxa"/>
            <w:vMerge w:val="restart"/>
          </w:tcPr>
          <w:p w14:paraId="6ADA7F6D"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Calibri" w:hAnsi="Times New Roman" w:cs="Times New Roman"/>
                <w:b/>
              </w:rPr>
              <w:t>Тема 1.1. Компания</w:t>
            </w:r>
            <w:r w:rsidRPr="00E73AA8">
              <w:rPr>
                <w:rFonts w:ascii="Times New Roman" w:eastAsia="Calibri" w:hAnsi="Times New Roman" w:cs="Times New Roman"/>
                <w:b/>
              </w:rPr>
              <w:br/>
              <w:t>ОАО «РЖД»</w:t>
            </w:r>
          </w:p>
        </w:tc>
        <w:tc>
          <w:tcPr>
            <w:tcW w:w="6662" w:type="dxa"/>
            <w:vAlign w:val="center"/>
          </w:tcPr>
          <w:p w14:paraId="5B5774FA"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bCs/>
                <w:lang w:eastAsia="ru-RU"/>
              </w:rPr>
              <w:t xml:space="preserve">Содержание </w:t>
            </w:r>
          </w:p>
        </w:tc>
      </w:tr>
      <w:tr w:rsidR="00367C43" w:rsidRPr="00E73AA8" w14:paraId="42E31C63" w14:textId="77777777" w:rsidTr="00F87535">
        <w:trPr>
          <w:trHeight w:val="396"/>
        </w:trPr>
        <w:tc>
          <w:tcPr>
            <w:tcW w:w="2972" w:type="dxa"/>
            <w:vMerge/>
          </w:tcPr>
          <w:p w14:paraId="4B9DA668"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7A05C542" w14:textId="77777777" w:rsidR="00367C43" w:rsidRPr="00E73AA8" w:rsidRDefault="00367C43" w:rsidP="00F87535">
            <w:pPr>
              <w:rPr>
                <w:rFonts w:ascii="Times New Roman" w:eastAsia="Calibri" w:hAnsi="Times New Roman" w:cs="Times New Roman"/>
                <w:iCs/>
              </w:rPr>
            </w:pPr>
            <w:r w:rsidRPr="00E73AA8">
              <w:rPr>
                <w:rFonts w:ascii="Times New Roman" w:eastAsia="Calibri" w:hAnsi="Times New Roman" w:cs="Times New Roman"/>
                <w:iCs/>
              </w:rPr>
              <w:t>Открытое акционерное общество Российские железные дороги. Реформа отрасли.</w:t>
            </w:r>
          </w:p>
          <w:p w14:paraId="4A6D813E" w14:textId="77777777" w:rsidR="00367C43" w:rsidRPr="00E73AA8" w:rsidRDefault="00367C43" w:rsidP="00F87535">
            <w:pPr>
              <w:rPr>
                <w:rFonts w:ascii="Times New Roman" w:eastAsia="Calibri" w:hAnsi="Times New Roman" w:cs="Times New Roman"/>
                <w:iCs/>
              </w:rPr>
            </w:pPr>
            <w:r w:rsidRPr="00E73AA8">
              <w:rPr>
                <w:rFonts w:ascii="Times New Roman" w:eastAsia="Calibri" w:hAnsi="Times New Roman" w:cs="Times New Roman"/>
                <w:iCs/>
              </w:rPr>
              <w:t>Вагонное депо как структурное подразделение железнодорожного транспорта. Реформа отрасли. Структура ОАО «РЖД».</w:t>
            </w:r>
          </w:p>
          <w:p w14:paraId="6604028F" w14:textId="77777777" w:rsidR="00367C43" w:rsidRPr="00E73AA8" w:rsidRDefault="00367C43" w:rsidP="00F87535">
            <w:pPr>
              <w:suppressAutoHyphens/>
              <w:rPr>
                <w:rFonts w:ascii="Times New Roman" w:eastAsia="Times New Roman" w:hAnsi="Times New Roman" w:cs="Times New Roman"/>
                <w:lang w:eastAsia="ru-RU"/>
              </w:rPr>
            </w:pPr>
            <w:r w:rsidRPr="00E73AA8">
              <w:rPr>
                <w:rFonts w:ascii="Times New Roman" w:eastAsia="Calibri" w:hAnsi="Times New Roman" w:cs="Times New Roman"/>
                <w:iCs/>
              </w:rPr>
              <w:t>Производственные фонды компании. Состав и структура производственных фондов вагонного депо. Износ основных производственных фондов (ОПФ) и его виды; причины и методы устранения. Амортизация, её норма, амортизационные отчисления. Оборотные средства, их состав и структура. Виды оборотных средств и их оборачиваемость. Показатели использования производственных фондов и пути их улучшения</w:t>
            </w:r>
          </w:p>
        </w:tc>
      </w:tr>
      <w:tr w:rsidR="00367C43" w:rsidRPr="00E73AA8" w14:paraId="02534C88" w14:textId="77777777" w:rsidTr="00F87535">
        <w:trPr>
          <w:trHeight w:val="20"/>
        </w:trPr>
        <w:tc>
          <w:tcPr>
            <w:tcW w:w="2972" w:type="dxa"/>
            <w:vMerge/>
          </w:tcPr>
          <w:p w14:paraId="1DC4E625"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25BDEDAA" w14:textId="77777777" w:rsidR="00367C43" w:rsidRPr="00E73AA8" w:rsidRDefault="00367C43" w:rsidP="00F87535">
            <w:pPr>
              <w:suppressAutoHyphens/>
              <w:rPr>
                <w:rFonts w:ascii="Times New Roman" w:eastAsia="Times New Roman" w:hAnsi="Times New Roman" w:cs="Times New Roman"/>
                <w:b/>
                <w:lang w:eastAsia="ru-RU"/>
              </w:rPr>
            </w:pPr>
            <w:r w:rsidRPr="00E73AA8">
              <w:rPr>
                <w:rFonts w:ascii="Times New Roman" w:eastAsia="Times New Roman" w:hAnsi="Times New Roman" w:cs="Times New Roman"/>
                <w:b/>
                <w:bCs/>
                <w:lang w:eastAsia="ru-RU"/>
              </w:rPr>
              <w:t>В том числе практических занятий</w:t>
            </w:r>
          </w:p>
        </w:tc>
      </w:tr>
      <w:tr w:rsidR="00367C43" w:rsidRPr="00E73AA8" w14:paraId="392AE2CF" w14:textId="77777777" w:rsidTr="00F87535">
        <w:trPr>
          <w:trHeight w:val="204"/>
        </w:trPr>
        <w:tc>
          <w:tcPr>
            <w:tcW w:w="2972" w:type="dxa"/>
            <w:vMerge/>
          </w:tcPr>
          <w:p w14:paraId="50ABB29B"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65EFBCCD" w14:textId="77777777" w:rsidR="00367C43" w:rsidRPr="00E73AA8" w:rsidRDefault="00367C43" w:rsidP="00F87535">
            <w:pPr>
              <w:suppressAutoHyphens/>
              <w:rPr>
                <w:rFonts w:ascii="Times New Roman" w:eastAsia="Times New Roman" w:hAnsi="Times New Roman" w:cs="Times New Roman"/>
                <w:iCs/>
                <w:lang w:eastAsia="ru-RU"/>
              </w:rPr>
            </w:pPr>
            <w:r w:rsidRPr="00E73AA8">
              <w:rPr>
                <w:rFonts w:ascii="Times New Roman" w:eastAsia="Times New Roman" w:hAnsi="Times New Roman" w:cs="Times New Roman"/>
                <w:lang w:eastAsia="ru-RU"/>
              </w:rPr>
              <w:t xml:space="preserve">1. </w:t>
            </w:r>
            <w:r w:rsidRPr="00E73AA8">
              <w:rPr>
                <w:rFonts w:ascii="Times New Roman" w:eastAsia="Calibri" w:hAnsi="Times New Roman" w:cs="Times New Roman"/>
                <w:iCs/>
              </w:rPr>
              <w:t>Определение среднегодовой стоимости ОПФ</w:t>
            </w:r>
          </w:p>
        </w:tc>
      </w:tr>
      <w:tr w:rsidR="00367C43" w:rsidRPr="00E73AA8" w14:paraId="3384DF54" w14:textId="77777777" w:rsidTr="00F87535">
        <w:trPr>
          <w:trHeight w:val="73"/>
        </w:trPr>
        <w:tc>
          <w:tcPr>
            <w:tcW w:w="2972" w:type="dxa"/>
            <w:vMerge/>
          </w:tcPr>
          <w:p w14:paraId="3D4BECFA"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24CEFB21" w14:textId="77777777" w:rsidR="00367C43" w:rsidRPr="00E73AA8" w:rsidRDefault="00367C43" w:rsidP="00F87535">
            <w:pPr>
              <w:suppressAutoHyphens/>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 xml:space="preserve">2. </w:t>
            </w:r>
            <w:r w:rsidRPr="00E73AA8">
              <w:rPr>
                <w:rFonts w:ascii="Times New Roman" w:eastAsia="Calibri" w:hAnsi="Times New Roman" w:cs="Times New Roman"/>
                <w:iCs/>
              </w:rPr>
              <w:t>Определение экономии и продолжительности оборота оборотных средств</w:t>
            </w:r>
          </w:p>
        </w:tc>
      </w:tr>
      <w:tr w:rsidR="00367C43" w:rsidRPr="00E73AA8" w14:paraId="54BBA15B" w14:textId="77777777" w:rsidTr="00F87535">
        <w:trPr>
          <w:trHeight w:val="73"/>
        </w:trPr>
        <w:tc>
          <w:tcPr>
            <w:tcW w:w="2972" w:type="dxa"/>
            <w:vMerge/>
          </w:tcPr>
          <w:p w14:paraId="0B787827"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27A63375"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2E10C754" w14:textId="77777777" w:rsidR="00367C43" w:rsidRPr="00E73AA8" w:rsidRDefault="00367C43" w:rsidP="00F87535">
            <w:pPr>
              <w:suppressAutoHyphens/>
              <w:rPr>
                <w:rFonts w:ascii="Times New Roman" w:eastAsia="Times New Roman" w:hAnsi="Times New Roman" w:cs="Times New Roman"/>
                <w:lang w:eastAsia="ru-RU"/>
              </w:rPr>
            </w:pPr>
            <w:r w:rsidRPr="00367C4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5FC74604" w14:textId="77777777" w:rsidTr="00F87535">
        <w:trPr>
          <w:trHeight w:val="361"/>
        </w:trPr>
        <w:tc>
          <w:tcPr>
            <w:tcW w:w="2972" w:type="dxa"/>
            <w:vMerge w:val="restart"/>
          </w:tcPr>
          <w:p w14:paraId="3D29F09B"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Calibri" w:hAnsi="Times New Roman" w:cs="Times New Roman"/>
                <w:b/>
              </w:rPr>
              <w:t>Тема 1.2. Организация работ по техническому обслуживанию вагонов</w:t>
            </w:r>
          </w:p>
        </w:tc>
        <w:tc>
          <w:tcPr>
            <w:tcW w:w="6662" w:type="dxa"/>
            <w:tcBorders>
              <w:top w:val="single" w:sz="4" w:space="0" w:color="auto"/>
              <w:left w:val="single" w:sz="4" w:space="0" w:color="auto"/>
              <w:bottom w:val="single" w:sz="4" w:space="0" w:color="auto"/>
              <w:right w:val="single" w:sz="4" w:space="0" w:color="auto"/>
            </w:tcBorders>
            <w:vAlign w:val="center"/>
          </w:tcPr>
          <w:p w14:paraId="0D004E44" w14:textId="77777777" w:rsidR="00367C43" w:rsidRPr="00E73AA8" w:rsidRDefault="00367C43" w:rsidP="00F87535">
            <w:pP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 xml:space="preserve">Содержание </w:t>
            </w:r>
          </w:p>
        </w:tc>
      </w:tr>
      <w:tr w:rsidR="00367C43" w:rsidRPr="00E73AA8" w14:paraId="2FD7491B" w14:textId="77777777" w:rsidTr="00F87535">
        <w:trPr>
          <w:trHeight w:val="361"/>
        </w:trPr>
        <w:tc>
          <w:tcPr>
            <w:tcW w:w="2972" w:type="dxa"/>
            <w:vMerge/>
          </w:tcPr>
          <w:p w14:paraId="7AD5F3F2"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FC8BB6" w14:textId="77777777" w:rsidR="00367C43" w:rsidRPr="00E73AA8" w:rsidRDefault="00367C43" w:rsidP="00F87535">
            <w:pPr>
              <w:rPr>
                <w:rFonts w:ascii="Times New Roman" w:eastAsia="Times New Roman" w:hAnsi="Times New Roman" w:cs="Times New Roman"/>
              </w:rPr>
            </w:pPr>
            <w:r w:rsidRPr="00E73AA8">
              <w:rPr>
                <w:rFonts w:ascii="Times New Roman" w:eastAsia="Times New Roman" w:hAnsi="Times New Roman" w:cs="Times New Roman"/>
              </w:rPr>
              <w:t xml:space="preserve">Вагоны и вагонный парк. Задачи, структура управления вагонным парком, производственные подразделения технического обслуживания и ремонта вагонов. Характеристика вагонного парка. Особенности эксплуатации, учёт, потребный парк, показатели работы и использования вагонов. </w:t>
            </w:r>
          </w:p>
          <w:p w14:paraId="7F88CE9B" w14:textId="77777777" w:rsidR="00367C43" w:rsidRPr="00E73AA8" w:rsidRDefault="00367C43" w:rsidP="00F87535">
            <w:pPr>
              <w:rPr>
                <w:rFonts w:ascii="Times New Roman" w:eastAsia="Times New Roman" w:hAnsi="Times New Roman" w:cs="Times New Roman"/>
              </w:rPr>
            </w:pPr>
            <w:r w:rsidRPr="00E73AA8">
              <w:rPr>
                <w:rFonts w:ascii="Times New Roman" w:eastAsia="Times New Roman" w:hAnsi="Times New Roman" w:cs="Times New Roman"/>
              </w:rPr>
              <w:t>Система технического обслуживания и ремонта вагонов. Классификация, периодичность, планирование потребности в ремонте, повышение эффективности использования вагонов.</w:t>
            </w:r>
          </w:p>
          <w:p w14:paraId="3E6B1C80" w14:textId="77777777" w:rsidR="00367C43" w:rsidRPr="00E73AA8" w:rsidRDefault="00367C43" w:rsidP="00F87535">
            <w:pPr>
              <w:rPr>
                <w:rFonts w:ascii="Times New Roman" w:eastAsia="Times New Roman" w:hAnsi="Times New Roman" w:cs="Times New Roman"/>
              </w:rPr>
            </w:pPr>
            <w:r w:rsidRPr="00E73AA8">
              <w:rPr>
                <w:rFonts w:ascii="Times New Roman" w:eastAsia="Times New Roman" w:hAnsi="Times New Roman" w:cs="Times New Roman"/>
              </w:rPr>
              <w:t xml:space="preserve">Организация технической эксплуатации грузовых железнодорожных вагонов. Назначение, классификация, размещение на сети дорог ПТО, техническое оснащение и организация работы ПТО вагонов на сортировочных станциях. Технологический процесс технического обслуживания вагонов на ПТО сортировочной железнодорожной станции. Организация работы ПКТО, КП, ПОТ, ПТП, технического обслуживания контейнеров. Средства диагностирования, оценка качества работы ПТО. </w:t>
            </w:r>
          </w:p>
          <w:p w14:paraId="2E312EA5"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rPr>
              <w:t>Техническое обслуживание и экипировка пассажирских составов. Особенности обслуживания, назначение, организация работы пассажирской технической железнодорожных станциях (ПТС), ремонтно-экипировочных депо (РЭД). Технологический процесс подготовки пассажирского состава в рейс, режимы работы и отдых работников поездных бригад</w:t>
            </w:r>
          </w:p>
        </w:tc>
      </w:tr>
      <w:tr w:rsidR="00367C43" w:rsidRPr="00E73AA8" w14:paraId="092F1AAF" w14:textId="77777777" w:rsidTr="00F87535">
        <w:trPr>
          <w:trHeight w:val="361"/>
        </w:trPr>
        <w:tc>
          <w:tcPr>
            <w:tcW w:w="2972" w:type="dxa"/>
            <w:vMerge/>
          </w:tcPr>
          <w:p w14:paraId="711C707D"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B1469E3" w14:textId="77777777" w:rsidR="00367C43" w:rsidRPr="00E73AA8" w:rsidRDefault="00367C43" w:rsidP="00F87535">
            <w:pP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В том числе практических занятий</w:t>
            </w:r>
          </w:p>
        </w:tc>
      </w:tr>
      <w:tr w:rsidR="00367C43" w:rsidRPr="00E73AA8" w14:paraId="133F656E" w14:textId="77777777" w:rsidTr="00F87535">
        <w:trPr>
          <w:trHeight w:val="137"/>
        </w:trPr>
        <w:tc>
          <w:tcPr>
            <w:tcW w:w="2972" w:type="dxa"/>
            <w:vMerge/>
          </w:tcPr>
          <w:p w14:paraId="6F1F70BB"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434A8E0"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 xml:space="preserve">3. </w:t>
            </w:r>
            <w:r w:rsidRPr="00E73AA8">
              <w:rPr>
                <w:rFonts w:ascii="Times New Roman" w:eastAsia="Times New Roman" w:hAnsi="Times New Roman" w:cs="Times New Roman"/>
              </w:rPr>
              <w:t>Определение потребного парка вагонов</w:t>
            </w:r>
          </w:p>
        </w:tc>
      </w:tr>
      <w:tr w:rsidR="00367C43" w:rsidRPr="00E73AA8" w14:paraId="73E8CE5D" w14:textId="77777777" w:rsidTr="00F87535">
        <w:trPr>
          <w:trHeight w:val="298"/>
        </w:trPr>
        <w:tc>
          <w:tcPr>
            <w:tcW w:w="2972" w:type="dxa"/>
            <w:vMerge/>
          </w:tcPr>
          <w:p w14:paraId="0222EE74"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122822E"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 xml:space="preserve">4. </w:t>
            </w:r>
            <w:r w:rsidRPr="00E73AA8">
              <w:rPr>
                <w:rFonts w:ascii="Times New Roman" w:eastAsia="Times New Roman" w:hAnsi="Times New Roman" w:cs="Times New Roman"/>
              </w:rPr>
              <w:t>Определение численности работников пунктов технического обслуживания (ПТО)</w:t>
            </w:r>
          </w:p>
        </w:tc>
      </w:tr>
      <w:tr w:rsidR="00367C43" w:rsidRPr="00E73AA8" w14:paraId="11C19860" w14:textId="77777777" w:rsidTr="00F87535">
        <w:trPr>
          <w:trHeight w:val="361"/>
        </w:trPr>
        <w:tc>
          <w:tcPr>
            <w:tcW w:w="2972" w:type="dxa"/>
            <w:vMerge/>
          </w:tcPr>
          <w:p w14:paraId="4541CAB5"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80A6497"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5. </w:t>
            </w:r>
            <w:r w:rsidRPr="00E73AA8">
              <w:rPr>
                <w:rFonts w:ascii="Times New Roman" w:eastAsia="Times New Roman" w:hAnsi="Times New Roman" w:cs="Times New Roman"/>
              </w:rPr>
              <w:t>Определение оценки качества работы пунктов технического обслуживания (ПТО)</w:t>
            </w:r>
          </w:p>
        </w:tc>
      </w:tr>
      <w:tr w:rsidR="00367C43" w:rsidRPr="00E73AA8" w14:paraId="76083211" w14:textId="77777777" w:rsidTr="00F87535">
        <w:trPr>
          <w:trHeight w:val="361"/>
        </w:trPr>
        <w:tc>
          <w:tcPr>
            <w:tcW w:w="2972" w:type="dxa"/>
            <w:vMerge/>
          </w:tcPr>
          <w:p w14:paraId="4AFF5219"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FFD5DE7"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 xml:space="preserve">6. </w:t>
            </w:r>
            <w:r w:rsidRPr="00E73AA8">
              <w:rPr>
                <w:rFonts w:ascii="Times New Roman" w:eastAsia="Times New Roman" w:hAnsi="Times New Roman" w:cs="Times New Roman"/>
              </w:rPr>
              <w:t>Планирование возможности увеличения пробега поездов без остановки для технического обслуживания и ремонта вагонов</w:t>
            </w:r>
          </w:p>
        </w:tc>
      </w:tr>
      <w:tr w:rsidR="00367C43" w:rsidRPr="00E73AA8" w14:paraId="086C6764" w14:textId="77777777" w:rsidTr="00F87535">
        <w:trPr>
          <w:trHeight w:val="361"/>
        </w:trPr>
        <w:tc>
          <w:tcPr>
            <w:tcW w:w="2972" w:type="dxa"/>
            <w:vMerge/>
          </w:tcPr>
          <w:p w14:paraId="3375BD7F"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6F38CC6"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7. </w:t>
            </w:r>
            <w:r w:rsidRPr="00E73AA8">
              <w:rPr>
                <w:rFonts w:ascii="Times New Roman" w:eastAsia="Times New Roman" w:hAnsi="Times New Roman" w:cs="Times New Roman"/>
              </w:rPr>
              <w:t>Определение потребности в проводниках пассажирских вагонов</w:t>
            </w:r>
          </w:p>
        </w:tc>
      </w:tr>
      <w:tr w:rsidR="00367C43" w:rsidRPr="00E73AA8" w14:paraId="20657C35" w14:textId="77777777" w:rsidTr="00F87535">
        <w:trPr>
          <w:trHeight w:val="361"/>
        </w:trPr>
        <w:tc>
          <w:tcPr>
            <w:tcW w:w="2972" w:type="dxa"/>
            <w:vMerge/>
          </w:tcPr>
          <w:p w14:paraId="41C72A8A"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0B7C75A"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75678BA7" w14:textId="77777777" w:rsidR="00367C43" w:rsidRPr="00E73AA8" w:rsidRDefault="00367C43" w:rsidP="00F87535">
            <w:pPr>
              <w:rPr>
                <w:rFonts w:ascii="Times New Roman" w:eastAsia="Times New Roman" w:hAnsi="Times New Roman" w:cs="Times New Roman"/>
                <w:bCs/>
                <w:lang w:eastAsia="ru-RU"/>
              </w:rPr>
            </w:pPr>
            <w:r w:rsidRPr="00367C4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46A47ABB" w14:textId="77777777" w:rsidTr="00F87535">
        <w:trPr>
          <w:trHeight w:val="361"/>
        </w:trPr>
        <w:tc>
          <w:tcPr>
            <w:tcW w:w="2972" w:type="dxa"/>
            <w:vMerge w:val="restart"/>
          </w:tcPr>
          <w:p w14:paraId="705ABE84"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Calibri" w:hAnsi="Times New Roman" w:cs="Times New Roman"/>
                <w:b/>
              </w:rPr>
              <w:t>Тема 1.3. Организация работ по ремонту подвижного состава (вагоны)</w:t>
            </w:r>
          </w:p>
        </w:tc>
        <w:tc>
          <w:tcPr>
            <w:tcW w:w="6662" w:type="dxa"/>
            <w:tcBorders>
              <w:top w:val="single" w:sz="4" w:space="0" w:color="auto"/>
              <w:left w:val="single" w:sz="4" w:space="0" w:color="auto"/>
              <w:bottom w:val="single" w:sz="4" w:space="0" w:color="auto"/>
              <w:right w:val="single" w:sz="4" w:space="0" w:color="auto"/>
            </w:tcBorders>
            <w:vAlign w:val="center"/>
          </w:tcPr>
          <w:p w14:paraId="644BAFCF"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
                <w:bCs/>
                <w:lang w:eastAsia="ru-RU"/>
              </w:rPr>
              <w:t>Содержание</w:t>
            </w:r>
          </w:p>
        </w:tc>
      </w:tr>
      <w:tr w:rsidR="00367C43" w:rsidRPr="00E73AA8" w14:paraId="37A69AB5" w14:textId="77777777" w:rsidTr="00F87535">
        <w:trPr>
          <w:trHeight w:val="361"/>
        </w:trPr>
        <w:tc>
          <w:tcPr>
            <w:tcW w:w="2972" w:type="dxa"/>
            <w:vMerge/>
          </w:tcPr>
          <w:p w14:paraId="2F052C4E"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7481740A" w14:textId="77777777" w:rsidR="00367C43" w:rsidRPr="00E73AA8" w:rsidRDefault="00367C43" w:rsidP="00F87535">
            <w:pPr>
              <w:rPr>
                <w:rFonts w:ascii="Times New Roman" w:eastAsia="Calibri" w:hAnsi="Times New Roman" w:cs="Times New Roman"/>
              </w:rPr>
            </w:pPr>
            <w:r w:rsidRPr="00E73AA8">
              <w:rPr>
                <w:rFonts w:ascii="Times New Roman" w:eastAsia="Calibri" w:hAnsi="Times New Roman" w:cs="Times New Roman"/>
              </w:rPr>
              <w:t>Производственный процесс. Принципы, типы методы организации ремонта.</w:t>
            </w:r>
          </w:p>
          <w:p w14:paraId="254D9D51" w14:textId="77777777" w:rsidR="00367C43" w:rsidRPr="00E73AA8" w:rsidRDefault="00367C43" w:rsidP="00F87535">
            <w:pPr>
              <w:rPr>
                <w:rFonts w:ascii="Times New Roman" w:eastAsia="Calibri" w:hAnsi="Times New Roman" w:cs="Times New Roman"/>
              </w:rPr>
            </w:pPr>
            <w:r w:rsidRPr="00E73AA8">
              <w:rPr>
                <w:rFonts w:ascii="Times New Roman" w:eastAsia="Calibri" w:hAnsi="Times New Roman" w:cs="Times New Roman"/>
              </w:rPr>
              <w:t>Поточное производство. Методы, программа ремонта, фронт ремонта.</w:t>
            </w:r>
          </w:p>
          <w:p w14:paraId="2D9905AB" w14:textId="77777777" w:rsidR="00367C43" w:rsidRPr="00E73AA8" w:rsidRDefault="00367C43" w:rsidP="00F87535">
            <w:pPr>
              <w:rPr>
                <w:rFonts w:ascii="Times New Roman" w:eastAsia="Calibri" w:hAnsi="Times New Roman" w:cs="Times New Roman"/>
              </w:rPr>
            </w:pPr>
            <w:r w:rsidRPr="00E73AA8">
              <w:rPr>
                <w:rFonts w:ascii="Times New Roman" w:eastAsia="Calibri" w:hAnsi="Times New Roman" w:cs="Times New Roman"/>
              </w:rPr>
              <w:t xml:space="preserve">Методы и способы ремонта вагонов в депо; их преимущества и недостатки, применение. Экономическое обоснование поточного производства ремонта вагонов и их узлов в депо. Параметры поточного и стационарного методов ремонта. Техническая и технологическая подготовка производства и основы разработки технологических процессов. </w:t>
            </w:r>
          </w:p>
          <w:p w14:paraId="627B3168" w14:textId="77777777" w:rsidR="00367C43" w:rsidRPr="00E73AA8" w:rsidRDefault="00367C43" w:rsidP="00F87535">
            <w:pPr>
              <w:rPr>
                <w:rFonts w:ascii="Times New Roman" w:eastAsia="Calibri" w:hAnsi="Times New Roman" w:cs="Times New Roman"/>
              </w:rPr>
            </w:pPr>
            <w:r w:rsidRPr="00E73AA8">
              <w:rPr>
                <w:rFonts w:ascii="Times New Roman" w:eastAsia="Calibri" w:hAnsi="Times New Roman" w:cs="Times New Roman"/>
              </w:rPr>
              <w:t xml:space="preserve">Организация и планирование ремонтного производства. Производственная структура вагонного депо, стадии проектирования, понятие генерального плана депо и принципы его разработки, требования к размещению производственных участков и отделений депо. </w:t>
            </w:r>
          </w:p>
          <w:p w14:paraId="2B235D24" w14:textId="77777777" w:rsidR="00367C43" w:rsidRPr="00E73AA8" w:rsidRDefault="00367C43" w:rsidP="00F87535">
            <w:pPr>
              <w:rPr>
                <w:rFonts w:ascii="Times New Roman" w:eastAsia="Calibri" w:hAnsi="Times New Roman" w:cs="Times New Roman"/>
              </w:rPr>
            </w:pPr>
            <w:r w:rsidRPr="00E73AA8">
              <w:rPr>
                <w:rFonts w:ascii="Times New Roman" w:eastAsia="Calibri" w:hAnsi="Times New Roman" w:cs="Times New Roman"/>
              </w:rPr>
              <w:t xml:space="preserve">Основные производственные участки вагонного депо, вспомогательные участки и отделения депо, площади и потребное оборудование производственных участков и отделений вагонного депо. </w:t>
            </w:r>
          </w:p>
          <w:p w14:paraId="06B8F94F" w14:textId="77777777" w:rsidR="00367C43" w:rsidRPr="00E73AA8" w:rsidRDefault="00367C43" w:rsidP="00F87535">
            <w:pPr>
              <w:rPr>
                <w:rFonts w:ascii="Times New Roman" w:eastAsia="Calibri" w:hAnsi="Times New Roman" w:cs="Times New Roman"/>
              </w:rPr>
            </w:pPr>
            <w:r w:rsidRPr="00E73AA8">
              <w:rPr>
                <w:rFonts w:ascii="Times New Roman" w:eastAsia="Calibri" w:hAnsi="Times New Roman" w:cs="Times New Roman"/>
              </w:rPr>
              <w:t xml:space="preserve">Режимы работы вагонного депо и фонды рабочего времени. Обслуживающие участки вагонного депо, снабжение электроэнергией, паром, водой, сжатым воздухом; канализация, вентиляция, отопление; обслуживание, ремонт и модернизация оборудования; материально-техническое снабжение; склады и инструменты. </w:t>
            </w:r>
          </w:p>
          <w:p w14:paraId="01410D44"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Calibri" w:hAnsi="Times New Roman" w:cs="Times New Roman"/>
              </w:rPr>
              <w:t>Качество продукции. Показатели качества продукции вагонного депо. Организация технического контроля в вагоноремонтных организациях</w:t>
            </w:r>
          </w:p>
        </w:tc>
      </w:tr>
      <w:tr w:rsidR="00367C43" w:rsidRPr="00E73AA8" w14:paraId="6105B305" w14:textId="77777777" w:rsidTr="00F87535">
        <w:trPr>
          <w:trHeight w:val="361"/>
        </w:trPr>
        <w:tc>
          <w:tcPr>
            <w:tcW w:w="2972" w:type="dxa"/>
            <w:vMerge/>
          </w:tcPr>
          <w:p w14:paraId="0D89E3A8"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DEF510F"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
                <w:bCs/>
                <w:lang w:eastAsia="ru-RU"/>
              </w:rPr>
              <w:t>В том числе практических занятий</w:t>
            </w:r>
          </w:p>
        </w:tc>
      </w:tr>
      <w:tr w:rsidR="00367C43" w:rsidRPr="00E73AA8" w14:paraId="6427B418" w14:textId="77777777" w:rsidTr="00F87535">
        <w:trPr>
          <w:trHeight w:val="361"/>
        </w:trPr>
        <w:tc>
          <w:tcPr>
            <w:tcW w:w="2972" w:type="dxa"/>
            <w:vMerge/>
          </w:tcPr>
          <w:p w14:paraId="32B1A959"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4BA8FB3"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8. </w:t>
            </w:r>
            <w:r w:rsidRPr="00E73AA8">
              <w:rPr>
                <w:rFonts w:ascii="Times New Roman" w:eastAsia="Calibri" w:hAnsi="Times New Roman" w:cs="Times New Roman"/>
              </w:rPr>
              <w:t>Определение программы участка (отделения, цеха) вагонного депо</w:t>
            </w:r>
          </w:p>
        </w:tc>
      </w:tr>
      <w:tr w:rsidR="00367C43" w:rsidRPr="00E73AA8" w14:paraId="664F61AE" w14:textId="77777777" w:rsidTr="00F87535">
        <w:trPr>
          <w:trHeight w:val="361"/>
        </w:trPr>
        <w:tc>
          <w:tcPr>
            <w:tcW w:w="2972" w:type="dxa"/>
            <w:vMerge/>
          </w:tcPr>
          <w:p w14:paraId="6234F667"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4DDA6A9"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9. </w:t>
            </w:r>
            <w:r w:rsidRPr="00E73AA8">
              <w:rPr>
                <w:rFonts w:ascii="Times New Roman" w:eastAsia="Calibri" w:hAnsi="Times New Roman" w:cs="Times New Roman"/>
              </w:rPr>
              <w:t>Определение параметров производственного процесса ремонта вагонов на потоке и габаритных размеров основного вагоносборочного участка депо</w:t>
            </w:r>
          </w:p>
        </w:tc>
      </w:tr>
      <w:tr w:rsidR="00367C43" w:rsidRPr="00E73AA8" w14:paraId="6BCEAEA0" w14:textId="77777777" w:rsidTr="00F87535">
        <w:trPr>
          <w:trHeight w:val="361"/>
        </w:trPr>
        <w:tc>
          <w:tcPr>
            <w:tcW w:w="2972" w:type="dxa"/>
            <w:vMerge/>
          </w:tcPr>
          <w:p w14:paraId="0E634A92"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2308E45"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10. </w:t>
            </w:r>
            <w:r w:rsidRPr="00E73AA8">
              <w:rPr>
                <w:rFonts w:ascii="Times New Roman" w:eastAsia="Calibri" w:hAnsi="Times New Roman" w:cs="Times New Roman"/>
              </w:rPr>
              <w:t>Определение габаритных размеров участков и отделений вагонного депо</w:t>
            </w:r>
          </w:p>
        </w:tc>
      </w:tr>
      <w:tr w:rsidR="00367C43" w:rsidRPr="00E73AA8" w14:paraId="21449C41" w14:textId="77777777" w:rsidTr="00F87535">
        <w:trPr>
          <w:trHeight w:val="361"/>
        </w:trPr>
        <w:tc>
          <w:tcPr>
            <w:tcW w:w="2972" w:type="dxa"/>
            <w:vMerge/>
          </w:tcPr>
          <w:p w14:paraId="730E2DDA"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01FC9C"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11. </w:t>
            </w:r>
            <w:r w:rsidRPr="00E73AA8">
              <w:rPr>
                <w:rFonts w:ascii="Times New Roman" w:eastAsia="Calibri" w:hAnsi="Times New Roman" w:cs="Times New Roman"/>
              </w:rPr>
              <w:t>Определение контингента работников участка (отделения, цеха) вагонного депо, составление штатного расписания</w:t>
            </w:r>
          </w:p>
        </w:tc>
      </w:tr>
      <w:tr w:rsidR="00367C43" w:rsidRPr="00E73AA8" w14:paraId="38E63A19" w14:textId="77777777" w:rsidTr="00F87535">
        <w:trPr>
          <w:trHeight w:val="361"/>
        </w:trPr>
        <w:tc>
          <w:tcPr>
            <w:tcW w:w="2972" w:type="dxa"/>
            <w:vMerge/>
          </w:tcPr>
          <w:p w14:paraId="602B2A34"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2FEED65"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Calibri" w:hAnsi="Times New Roman" w:cs="Times New Roman"/>
              </w:rPr>
              <w:t>12. Выбор системы освещения и отопления для участка (отделения, цеха) вагонного депо</w:t>
            </w:r>
          </w:p>
        </w:tc>
      </w:tr>
      <w:tr w:rsidR="00367C43" w:rsidRPr="00E73AA8" w14:paraId="01C236BF" w14:textId="77777777" w:rsidTr="00F87535">
        <w:trPr>
          <w:trHeight w:val="361"/>
        </w:trPr>
        <w:tc>
          <w:tcPr>
            <w:tcW w:w="2972" w:type="dxa"/>
            <w:vMerge/>
          </w:tcPr>
          <w:p w14:paraId="734F950A"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15972B"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0A553440" w14:textId="77777777" w:rsidR="00367C43" w:rsidRPr="00E73AA8" w:rsidRDefault="00367C43" w:rsidP="00F87535">
            <w:pPr>
              <w:rPr>
                <w:rFonts w:ascii="Times New Roman" w:eastAsia="Calibri" w:hAnsi="Times New Roman" w:cs="Times New Roman"/>
              </w:rPr>
            </w:pPr>
            <w:r w:rsidRPr="00367C4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2FAD11EF" w14:textId="77777777" w:rsidTr="00F87535">
        <w:trPr>
          <w:trHeight w:val="361"/>
        </w:trPr>
        <w:tc>
          <w:tcPr>
            <w:tcW w:w="2972" w:type="dxa"/>
            <w:vMerge w:val="restart"/>
          </w:tcPr>
          <w:p w14:paraId="12BAF968"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Calibri" w:hAnsi="Times New Roman" w:cs="Times New Roman"/>
                <w:b/>
              </w:rPr>
              <w:t>Тема 1.4. Организация, нормирование и оплата труда</w:t>
            </w:r>
          </w:p>
        </w:tc>
        <w:tc>
          <w:tcPr>
            <w:tcW w:w="6662" w:type="dxa"/>
            <w:tcBorders>
              <w:top w:val="single" w:sz="4" w:space="0" w:color="auto"/>
              <w:left w:val="single" w:sz="4" w:space="0" w:color="auto"/>
              <w:bottom w:val="single" w:sz="4" w:space="0" w:color="auto"/>
              <w:right w:val="single" w:sz="4" w:space="0" w:color="auto"/>
            </w:tcBorders>
            <w:vAlign w:val="center"/>
          </w:tcPr>
          <w:p w14:paraId="29FED138" w14:textId="77777777" w:rsidR="00367C43" w:rsidRPr="00E73AA8" w:rsidRDefault="00367C43" w:rsidP="00F87535">
            <w:pP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Содержание</w:t>
            </w:r>
          </w:p>
        </w:tc>
      </w:tr>
      <w:tr w:rsidR="00367C43" w:rsidRPr="00E73AA8" w14:paraId="63EC92C9" w14:textId="77777777" w:rsidTr="00F87535">
        <w:trPr>
          <w:trHeight w:val="361"/>
        </w:trPr>
        <w:tc>
          <w:tcPr>
            <w:tcW w:w="2972" w:type="dxa"/>
            <w:vMerge/>
          </w:tcPr>
          <w:p w14:paraId="1D95C755"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0CC2A0" w14:textId="77777777" w:rsidR="00367C43" w:rsidRPr="00E73AA8" w:rsidRDefault="00367C43" w:rsidP="00F87535">
            <w:pPr>
              <w:rPr>
                <w:rFonts w:ascii="Times New Roman" w:eastAsia="Calibri" w:hAnsi="Times New Roman" w:cs="Times New Roman"/>
              </w:rPr>
            </w:pPr>
            <w:r w:rsidRPr="00E73AA8">
              <w:rPr>
                <w:rFonts w:ascii="Times New Roman" w:eastAsia="Calibri" w:hAnsi="Times New Roman" w:cs="Times New Roman"/>
              </w:rPr>
              <w:t xml:space="preserve">Организация труда. Принципы и содержание. Коллективные формы, бригадный подряд, организация рабочего места, аттестация </w:t>
            </w:r>
            <w:r w:rsidRPr="00E73AA8">
              <w:rPr>
                <w:rFonts w:ascii="Times New Roman" w:eastAsia="Calibri" w:hAnsi="Times New Roman" w:cs="Times New Roman"/>
              </w:rPr>
              <w:lastRenderedPageBreak/>
              <w:t>рабочих мест, её цель и порядок проведения на железнодорожном транспорте в целом и в вагонном хозяйстве. Факторы, влияющие на рост производительности труда.</w:t>
            </w:r>
          </w:p>
          <w:p w14:paraId="02933731" w14:textId="77777777" w:rsidR="00367C43" w:rsidRPr="00E73AA8" w:rsidRDefault="00367C43" w:rsidP="00F87535">
            <w:pPr>
              <w:rPr>
                <w:rFonts w:ascii="Times New Roman" w:eastAsia="Calibri" w:hAnsi="Times New Roman" w:cs="Times New Roman"/>
              </w:rPr>
            </w:pPr>
            <w:r w:rsidRPr="00E73AA8">
              <w:rPr>
                <w:rFonts w:ascii="Times New Roman" w:eastAsia="Calibri" w:hAnsi="Times New Roman" w:cs="Times New Roman"/>
              </w:rPr>
              <w:t xml:space="preserve">Нормирование труда. Сущность и задачи. Характеристика норм затрат труда и их классификация.  </w:t>
            </w:r>
          </w:p>
          <w:p w14:paraId="64B8F5B7" w14:textId="77777777" w:rsidR="00367C43" w:rsidRPr="00E73AA8" w:rsidRDefault="00367C43" w:rsidP="00F87535">
            <w:pPr>
              <w:rPr>
                <w:rFonts w:ascii="Times New Roman" w:eastAsia="Calibri" w:hAnsi="Times New Roman" w:cs="Times New Roman"/>
              </w:rPr>
            </w:pPr>
            <w:r w:rsidRPr="00E73AA8">
              <w:rPr>
                <w:rFonts w:ascii="Times New Roman" w:eastAsia="Calibri" w:hAnsi="Times New Roman" w:cs="Times New Roman"/>
              </w:rPr>
              <w:t xml:space="preserve">Классификация затрат рабочего времени исполнителя. </w:t>
            </w:r>
          </w:p>
          <w:p w14:paraId="26B7600D"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Calibri" w:hAnsi="Times New Roman" w:cs="Times New Roman"/>
              </w:rPr>
              <w:t>Способы изучения затрат рабочего времени. Методы проектирования норм. Нормативы и состав нормы времени. Порядок внедрения и пересмотра норм. Оплата труда. Основные принципы организации заработной платы. Формирование фонда оплаты труда в подразделениях вагонного хозяйства. Системы и формы оплаты труда, и их применение в вагонном хозяйстве. Система премирования работников вагонного депо; доплаты и надбавки. Стимулирование труда работников. Организация оплаты труда в бригадах</w:t>
            </w:r>
          </w:p>
        </w:tc>
      </w:tr>
      <w:tr w:rsidR="00367C43" w:rsidRPr="00E73AA8" w14:paraId="3CC154A9" w14:textId="77777777" w:rsidTr="00F87535">
        <w:trPr>
          <w:trHeight w:val="361"/>
        </w:trPr>
        <w:tc>
          <w:tcPr>
            <w:tcW w:w="2972" w:type="dxa"/>
            <w:vMerge/>
          </w:tcPr>
          <w:p w14:paraId="05C80E7A"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6E00F8C"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
                <w:bCs/>
                <w:lang w:eastAsia="ru-RU"/>
              </w:rPr>
              <w:t>В том числе практических занятий</w:t>
            </w:r>
          </w:p>
        </w:tc>
      </w:tr>
      <w:tr w:rsidR="00367C43" w:rsidRPr="00E73AA8" w14:paraId="3D12AD2D" w14:textId="77777777" w:rsidTr="00F87535">
        <w:trPr>
          <w:trHeight w:val="361"/>
        </w:trPr>
        <w:tc>
          <w:tcPr>
            <w:tcW w:w="2972" w:type="dxa"/>
            <w:vMerge/>
          </w:tcPr>
          <w:p w14:paraId="5FD9B953"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EA78E80"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13. </w:t>
            </w:r>
            <w:r w:rsidRPr="00E73AA8">
              <w:rPr>
                <w:rFonts w:ascii="Times New Roman" w:eastAsia="Calibri" w:hAnsi="Times New Roman" w:cs="Times New Roman"/>
                <w:spacing w:val="-2"/>
              </w:rPr>
              <w:t>Расчет производительности труда в ремонтном и эксплуатационном депо</w:t>
            </w:r>
          </w:p>
        </w:tc>
      </w:tr>
      <w:tr w:rsidR="00367C43" w:rsidRPr="00E73AA8" w14:paraId="35F95373" w14:textId="77777777" w:rsidTr="00F87535">
        <w:trPr>
          <w:trHeight w:val="361"/>
        </w:trPr>
        <w:tc>
          <w:tcPr>
            <w:tcW w:w="2972" w:type="dxa"/>
            <w:vMerge/>
          </w:tcPr>
          <w:p w14:paraId="108A67AD"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8B80089"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14. </w:t>
            </w:r>
            <w:r w:rsidRPr="00E73AA8">
              <w:rPr>
                <w:rFonts w:ascii="Times New Roman" w:eastAsia="Calibri" w:hAnsi="Times New Roman" w:cs="Times New Roman"/>
                <w:spacing w:val="-2"/>
              </w:rPr>
              <w:t>Расчёт фонда заработной платы работников вагонного депо</w:t>
            </w:r>
          </w:p>
        </w:tc>
      </w:tr>
      <w:tr w:rsidR="00367C43" w:rsidRPr="00E73AA8" w14:paraId="0C8ACD54" w14:textId="77777777" w:rsidTr="00F87535">
        <w:trPr>
          <w:trHeight w:val="361"/>
        </w:trPr>
        <w:tc>
          <w:tcPr>
            <w:tcW w:w="2972" w:type="dxa"/>
            <w:vMerge/>
          </w:tcPr>
          <w:p w14:paraId="390327C9"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91A2F06"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15. </w:t>
            </w:r>
            <w:r w:rsidRPr="00E73AA8">
              <w:rPr>
                <w:rFonts w:ascii="Times New Roman" w:eastAsia="Calibri" w:hAnsi="Times New Roman" w:cs="Times New Roman"/>
                <w:bCs/>
              </w:rPr>
              <w:t>Расчёт фонда заработной платы работникам бригады ПТО</w:t>
            </w:r>
          </w:p>
        </w:tc>
      </w:tr>
      <w:tr w:rsidR="00367C43" w:rsidRPr="00E73AA8" w14:paraId="1BF1A8BD" w14:textId="77777777" w:rsidTr="00F87535">
        <w:trPr>
          <w:trHeight w:val="361"/>
        </w:trPr>
        <w:tc>
          <w:tcPr>
            <w:tcW w:w="2972" w:type="dxa"/>
            <w:vMerge/>
          </w:tcPr>
          <w:p w14:paraId="43F3C251"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9727D1B"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3836734A" w14:textId="77777777" w:rsidR="00367C43" w:rsidRPr="00E73AA8" w:rsidRDefault="00367C43" w:rsidP="00F87535">
            <w:pPr>
              <w:rPr>
                <w:rFonts w:ascii="Times New Roman" w:eastAsia="Times New Roman" w:hAnsi="Times New Roman" w:cs="Times New Roman"/>
                <w:bCs/>
                <w:lang w:eastAsia="ru-RU"/>
              </w:rPr>
            </w:pPr>
            <w:r w:rsidRPr="00367C4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4445A7FF" w14:textId="77777777" w:rsidTr="008B49B6">
        <w:tc>
          <w:tcPr>
            <w:tcW w:w="9634" w:type="dxa"/>
            <w:gridSpan w:val="2"/>
          </w:tcPr>
          <w:p w14:paraId="20E31FBF" w14:textId="59ED0918" w:rsidR="00367C43" w:rsidRPr="00E73AA8" w:rsidRDefault="00367C43" w:rsidP="00E73AA8">
            <w:pPr>
              <w:rPr>
                <w:rFonts w:ascii="Times New Roman" w:eastAsia="Calibri" w:hAnsi="Times New Roman" w:cs="Times New Roman"/>
                <w:b/>
                <w:bCs/>
              </w:rPr>
            </w:pPr>
            <w:r w:rsidRPr="00E73AA8">
              <w:rPr>
                <w:rFonts w:ascii="Times New Roman" w:eastAsia="Times New Roman" w:hAnsi="Times New Roman" w:cs="Times New Roman"/>
                <w:b/>
                <w:bCs/>
                <w:lang w:eastAsia="ru-RU"/>
              </w:rPr>
              <w:t>Курсовой проект (работа) (30 ч</w:t>
            </w:r>
            <w:r>
              <w:rPr>
                <w:rFonts w:ascii="Times New Roman" w:eastAsia="Times New Roman" w:hAnsi="Times New Roman" w:cs="Times New Roman"/>
                <w:b/>
                <w:bCs/>
                <w:lang w:eastAsia="ru-RU"/>
              </w:rPr>
              <w:t>асов</w:t>
            </w:r>
            <w:r w:rsidRPr="00E73AA8">
              <w:rPr>
                <w:rFonts w:ascii="Times New Roman" w:eastAsia="Times New Roman" w:hAnsi="Times New Roman" w:cs="Times New Roman"/>
                <w:b/>
                <w:bCs/>
                <w:lang w:eastAsia="ru-RU"/>
              </w:rPr>
              <w:t>)</w:t>
            </w:r>
          </w:p>
        </w:tc>
      </w:tr>
      <w:tr w:rsidR="00367C43" w:rsidRPr="00E73AA8" w14:paraId="2F8E79EF" w14:textId="77777777" w:rsidTr="008B49B6">
        <w:tc>
          <w:tcPr>
            <w:tcW w:w="9634" w:type="dxa"/>
            <w:gridSpan w:val="2"/>
          </w:tcPr>
          <w:p w14:paraId="3F4AB1A9" w14:textId="7582D527" w:rsidR="00367C43" w:rsidRPr="00E73AA8" w:rsidRDefault="00367C43" w:rsidP="00E73AA8">
            <w:pPr>
              <w:rPr>
                <w:rFonts w:ascii="Times New Roman" w:eastAsia="Times New Roman" w:hAnsi="Times New Roman" w:cs="Times New Roman"/>
                <w:i/>
                <w:lang w:eastAsia="ru-RU"/>
              </w:rPr>
            </w:pPr>
            <w:r w:rsidRPr="00E73AA8">
              <w:rPr>
                <w:rFonts w:ascii="Times New Roman" w:eastAsia="Calibri" w:hAnsi="Times New Roman" w:cs="Times New Roman"/>
                <w:b/>
                <w:bCs/>
              </w:rPr>
              <w:t>Раздел 2. Управление производственной деятельностью малого структурного подразделения (58 ч</w:t>
            </w:r>
            <w:r>
              <w:rPr>
                <w:rFonts w:ascii="Times New Roman" w:eastAsia="Calibri" w:hAnsi="Times New Roman" w:cs="Times New Roman"/>
                <w:b/>
                <w:bCs/>
              </w:rPr>
              <w:t>асов</w:t>
            </w:r>
            <w:r w:rsidRPr="00E73AA8">
              <w:rPr>
                <w:rFonts w:ascii="Times New Roman" w:eastAsia="Calibri" w:hAnsi="Times New Roman" w:cs="Times New Roman"/>
                <w:b/>
                <w:bCs/>
              </w:rPr>
              <w:t>)</w:t>
            </w:r>
          </w:p>
        </w:tc>
      </w:tr>
      <w:tr w:rsidR="00367C43" w:rsidRPr="00E73AA8" w14:paraId="55B9B101" w14:textId="77777777" w:rsidTr="008B49B6">
        <w:tc>
          <w:tcPr>
            <w:tcW w:w="9634" w:type="dxa"/>
            <w:gridSpan w:val="2"/>
          </w:tcPr>
          <w:p w14:paraId="304B599D" w14:textId="3822D876" w:rsidR="00367C43" w:rsidRPr="00E73AA8" w:rsidRDefault="00367C43" w:rsidP="00E73AA8">
            <w:pPr>
              <w:rPr>
                <w:rFonts w:ascii="Times New Roman" w:eastAsia="Calibri" w:hAnsi="Times New Roman" w:cs="Times New Roman"/>
                <w:b/>
                <w:bCs/>
              </w:rPr>
            </w:pPr>
            <w:r w:rsidRPr="00E73AA8">
              <w:rPr>
                <w:rFonts w:ascii="Times New Roman" w:eastAsia="Calibri" w:hAnsi="Times New Roman" w:cs="Times New Roman"/>
                <w:b/>
                <w:bCs/>
              </w:rPr>
              <w:t>МДК 02.01. Обеспечение экономической эффективности производства и организация деятельности и управления кол</w:t>
            </w:r>
            <w:r>
              <w:rPr>
                <w:rFonts w:ascii="Times New Roman" w:eastAsia="Calibri" w:hAnsi="Times New Roman" w:cs="Times New Roman"/>
                <w:b/>
                <w:bCs/>
              </w:rPr>
              <w:t xml:space="preserve">лективом исполнителей (вагоны) </w:t>
            </w:r>
          </w:p>
        </w:tc>
      </w:tr>
      <w:tr w:rsidR="00367C43" w:rsidRPr="00E73AA8" w14:paraId="15B73DF7" w14:textId="77777777" w:rsidTr="00F87535">
        <w:tc>
          <w:tcPr>
            <w:tcW w:w="2972" w:type="dxa"/>
            <w:vMerge w:val="restart"/>
          </w:tcPr>
          <w:p w14:paraId="07E8A1FD"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Calibri" w:hAnsi="Times New Roman" w:cs="Times New Roman"/>
                <w:b/>
                <w:bCs/>
              </w:rPr>
              <w:t>Тема 2.1. Функции, виды и психология менеджмента</w:t>
            </w:r>
          </w:p>
        </w:tc>
        <w:tc>
          <w:tcPr>
            <w:tcW w:w="6662" w:type="dxa"/>
            <w:vAlign w:val="center"/>
          </w:tcPr>
          <w:p w14:paraId="029B2A6D"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bCs/>
                <w:lang w:eastAsia="ru-RU"/>
              </w:rPr>
              <w:t xml:space="preserve">Содержание </w:t>
            </w:r>
          </w:p>
        </w:tc>
      </w:tr>
      <w:tr w:rsidR="00367C43" w:rsidRPr="00E73AA8" w14:paraId="048B0113" w14:textId="77777777" w:rsidTr="00F87535">
        <w:trPr>
          <w:trHeight w:val="396"/>
        </w:trPr>
        <w:tc>
          <w:tcPr>
            <w:tcW w:w="2972" w:type="dxa"/>
            <w:vMerge/>
          </w:tcPr>
          <w:p w14:paraId="31D0E036"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353639EE" w14:textId="77777777" w:rsidR="00367C43" w:rsidRPr="00E73AA8" w:rsidRDefault="00367C43" w:rsidP="00F87535">
            <w:pPr>
              <w:rPr>
                <w:rFonts w:ascii="Times New Roman" w:eastAsia="Calibri" w:hAnsi="Times New Roman" w:cs="Times New Roman"/>
                <w:bCs/>
              </w:rPr>
            </w:pPr>
            <w:r w:rsidRPr="00E73AA8">
              <w:rPr>
                <w:rFonts w:ascii="Times New Roman" w:eastAsia="Calibri" w:hAnsi="Times New Roman" w:cs="Times New Roman"/>
                <w:bCs/>
              </w:rPr>
              <w:t>Сущность и содержание менеджмента. Типы темпераментов. Морально-психологический климат в коллективе. Основы организационного управления.</w:t>
            </w:r>
          </w:p>
          <w:p w14:paraId="7C592FC8" w14:textId="77777777" w:rsidR="00367C43" w:rsidRPr="00E73AA8" w:rsidRDefault="00367C43" w:rsidP="00F87535">
            <w:pPr>
              <w:suppressAutoHyphens/>
              <w:rPr>
                <w:rFonts w:ascii="Times New Roman" w:eastAsia="Times New Roman" w:hAnsi="Times New Roman" w:cs="Times New Roman"/>
                <w:lang w:eastAsia="ru-RU"/>
              </w:rPr>
            </w:pPr>
            <w:r w:rsidRPr="00E73AA8">
              <w:rPr>
                <w:rFonts w:ascii="Times New Roman" w:eastAsia="Calibri" w:hAnsi="Times New Roman" w:cs="Times New Roman"/>
                <w:bCs/>
              </w:rPr>
              <w:t>Психология менеджмента. Стили руководства. Формы власти и влияния. Авторитет</w:t>
            </w:r>
          </w:p>
        </w:tc>
      </w:tr>
      <w:tr w:rsidR="00367C43" w:rsidRPr="00E73AA8" w14:paraId="37D5A397" w14:textId="77777777" w:rsidTr="00F87535">
        <w:trPr>
          <w:trHeight w:val="20"/>
        </w:trPr>
        <w:tc>
          <w:tcPr>
            <w:tcW w:w="2972" w:type="dxa"/>
            <w:vMerge/>
          </w:tcPr>
          <w:p w14:paraId="63B4DB4A"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2C4D983A" w14:textId="77777777" w:rsidR="00367C43" w:rsidRPr="00E73AA8" w:rsidRDefault="00367C43" w:rsidP="00F87535">
            <w:pPr>
              <w:suppressAutoHyphens/>
              <w:rPr>
                <w:rFonts w:ascii="Times New Roman" w:eastAsia="Times New Roman" w:hAnsi="Times New Roman" w:cs="Times New Roman"/>
                <w:b/>
                <w:lang w:eastAsia="ru-RU"/>
              </w:rPr>
            </w:pPr>
            <w:r w:rsidRPr="00E73AA8">
              <w:rPr>
                <w:rFonts w:ascii="Times New Roman" w:eastAsia="Times New Roman" w:hAnsi="Times New Roman" w:cs="Times New Roman"/>
                <w:b/>
                <w:bCs/>
                <w:lang w:eastAsia="ru-RU"/>
              </w:rPr>
              <w:t>В том числе практических занятий</w:t>
            </w:r>
          </w:p>
        </w:tc>
      </w:tr>
      <w:tr w:rsidR="00367C43" w:rsidRPr="00E73AA8" w14:paraId="1D101D66" w14:textId="77777777" w:rsidTr="00F87535">
        <w:trPr>
          <w:trHeight w:val="204"/>
        </w:trPr>
        <w:tc>
          <w:tcPr>
            <w:tcW w:w="2972" w:type="dxa"/>
            <w:vMerge/>
          </w:tcPr>
          <w:p w14:paraId="19F1AC61"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676EB484" w14:textId="77777777" w:rsidR="00367C43" w:rsidRPr="00E73AA8" w:rsidRDefault="00367C43" w:rsidP="00F87535">
            <w:pPr>
              <w:suppressAutoHyphens/>
              <w:rPr>
                <w:rFonts w:ascii="Times New Roman" w:eastAsia="Times New Roman" w:hAnsi="Times New Roman" w:cs="Times New Roman"/>
                <w:iCs/>
                <w:lang w:eastAsia="ru-RU"/>
              </w:rPr>
            </w:pPr>
            <w:r w:rsidRPr="00E73AA8">
              <w:rPr>
                <w:rFonts w:ascii="Times New Roman" w:eastAsia="Times New Roman" w:hAnsi="Times New Roman" w:cs="Times New Roman"/>
                <w:lang w:eastAsia="ru-RU"/>
              </w:rPr>
              <w:t xml:space="preserve">1. </w:t>
            </w:r>
            <w:r w:rsidRPr="00E73AA8">
              <w:rPr>
                <w:rFonts w:ascii="Times New Roman" w:eastAsia="Calibri" w:hAnsi="Times New Roman" w:cs="Times New Roman"/>
                <w:bCs/>
              </w:rPr>
              <w:t>Определение типа темперамента личности</w:t>
            </w:r>
          </w:p>
        </w:tc>
      </w:tr>
      <w:tr w:rsidR="00367C43" w:rsidRPr="00E73AA8" w14:paraId="453BA070" w14:textId="77777777" w:rsidTr="00F87535">
        <w:trPr>
          <w:trHeight w:val="73"/>
        </w:trPr>
        <w:tc>
          <w:tcPr>
            <w:tcW w:w="2972" w:type="dxa"/>
            <w:vMerge/>
          </w:tcPr>
          <w:p w14:paraId="0E4485AF"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75C943D1" w14:textId="77777777" w:rsidR="00367C43" w:rsidRPr="00E73AA8" w:rsidRDefault="00367C43" w:rsidP="00F87535">
            <w:pPr>
              <w:suppressAutoHyphens/>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 xml:space="preserve">2. </w:t>
            </w:r>
            <w:r w:rsidRPr="00E73AA8">
              <w:rPr>
                <w:rFonts w:ascii="Times New Roman" w:eastAsia="Calibri" w:hAnsi="Times New Roman" w:cs="Times New Roman"/>
                <w:bCs/>
              </w:rPr>
              <w:t>Моделирование различных стилей руководства</w:t>
            </w:r>
          </w:p>
        </w:tc>
      </w:tr>
      <w:tr w:rsidR="00367C43" w:rsidRPr="00E73AA8" w14:paraId="2E5E639E" w14:textId="77777777" w:rsidTr="00F87535">
        <w:trPr>
          <w:trHeight w:val="361"/>
        </w:trPr>
        <w:tc>
          <w:tcPr>
            <w:tcW w:w="2972" w:type="dxa"/>
            <w:vMerge/>
          </w:tcPr>
          <w:p w14:paraId="1B86B7BD"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1A439957"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3. </w:t>
            </w:r>
            <w:r w:rsidRPr="00E73AA8">
              <w:rPr>
                <w:rFonts w:ascii="Times New Roman" w:eastAsia="Calibri" w:hAnsi="Times New Roman" w:cs="Times New Roman"/>
                <w:bCs/>
              </w:rPr>
              <w:t>Выявление факторов формирования благоприятного морально-психологического климата коллектива</w:t>
            </w:r>
          </w:p>
        </w:tc>
      </w:tr>
      <w:tr w:rsidR="00367C43" w:rsidRPr="00E73AA8" w14:paraId="4283810F" w14:textId="77777777" w:rsidTr="00F87535">
        <w:trPr>
          <w:trHeight w:val="361"/>
        </w:trPr>
        <w:tc>
          <w:tcPr>
            <w:tcW w:w="2972" w:type="dxa"/>
            <w:vMerge/>
          </w:tcPr>
          <w:p w14:paraId="76206309"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53844AC7"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15358D89" w14:textId="77777777" w:rsidR="00367C43" w:rsidRPr="00E73AA8" w:rsidRDefault="00367C43" w:rsidP="00F87535">
            <w:pPr>
              <w:rPr>
                <w:rFonts w:ascii="Times New Roman" w:eastAsia="Times New Roman" w:hAnsi="Times New Roman" w:cs="Times New Roman"/>
                <w:lang w:eastAsia="ru-RU"/>
              </w:rPr>
            </w:pPr>
            <w:r w:rsidRPr="00D162AB">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4D764B81" w14:textId="77777777" w:rsidTr="00F87535">
        <w:trPr>
          <w:trHeight w:val="361"/>
        </w:trPr>
        <w:tc>
          <w:tcPr>
            <w:tcW w:w="2972" w:type="dxa"/>
            <w:vMerge w:val="restart"/>
          </w:tcPr>
          <w:p w14:paraId="49FAF072"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Calibri" w:hAnsi="Times New Roman" w:cs="Times New Roman"/>
                <w:b/>
                <w:bCs/>
              </w:rPr>
              <w:t>Тема 2.2. Основы организации работы исполнителей</w:t>
            </w:r>
          </w:p>
        </w:tc>
        <w:tc>
          <w:tcPr>
            <w:tcW w:w="6662" w:type="dxa"/>
            <w:tcBorders>
              <w:top w:val="single" w:sz="4" w:space="0" w:color="auto"/>
              <w:left w:val="single" w:sz="4" w:space="0" w:color="auto"/>
              <w:bottom w:val="single" w:sz="4" w:space="0" w:color="auto"/>
              <w:right w:val="single" w:sz="4" w:space="0" w:color="auto"/>
            </w:tcBorders>
            <w:vAlign w:val="center"/>
          </w:tcPr>
          <w:p w14:paraId="3AE710A5" w14:textId="77777777" w:rsidR="00367C43" w:rsidRPr="00E73AA8" w:rsidRDefault="00367C43" w:rsidP="00F87535">
            <w:pP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 xml:space="preserve">Содержание </w:t>
            </w:r>
          </w:p>
        </w:tc>
      </w:tr>
      <w:tr w:rsidR="00367C43" w:rsidRPr="00E73AA8" w14:paraId="299A39CE" w14:textId="77777777" w:rsidTr="00F87535">
        <w:trPr>
          <w:trHeight w:val="361"/>
        </w:trPr>
        <w:tc>
          <w:tcPr>
            <w:tcW w:w="2972" w:type="dxa"/>
            <w:vMerge/>
          </w:tcPr>
          <w:p w14:paraId="4E3B6B3B"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88D8854" w14:textId="77777777" w:rsidR="00367C43" w:rsidRPr="00E73AA8" w:rsidRDefault="00367C43" w:rsidP="00F87535">
            <w:pPr>
              <w:rPr>
                <w:rFonts w:ascii="Times New Roman" w:eastAsia="Calibri" w:hAnsi="Times New Roman" w:cs="Times New Roman"/>
                <w:bCs/>
              </w:rPr>
            </w:pPr>
            <w:r w:rsidRPr="00E73AA8">
              <w:rPr>
                <w:rFonts w:ascii="Times New Roman" w:eastAsia="Calibri" w:hAnsi="Times New Roman" w:cs="Times New Roman"/>
                <w:bCs/>
              </w:rPr>
              <w:t>Принятие управленческих решений. Классификация, виды, процесс принятия, организация исполнения и контроль, методы и способы принятия.</w:t>
            </w:r>
          </w:p>
          <w:p w14:paraId="48B3ECCF" w14:textId="77777777" w:rsidR="00367C43" w:rsidRPr="00E73AA8" w:rsidRDefault="00367C43" w:rsidP="00F87535">
            <w:pPr>
              <w:rPr>
                <w:rFonts w:ascii="Times New Roman" w:eastAsia="Calibri" w:hAnsi="Times New Roman" w:cs="Times New Roman"/>
                <w:bCs/>
              </w:rPr>
            </w:pPr>
            <w:r w:rsidRPr="00E73AA8">
              <w:rPr>
                <w:rFonts w:ascii="Times New Roman" w:eastAsia="Calibri" w:hAnsi="Times New Roman" w:cs="Times New Roman"/>
                <w:bCs/>
              </w:rPr>
              <w:t>Стратегический менеджмент. Назначение управленческой стратегии. Анализ стратегических альтернатив. Типы стратегий и методы стратегического планирования.</w:t>
            </w:r>
          </w:p>
          <w:p w14:paraId="3990A96D" w14:textId="77777777" w:rsidR="00367C43" w:rsidRPr="00E73AA8" w:rsidRDefault="00367C43" w:rsidP="00F87535">
            <w:pPr>
              <w:rPr>
                <w:rFonts w:ascii="Times New Roman" w:eastAsia="Calibri" w:hAnsi="Times New Roman" w:cs="Times New Roman"/>
                <w:bCs/>
              </w:rPr>
            </w:pPr>
            <w:r w:rsidRPr="00E73AA8">
              <w:rPr>
                <w:rFonts w:ascii="Times New Roman" w:eastAsia="Calibri" w:hAnsi="Times New Roman" w:cs="Times New Roman"/>
                <w:bCs/>
              </w:rPr>
              <w:t>Системы мотивации труда. Понятие мотивации. Теории потребностей. Управление рисками. Понятие риска. Стратегия и тактика управления рисками. Ограничение рисков.</w:t>
            </w:r>
          </w:p>
          <w:p w14:paraId="7DC08778" w14:textId="77777777" w:rsidR="00367C43" w:rsidRPr="00E73AA8" w:rsidRDefault="00367C43" w:rsidP="00F87535">
            <w:pPr>
              <w:rPr>
                <w:rFonts w:ascii="Times New Roman" w:eastAsia="Calibri" w:hAnsi="Times New Roman" w:cs="Times New Roman"/>
                <w:bCs/>
              </w:rPr>
            </w:pPr>
            <w:r w:rsidRPr="00E73AA8">
              <w:rPr>
                <w:rFonts w:ascii="Times New Roman" w:eastAsia="Calibri" w:hAnsi="Times New Roman" w:cs="Times New Roman"/>
                <w:bCs/>
              </w:rPr>
              <w:t xml:space="preserve">Управление конфликтами. Понятие, типы и причины конфликтов. Классификация и способы управления. </w:t>
            </w:r>
          </w:p>
          <w:p w14:paraId="5E1A14BB"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Calibri" w:hAnsi="Times New Roman" w:cs="Times New Roman"/>
                <w:bCs/>
              </w:rPr>
              <w:t xml:space="preserve">Информационные технологии в сфере управления производством. </w:t>
            </w:r>
            <w:r w:rsidRPr="00E73AA8">
              <w:rPr>
                <w:rFonts w:ascii="Times New Roman" w:eastAsia="Calibri" w:hAnsi="Times New Roman" w:cs="Times New Roman"/>
                <w:bCs/>
              </w:rPr>
              <w:lastRenderedPageBreak/>
              <w:t>Коммуникации и их совершенствование. Понятие и использование информации. Виды научно-информационной деятельности. Компьютерные системы информационного менеджмента в инфраструктуре железнодорожного транспорта</w:t>
            </w:r>
          </w:p>
        </w:tc>
      </w:tr>
      <w:tr w:rsidR="00367C43" w:rsidRPr="00E73AA8" w14:paraId="1FF8BA15" w14:textId="77777777" w:rsidTr="00F87535">
        <w:trPr>
          <w:trHeight w:val="361"/>
        </w:trPr>
        <w:tc>
          <w:tcPr>
            <w:tcW w:w="2972" w:type="dxa"/>
            <w:vMerge/>
          </w:tcPr>
          <w:p w14:paraId="1CA84E95"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FDB6D30" w14:textId="77777777" w:rsidR="00367C43" w:rsidRPr="00E73AA8" w:rsidRDefault="00367C43" w:rsidP="00F87535">
            <w:pP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В том числе практических занятий</w:t>
            </w:r>
          </w:p>
        </w:tc>
      </w:tr>
      <w:tr w:rsidR="00367C43" w:rsidRPr="00E73AA8" w14:paraId="0D30E7C7" w14:textId="77777777" w:rsidTr="00F87535">
        <w:trPr>
          <w:trHeight w:val="137"/>
        </w:trPr>
        <w:tc>
          <w:tcPr>
            <w:tcW w:w="2972" w:type="dxa"/>
            <w:vMerge/>
          </w:tcPr>
          <w:p w14:paraId="240783FC"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5F118B"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 xml:space="preserve">3. </w:t>
            </w:r>
            <w:r w:rsidRPr="00E73AA8">
              <w:rPr>
                <w:rFonts w:ascii="Times New Roman" w:eastAsia="Calibri" w:hAnsi="Times New Roman" w:cs="Times New Roman"/>
                <w:bCs/>
              </w:rPr>
              <w:t>Порядок принятия управленческих решений</w:t>
            </w:r>
          </w:p>
        </w:tc>
      </w:tr>
      <w:tr w:rsidR="00367C43" w:rsidRPr="00E73AA8" w14:paraId="36DAB5F1" w14:textId="77777777" w:rsidTr="00F87535">
        <w:trPr>
          <w:trHeight w:val="298"/>
        </w:trPr>
        <w:tc>
          <w:tcPr>
            <w:tcW w:w="2972" w:type="dxa"/>
            <w:vMerge/>
          </w:tcPr>
          <w:p w14:paraId="28386E73"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7F1EB40"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4. У</w:t>
            </w:r>
            <w:r w:rsidRPr="00E73AA8">
              <w:rPr>
                <w:rFonts w:ascii="Times New Roman" w:eastAsia="Calibri" w:hAnsi="Times New Roman" w:cs="Times New Roman"/>
                <w:bCs/>
              </w:rPr>
              <w:t>регулированию конфликтных ситуаций</w:t>
            </w:r>
          </w:p>
        </w:tc>
      </w:tr>
      <w:tr w:rsidR="00367C43" w:rsidRPr="00E73AA8" w14:paraId="1FCBD6B3" w14:textId="77777777" w:rsidTr="00F87535">
        <w:trPr>
          <w:trHeight w:val="298"/>
        </w:trPr>
        <w:tc>
          <w:tcPr>
            <w:tcW w:w="2972" w:type="dxa"/>
            <w:vMerge/>
          </w:tcPr>
          <w:p w14:paraId="7F82A129"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16D8E17"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72F0ED48" w14:textId="77777777" w:rsidR="00367C43" w:rsidRPr="00E73AA8" w:rsidRDefault="00367C43" w:rsidP="00F87535">
            <w:pPr>
              <w:rPr>
                <w:rFonts w:ascii="Times New Roman" w:eastAsia="Times New Roman" w:hAnsi="Times New Roman" w:cs="Times New Roman"/>
                <w:lang w:eastAsia="ru-RU"/>
              </w:rPr>
            </w:pPr>
            <w:r w:rsidRPr="00D162AB">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74F2D453" w14:textId="77777777" w:rsidTr="008B49B6">
        <w:trPr>
          <w:trHeight w:val="298"/>
        </w:trPr>
        <w:tc>
          <w:tcPr>
            <w:tcW w:w="9634" w:type="dxa"/>
            <w:gridSpan w:val="2"/>
            <w:tcBorders>
              <w:right w:val="single" w:sz="4" w:space="0" w:color="auto"/>
            </w:tcBorders>
          </w:tcPr>
          <w:p w14:paraId="69F84819" w14:textId="77567172" w:rsidR="00367C43" w:rsidRPr="00E73AA8" w:rsidRDefault="00367C43" w:rsidP="00E73AA8">
            <w:pPr>
              <w:rPr>
                <w:rFonts w:ascii="Times New Roman" w:eastAsia="Times New Roman" w:hAnsi="Times New Roman" w:cs="Times New Roman"/>
                <w:lang w:eastAsia="ru-RU"/>
              </w:rPr>
            </w:pPr>
            <w:r w:rsidRPr="00E73AA8">
              <w:rPr>
                <w:rFonts w:ascii="Times New Roman" w:eastAsia="Calibri" w:hAnsi="Times New Roman" w:cs="Times New Roman"/>
                <w:b/>
                <w:bCs/>
              </w:rPr>
              <w:t>Раздел 3. Современные технологии регулирования правоотношений в профессиональной деятельности (66 ч</w:t>
            </w:r>
            <w:r w:rsidR="00D162AB">
              <w:rPr>
                <w:rFonts w:ascii="Times New Roman" w:eastAsia="Calibri" w:hAnsi="Times New Roman" w:cs="Times New Roman"/>
                <w:b/>
                <w:bCs/>
              </w:rPr>
              <w:t>асов</w:t>
            </w:r>
            <w:r w:rsidRPr="00E73AA8">
              <w:rPr>
                <w:rFonts w:ascii="Times New Roman" w:eastAsia="Calibri" w:hAnsi="Times New Roman" w:cs="Times New Roman"/>
                <w:b/>
                <w:bCs/>
              </w:rPr>
              <w:t>)</w:t>
            </w:r>
          </w:p>
        </w:tc>
      </w:tr>
      <w:tr w:rsidR="00367C43" w:rsidRPr="00E73AA8" w14:paraId="3494CD71" w14:textId="77777777" w:rsidTr="008B49B6">
        <w:trPr>
          <w:trHeight w:val="298"/>
        </w:trPr>
        <w:tc>
          <w:tcPr>
            <w:tcW w:w="9634" w:type="dxa"/>
            <w:gridSpan w:val="2"/>
            <w:tcBorders>
              <w:right w:val="single" w:sz="4" w:space="0" w:color="auto"/>
            </w:tcBorders>
          </w:tcPr>
          <w:p w14:paraId="725150C7" w14:textId="27DE067B" w:rsidR="00367C43" w:rsidRPr="00E73AA8" w:rsidRDefault="00367C43" w:rsidP="00E73AA8">
            <w:pPr>
              <w:rPr>
                <w:rFonts w:ascii="Times New Roman" w:eastAsia="Calibri" w:hAnsi="Times New Roman" w:cs="Times New Roman"/>
                <w:b/>
                <w:bCs/>
              </w:rPr>
            </w:pPr>
            <w:r w:rsidRPr="00E73AA8">
              <w:rPr>
                <w:rFonts w:ascii="Times New Roman" w:eastAsia="Calibri" w:hAnsi="Times New Roman" w:cs="Times New Roman"/>
                <w:b/>
                <w:bCs/>
              </w:rPr>
              <w:t>МДК 02.01. Обеспечение экономической эффективности производства и организация деятельности и управления кол</w:t>
            </w:r>
            <w:r>
              <w:rPr>
                <w:rFonts w:ascii="Times New Roman" w:eastAsia="Calibri" w:hAnsi="Times New Roman" w:cs="Times New Roman"/>
                <w:b/>
                <w:bCs/>
              </w:rPr>
              <w:t xml:space="preserve">лективом исполнителей (вагоны) </w:t>
            </w:r>
          </w:p>
        </w:tc>
      </w:tr>
      <w:tr w:rsidR="00367C43" w:rsidRPr="00E73AA8" w14:paraId="2E5F6499" w14:textId="77777777" w:rsidTr="00F87535">
        <w:trPr>
          <w:trHeight w:val="298"/>
        </w:trPr>
        <w:tc>
          <w:tcPr>
            <w:tcW w:w="2972" w:type="dxa"/>
            <w:vMerge w:val="restart"/>
          </w:tcPr>
          <w:p w14:paraId="22C86DEA"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Calibri" w:hAnsi="Times New Roman" w:cs="Times New Roman"/>
                <w:b/>
                <w:bCs/>
              </w:rPr>
              <w:t xml:space="preserve">Тема 3.1. </w:t>
            </w:r>
            <w:r w:rsidRPr="00E73AA8">
              <w:rPr>
                <w:rFonts w:ascii="Times New Roman" w:eastAsia="Times New Roman" w:hAnsi="Times New Roman" w:cs="Times New Roman"/>
                <w:b/>
                <w:bCs/>
              </w:rPr>
              <w:t>Нормативные документы, регулирующие правоотношения в процессе профессиональной деятельности</w:t>
            </w:r>
          </w:p>
        </w:tc>
        <w:tc>
          <w:tcPr>
            <w:tcW w:w="6662" w:type="dxa"/>
            <w:tcBorders>
              <w:top w:val="single" w:sz="4" w:space="0" w:color="auto"/>
              <w:left w:val="single" w:sz="4" w:space="0" w:color="auto"/>
              <w:bottom w:val="single" w:sz="4" w:space="0" w:color="auto"/>
              <w:right w:val="single" w:sz="4" w:space="0" w:color="auto"/>
            </w:tcBorders>
            <w:vAlign w:val="center"/>
          </w:tcPr>
          <w:p w14:paraId="7E2D63ED"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Содержание</w:t>
            </w:r>
          </w:p>
        </w:tc>
      </w:tr>
      <w:tr w:rsidR="00367C43" w:rsidRPr="00E73AA8" w14:paraId="7DDB3D38" w14:textId="77777777" w:rsidTr="00F87535">
        <w:trPr>
          <w:trHeight w:val="298"/>
        </w:trPr>
        <w:tc>
          <w:tcPr>
            <w:tcW w:w="2972" w:type="dxa"/>
            <w:vMerge/>
          </w:tcPr>
          <w:p w14:paraId="1CA311D5"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6EFE076" w14:textId="77777777" w:rsidR="00367C43" w:rsidRPr="00E73AA8" w:rsidRDefault="00367C43" w:rsidP="00F87535">
            <w:pPr>
              <w:rPr>
                <w:rFonts w:ascii="Times New Roman" w:eastAsia="Calibri" w:hAnsi="Times New Roman" w:cs="Times New Roman"/>
                <w:bCs/>
              </w:rPr>
            </w:pPr>
            <w:r w:rsidRPr="00E73AA8">
              <w:rPr>
                <w:rFonts w:ascii="Times New Roman" w:eastAsia="Calibri" w:hAnsi="Times New Roman" w:cs="Times New Roman"/>
                <w:bCs/>
              </w:rPr>
              <w:t>Сущность транспортного права. Комплексный характер транспортного законодательства. Нормативно-правовые акты функционирования железнодорожного транспорта:</w:t>
            </w:r>
          </w:p>
          <w:p w14:paraId="2B82DEAB" w14:textId="77777777" w:rsidR="00367C43" w:rsidRPr="00E73AA8" w:rsidRDefault="00367C43" w:rsidP="00F87535">
            <w:pPr>
              <w:rPr>
                <w:rFonts w:ascii="Times New Roman" w:eastAsia="Calibri" w:hAnsi="Times New Roman" w:cs="Times New Roman"/>
                <w:bCs/>
              </w:rPr>
            </w:pPr>
            <w:r w:rsidRPr="00E73AA8">
              <w:rPr>
                <w:rFonts w:ascii="Times New Roman" w:eastAsia="Calibri" w:hAnsi="Times New Roman" w:cs="Times New Roman"/>
                <w:bCs/>
              </w:rPr>
              <w:t>ФЗ «О федеральном железнодорожном транспорте в Российской Федерации».</w:t>
            </w:r>
          </w:p>
          <w:p w14:paraId="56A50AC1" w14:textId="77777777" w:rsidR="00367C43" w:rsidRPr="00E73AA8" w:rsidRDefault="00367C43" w:rsidP="00F87535">
            <w:pPr>
              <w:rPr>
                <w:rFonts w:ascii="Times New Roman" w:eastAsia="Calibri" w:hAnsi="Times New Roman" w:cs="Times New Roman"/>
                <w:bCs/>
              </w:rPr>
            </w:pPr>
            <w:r w:rsidRPr="00E73AA8">
              <w:rPr>
                <w:rFonts w:ascii="Times New Roman" w:eastAsia="Calibri" w:hAnsi="Times New Roman" w:cs="Times New Roman"/>
                <w:bCs/>
              </w:rPr>
              <w:t>ФЗ «Устав железнодорожного транспорта Российской Федерации».</w:t>
            </w:r>
          </w:p>
          <w:p w14:paraId="149A76A4" w14:textId="77777777" w:rsidR="00367C43" w:rsidRPr="00E73AA8" w:rsidRDefault="00367C43" w:rsidP="00F87535">
            <w:pPr>
              <w:rPr>
                <w:rFonts w:ascii="Times New Roman" w:eastAsia="Calibri" w:hAnsi="Times New Roman" w:cs="Times New Roman"/>
                <w:bCs/>
              </w:rPr>
            </w:pPr>
            <w:r w:rsidRPr="00E73AA8">
              <w:rPr>
                <w:rFonts w:ascii="Times New Roman" w:eastAsia="Calibri" w:hAnsi="Times New Roman" w:cs="Times New Roman"/>
                <w:bCs/>
              </w:rPr>
              <w:t>ФЗ «О естественных монополиях».</w:t>
            </w:r>
          </w:p>
          <w:p w14:paraId="04C633F8" w14:textId="77777777" w:rsidR="00367C43" w:rsidRPr="00E73AA8" w:rsidRDefault="00367C43" w:rsidP="00F87535">
            <w:pPr>
              <w:rPr>
                <w:rFonts w:ascii="Times New Roman" w:eastAsia="Calibri" w:hAnsi="Times New Roman" w:cs="Times New Roman"/>
                <w:bCs/>
                <w:spacing w:val="-2"/>
              </w:rPr>
            </w:pPr>
            <w:r w:rsidRPr="00E73AA8">
              <w:rPr>
                <w:rFonts w:ascii="Times New Roman" w:eastAsia="Calibri" w:hAnsi="Times New Roman" w:cs="Times New Roman"/>
                <w:bCs/>
              </w:rPr>
              <w:t>ФЗ</w:t>
            </w:r>
            <w:r w:rsidRPr="00E73AA8">
              <w:rPr>
                <w:rFonts w:ascii="Times New Roman" w:eastAsia="Calibri" w:hAnsi="Times New Roman" w:cs="Times New Roman"/>
                <w:bCs/>
                <w:spacing w:val="-2"/>
              </w:rPr>
              <w:t xml:space="preserve"> «О транспортной безопасности».</w:t>
            </w:r>
          </w:p>
          <w:p w14:paraId="42C46206" w14:textId="77777777" w:rsidR="00367C43" w:rsidRPr="00E73AA8" w:rsidRDefault="00367C43" w:rsidP="00F87535">
            <w:pPr>
              <w:rPr>
                <w:rFonts w:ascii="Times New Roman" w:eastAsia="Calibri" w:hAnsi="Times New Roman" w:cs="Times New Roman"/>
                <w:i/>
                <w:iCs/>
              </w:rPr>
            </w:pPr>
            <w:r w:rsidRPr="00E73AA8">
              <w:rPr>
                <w:rFonts w:ascii="Times New Roman" w:eastAsia="Calibri" w:hAnsi="Times New Roman" w:cs="Times New Roman"/>
                <w:bCs/>
              </w:rPr>
              <w:t>Основные нормативные акты, регламентирующие перевозки. Содержание, форма и роль договора перевозки грузов.</w:t>
            </w:r>
          </w:p>
          <w:p w14:paraId="02F14B1D"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Calibri" w:hAnsi="Times New Roman" w:cs="Times New Roman"/>
              </w:rPr>
              <w:t xml:space="preserve">Договоры на эксплуатацию подъездных путей и подачу-уборку вагонов. Права и обязанности участников договора, срок договора. </w:t>
            </w:r>
            <w:r w:rsidRPr="00E73AA8">
              <w:rPr>
                <w:rFonts w:ascii="Times New Roman" w:eastAsia="Calibri" w:hAnsi="Times New Roman" w:cs="Times New Roman"/>
                <w:bCs/>
              </w:rPr>
              <w:t>Юридические аспекты антикоррупционного поведения</w:t>
            </w:r>
          </w:p>
        </w:tc>
      </w:tr>
      <w:tr w:rsidR="00367C43" w:rsidRPr="00E73AA8" w14:paraId="3A24BD85" w14:textId="77777777" w:rsidTr="00F87535">
        <w:trPr>
          <w:trHeight w:val="298"/>
        </w:trPr>
        <w:tc>
          <w:tcPr>
            <w:tcW w:w="2972" w:type="dxa"/>
            <w:vMerge/>
          </w:tcPr>
          <w:p w14:paraId="5EC89B8F"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104A46D"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b/>
                <w:bCs/>
                <w:lang w:eastAsia="ru-RU"/>
              </w:rPr>
              <w:t>В том числе практических занятий</w:t>
            </w:r>
          </w:p>
        </w:tc>
      </w:tr>
      <w:tr w:rsidR="00367C43" w:rsidRPr="00E73AA8" w14:paraId="0257CCC6" w14:textId="77777777" w:rsidTr="00F87535">
        <w:trPr>
          <w:trHeight w:val="298"/>
        </w:trPr>
        <w:tc>
          <w:tcPr>
            <w:tcW w:w="2972" w:type="dxa"/>
            <w:vMerge/>
          </w:tcPr>
          <w:p w14:paraId="2E875B94"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9D10274"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1. </w:t>
            </w:r>
            <w:r w:rsidRPr="00E73AA8">
              <w:rPr>
                <w:rFonts w:ascii="Times New Roman" w:eastAsia="Times New Roman" w:hAnsi="Times New Roman" w:cs="Times New Roman"/>
              </w:rPr>
              <w:t>Определение основных правил управления организацией работы железнодорожного транспорта в чрезвычайных ситуациях</w:t>
            </w:r>
          </w:p>
        </w:tc>
      </w:tr>
      <w:tr w:rsidR="00367C43" w:rsidRPr="00E73AA8" w14:paraId="05FDE8FD" w14:textId="77777777" w:rsidTr="00F87535">
        <w:trPr>
          <w:trHeight w:val="298"/>
        </w:trPr>
        <w:tc>
          <w:tcPr>
            <w:tcW w:w="2972" w:type="dxa"/>
            <w:vMerge/>
          </w:tcPr>
          <w:p w14:paraId="7D5776FB"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F7C7E17"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2. </w:t>
            </w:r>
            <w:r w:rsidRPr="00E73AA8">
              <w:rPr>
                <w:rFonts w:ascii="Times New Roman" w:eastAsia="Calibri" w:hAnsi="Times New Roman" w:cs="Times New Roman"/>
                <w:bCs/>
              </w:rPr>
              <w:t>Составление проекта договора перевозки и перевозочных документов</w:t>
            </w:r>
          </w:p>
        </w:tc>
      </w:tr>
      <w:tr w:rsidR="00367C43" w:rsidRPr="00E73AA8" w14:paraId="339C5722" w14:textId="77777777" w:rsidTr="00F87535">
        <w:trPr>
          <w:trHeight w:val="298"/>
        </w:trPr>
        <w:tc>
          <w:tcPr>
            <w:tcW w:w="2972" w:type="dxa"/>
            <w:vMerge/>
          </w:tcPr>
          <w:p w14:paraId="78DFE0F6"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FC64044"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Calibri" w:hAnsi="Times New Roman" w:cs="Times New Roman"/>
                <w:bCs/>
              </w:rPr>
              <w:t>Составление проекта договора на эксплуатацию подъездных путей и подачу-уборку вагонов</w:t>
            </w:r>
          </w:p>
        </w:tc>
      </w:tr>
      <w:tr w:rsidR="00367C43" w:rsidRPr="00E73AA8" w14:paraId="111CEA62" w14:textId="77777777" w:rsidTr="00F87535">
        <w:trPr>
          <w:trHeight w:val="298"/>
        </w:trPr>
        <w:tc>
          <w:tcPr>
            <w:tcW w:w="2972" w:type="dxa"/>
            <w:vMerge/>
          </w:tcPr>
          <w:p w14:paraId="0FC77272"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17E30A4"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Calibri" w:hAnsi="Times New Roman" w:cs="Times New Roman"/>
                <w:bCs/>
              </w:rPr>
              <w:t>3. Досудебное урегулирование споров</w:t>
            </w:r>
          </w:p>
        </w:tc>
      </w:tr>
      <w:tr w:rsidR="00367C43" w:rsidRPr="00E73AA8" w14:paraId="767C59C4" w14:textId="77777777" w:rsidTr="00F87535">
        <w:trPr>
          <w:trHeight w:val="298"/>
        </w:trPr>
        <w:tc>
          <w:tcPr>
            <w:tcW w:w="2972" w:type="dxa"/>
            <w:vMerge/>
          </w:tcPr>
          <w:p w14:paraId="1D586D2C"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460F3F8"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4. </w:t>
            </w:r>
            <w:r w:rsidRPr="00E73AA8">
              <w:rPr>
                <w:rFonts w:ascii="Times New Roman" w:eastAsia="Times New Roman" w:hAnsi="Times New Roman" w:cs="Times New Roman"/>
              </w:rPr>
              <w:t>Решение ситуационных задач, возникающих в процессе профессиональной деятельности</w:t>
            </w:r>
          </w:p>
        </w:tc>
      </w:tr>
      <w:tr w:rsidR="00367C43" w:rsidRPr="00E73AA8" w14:paraId="3BBA3808" w14:textId="77777777" w:rsidTr="00F87535">
        <w:trPr>
          <w:trHeight w:val="298"/>
        </w:trPr>
        <w:tc>
          <w:tcPr>
            <w:tcW w:w="2972" w:type="dxa"/>
            <w:vMerge/>
          </w:tcPr>
          <w:p w14:paraId="1B8CAAE4"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E84BBE0"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4528726A" w14:textId="77777777" w:rsidR="00367C43" w:rsidRPr="00E73AA8" w:rsidRDefault="00367C43" w:rsidP="00F87535">
            <w:pPr>
              <w:rPr>
                <w:rFonts w:ascii="Times New Roman" w:eastAsia="Times New Roman" w:hAnsi="Times New Roman" w:cs="Times New Roman"/>
                <w:lang w:eastAsia="ru-RU"/>
              </w:rPr>
            </w:pPr>
            <w:r w:rsidRPr="00D162AB">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34A4D750" w14:textId="77777777" w:rsidTr="00F87535">
        <w:trPr>
          <w:trHeight w:val="298"/>
        </w:trPr>
        <w:tc>
          <w:tcPr>
            <w:tcW w:w="2972" w:type="dxa"/>
            <w:vMerge w:val="restart"/>
          </w:tcPr>
          <w:p w14:paraId="7204577B" w14:textId="77777777" w:rsidR="00367C43" w:rsidRPr="00E73AA8" w:rsidRDefault="00367C43" w:rsidP="00E73AA8">
            <w:pPr>
              <w:rPr>
                <w:rFonts w:ascii="Times New Roman" w:eastAsia="Calibri" w:hAnsi="Times New Roman" w:cs="Times New Roman"/>
                <w:b/>
                <w:bCs/>
              </w:rPr>
            </w:pPr>
            <w:r w:rsidRPr="00E73AA8">
              <w:rPr>
                <w:rFonts w:ascii="Times New Roman" w:eastAsia="Calibri" w:hAnsi="Times New Roman" w:cs="Times New Roman"/>
                <w:b/>
              </w:rPr>
              <w:t xml:space="preserve">Тема 3.3. </w:t>
            </w:r>
            <w:r w:rsidRPr="00E73AA8">
              <w:rPr>
                <w:rFonts w:ascii="Times New Roman" w:eastAsia="Times New Roman" w:hAnsi="Times New Roman" w:cs="Times New Roman"/>
                <w:b/>
              </w:rPr>
              <w:t>Права и обязанности работников в сфере профессиональной деятельности</w:t>
            </w:r>
          </w:p>
          <w:p w14:paraId="2B9CFBF3"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07A7344"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b/>
                <w:lang w:eastAsia="ru-RU"/>
              </w:rPr>
              <w:t>Содержание</w:t>
            </w:r>
          </w:p>
        </w:tc>
      </w:tr>
      <w:tr w:rsidR="00367C43" w:rsidRPr="00E73AA8" w14:paraId="245645E4" w14:textId="77777777" w:rsidTr="00F87535">
        <w:trPr>
          <w:trHeight w:val="298"/>
        </w:trPr>
        <w:tc>
          <w:tcPr>
            <w:tcW w:w="2972" w:type="dxa"/>
            <w:vMerge/>
          </w:tcPr>
          <w:p w14:paraId="32E4E936"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2D38B98" w14:textId="77777777" w:rsidR="00367C43" w:rsidRPr="00E73AA8" w:rsidRDefault="00367C43" w:rsidP="00F87535">
            <w:pPr>
              <w:rPr>
                <w:rFonts w:ascii="Times New Roman" w:eastAsia="Calibri" w:hAnsi="Times New Roman" w:cs="Times New Roman"/>
                <w:bCs/>
              </w:rPr>
            </w:pPr>
            <w:r w:rsidRPr="00E73AA8">
              <w:rPr>
                <w:rFonts w:ascii="Times New Roman" w:eastAsia="Calibri" w:hAnsi="Times New Roman" w:cs="Times New Roman"/>
                <w:bCs/>
              </w:rPr>
              <w:t>Правовое регулирование трудовых отношений. Трудовой договор, порядок заключения и расторжения.</w:t>
            </w:r>
          </w:p>
          <w:p w14:paraId="589F0AED" w14:textId="77777777" w:rsidR="00367C43" w:rsidRPr="00E73AA8" w:rsidRDefault="00367C43" w:rsidP="00F87535">
            <w:pPr>
              <w:rPr>
                <w:rFonts w:ascii="Times New Roman" w:eastAsia="Calibri" w:hAnsi="Times New Roman" w:cs="Times New Roman"/>
                <w:bCs/>
              </w:rPr>
            </w:pPr>
            <w:r w:rsidRPr="00E73AA8">
              <w:rPr>
                <w:rFonts w:ascii="Times New Roman" w:eastAsia="Calibri" w:hAnsi="Times New Roman" w:cs="Times New Roman"/>
                <w:bCs/>
              </w:rPr>
              <w:t>Права и обязанности сторон, режим рабочего времени и времени отдыха, социальное партнёрство, коллективный договор как правовая форма согласования интересов работников и работодателя.</w:t>
            </w:r>
          </w:p>
          <w:p w14:paraId="68731597" w14:textId="77777777" w:rsidR="00367C43" w:rsidRPr="00E73AA8" w:rsidRDefault="00367C43" w:rsidP="00F87535">
            <w:pPr>
              <w:rPr>
                <w:rFonts w:ascii="Times New Roman" w:eastAsia="Calibri" w:hAnsi="Times New Roman" w:cs="Times New Roman"/>
                <w:bCs/>
              </w:rPr>
            </w:pPr>
            <w:r w:rsidRPr="00E73AA8">
              <w:rPr>
                <w:rFonts w:ascii="Times New Roman" w:eastAsia="Calibri" w:hAnsi="Times New Roman" w:cs="Times New Roman"/>
                <w:bCs/>
              </w:rPr>
              <w:t>Дисциплина работников. Трудовая дисциплина (трудовая, производственная, технологическая), поощрения, дисциплинарные взыскания и порядок их применения, обжалование и снятие дисциплинарного взыскания.</w:t>
            </w:r>
          </w:p>
          <w:p w14:paraId="2210267C" w14:textId="77777777" w:rsidR="00367C43" w:rsidRPr="00E73AA8" w:rsidRDefault="00367C43" w:rsidP="00F87535">
            <w:pPr>
              <w:rPr>
                <w:rFonts w:ascii="Times New Roman" w:eastAsia="Times New Roman" w:hAnsi="Times New Roman" w:cs="Times New Roman"/>
                <w:b/>
              </w:rPr>
            </w:pPr>
            <w:r w:rsidRPr="00E73AA8">
              <w:rPr>
                <w:rFonts w:ascii="Times New Roman" w:eastAsia="Calibri" w:hAnsi="Times New Roman" w:cs="Times New Roman"/>
                <w:bCs/>
              </w:rPr>
              <w:t>Материальная ответственность (понятие, виды, порядок привлечения, порядок возмещения ущерба).</w:t>
            </w:r>
          </w:p>
          <w:p w14:paraId="60A13AB6"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Calibri" w:hAnsi="Times New Roman" w:cs="Times New Roman"/>
                <w:bCs/>
              </w:rPr>
              <w:t xml:space="preserve">Порядок разрешения трудовых споров. Разрешение </w:t>
            </w:r>
            <w:r w:rsidRPr="00E73AA8">
              <w:rPr>
                <w:rFonts w:ascii="Times New Roman" w:eastAsia="Calibri" w:hAnsi="Times New Roman" w:cs="Times New Roman"/>
                <w:bCs/>
              </w:rPr>
              <w:lastRenderedPageBreak/>
              <w:t>индивидуальных трудовых споров, коллективные трудовые споры. Органы, рассматривающие трудовые споры</w:t>
            </w:r>
          </w:p>
        </w:tc>
      </w:tr>
      <w:tr w:rsidR="00367C43" w:rsidRPr="00E73AA8" w14:paraId="791DF351" w14:textId="77777777" w:rsidTr="00F87535">
        <w:trPr>
          <w:trHeight w:val="298"/>
        </w:trPr>
        <w:tc>
          <w:tcPr>
            <w:tcW w:w="2972" w:type="dxa"/>
            <w:vMerge/>
          </w:tcPr>
          <w:p w14:paraId="1CC3F347"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458AE28"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b/>
                <w:bCs/>
                <w:lang w:eastAsia="ru-RU"/>
              </w:rPr>
              <w:t>В том числе практических занятий</w:t>
            </w:r>
          </w:p>
        </w:tc>
      </w:tr>
      <w:tr w:rsidR="00367C43" w:rsidRPr="00E73AA8" w14:paraId="54B08220" w14:textId="77777777" w:rsidTr="00F87535">
        <w:trPr>
          <w:trHeight w:val="298"/>
        </w:trPr>
        <w:tc>
          <w:tcPr>
            <w:tcW w:w="2972" w:type="dxa"/>
            <w:vMerge/>
          </w:tcPr>
          <w:p w14:paraId="0D0C72E0"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19FA603"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5. </w:t>
            </w:r>
            <w:r w:rsidRPr="00E73AA8">
              <w:rPr>
                <w:rFonts w:ascii="Times New Roman" w:eastAsia="Calibri" w:hAnsi="Times New Roman" w:cs="Times New Roman"/>
                <w:bCs/>
              </w:rPr>
              <w:t>Составление трудового договора</w:t>
            </w:r>
          </w:p>
        </w:tc>
      </w:tr>
      <w:tr w:rsidR="00367C43" w:rsidRPr="00E73AA8" w14:paraId="0D287F23" w14:textId="77777777" w:rsidTr="00F87535">
        <w:trPr>
          <w:trHeight w:val="298"/>
        </w:trPr>
        <w:tc>
          <w:tcPr>
            <w:tcW w:w="2972" w:type="dxa"/>
            <w:vMerge/>
          </w:tcPr>
          <w:p w14:paraId="127CF8F1"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F66FDEE"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6. П</w:t>
            </w:r>
            <w:r w:rsidRPr="00E73AA8">
              <w:rPr>
                <w:rFonts w:ascii="Times New Roman" w:eastAsia="Calibri" w:hAnsi="Times New Roman" w:cs="Times New Roman"/>
                <w:bCs/>
              </w:rPr>
              <w:t>орядок наложения и снятия дисциплинарного взыскания</w:t>
            </w:r>
          </w:p>
        </w:tc>
      </w:tr>
      <w:tr w:rsidR="00367C43" w:rsidRPr="00E73AA8" w14:paraId="70C5165C" w14:textId="77777777" w:rsidTr="00F87535">
        <w:trPr>
          <w:trHeight w:val="298"/>
        </w:trPr>
        <w:tc>
          <w:tcPr>
            <w:tcW w:w="2972" w:type="dxa"/>
            <w:vMerge/>
          </w:tcPr>
          <w:p w14:paraId="65A215DD"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2DA950"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7. П</w:t>
            </w:r>
            <w:r w:rsidRPr="00E73AA8">
              <w:rPr>
                <w:rFonts w:ascii="Times New Roman" w:eastAsia="Calibri" w:hAnsi="Times New Roman" w:cs="Times New Roman"/>
                <w:bCs/>
              </w:rPr>
              <w:t>орядок возмещения материального ущерба</w:t>
            </w:r>
          </w:p>
        </w:tc>
      </w:tr>
      <w:tr w:rsidR="00367C43" w:rsidRPr="00E73AA8" w14:paraId="5FE2C965" w14:textId="77777777" w:rsidTr="00F87535">
        <w:trPr>
          <w:trHeight w:val="298"/>
        </w:trPr>
        <w:tc>
          <w:tcPr>
            <w:tcW w:w="2972" w:type="dxa"/>
            <w:vMerge/>
          </w:tcPr>
          <w:p w14:paraId="53F7BF62"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275E519"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8. Р</w:t>
            </w:r>
            <w:r w:rsidRPr="00E73AA8">
              <w:rPr>
                <w:rFonts w:ascii="Times New Roman" w:eastAsia="Calibri" w:hAnsi="Times New Roman" w:cs="Times New Roman"/>
                <w:bCs/>
              </w:rPr>
              <w:t>азрешение трудовых споров</w:t>
            </w:r>
          </w:p>
        </w:tc>
      </w:tr>
      <w:tr w:rsidR="00367C43" w:rsidRPr="00E73AA8" w14:paraId="4CD338C9" w14:textId="77777777" w:rsidTr="00F87535">
        <w:trPr>
          <w:trHeight w:val="298"/>
        </w:trPr>
        <w:tc>
          <w:tcPr>
            <w:tcW w:w="2972" w:type="dxa"/>
            <w:vMerge/>
          </w:tcPr>
          <w:p w14:paraId="1A551550"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D1F6DF0"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49C95BCA" w14:textId="77777777" w:rsidR="00367C43" w:rsidRPr="00E73AA8" w:rsidRDefault="00367C43" w:rsidP="00F87535">
            <w:pPr>
              <w:rPr>
                <w:rFonts w:ascii="Times New Roman" w:eastAsia="Times New Roman" w:hAnsi="Times New Roman" w:cs="Times New Roman"/>
                <w:lang w:eastAsia="ru-RU"/>
              </w:rPr>
            </w:pPr>
            <w:r w:rsidRPr="00D162AB">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67133F36" w14:textId="77777777" w:rsidTr="008B49B6">
        <w:trPr>
          <w:trHeight w:val="298"/>
        </w:trPr>
        <w:tc>
          <w:tcPr>
            <w:tcW w:w="9634" w:type="dxa"/>
            <w:gridSpan w:val="2"/>
            <w:tcBorders>
              <w:right w:val="single" w:sz="4" w:space="0" w:color="auto"/>
            </w:tcBorders>
            <w:vAlign w:val="center"/>
          </w:tcPr>
          <w:p w14:paraId="5E366024" w14:textId="4A4B0B03" w:rsidR="00367C43" w:rsidRPr="00E73AA8" w:rsidRDefault="00367C43" w:rsidP="00E73AA8">
            <w:pPr>
              <w:rPr>
                <w:rFonts w:ascii="Times New Roman" w:eastAsia="Times New Roman" w:hAnsi="Times New Roman" w:cs="Times New Roman"/>
                <w:lang w:eastAsia="ru-RU"/>
              </w:rPr>
            </w:pPr>
            <w:r w:rsidRPr="00E73AA8">
              <w:rPr>
                <w:rFonts w:ascii="Times New Roman" w:eastAsia="Times New Roman" w:hAnsi="Times New Roman" w:cs="Times New Roman"/>
                <w:b/>
                <w:bCs/>
              </w:rPr>
              <w:t>Раздел 4. Цифровая трансформация железнодорожного транспорта (18 ч</w:t>
            </w:r>
            <w:r w:rsidR="00D162AB">
              <w:rPr>
                <w:rFonts w:ascii="Times New Roman" w:eastAsia="Times New Roman" w:hAnsi="Times New Roman" w:cs="Times New Roman"/>
                <w:b/>
                <w:bCs/>
              </w:rPr>
              <w:t>асов</w:t>
            </w:r>
            <w:r w:rsidRPr="00E73AA8">
              <w:rPr>
                <w:rFonts w:ascii="Times New Roman" w:eastAsia="Times New Roman" w:hAnsi="Times New Roman" w:cs="Times New Roman"/>
                <w:b/>
                <w:bCs/>
              </w:rPr>
              <w:t>)</w:t>
            </w:r>
          </w:p>
        </w:tc>
      </w:tr>
      <w:tr w:rsidR="00367C43" w:rsidRPr="00E73AA8" w14:paraId="1CB75253" w14:textId="77777777" w:rsidTr="00360DA8">
        <w:trPr>
          <w:trHeight w:val="298"/>
        </w:trPr>
        <w:tc>
          <w:tcPr>
            <w:tcW w:w="9634" w:type="dxa"/>
            <w:gridSpan w:val="2"/>
            <w:tcBorders>
              <w:right w:val="single" w:sz="4" w:space="0" w:color="auto"/>
            </w:tcBorders>
          </w:tcPr>
          <w:p w14:paraId="47CCF3F1" w14:textId="0B0BACB3" w:rsidR="00367C43" w:rsidRPr="00E73AA8" w:rsidRDefault="00367C43" w:rsidP="00E73AA8">
            <w:pPr>
              <w:rPr>
                <w:rFonts w:ascii="Times New Roman" w:eastAsia="Times New Roman" w:hAnsi="Times New Roman" w:cs="Times New Roman"/>
                <w:b/>
                <w:bCs/>
              </w:rPr>
            </w:pPr>
            <w:r w:rsidRPr="00E73AA8">
              <w:rPr>
                <w:rFonts w:ascii="Times New Roman" w:eastAsia="Calibri" w:hAnsi="Times New Roman" w:cs="Times New Roman"/>
                <w:b/>
                <w:bCs/>
              </w:rPr>
              <w:t>МДК 02.01. Обеспечение экономической эффективности производства и организация деятельности и управления кол</w:t>
            </w:r>
            <w:r>
              <w:rPr>
                <w:rFonts w:ascii="Times New Roman" w:eastAsia="Calibri" w:hAnsi="Times New Roman" w:cs="Times New Roman"/>
                <w:b/>
                <w:bCs/>
              </w:rPr>
              <w:t xml:space="preserve">лективом исполнителей (вагоны) </w:t>
            </w:r>
          </w:p>
        </w:tc>
      </w:tr>
      <w:tr w:rsidR="00367C43" w:rsidRPr="00E73AA8" w14:paraId="56E07595" w14:textId="77777777" w:rsidTr="00F87535">
        <w:trPr>
          <w:trHeight w:val="298"/>
        </w:trPr>
        <w:tc>
          <w:tcPr>
            <w:tcW w:w="2972" w:type="dxa"/>
            <w:vMerge w:val="restart"/>
          </w:tcPr>
          <w:p w14:paraId="686CD74D"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Times New Roman" w:hAnsi="Times New Roman" w:cs="Times New Roman"/>
                <w:b/>
                <w:lang w:eastAsia="ru-RU"/>
              </w:rPr>
              <w:t>Тема 4.1. Цифровизация как «новая нормальность»</w:t>
            </w:r>
          </w:p>
        </w:tc>
        <w:tc>
          <w:tcPr>
            <w:tcW w:w="6662" w:type="dxa"/>
            <w:tcBorders>
              <w:top w:val="single" w:sz="4" w:space="0" w:color="auto"/>
              <w:left w:val="single" w:sz="4" w:space="0" w:color="auto"/>
              <w:bottom w:val="single" w:sz="4" w:space="0" w:color="auto"/>
              <w:right w:val="single" w:sz="4" w:space="0" w:color="auto"/>
            </w:tcBorders>
            <w:vAlign w:val="center"/>
          </w:tcPr>
          <w:p w14:paraId="328C9943"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b/>
                <w:lang w:eastAsia="ru-RU"/>
              </w:rPr>
              <w:t>Содержание</w:t>
            </w:r>
          </w:p>
        </w:tc>
      </w:tr>
      <w:tr w:rsidR="00367C43" w:rsidRPr="00E73AA8" w14:paraId="16828688" w14:textId="77777777" w:rsidTr="00F87535">
        <w:trPr>
          <w:trHeight w:val="298"/>
        </w:trPr>
        <w:tc>
          <w:tcPr>
            <w:tcW w:w="2972" w:type="dxa"/>
            <w:vMerge/>
          </w:tcPr>
          <w:p w14:paraId="7C0BB196"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7A8CD3D" w14:textId="77777777" w:rsidR="00367C43" w:rsidRPr="00E73AA8" w:rsidRDefault="00367C43" w:rsidP="00F87535">
            <w:pPr>
              <w:widowControl w:val="0"/>
              <w:autoSpaceDE w:val="0"/>
              <w:autoSpaceDN w:val="0"/>
              <w:adjustRightInd w:val="0"/>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Стратегическое направление в области цифровой трансформации транспортной отрасли Российской Федерации. Приоритеты, цели и задачи цифровой трансформации. Проблемы и вызовы цифровой трансформации.</w:t>
            </w:r>
          </w:p>
          <w:p w14:paraId="51D67FD7" w14:textId="77777777" w:rsidR="00367C43" w:rsidRPr="00E73AA8" w:rsidRDefault="00367C43" w:rsidP="00F87535">
            <w:pPr>
              <w:widowControl w:val="0"/>
              <w:autoSpaceDE w:val="0"/>
              <w:autoSpaceDN w:val="0"/>
              <w:adjustRightInd w:val="0"/>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Проекты цифровой трансформации транспортной отрасли Российской Федерации.</w:t>
            </w:r>
          </w:p>
          <w:p w14:paraId="2CF33D6A" w14:textId="77777777" w:rsidR="00367C43" w:rsidRPr="00E73AA8" w:rsidRDefault="00367C43" w:rsidP="00F87535">
            <w:pPr>
              <w:widowControl w:val="0"/>
              <w:autoSpaceDE w:val="0"/>
              <w:autoSpaceDN w:val="0"/>
              <w:adjustRightInd w:val="0"/>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Оценка влияния результатов проекта на достижение национальных целей и их показателей. Информационное обеспечение транспортного процесса. Основные понятия и определения.</w:t>
            </w:r>
          </w:p>
          <w:p w14:paraId="0A87CAFA"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bCs/>
                <w:lang w:eastAsia="ru-RU"/>
              </w:rPr>
              <w:t>Спутниковые радионавигационные системы и их применение на железнодорожном транспорте. Информационные технологии в транспортных процессах. Информационные потоки в транспортных системах. Сеть передачи данных ОАО «РЖД»</w:t>
            </w:r>
          </w:p>
        </w:tc>
      </w:tr>
      <w:tr w:rsidR="00367C43" w:rsidRPr="00E73AA8" w14:paraId="587AA555" w14:textId="77777777" w:rsidTr="00F87535">
        <w:trPr>
          <w:trHeight w:val="298"/>
        </w:trPr>
        <w:tc>
          <w:tcPr>
            <w:tcW w:w="2972" w:type="dxa"/>
            <w:vMerge/>
          </w:tcPr>
          <w:p w14:paraId="286FBB3E"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16EF6F7"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79053978" w14:textId="77777777" w:rsidR="00367C43" w:rsidRPr="00E73AA8" w:rsidRDefault="00367C43" w:rsidP="00F87535">
            <w:pPr>
              <w:widowControl w:val="0"/>
              <w:autoSpaceDE w:val="0"/>
              <w:autoSpaceDN w:val="0"/>
              <w:adjustRightInd w:val="0"/>
              <w:rPr>
                <w:rFonts w:ascii="Times New Roman" w:eastAsia="Times New Roman" w:hAnsi="Times New Roman" w:cs="Times New Roman"/>
                <w:bCs/>
                <w:lang w:eastAsia="ru-RU"/>
              </w:rPr>
            </w:pPr>
            <w:r w:rsidRPr="00D162AB">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16C6F47F" w14:textId="77777777" w:rsidTr="00F87535">
        <w:trPr>
          <w:trHeight w:val="298"/>
        </w:trPr>
        <w:tc>
          <w:tcPr>
            <w:tcW w:w="2972" w:type="dxa"/>
            <w:vMerge w:val="restart"/>
          </w:tcPr>
          <w:p w14:paraId="742587B7"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Times New Roman" w:hAnsi="Times New Roman" w:cs="Times New Roman"/>
                <w:b/>
                <w:lang w:eastAsia="ru-RU"/>
              </w:rPr>
              <w:t xml:space="preserve">Тема 4.2. </w:t>
            </w:r>
            <w:r w:rsidRPr="00E73AA8">
              <w:rPr>
                <w:rFonts w:ascii="Times New Roman" w:eastAsia="Calibri" w:hAnsi="Times New Roman" w:cs="Times New Roman"/>
                <w:b/>
              </w:rPr>
              <w:t>Цифровая трансформация в сфере транспорта как новый уровень инновационного развития отрасли</w:t>
            </w:r>
          </w:p>
        </w:tc>
        <w:tc>
          <w:tcPr>
            <w:tcW w:w="6662" w:type="dxa"/>
            <w:tcBorders>
              <w:top w:val="single" w:sz="4" w:space="0" w:color="auto"/>
              <w:left w:val="single" w:sz="4" w:space="0" w:color="auto"/>
              <w:bottom w:val="single" w:sz="4" w:space="0" w:color="auto"/>
              <w:right w:val="single" w:sz="4" w:space="0" w:color="auto"/>
            </w:tcBorders>
            <w:vAlign w:val="center"/>
          </w:tcPr>
          <w:p w14:paraId="5ED46F84"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b/>
                <w:lang w:eastAsia="ru-RU"/>
              </w:rPr>
              <w:t>Содержание</w:t>
            </w:r>
          </w:p>
        </w:tc>
      </w:tr>
      <w:tr w:rsidR="00367C43" w:rsidRPr="00E73AA8" w14:paraId="319C77F4" w14:textId="77777777" w:rsidTr="00F87535">
        <w:trPr>
          <w:trHeight w:val="298"/>
        </w:trPr>
        <w:tc>
          <w:tcPr>
            <w:tcW w:w="2972" w:type="dxa"/>
            <w:vMerge/>
          </w:tcPr>
          <w:p w14:paraId="699E61EF"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1FF7B2"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Автоматизированные системы управления на железнодорожном транспорте. Структура и уровни построения АСУ на магистральном транспорте. Взаимодействие различных видов транспорта.</w:t>
            </w:r>
          </w:p>
          <w:p w14:paraId="716E5AC0"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bCs/>
              </w:rPr>
              <w:t>Системы управления грузовыми перевозками. Управление пассажирскими перевозками. Управление финансовыми ресурсами. Единая автоматизированная система электронного документооборота</w:t>
            </w:r>
          </w:p>
        </w:tc>
      </w:tr>
      <w:tr w:rsidR="00367C43" w:rsidRPr="00E73AA8" w14:paraId="7121B91A" w14:textId="77777777" w:rsidTr="00F87535">
        <w:trPr>
          <w:trHeight w:val="298"/>
        </w:trPr>
        <w:tc>
          <w:tcPr>
            <w:tcW w:w="2972" w:type="dxa"/>
            <w:vMerge/>
          </w:tcPr>
          <w:p w14:paraId="5AB29D63"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14CBF53"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48549D42" w14:textId="77777777" w:rsidR="00367C43" w:rsidRPr="00E73AA8" w:rsidRDefault="00367C43" w:rsidP="00F87535">
            <w:pPr>
              <w:rPr>
                <w:rFonts w:ascii="Times New Roman" w:eastAsia="Times New Roman" w:hAnsi="Times New Roman" w:cs="Times New Roman"/>
                <w:bCs/>
                <w:lang w:eastAsia="ru-RU"/>
              </w:rPr>
            </w:pPr>
            <w:r w:rsidRPr="00D162AB">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5CE2FCD1" w14:textId="77777777" w:rsidTr="00F87535">
        <w:trPr>
          <w:trHeight w:val="317"/>
        </w:trPr>
        <w:tc>
          <w:tcPr>
            <w:tcW w:w="9634" w:type="dxa"/>
            <w:gridSpan w:val="2"/>
            <w:vAlign w:val="center"/>
          </w:tcPr>
          <w:p w14:paraId="35C70944" w14:textId="5E03A8D0" w:rsidR="00367C43" w:rsidRPr="00E73AA8" w:rsidRDefault="00367C43" w:rsidP="00F87535">
            <w:pPr>
              <w:suppressAutoHyphens/>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Учебная практика (36 ч</w:t>
            </w:r>
            <w:r w:rsidR="00D162AB">
              <w:rPr>
                <w:rFonts w:ascii="Times New Roman" w:eastAsia="Times New Roman" w:hAnsi="Times New Roman" w:cs="Times New Roman"/>
                <w:b/>
                <w:bCs/>
                <w:lang w:eastAsia="ru-RU"/>
              </w:rPr>
              <w:t>асов</w:t>
            </w:r>
            <w:r w:rsidRPr="00E73AA8">
              <w:rPr>
                <w:rFonts w:ascii="Times New Roman" w:eastAsia="Times New Roman" w:hAnsi="Times New Roman" w:cs="Times New Roman"/>
                <w:b/>
                <w:bCs/>
                <w:lang w:eastAsia="ru-RU"/>
              </w:rPr>
              <w:t>)</w:t>
            </w:r>
          </w:p>
          <w:p w14:paraId="2FBB420E" w14:textId="77777777" w:rsidR="00367C43" w:rsidRPr="00E73AA8" w:rsidRDefault="00367C43" w:rsidP="00F87535">
            <w:pPr>
              <w:suppressAutoHyphens/>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Виды работ:</w:t>
            </w:r>
          </w:p>
          <w:p w14:paraId="3DE1F072" w14:textId="77777777" w:rsidR="00367C43" w:rsidRPr="00D162AB" w:rsidRDefault="00367C43" w:rsidP="00D162AB">
            <w:pPr>
              <w:pStyle w:val="a9"/>
              <w:numPr>
                <w:ilvl w:val="0"/>
                <w:numId w:val="43"/>
              </w:numPr>
              <w:ind w:left="284" w:hanging="284"/>
              <w:rPr>
                <w:rFonts w:ascii="Times New Roman" w:eastAsia="Calibri" w:hAnsi="Times New Roman" w:cs="Times New Roman"/>
                <w:iCs/>
              </w:rPr>
            </w:pPr>
            <w:r w:rsidRPr="00D162AB">
              <w:rPr>
                <w:rFonts w:ascii="Times New Roman" w:eastAsia="Times New Roman" w:hAnsi="Times New Roman" w:cs="Times New Roman"/>
              </w:rPr>
              <w:t xml:space="preserve">Изучение организационной структуры </w:t>
            </w:r>
            <w:r w:rsidRPr="00D162AB">
              <w:rPr>
                <w:rFonts w:ascii="Times New Roman" w:eastAsia="Calibri" w:hAnsi="Times New Roman" w:cs="Times New Roman"/>
                <w:iCs/>
              </w:rPr>
              <w:t>сервисного локомотивного депо, эксплуатационного локомотивного депо</w:t>
            </w:r>
          </w:p>
          <w:p w14:paraId="1FD22BB2" w14:textId="77777777" w:rsidR="00367C43" w:rsidRPr="00D162AB" w:rsidRDefault="00367C43" w:rsidP="00D162AB">
            <w:pPr>
              <w:pStyle w:val="a9"/>
              <w:numPr>
                <w:ilvl w:val="0"/>
                <w:numId w:val="43"/>
              </w:numPr>
              <w:suppressAutoHyphens/>
              <w:ind w:left="284" w:hanging="284"/>
              <w:rPr>
                <w:rFonts w:ascii="Times New Roman" w:eastAsia="Times New Roman" w:hAnsi="Times New Roman" w:cs="Times New Roman"/>
                <w:b/>
                <w:bCs/>
                <w:lang w:eastAsia="ru-RU"/>
              </w:rPr>
            </w:pPr>
            <w:r w:rsidRPr="00D162AB">
              <w:rPr>
                <w:rFonts w:ascii="Times New Roman" w:eastAsia="Calibri" w:hAnsi="Times New Roman" w:cs="Times New Roman"/>
                <w:bCs/>
                <w:iCs/>
              </w:rPr>
              <w:t>Моделирование деятельности структурного подразделения по основным направлениям и видам деятельности</w:t>
            </w:r>
          </w:p>
        </w:tc>
      </w:tr>
      <w:tr w:rsidR="00367C43" w:rsidRPr="00E73AA8" w14:paraId="446546BE" w14:textId="77777777" w:rsidTr="00F87535">
        <w:trPr>
          <w:trHeight w:val="317"/>
        </w:trPr>
        <w:tc>
          <w:tcPr>
            <w:tcW w:w="9634" w:type="dxa"/>
            <w:gridSpan w:val="2"/>
            <w:vAlign w:val="center"/>
          </w:tcPr>
          <w:p w14:paraId="0B09BDC3" w14:textId="4D702275" w:rsidR="00367C43" w:rsidRPr="00E73AA8" w:rsidRDefault="00367C43" w:rsidP="00F87535">
            <w:pPr>
              <w:suppressAutoHyphens/>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Производственная практика (108 ч</w:t>
            </w:r>
            <w:r w:rsidR="00D162AB">
              <w:rPr>
                <w:rFonts w:ascii="Times New Roman" w:eastAsia="Times New Roman" w:hAnsi="Times New Roman" w:cs="Times New Roman"/>
                <w:b/>
                <w:bCs/>
                <w:lang w:eastAsia="ru-RU"/>
              </w:rPr>
              <w:t>асов</w:t>
            </w:r>
            <w:r w:rsidRPr="00E73AA8">
              <w:rPr>
                <w:rFonts w:ascii="Times New Roman" w:eastAsia="Times New Roman" w:hAnsi="Times New Roman" w:cs="Times New Roman"/>
                <w:b/>
                <w:bCs/>
                <w:lang w:eastAsia="ru-RU"/>
              </w:rPr>
              <w:t xml:space="preserve">) </w:t>
            </w:r>
          </w:p>
          <w:p w14:paraId="0FC1A188" w14:textId="77777777" w:rsidR="00367C43" w:rsidRPr="00E73AA8" w:rsidRDefault="00367C43" w:rsidP="00F87535">
            <w:pPr>
              <w:suppressAutoHyphens/>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Виды работ:</w:t>
            </w:r>
          </w:p>
          <w:p w14:paraId="125EA105" w14:textId="77777777" w:rsidR="00367C43" w:rsidRPr="00D162AB" w:rsidRDefault="00367C43" w:rsidP="00D162AB">
            <w:pPr>
              <w:pStyle w:val="a9"/>
              <w:numPr>
                <w:ilvl w:val="0"/>
                <w:numId w:val="44"/>
              </w:numPr>
              <w:ind w:left="284" w:hanging="284"/>
              <w:rPr>
                <w:rFonts w:ascii="Times New Roman" w:eastAsia="Times New Roman" w:hAnsi="Times New Roman" w:cs="Times New Roman"/>
              </w:rPr>
            </w:pPr>
            <w:r w:rsidRPr="00D162AB">
              <w:rPr>
                <w:rFonts w:ascii="Times New Roman" w:eastAsia="Times New Roman" w:hAnsi="Times New Roman" w:cs="Times New Roman"/>
              </w:rPr>
              <w:t>Изучение планирования организации деятельности участка (отделения, цеха, парка ПТО, участка ТОР) вагонного депо.</w:t>
            </w:r>
          </w:p>
          <w:p w14:paraId="535402A6" w14:textId="77777777" w:rsidR="00367C43" w:rsidRPr="00D162AB" w:rsidRDefault="00367C43" w:rsidP="00D162AB">
            <w:pPr>
              <w:pStyle w:val="a9"/>
              <w:numPr>
                <w:ilvl w:val="0"/>
                <w:numId w:val="44"/>
              </w:numPr>
              <w:ind w:left="284" w:hanging="284"/>
              <w:rPr>
                <w:rFonts w:ascii="Times New Roman" w:eastAsia="Times New Roman" w:hAnsi="Times New Roman" w:cs="Times New Roman"/>
              </w:rPr>
            </w:pPr>
            <w:r w:rsidRPr="00D162AB">
              <w:rPr>
                <w:rFonts w:ascii="Times New Roman" w:eastAsia="Times New Roman" w:hAnsi="Times New Roman" w:cs="Times New Roman"/>
              </w:rPr>
              <w:t>Соблюдение правил и требований охраны труда при выполнении работ в участке (отделении, цехе, парке ПТО, участке ТОР) вагонного депо.</w:t>
            </w:r>
          </w:p>
          <w:p w14:paraId="58F67F3B" w14:textId="77777777" w:rsidR="00367C43" w:rsidRPr="00D162AB" w:rsidRDefault="00367C43" w:rsidP="00D162AB">
            <w:pPr>
              <w:pStyle w:val="a9"/>
              <w:numPr>
                <w:ilvl w:val="0"/>
                <w:numId w:val="44"/>
              </w:numPr>
              <w:ind w:left="284" w:hanging="284"/>
              <w:rPr>
                <w:rFonts w:ascii="Times New Roman" w:eastAsia="Times New Roman" w:hAnsi="Times New Roman" w:cs="Times New Roman"/>
              </w:rPr>
            </w:pPr>
            <w:r w:rsidRPr="00D162AB">
              <w:rPr>
                <w:rFonts w:ascii="Times New Roman" w:eastAsia="Times New Roman" w:hAnsi="Times New Roman" w:cs="Times New Roman"/>
              </w:rPr>
              <w:t xml:space="preserve">Изучение должностных обязанностей производственных рабочих, руководителей (специалистов) участка (отделения, цеха, парка ПТО, участка ТОР) вагонного депо. </w:t>
            </w:r>
          </w:p>
          <w:p w14:paraId="037BEDFA" w14:textId="77777777" w:rsidR="00367C43" w:rsidRPr="00D162AB" w:rsidRDefault="00367C43" w:rsidP="00D162AB">
            <w:pPr>
              <w:pStyle w:val="a9"/>
              <w:numPr>
                <w:ilvl w:val="0"/>
                <w:numId w:val="44"/>
              </w:numPr>
              <w:suppressAutoHyphens/>
              <w:ind w:left="284" w:hanging="284"/>
              <w:rPr>
                <w:rFonts w:ascii="Times New Roman" w:eastAsia="Times New Roman" w:hAnsi="Times New Roman" w:cs="Times New Roman"/>
                <w:lang w:eastAsia="ru-RU"/>
              </w:rPr>
            </w:pPr>
            <w:proofErr w:type="gramStart"/>
            <w:r w:rsidRPr="00D162AB">
              <w:rPr>
                <w:rFonts w:ascii="Times New Roman" w:eastAsia="Times New Roman" w:hAnsi="Times New Roman" w:cs="Times New Roman"/>
              </w:rPr>
              <w:lastRenderedPageBreak/>
              <w:t>Работа в бригаде и изучение (наблюдение) основных функций руководителей (специалистов) участка (отделения, цеха, парка ПТО, участка ТОР) вагонного депо</w:t>
            </w:r>
            <w:proofErr w:type="gramEnd"/>
          </w:p>
        </w:tc>
      </w:tr>
      <w:tr w:rsidR="00367C43" w:rsidRPr="00E73AA8" w14:paraId="4E608684" w14:textId="77777777" w:rsidTr="00F87535">
        <w:tc>
          <w:tcPr>
            <w:tcW w:w="9634" w:type="dxa"/>
            <w:gridSpan w:val="2"/>
            <w:vAlign w:val="center"/>
          </w:tcPr>
          <w:p w14:paraId="7C57C654" w14:textId="77777777" w:rsidR="00367C43" w:rsidRPr="00E73AA8" w:rsidRDefault="00367C43" w:rsidP="00F87535">
            <w:pPr>
              <w:spacing w:line="276" w:lineRule="auto"/>
              <w:rPr>
                <w:rFonts w:ascii="Times New Roman" w:eastAsia="Times New Roman" w:hAnsi="Times New Roman" w:cs="Times New Roman"/>
                <w:b/>
                <w:bCs/>
                <w:i/>
                <w:lang w:eastAsia="ru-RU"/>
              </w:rPr>
            </w:pPr>
            <w:r w:rsidRPr="00E73AA8">
              <w:rPr>
                <w:rFonts w:ascii="Times New Roman" w:eastAsia="Times New Roman" w:hAnsi="Times New Roman" w:cs="Times New Roman"/>
                <w:b/>
                <w:bCs/>
                <w:i/>
                <w:lang w:eastAsia="ru-RU"/>
              </w:rPr>
              <w:lastRenderedPageBreak/>
              <w:t>Рекомендуемая форма промежуточной аттестации – зачет/экзамен</w:t>
            </w:r>
          </w:p>
        </w:tc>
      </w:tr>
      <w:tr w:rsidR="00367C43" w:rsidRPr="00E73AA8" w14:paraId="157D6698" w14:textId="77777777" w:rsidTr="00F87535">
        <w:tc>
          <w:tcPr>
            <w:tcW w:w="9634" w:type="dxa"/>
            <w:gridSpan w:val="2"/>
            <w:vAlign w:val="center"/>
          </w:tcPr>
          <w:p w14:paraId="6815557C" w14:textId="6497B508" w:rsidR="00367C43" w:rsidRPr="00E73AA8" w:rsidRDefault="00367C43" w:rsidP="00F87535">
            <w:pPr>
              <w:spacing w:line="276" w:lineRule="auto"/>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Всего 408 ч</w:t>
            </w:r>
            <w:r w:rsidR="00D162AB">
              <w:rPr>
                <w:rFonts w:ascii="Times New Roman" w:eastAsia="Times New Roman" w:hAnsi="Times New Roman" w:cs="Times New Roman"/>
                <w:b/>
                <w:bCs/>
                <w:lang w:eastAsia="ru-RU"/>
              </w:rPr>
              <w:t>асов</w:t>
            </w:r>
          </w:p>
        </w:tc>
      </w:tr>
    </w:tbl>
    <w:p w14:paraId="06D581F4" w14:textId="77777777" w:rsidR="00E73AA8" w:rsidRPr="00E73AA8" w:rsidRDefault="00E73AA8" w:rsidP="00E73AA8">
      <w:pPr>
        <w:spacing w:after="120" w:line="276" w:lineRule="auto"/>
        <w:ind w:firstLine="709"/>
        <w:jc w:val="both"/>
        <w:outlineLvl w:val="1"/>
        <w:rPr>
          <w:rFonts w:ascii="Times New Roman" w:eastAsia="Segoe UI" w:hAnsi="Times New Roman" w:cs="Times New Roman"/>
          <w:b/>
          <w:bCs/>
          <w:sz w:val="24"/>
          <w:szCs w:val="24"/>
          <w:lang w:eastAsia="ru-RU"/>
        </w:rPr>
      </w:pPr>
    </w:p>
    <w:p w14:paraId="47E731FA" w14:textId="77777777" w:rsidR="00E73AA8" w:rsidRPr="00E73AA8" w:rsidRDefault="00E73AA8" w:rsidP="00E73AA8">
      <w:pPr>
        <w:spacing w:after="120" w:line="276" w:lineRule="auto"/>
        <w:ind w:firstLine="709"/>
        <w:jc w:val="both"/>
        <w:outlineLvl w:val="1"/>
        <w:rPr>
          <w:rFonts w:ascii="Times New Roman" w:eastAsia="Segoe UI" w:hAnsi="Times New Roman" w:cs="Times New Roman"/>
          <w:b/>
          <w:bCs/>
          <w:i/>
          <w:iCs/>
          <w:sz w:val="24"/>
          <w:szCs w:val="24"/>
          <w:lang w:eastAsia="ru-RU"/>
        </w:rPr>
      </w:pPr>
      <w:r w:rsidRPr="00E73AA8">
        <w:rPr>
          <w:rFonts w:ascii="Times New Roman" w:eastAsia="Segoe UI" w:hAnsi="Times New Roman" w:cs="Times New Roman"/>
          <w:b/>
          <w:bCs/>
          <w:sz w:val="24"/>
          <w:szCs w:val="24"/>
          <w:lang w:eastAsia="ru-RU"/>
        </w:rPr>
        <w:t xml:space="preserve">2.4. Курсовой проект (работа) </w:t>
      </w:r>
      <w:r w:rsidRPr="00E73AA8">
        <w:rPr>
          <w:rFonts w:ascii="Times New Roman" w:eastAsia="Segoe UI" w:hAnsi="Times New Roman" w:cs="Times New Roman"/>
          <w:b/>
          <w:bCs/>
          <w:i/>
          <w:iCs/>
          <w:sz w:val="24"/>
          <w:szCs w:val="24"/>
          <w:lang w:eastAsia="ru-RU"/>
        </w:rPr>
        <w:t>(для специальностей СПО, если предусмотрено)</w:t>
      </w:r>
    </w:p>
    <w:p w14:paraId="0B75107A" w14:textId="77777777" w:rsidR="00E73AA8" w:rsidRPr="00E73AA8" w:rsidRDefault="00E73AA8" w:rsidP="00E73AA8">
      <w:pPr>
        <w:suppressAutoHyphens/>
        <w:ind w:firstLine="708"/>
        <w:jc w:val="both"/>
        <w:rPr>
          <w:rFonts w:ascii="Times New Roman" w:eastAsia="Calibri" w:hAnsi="Times New Roman" w:cs="Times New Roman"/>
          <w:iCs/>
          <w:sz w:val="24"/>
          <w:szCs w:val="24"/>
        </w:rPr>
      </w:pPr>
      <w:r w:rsidRPr="00E73AA8">
        <w:rPr>
          <w:rFonts w:ascii="Times New Roman" w:eastAsia="Calibri" w:hAnsi="Times New Roman" w:cs="Times New Roman"/>
          <w:iCs/>
          <w:sz w:val="24"/>
          <w:szCs w:val="24"/>
        </w:rPr>
        <w:t>По усмотрению образовательной организации выполнение курсового проекта (работы) по модулю является обязательным или выполняется комплексный курсовой проект (по тематике данного или иного профессионального модуля(ей) или общепрофессиональной дисциплине (-</w:t>
      </w:r>
      <w:proofErr w:type="spellStart"/>
      <w:r w:rsidRPr="00E73AA8">
        <w:rPr>
          <w:rFonts w:ascii="Times New Roman" w:eastAsia="Calibri" w:hAnsi="Times New Roman" w:cs="Times New Roman"/>
          <w:iCs/>
          <w:sz w:val="24"/>
          <w:szCs w:val="24"/>
        </w:rPr>
        <w:t>ам</w:t>
      </w:r>
      <w:proofErr w:type="spellEnd"/>
      <w:r w:rsidRPr="00E73AA8">
        <w:rPr>
          <w:rFonts w:ascii="Times New Roman" w:eastAsia="Calibri" w:hAnsi="Times New Roman" w:cs="Times New Roman"/>
          <w:iCs/>
          <w:sz w:val="24"/>
          <w:szCs w:val="24"/>
        </w:rPr>
        <w:t>)).</w:t>
      </w:r>
    </w:p>
    <w:p w14:paraId="2505C4D4" w14:textId="77777777" w:rsidR="00E73AA8" w:rsidRPr="00E73AA8" w:rsidRDefault="00E73AA8" w:rsidP="00E73AA8">
      <w:pPr>
        <w:suppressAutoHyphens/>
        <w:ind w:firstLine="708"/>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Примерная тематика курсовых проектов (работ):</w:t>
      </w:r>
    </w:p>
    <w:p w14:paraId="695CCECE"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1. Организация работы вагоносборочного участка (цеха) грузового вагонного ремонтного депо.</w:t>
      </w:r>
    </w:p>
    <w:p w14:paraId="2876B437"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2. Организация работы тележечного участка (цеха) грузового вагонного ремонтного депо.</w:t>
      </w:r>
    </w:p>
    <w:p w14:paraId="6CEC73BA"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3. Организация работы колёсного участка (цеха) грузового вагонного ремонтного депо.</w:t>
      </w:r>
    </w:p>
    <w:p w14:paraId="462086EE"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4. Организация работы отделения (цеха) по ремонту автосцепки грузового вагонного ремонтного депо.</w:t>
      </w:r>
    </w:p>
    <w:p w14:paraId="68E522B6"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5. Организация работы отделения (цеха) по ремонту крышек люков и дверей полувагонов грузового вагонного ремонтного депо.</w:t>
      </w:r>
    </w:p>
    <w:p w14:paraId="3971A08C"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xml:space="preserve">6. Организация работы тележечного участка (цеха) пассажирского вагонного ремонтного депо. </w:t>
      </w:r>
    </w:p>
    <w:p w14:paraId="5728DB12"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7. Организация работы малярного участка пассажирского вагонного ремонтного депо.</w:t>
      </w:r>
    </w:p>
    <w:p w14:paraId="556934ED"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xml:space="preserve">8. Организация работы </w:t>
      </w:r>
      <w:proofErr w:type="spellStart"/>
      <w:r w:rsidRPr="00E73AA8">
        <w:rPr>
          <w:rFonts w:ascii="Times New Roman" w:eastAsia="Calibri" w:hAnsi="Times New Roman" w:cs="Times New Roman"/>
          <w:sz w:val="24"/>
          <w:szCs w:val="24"/>
        </w:rPr>
        <w:t>краскоприготовительного</w:t>
      </w:r>
      <w:proofErr w:type="spellEnd"/>
      <w:r w:rsidRPr="00E73AA8">
        <w:rPr>
          <w:rFonts w:ascii="Times New Roman" w:eastAsia="Calibri" w:hAnsi="Times New Roman" w:cs="Times New Roman"/>
          <w:sz w:val="24"/>
          <w:szCs w:val="24"/>
        </w:rPr>
        <w:t xml:space="preserve"> отделения пассажирского вагонного ремонтного депо.</w:t>
      </w:r>
    </w:p>
    <w:p w14:paraId="40205DCF"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9. Организация работы отделения ремонта гидравлических гасителей колебаний пассажирского вагонного ремонтного депо.</w:t>
      </w:r>
    </w:p>
    <w:p w14:paraId="34BBB5C0"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10. Организация работы деревообделочного участка пассажирского вагонного ремонтного депо.</w:t>
      </w:r>
    </w:p>
    <w:p w14:paraId="203861A4"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xml:space="preserve">11. Организация работы пункта технического обслуживания (ПТО) вагонов на сортировочной железнодорожной станции. </w:t>
      </w:r>
    </w:p>
    <w:p w14:paraId="2E0690B8"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12. Разработка парка отправления чётного (нечётного) направления.</w:t>
      </w:r>
    </w:p>
    <w:p w14:paraId="4CEAA8E7" w14:textId="77777777" w:rsidR="00E73AA8" w:rsidRPr="00E73AA8" w:rsidRDefault="00E73AA8" w:rsidP="00E73AA8">
      <w:pPr>
        <w:ind w:firstLine="709"/>
        <w:rPr>
          <w:rFonts w:ascii="Times New Roman" w:eastAsia="Calibri" w:hAnsi="Times New Roman" w:cs="Times New Roman"/>
          <w:sz w:val="24"/>
          <w:szCs w:val="24"/>
        </w:rPr>
      </w:pPr>
    </w:p>
    <w:p w14:paraId="615E7963" w14:textId="77777777" w:rsidR="00E73AA8" w:rsidRPr="00E73AA8" w:rsidRDefault="00E73AA8" w:rsidP="00E73AA8">
      <w:pPr>
        <w:keepNext/>
        <w:spacing w:after="120"/>
        <w:jc w:val="center"/>
        <w:outlineLvl w:val="0"/>
        <w:rPr>
          <w:rFonts w:ascii="Times New Roman" w:eastAsia="Segoe UI" w:hAnsi="Times New Roman" w:cs="Times New Roman"/>
          <w:b/>
          <w:bCs/>
          <w:caps/>
          <w:kern w:val="32"/>
          <w:sz w:val="24"/>
          <w:szCs w:val="24"/>
          <w:lang w:val="x-none" w:eastAsia="x-none"/>
        </w:rPr>
      </w:pPr>
      <w:r w:rsidRPr="00E73AA8">
        <w:rPr>
          <w:rFonts w:ascii="Times New Roman" w:eastAsia="Segoe UI" w:hAnsi="Times New Roman" w:cs="Times New Roman"/>
          <w:b/>
          <w:bCs/>
          <w:caps/>
          <w:kern w:val="32"/>
          <w:sz w:val="24"/>
          <w:szCs w:val="24"/>
          <w:lang w:val="x-none" w:eastAsia="x-none"/>
        </w:rPr>
        <w:t>3. Условия реализации профессионального модуля</w:t>
      </w:r>
    </w:p>
    <w:p w14:paraId="0063B225" w14:textId="77777777" w:rsidR="00E73AA8" w:rsidRPr="00E73AA8" w:rsidRDefault="00E73AA8" w:rsidP="00E73AA8">
      <w:pPr>
        <w:spacing w:after="120" w:line="276" w:lineRule="auto"/>
        <w:ind w:firstLine="709"/>
        <w:outlineLvl w:val="1"/>
        <w:rPr>
          <w:rFonts w:ascii="Times New Roman" w:eastAsia="Segoe UI" w:hAnsi="Times New Roman" w:cs="Times New Roman"/>
          <w:b/>
          <w:bCs/>
          <w:sz w:val="24"/>
          <w:szCs w:val="24"/>
          <w:lang w:eastAsia="ru-RU"/>
        </w:rPr>
      </w:pPr>
      <w:r w:rsidRPr="00E73AA8">
        <w:rPr>
          <w:rFonts w:ascii="Times New Roman" w:eastAsia="Segoe UI" w:hAnsi="Times New Roman" w:cs="Times New Roman"/>
          <w:b/>
          <w:bCs/>
          <w:sz w:val="24"/>
          <w:szCs w:val="24"/>
          <w:lang w:eastAsia="ru-RU"/>
        </w:rPr>
        <w:t>3.1. Материально-техническое обеспечение</w:t>
      </w:r>
    </w:p>
    <w:p w14:paraId="0BB5ED7E" w14:textId="74C06033" w:rsidR="00E73AA8" w:rsidRPr="00E73AA8" w:rsidRDefault="00E73AA8" w:rsidP="00E73AA8">
      <w:pPr>
        <w:suppressAutoHyphens/>
        <w:ind w:firstLine="851"/>
        <w:jc w:val="both"/>
        <w:rPr>
          <w:rFonts w:ascii="Times New Roman" w:eastAsia="Calibri" w:hAnsi="Times New Roman" w:cs="Times New Roman"/>
          <w:bCs/>
          <w:sz w:val="24"/>
          <w:szCs w:val="24"/>
        </w:rPr>
      </w:pPr>
      <w:r w:rsidRPr="00E73AA8">
        <w:rPr>
          <w:rFonts w:ascii="Times New Roman" w:eastAsia="Calibri" w:hAnsi="Times New Roman" w:cs="Times New Roman"/>
          <w:sz w:val="24"/>
          <w:szCs w:val="24"/>
        </w:rPr>
        <w:t>Кабинет</w:t>
      </w:r>
      <w:r w:rsidR="00CF6024">
        <w:rPr>
          <w:rFonts w:ascii="Times New Roman" w:eastAsia="Calibri" w:hAnsi="Times New Roman" w:cs="Times New Roman"/>
          <w:sz w:val="24"/>
          <w:szCs w:val="24"/>
        </w:rPr>
        <w:t>ы</w:t>
      </w:r>
      <w:r w:rsidRPr="00E73AA8">
        <w:rPr>
          <w:rFonts w:ascii="Times New Roman" w:eastAsia="Calibri" w:hAnsi="Times New Roman" w:cs="Times New Roman"/>
          <w:sz w:val="24"/>
          <w:szCs w:val="24"/>
        </w:rPr>
        <w:t xml:space="preserve"> </w:t>
      </w:r>
      <w:r w:rsidR="00CF6024">
        <w:rPr>
          <w:rFonts w:ascii="Times New Roman" w:eastAsia="Calibri" w:hAnsi="Times New Roman" w:cs="Times New Roman"/>
          <w:sz w:val="24"/>
          <w:szCs w:val="24"/>
        </w:rPr>
        <w:t>«</w:t>
      </w:r>
      <w:r w:rsidRPr="00E73AA8">
        <w:rPr>
          <w:rFonts w:ascii="Times New Roman" w:eastAsia="Calibri" w:hAnsi="Times New Roman" w:cs="Times New Roman"/>
          <w:sz w:val="24"/>
          <w:szCs w:val="24"/>
        </w:rPr>
        <w:t xml:space="preserve">гуманитарных и </w:t>
      </w:r>
      <w:r w:rsidRPr="00E73AA8">
        <w:rPr>
          <w:rFonts w:ascii="Times New Roman" w:eastAsia="Times New Roman" w:hAnsi="Times New Roman" w:cs="Times New Roman"/>
          <w:sz w:val="24"/>
          <w:szCs w:val="24"/>
        </w:rPr>
        <w:t>социально-экономических дисциплин</w:t>
      </w:r>
      <w:r w:rsidR="00CF6024">
        <w:rPr>
          <w:rFonts w:ascii="Times New Roman" w:eastAsia="Times New Roman" w:hAnsi="Times New Roman" w:cs="Times New Roman"/>
          <w:sz w:val="24"/>
          <w:szCs w:val="24"/>
        </w:rPr>
        <w:t>»</w:t>
      </w:r>
      <w:r w:rsidRPr="00E73AA8">
        <w:rPr>
          <w:rFonts w:ascii="Times New Roman" w:eastAsia="Times New Roman" w:hAnsi="Times New Roman" w:cs="Times New Roman"/>
          <w:sz w:val="24"/>
          <w:szCs w:val="24"/>
          <w:lang w:eastAsia="ru-RU"/>
        </w:rPr>
        <w:t>,</w:t>
      </w:r>
      <w:r w:rsidRPr="00E73AA8">
        <w:rPr>
          <w:rFonts w:ascii="Times New Roman" w:eastAsia="Calibri" w:hAnsi="Times New Roman" w:cs="Times New Roman"/>
          <w:bCs/>
          <w:sz w:val="24"/>
          <w:szCs w:val="24"/>
        </w:rPr>
        <w:t xml:space="preserve"> </w:t>
      </w:r>
      <w:r w:rsidR="00CF6024">
        <w:rPr>
          <w:rFonts w:ascii="Times New Roman" w:eastAsia="Calibri" w:hAnsi="Times New Roman" w:cs="Times New Roman"/>
          <w:bCs/>
          <w:sz w:val="24"/>
          <w:szCs w:val="24"/>
        </w:rPr>
        <w:t>«</w:t>
      </w:r>
      <w:r w:rsidRPr="00E73AA8">
        <w:rPr>
          <w:rFonts w:ascii="Times New Roman" w:eastAsia="Calibri" w:hAnsi="Times New Roman" w:cs="Times New Roman"/>
          <w:sz w:val="24"/>
          <w:szCs w:val="24"/>
        </w:rPr>
        <w:t>информатики и информационных технологий</w:t>
      </w:r>
      <w:r w:rsidR="00CF6024">
        <w:rPr>
          <w:rFonts w:ascii="Times New Roman" w:eastAsia="Calibri" w:hAnsi="Times New Roman" w:cs="Times New Roman"/>
          <w:sz w:val="24"/>
          <w:szCs w:val="24"/>
        </w:rPr>
        <w:t>»</w:t>
      </w:r>
      <w:r w:rsidRPr="00E73AA8">
        <w:rPr>
          <w:rFonts w:ascii="Times New Roman" w:eastAsia="Calibri" w:hAnsi="Times New Roman" w:cs="Times New Roman"/>
          <w:sz w:val="24"/>
          <w:szCs w:val="24"/>
        </w:rPr>
        <w:t xml:space="preserve">, </w:t>
      </w:r>
      <w:r w:rsidRPr="00E73AA8">
        <w:rPr>
          <w:rFonts w:ascii="Times New Roman" w:eastAsia="Calibri" w:hAnsi="Times New Roman" w:cs="Times New Roman"/>
          <w:bCs/>
          <w:sz w:val="24"/>
          <w:szCs w:val="24"/>
        </w:rPr>
        <w:t xml:space="preserve">оснащенные </w:t>
      </w:r>
      <w:r w:rsidRPr="00E73AA8">
        <w:rPr>
          <w:rFonts w:ascii="Times New Roman" w:eastAsia="Calibri" w:hAnsi="Times New Roman" w:cs="Times New Roman"/>
          <w:bCs/>
          <w:iCs/>
          <w:sz w:val="24"/>
          <w:szCs w:val="24"/>
        </w:rPr>
        <w:t>в соответствии с приложением 3 ПОП</w:t>
      </w:r>
      <w:r w:rsidRPr="00E73AA8">
        <w:rPr>
          <w:rFonts w:ascii="Times New Roman" w:eastAsia="Calibri" w:hAnsi="Times New Roman" w:cs="Times New Roman"/>
          <w:bCs/>
          <w:sz w:val="24"/>
          <w:szCs w:val="24"/>
        </w:rPr>
        <w:t xml:space="preserve">. </w:t>
      </w:r>
    </w:p>
    <w:p w14:paraId="5D64A927" w14:textId="77777777" w:rsidR="00E73AA8" w:rsidRPr="00E73AA8" w:rsidRDefault="00E73AA8" w:rsidP="00E73AA8">
      <w:pPr>
        <w:suppressAutoHyphens/>
        <w:ind w:firstLine="851"/>
        <w:jc w:val="both"/>
        <w:rPr>
          <w:rFonts w:ascii="Times New Roman" w:eastAsia="Calibri" w:hAnsi="Times New Roman" w:cs="Times New Roman"/>
          <w:b/>
          <w:bCs/>
          <w:sz w:val="24"/>
          <w:szCs w:val="24"/>
        </w:rPr>
      </w:pPr>
      <w:r w:rsidRPr="00E73AA8">
        <w:rPr>
          <w:rFonts w:ascii="Times New Roman" w:eastAsia="Calibri" w:hAnsi="Times New Roman" w:cs="Times New Roman"/>
          <w:bCs/>
          <w:sz w:val="24"/>
          <w:szCs w:val="24"/>
        </w:rPr>
        <w:t xml:space="preserve">Базы практики, оснащенные в соответствии с </w:t>
      </w:r>
      <w:r w:rsidRPr="00E73AA8">
        <w:rPr>
          <w:rFonts w:ascii="Times New Roman" w:eastAsia="Calibri" w:hAnsi="Times New Roman" w:cs="Times New Roman"/>
          <w:bCs/>
          <w:iCs/>
          <w:sz w:val="24"/>
          <w:szCs w:val="24"/>
        </w:rPr>
        <w:t>Приложением 3 ПОП.</w:t>
      </w:r>
    </w:p>
    <w:p w14:paraId="79BA3617" w14:textId="77777777" w:rsidR="00E73AA8" w:rsidRPr="00E73AA8" w:rsidRDefault="00E73AA8" w:rsidP="00E73AA8">
      <w:pPr>
        <w:spacing w:after="200" w:line="276" w:lineRule="auto"/>
        <w:rPr>
          <w:rFonts w:ascii="Times New Roman" w:eastAsia="Calibri" w:hAnsi="Times New Roman" w:cs="Times New Roman"/>
          <w:b/>
          <w:bCs/>
          <w:sz w:val="24"/>
          <w:szCs w:val="24"/>
        </w:rPr>
      </w:pPr>
    </w:p>
    <w:p w14:paraId="77BA07B7" w14:textId="77777777" w:rsidR="00E73AA8" w:rsidRPr="00E73AA8" w:rsidRDefault="00E73AA8" w:rsidP="00E73AA8">
      <w:pPr>
        <w:spacing w:after="120" w:line="276" w:lineRule="auto"/>
        <w:ind w:firstLine="709"/>
        <w:outlineLvl w:val="1"/>
        <w:rPr>
          <w:rFonts w:ascii="Times New Roman" w:eastAsia="Times New Roman" w:hAnsi="Times New Roman" w:cs="Times New Roman"/>
          <w:b/>
          <w:bCs/>
          <w:sz w:val="24"/>
          <w:szCs w:val="24"/>
          <w:lang w:eastAsia="ru-RU"/>
        </w:rPr>
      </w:pPr>
      <w:r w:rsidRPr="00E73AA8">
        <w:rPr>
          <w:rFonts w:ascii="Times New Roman" w:eastAsia="Segoe UI" w:hAnsi="Times New Roman" w:cs="Times New Roman"/>
          <w:b/>
          <w:bCs/>
          <w:sz w:val="24"/>
          <w:szCs w:val="24"/>
          <w:lang w:eastAsia="ru-RU"/>
        </w:rPr>
        <w:t>3.2. Учебно-методическое обеспечение</w:t>
      </w:r>
    </w:p>
    <w:p w14:paraId="36C6DEF5" w14:textId="77777777" w:rsidR="00E73AA8" w:rsidRPr="00E73AA8" w:rsidRDefault="00E73AA8" w:rsidP="00E73AA8">
      <w:pPr>
        <w:spacing w:line="276" w:lineRule="auto"/>
        <w:ind w:firstLine="709"/>
        <w:contextualSpacing/>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E73AA8">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73AA8">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6643101" w14:textId="77777777" w:rsidR="00E73AA8" w:rsidRPr="00E73AA8" w:rsidRDefault="00E73AA8" w:rsidP="00E73AA8">
      <w:pPr>
        <w:spacing w:line="276" w:lineRule="auto"/>
        <w:ind w:firstLine="709"/>
        <w:contextualSpacing/>
        <w:jc w:val="both"/>
        <w:rPr>
          <w:rFonts w:ascii="Times New Roman" w:eastAsia="Calibri" w:hAnsi="Times New Roman" w:cs="Times New Roman"/>
          <w:bCs/>
          <w:sz w:val="24"/>
          <w:szCs w:val="24"/>
        </w:rPr>
      </w:pPr>
    </w:p>
    <w:p w14:paraId="4CB8983A" w14:textId="77777777" w:rsidR="00E73AA8" w:rsidRPr="00E73AA8" w:rsidRDefault="00E73AA8" w:rsidP="00CF6024">
      <w:pPr>
        <w:spacing w:line="276" w:lineRule="auto"/>
        <w:ind w:firstLine="709"/>
        <w:contextualSpacing/>
        <w:jc w:val="both"/>
        <w:rPr>
          <w:rFonts w:ascii="Times New Roman" w:eastAsia="Calibri" w:hAnsi="Times New Roman" w:cs="Times New Roman"/>
          <w:b/>
          <w:sz w:val="24"/>
          <w:szCs w:val="24"/>
        </w:rPr>
      </w:pPr>
      <w:r w:rsidRPr="00E73AA8">
        <w:rPr>
          <w:rFonts w:ascii="Times New Roman" w:eastAsia="Calibri" w:hAnsi="Times New Roman" w:cs="Times New Roman"/>
          <w:b/>
          <w:sz w:val="24"/>
          <w:szCs w:val="24"/>
        </w:rPr>
        <w:t>3.2.1. Основные печатные и/или электронные издания</w:t>
      </w:r>
    </w:p>
    <w:p w14:paraId="60B4D0FF" w14:textId="2062F221" w:rsidR="00E73AA8" w:rsidRPr="00E73AA8" w:rsidRDefault="00E73AA8" w:rsidP="00CF6024">
      <w:pPr>
        <w:spacing w:line="276" w:lineRule="auto"/>
        <w:ind w:firstLine="709"/>
        <w:contextualSpacing/>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1. Михалева, Е.П. Менеджмент: учебное пособие для среднего профессионального образования / Е. П. Михалева. – 2-е изд., </w:t>
      </w:r>
      <w:proofErr w:type="spellStart"/>
      <w:r w:rsidRPr="00E73AA8">
        <w:rPr>
          <w:rFonts w:ascii="Times New Roman" w:eastAsia="Calibri" w:hAnsi="Times New Roman" w:cs="Times New Roman"/>
          <w:bCs/>
          <w:sz w:val="24"/>
          <w:szCs w:val="24"/>
        </w:rPr>
        <w:t>перераб</w:t>
      </w:r>
      <w:proofErr w:type="spellEnd"/>
      <w:r w:rsidRPr="00E73AA8">
        <w:rPr>
          <w:rFonts w:ascii="Times New Roman" w:eastAsia="Calibri" w:hAnsi="Times New Roman" w:cs="Times New Roman"/>
          <w:bCs/>
          <w:sz w:val="24"/>
          <w:szCs w:val="24"/>
        </w:rPr>
        <w:t xml:space="preserve">. и доп. – Москва: Издательство </w:t>
      </w:r>
      <w:proofErr w:type="spellStart"/>
      <w:r w:rsidRPr="00E73AA8">
        <w:rPr>
          <w:rFonts w:ascii="Times New Roman" w:eastAsia="Calibri" w:hAnsi="Times New Roman" w:cs="Times New Roman"/>
          <w:bCs/>
          <w:sz w:val="24"/>
          <w:szCs w:val="24"/>
        </w:rPr>
        <w:t>Юрайт</w:t>
      </w:r>
      <w:proofErr w:type="spellEnd"/>
      <w:r w:rsidRPr="00E73AA8">
        <w:rPr>
          <w:rFonts w:ascii="Times New Roman" w:eastAsia="Calibri" w:hAnsi="Times New Roman" w:cs="Times New Roman"/>
          <w:bCs/>
          <w:sz w:val="24"/>
          <w:szCs w:val="24"/>
        </w:rPr>
        <w:t xml:space="preserve">, 2024. – 191 с. – (Профессиональное образование). – ISBN 978-5-9916-5662-7. – Текст: электронный // Образовательная платформа </w:t>
      </w:r>
      <w:proofErr w:type="spellStart"/>
      <w:r w:rsidRPr="00E73AA8">
        <w:rPr>
          <w:rFonts w:ascii="Times New Roman" w:eastAsia="Calibri" w:hAnsi="Times New Roman" w:cs="Times New Roman"/>
          <w:bCs/>
          <w:sz w:val="24"/>
          <w:szCs w:val="24"/>
        </w:rPr>
        <w:t>Юрайт</w:t>
      </w:r>
      <w:proofErr w:type="spellEnd"/>
      <w:r w:rsidRPr="00E73AA8">
        <w:rPr>
          <w:rFonts w:ascii="Times New Roman" w:eastAsia="Calibri" w:hAnsi="Times New Roman" w:cs="Times New Roman"/>
          <w:bCs/>
          <w:sz w:val="24"/>
          <w:szCs w:val="24"/>
        </w:rPr>
        <w:t xml:space="preserve"> [сайт]. – URL: https://urait.ru/bcode/535392.  – Режим доступа: для </w:t>
      </w:r>
      <w:proofErr w:type="spellStart"/>
      <w:r w:rsidRPr="00E73AA8">
        <w:rPr>
          <w:rFonts w:ascii="Times New Roman" w:eastAsia="Calibri" w:hAnsi="Times New Roman" w:cs="Times New Roman"/>
          <w:bCs/>
          <w:sz w:val="24"/>
          <w:szCs w:val="24"/>
        </w:rPr>
        <w:t>авториз</w:t>
      </w:r>
      <w:proofErr w:type="spellEnd"/>
      <w:r w:rsidRPr="00E73AA8">
        <w:rPr>
          <w:rFonts w:ascii="Times New Roman" w:eastAsia="Calibri" w:hAnsi="Times New Roman" w:cs="Times New Roman"/>
          <w:bCs/>
          <w:sz w:val="24"/>
          <w:szCs w:val="24"/>
        </w:rPr>
        <w:t>. пользователей;</w:t>
      </w:r>
    </w:p>
    <w:p w14:paraId="13C29E02" w14:textId="0EEF9217" w:rsidR="00E73AA8" w:rsidRPr="00E73AA8" w:rsidRDefault="00E73AA8" w:rsidP="00CF6024">
      <w:pPr>
        <w:spacing w:line="276" w:lineRule="auto"/>
        <w:ind w:firstLine="709"/>
        <w:contextualSpacing/>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2. Синицына, А.С. (под ред.) Цифровая трансформация и логистический инжиниринг на транспорте: учебное пособие – Москва: ФГБУ ДПО «Учебно-методический центр по образованию на железнодорожном транспорте», 2021. – 224 с. — ISBN 978-5-907206-85-4. – Текст: электронный // УМЦ ЖДТ: электронная библиотека. – URL: http://umczdt.ru/books/1196/251724/.   – Режим доступа: для </w:t>
      </w:r>
      <w:proofErr w:type="spellStart"/>
      <w:r w:rsidRPr="00E73AA8">
        <w:rPr>
          <w:rFonts w:ascii="Times New Roman" w:eastAsia="Calibri" w:hAnsi="Times New Roman" w:cs="Times New Roman"/>
          <w:bCs/>
          <w:sz w:val="24"/>
          <w:szCs w:val="24"/>
        </w:rPr>
        <w:t>авториз</w:t>
      </w:r>
      <w:proofErr w:type="spellEnd"/>
      <w:r w:rsidRPr="00E73AA8">
        <w:rPr>
          <w:rFonts w:ascii="Times New Roman" w:eastAsia="Calibri" w:hAnsi="Times New Roman" w:cs="Times New Roman"/>
          <w:bCs/>
          <w:sz w:val="24"/>
          <w:szCs w:val="24"/>
        </w:rPr>
        <w:t>. пользователей;</w:t>
      </w:r>
    </w:p>
    <w:p w14:paraId="2C345E43" w14:textId="17C43561" w:rsidR="00E73AA8" w:rsidRPr="00E73AA8" w:rsidRDefault="00E73AA8" w:rsidP="00CF6024">
      <w:pPr>
        <w:spacing w:line="276" w:lineRule="auto"/>
        <w:ind w:firstLine="709"/>
        <w:contextualSpacing/>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3. Управление персоналом: учебник и практикум для среднего профессионального образования / А.А. </w:t>
      </w:r>
      <w:proofErr w:type="spellStart"/>
      <w:r w:rsidRPr="00E73AA8">
        <w:rPr>
          <w:rFonts w:ascii="Times New Roman" w:eastAsia="Calibri" w:hAnsi="Times New Roman" w:cs="Times New Roman"/>
          <w:bCs/>
          <w:sz w:val="24"/>
          <w:szCs w:val="24"/>
        </w:rPr>
        <w:t>Литвинюк</w:t>
      </w:r>
      <w:proofErr w:type="spellEnd"/>
      <w:r w:rsidRPr="00E73AA8">
        <w:rPr>
          <w:rFonts w:ascii="Times New Roman" w:eastAsia="Calibri" w:hAnsi="Times New Roman" w:cs="Times New Roman"/>
          <w:bCs/>
          <w:sz w:val="24"/>
          <w:szCs w:val="24"/>
        </w:rPr>
        <w:t xml:space="preserve"> [и др.]; под редакцией А.А. </w:t>
      </w:r>
      <w:proofErr w:type="spellStart"/>
      <w:r w:rsidRPr="00E73AA8">
        <w:rPr>
          <w:rFonts w:ascii="Times New Roman" w:eastAsia="Calibri" w:hAnsi="Times New Roman" w:cs="Times New Roman"/>
          <w:bCs/>
          <w:sz w:val="24"/>
          <w:szCs w:val="24"/>
        </w:rPr>
        <w:t>Литвинюка</w:t>
      </w:r>
      <w:proofErr w:type="spellEnd"/>
      <w:r w:rsidRPr="00E73AA8">
        <w:rPr>
          <w:rFonts w:ascii="Times New Roman" w:eastAsia="Calibri" w:hAnsi="Times New Roman" w:cs="Times New Roman"/>
          <w:bCs/>
          <w:sz w:val="24"/>
          <w:szCs w:val="24"/>
        </w:rPr>
        <w:t xml:space="preserve">. – 3-е изд., </w:t>
      </w:r>
      <w:proofErr w:type="spellStart"/>
      <w:r w:rsidRPr="00E73AA8">
        <w:rPr>
          <w:rFonts w:ascii="Times New Roman" w:eastAsia="Calibri" w:hAnsi="Times New Roman" w:cs="Times New Roman"/>
          <w:bCs/>
          <w:sz w:val="24"/>
          <w:szCs w:val="24"/>
        </w:rPr>
        <w:t>перераб</w:t>
      </w:r>
      <w:proofErr w:type="spellEnd"/>
      <w:r w:rsidRPr="00E73AA8">
        <w:rPr>
          <w:rFonts w:ascii="Times New Roman" w:eastAsia="Calibri" w:hAnsi="Times New Roman" w:cs="Times New Roman"/>
          <w:bCs/>
          <w:sz w:val="24"/>
          <w:szCs w:val="24"/>
        </w:rPr>
        <w:t xml:space="preserve">. и доп. – Москва: Издательство </w:t>
      </w:r>
      <w:proofErr w:type="spellStart"/>
      <w:r w:rsidRPr="00E73AA8">
        <w:rPr>
          <w:rFonts w:ascii="Times New Roman" w:eastAsia="Calibri" w:hAnsi="Times New Roman" w:cs="Times New Roman"/>
          <w:bCs/>
          <w:sz w:val="24"/>
          <w:szCs w:val="24"/>
        </w:rPr>
        <w:t>Юрайт</w:t>
      </w:r>
      <w:proofErr w:type="spellEnd"/>
      <w:r w:rsidRPr="00E73AA8">
        <w:rPr>
          <w:rFonts w:ascii="Times New Roman" w:eastAsia="Calibri" w:hAnsi="Times New Roman" w:cs="Times New Roman"/>
          <w:bCs/>
          <w:sz w:val="24"/>
          <w:szCs w:val="24"/>
        </w:rPr>
        <w:t xml:space="preserve">, 2024. – 461 с. – (Профессиональная практика). – ISBN 978-5-534-16151-9. – Текст: электронный // Образовательная платформа </w:t>
      </w:r>
      <w:proofErr w:type="spellStart"/>
      <w:r w:rsidRPr="00E73AA8">
        <w:rPr>
          <w:rFonts w:ascii="Times New Roman" w:eastAsia="Calibri" w:hAnsi="Times New Roman" w:cs="Times New Roman"/>
          <w:bCs/>
          <w:sz w:val="24"/>
          <w:szCs w:val="24"/>
        </w:rPr>
        <w:t>Юрайт</w:t>
      </w:r>
      <w:proofErr w:type="spellEnd"/>
      <w:r w:rsidRPr="00E73AA8">
        <w:rPr>
          <w:rFonts w:ascii="Times New Roman" w:eastAsia="Calibri" w:hAnsi="Times New Roman" w:cs="Times New Roman"/>
          <w:bCs/>
          <w:sz w:val="24"/>
          <w:szCs w:val="24"/>
        </w:rPr>
        <w:t xml:space="preserve"> [сайт]. – URL: https://urait.ru/bcode/536835.  – Режим доступа: для </w:t>
      </w:r>
      <w:proofErr w:type="spellStart"/>
      <w:r w:rsidRPr="00E73AA8">
        <w:rPr>
          <w:rFonts w:ascii="Times New Roman" w:eastAsia="Calibri" w:hAnsi="Times New Roman" w:cs="Times New Roman"/>
          <w:bCs/>
          <w:sz w:val="24"/>
          <w:szCs w:val="24"/>
        </w:rPr>
        <w:t>авториз</w:t>
      </w:r>
      <w:proofErr w:type="spellEnd"/>
      <w:r w:rsidRPr="00E73AA8">
        <w:rPr>
          <w:rFonts w:ascii="Times New Roman" w:eastAsia="Calibri" w:hAnsi="Times New Roman" w:cs="Times New Roman"/>
          <w:bCs/>
          <w:sz w:val="24"/>
          <w:szCs w:val="24"/>
        </w:rPr>
        <w:t>. пользователей;</w:t>
      </w:r>
    </w:p>
    <w:p w14:paraId="2E54D40A" w14:textId="2444769D" w:rsidR="00CF6024" w:rsidRDefault="00E73AA8" w:rsidP="00CF6024">
      <w:pPr>
        <w:spacing w:line="276" w:lineRule="auto"/>
        <w:ind w:firstLine="709"/>
        <w:contextualSpacing/>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4. Экономика транспорта: учебник и практикум для вузов / Е.В. </w:t>
      </w:r>
      <w:proofErr w:type="spellStart"/>
      <w:r w:rsidRPr="00E73AA8">
        <w:rPr>
          <w:rFonts w:ascii="Times New Roman" w:eastAsia="Calibri" w:hAnsi="Times New Roman" w:cs="Times New Roman"/>
          <w:bCs/>
          <w:sz w:val="24"/>
          <w:szCs w:val="24"/>
        </w:rPr>
        <w:t>Будрина</w:t>
      </w:r>
      <w:proofErr w:type="spellEnd"/>
      <w:r w:rsidRPr="00E73AA8">
        <w:rPr>
          <w:rFonts w:ascii="Times New Roman" w:eastAsia="Calibri" w:hAnsi="Times New Roman" w:cs="Times New Roman"/>
          <w:bCs/>
          <w:sz w:val="24"/>
          <w:szCs w:val="24"/>
        </w:rPr>
        <w:t xml:space="preserve"> [и др.]; под редакцией Е.В. </w:t>
      </w:r>
      <w:proofErr w:type="spellStart"/>
      <w:r w:rsidRPr="00E73AA8">
        <w:rPr>
          <w:rFonts w:ascii="Times New Roman" w:eastAsia="Calibri" w:hAnsi="Times New Roman" w:cs="Times New Roman"/>
          <w:bCs/>
          <w:sz w:val="24"/>
          <w:szCs w:val="24"/>
        </w:rPr>
        <w:t>Будриной</w:t>
      </w:r>
      <w:proofErr w:type="spellEnd"/>
      <w:r w:rsidRPr="00E73AA8">
        <w:rPr>
          <w:rFonts w:ascii="Times New Roman" w:eastAsia="Calibri" w:hAnsi="Times New Roman" w:cs="Times New Roman"/>
          <w:bCs/>
          <w:sz w:val="24"/>
          <w:szCs w:val="24"/>
        </w:rPr>
        <w:t xml:space="preserve">. – 2-е изд., </w:t>
      </w:r>
      <w:proofErr w:type="spellStart"/>
      <w:r w:rsidRPr="00E73AA8">
        <w:rPr>
          <w:rFonts w:ascii="Times New Roman" w:eastAsia="Calibri" w:hAnsi="Times New Roman" w:cs="Times New Roman"/>
          <w:bCs/>
          <w:sz w:val="24"/>
          <w:szCs w:val="24"/>
        </w:rPr>
        <w:t>перераб</w:t>
      </w:r>
      <w:proofErr w:type="spellEnd"/>
      <w:r w:rsidRPr="00E73AA8">
        <w:rPr>
          <w:rFonts w:ascii="Times New Roman" w:eastAsia="Calibri" w:hAnsi="Times New Roman" w:cs="Times New Roman"/>
          <w:bCs/>
          <w:sz w:val="24"/>
          <w:szCs w:val="24"/>
        </w:rPr>
        <w:t xml:space="preserve">. и доп. – Москва: Издательство </w:t>
      </w:r>
      <w:proofErr w:type="spellStart"/>
      <w:r w:rsidRPr="00E73AA8">
        <w:rPr>
          <w:rFonts w:ascii="Times New Roman" w:eastAsia="Calibri" w:hAnsi="Times New Roman" w:cs="Times New Roman"/>
          <w:bCs/>
          <w:sz w:val="24"/>
          <w:szCs w:val="24"/>
        </w:rPr>
        <w:t>Юрайт</w:t>
      </w:r>
      <w:proofErr w:type="spellEnd"/>
      <w:r w:rsidRPr="00E73AA8">
        <w:rPr>
          <w:rFonts w:ascii="Times New Roman" w:eastAsia="Calibri" w:hAnsi="Times New Roman" w:cs="Times New Roman"/>
          <w:bCs/>
          <w:sz w:val="24"/>
          <w:szCs w:val="24"/>
        </w:rPr>
        <w:t xml:space="preserve">, 2024. – 390 с. – (Высшее образование). – ISBN 978-5-534-17444-1. – Текст: электронный // Образовательная платформа </w:t>
      </w:r>
      <w:proofErr w:type="spellStart"/>
      <w:r w:rsidRPr="00E73AA8">
        <w:rPr>
          <w:rFonts w:ascii="Times New Roman" w:eastAsia="Calibri" w:hAnsi="Times New Roman" w:cs="Times New Roman"/>
          <w:bCs/>
          <w:sz w:val="24"/>
          <w:szCs w:val="24"/>
        </w:rPr>
        <w:t>Юрайт</w:t>
      </w:r>
      <w:proofErr w:type="spellEnd"/>
      <w:r w:rsidRPr="00E73AA8">
        <w:rPr>
          <w:rFonts w:ascii="Times New Roman" w:eastAsia="Calibri" w:hAnsi="Times New Roman" w:cs="Times New Roman"/>
          <w:bCs/>
          <w:sz w:val="24"/>
          <w:szCs w:val="24"/>
        </w:rPr>
        <w:t xml:space="preserve"> [сайт]. – URL: https://urait.ru/bcode/536674. – Режим досту</w:t>
      </w:r>
      <w:r w:rsidR="00CF6024">
        <w:rPr>
          <w:rFonts w:ascii="Times New Roman" w:eastAsia="Calibri" w:hAnsi="Times New Roman" w:cs="Times New Roman"/>
          <w:bCs/>
          <w:sz w:val="24"/>
          <w:szCs w:val="24"/>
        </w:rPr>
        <w:t xml:space="preserve">па: для </w:t>
      </w:r>
      <w:proofErr w:type="spellStart"/>
      <w:r w:rsidR="00CF6024">
        <w:rPr>
          <w:rFonts w:ascii="Times New Roman" w:eastAsia="Calibri" w:hAnsi="Times New Roman" w:cs="Times New Roman"/>
          <w:bCs/>
          <w:sz w:val="24"/>
          <w:szCs w:val="24"/>
        </w:rPr>
        <w:t>авториз</w:t>
      </w:r>
      <w:proofErr w:type="spellEnd"/>
      <w:r w:rsidR="00CF6024">
        <w:rPr>
          <w:rFonts w:ascii="Times New Roman" w:eastAsia="Calibri" w:hAnsi="Times New Roman" w:cs="Times New Roman"/>
          <w:bCs/>
          <w:sz w:val="24"/>
          <w:szCs w:val="24"/>
        </w:rPr>
        <w:t>. пользователей.</w:t>
      </w:r>
    </w:p>
    <w:p w14:paraId="7187337B" w14:textId="77777777" w:rsidR="00CF6024" w:rsidRDefault="00CF6024" w:rsidP="00CF6024">
      <w:pPr>
        <w:spacing w:line="276" w:lineRule="auto"/>
        <w:ind w:firstLine="709"/>
        <w:contextualSpacing/>
        <w:jc w:val="both"/>
        <w:rPr>
          <w:rFonts w:ascii="Times New Roman" w:eastAsia="Calibri" w:hAnsi="Times New Roman" w:cs="Times New Roman"/>
          <w:bCs/>
          <w:sz w:val="24"/>
          <w:szCs w:val="24"/>
        </w:rPr>
      </w:pPr>
    </w:p>
    <w:p w14:paraId="6ACEFCB4" w14:textId="77777777" w:rsidR="00CF6024" w:rsidRPr="00E73AA8" w:rsidRDefault="00CF6024" w:rsidP="00CF6024">
      <w:pPr>
        <w:spacing w:line="276" w:lineRule="auto"/>
        <w:ind w:firstLine="709"/>
        <w:contextualSpacing/>
        <w:jc w:val="both"/>
        <w:rPr>
          <w:rFonts w:ascii="Times New Roman" w:eastAsia="Calibri" w:hAnsi="Times New Roman" w:cs="Times New Roman"/>
          <w:bCs/>
          <w:sz w:val="24"/>
          <w:szCs w:val="24"/>
        </w:rPr>
      </w:pPr>
    </w:p>
    <w:p w14:paraId="724EA532" w14:textId="77777777" w:rsidR="00E73AA8" w:rsidRPr="00E73AA8" w:rsidRDefault="00E73AA8" w:rsidP="00CF6024">
      <w:pPr>
        <w:suppressAutoHyphens/>
        <w:spacing w:line="276" w:lineRule="auto"/>
        <w:ind w:firstLine="709"/>
        <w:contextualSpacing/>
        <w:rPr>
          <w:rFonts w:ascii="Times New Roman" w:eastAsia="Calibri" w:hAnsi="Times New Roman" w:cs="Times New Roman"/>
          <w:bCs/>
          <w:i/>
          <w:sz w:val="24"/>
          <w:szCs w:val="24"/>
        </w:rPr>
      </w:pPr>
      <w:r w:rsidRPr="00E73AA8">
        <w:rPr>
          <w:rFonts w:ascii="Times New Roman" w:eastAsia="Calibri" w:hAnsi="Times New Roman" w:cs="Times New Roman"/>
          <w:b/>
          <w:bCs/>
          <w:sz w:val="24"/>
          <w:szCs w:val="24"/>
        </w:rPr>
        <w:t>3.2.2. Дополнительные источники</w:t>
      </w:r>
    </w:p>
    <w:p w14:paraId="4E245DE8" w14:textId="0D81DB8B" w:rsidR="00E73AA8" w:rsidRPr="00E73AA8" w:rsidRDefault="00E73AA8" w:rsidP="00CF6024">
      <w:pPr>
        <w:keepNext/>
        <w:spacing w:after="120" w:line="276" w:lineRule="auto"/>
        <w:ind w:firstLine="709"/>
        <w:jc w:val="both"/>
        <w:outlineLvl w:val="0"/>
        <w:rPr>
          <w:rFonts w:ascii="Times New Roman" w:eastAsia="Calibri" w:hAnsi="Times New Roman" w:cs="Times New Roman"/>
          <w:bCs/>
          <w:iCs/>
          <w:sz w:val="24"/>
          <w:szCs w:val="24"/>
        </w:rPr>
      </w:pPr>
      <w:r w:rsidRPr="00E73AA8">
        <w:rPr>
          <w:rFonts w:ascii="Times New Roman" w:eastAsia="Calibri" w:hAnsi="Times New Roman" w:cs="Times New Roman"/>
          <w:bCs/>
          <w:iCs/>
          <w:sz w:val="24"/>
          <w:szCs w:val="24"/>
        </w:rPr>
        <w:lastRenderedPageBreak/>
        <w:t xml:space="preserve">1. Грибов, В.Д. Экономика организации (предприятия): учебник / В.Д. Грибов, В.П. Грузинов, В.А. Кузьменко. – 11-е изд., </w:t>
      </w:r>
      <w:proofErr w:type="spellStart"/>
      <w:r w:rsidRPr="00E73AA8">
        <w:rPr>
          <w:rFonts w:ascii="Times New Roman" w:eastAsia="Calibri" w:hAnsi="Times New Roman" w:cs="Times New Roman"/>
          <w:bCs/>
          <w:iCs/>
          <w:sz w:val="24"/>
          <w:szCs w:val="24"/>
        </w:rPr>
        <w:t>перераб</w:t>
      </w:r>
      <w:proofErr w:type="spellEnd"/>
      <w:r w:rsidRPr="00E73AA8">
        <w:rPr>
          <w:rFonts w:ascii="Times New Roman" w:eastAsia="Calibri" w:hAnsi="Times New Roman" w:cs="Times New Roman"/>
          <w:bCs/>
          <w:iCs/>
          <w:sz w:val="24"/>
          <w:szCs w:val="24"/>
        </w:rPr>
        <w:t>. – М.: КНОРУС, 2021. – 408 с. – (Среднее профессиональное образование). – ISBN 978-5-406-02621-2. – Текст: непосредственный;</w:t>
      </w:r>
    </w:p>
    <w:p w14:paraId="6433791A" w14:textId="49D02D26" w:rsidR="00E73AA8" w:rsidRPr="00E73AA8" w:rsidRDefault="00E73AA8" w:rsidP="00CF6024">
      <w:pPr>
        <w:keepNext/>
        <w:spacing w:after="120" w:line="276" w:lineRule="auto"/>
        <w:ind w:firstLine="709"/>
        <w:jc w:val="both"/>
        <w:outlineLvl w:val="0"/>
        <w:rPr>
          <w:rFonts w:ascii="Times New Roman" w:eastAsia="Calibri" w:hAnsi="Times New Roman" w:cs="Times New Roman"/>
          <w:bCs/>
          <w:iCs/>
          <w:sz w:val="24"/>
          <w:szCs w:val="24"/>
        </w:rPr>
      </w:pPr>
      <w:r w:rsidRPr="00E73AA8">
        <w:rPr>
          <w:rFonts w:ascii="Times New Roman" w:eastAsia="Calibri" w:hAnsi="Times New Roman" w:cs="Times New Roman"/>
          <w:bCs/>
          <w:iCs/>
          <w:sz w:val="24"/>
          <w:szCs w:val="24"/>
        </w:rPr>
        <w:t xml:space="preserve">2. </w:t>
      </w:r>
      <w:proofErr w:type="spellStart"/>
      <w:r w:rsidRPr="00E73AA8">
        <w:rPr>
          <w:rFonts w:ascii="Times New Roman" w:eastAsia="Calibri" w:hAnsi="Times New Roman" w:cs="Times New Roman"/>
          <w:bCs/>
          <w:iCs/>
          <w:sz w:val="24"/>
          <w:szCs w:val="24"/>
        </w:rPr>
        <w:t>Зубович</w:t>
      </w:r>
      <w:proofErr w:type="spellEnd"/>
      <w:r w:rsidRPr="00E73AA8">
        <w:rPr>
          <w:rFonts w:ascii="Times New Roman" w:eastAsia="Calibri" w:hAnsi="Times New Roman" w:cs="Times New Roman"/>
          <w:bCs/>
          <w:iCs/>
          <w:sz w:val="24"/>
          <w:szCs w:val="24"/>
        </w:rPr>
        <w:t xml:space="preserve">, О.А. Правовое обеспечение профессиональной деятельности: учебник / О.А. </w:t>
      </w:r>
      <w:proofErr w:type="spellStart"/>
      <w:r w:rsidRPr="00E73AA8">
        <w:rPr>
          <w:rFonts w:ascii="Times New Roman" w:eastAsia="Calibri" w:hAnsi="Times New Roman" w:cs="Times New Roman"/>
          <w:bCs/>
          <w:iCs/>
          <w:sz w:val="24"/>
          <w:szCs w:val="24"/>
        </w:rPr>
        <w:t>Зубович</w:t>
      </w:r>
      <w:proofErr w:type="spellEnd"/>
      <w:r w:rsidRPr="00E73AA8">
        <w:rPr>
          <w:rFonts w:ascii="Times New Roman" w:eastAsia="Calibri" w:hAnsi="Times New Roman" w:cs="Times New Roman"/>
          <w:bCs/>
          <w:iCs/>
          <w:sz w:val="24"/>
          <w:szCs w:val="24"/>
        </w:rPr>
        <w:t>. – Москва: УМЦ ЖДТ, 2022. – 216 с. – 978-5-907479-31-9. – Текст: электронный // УМЦ ЖДТ: электронная библиотека. – URL: https://umczdt.ru/books/1193/260720/ – Режим доступа: по подписке;</w:t>
      </w:r>
    </w:p>
    <w:p w14:paraId="25B9C2E6" w14:textId="5260F9D9" w:rsidR="00E73AA8" w:rsidRPr="00E73AA8" w:rsidRDefault="00E73AA8" w:rsidP="00CF6024">
      <w:pPr>
        <w:keepNext/>
        <w:spacing w:after="120" w:line="276" w:lineRule="auto"/>
        <w:ind w:firstLine="709"/>
        <w:jc w:val="both"/>
        <w:outlineLvl w:val="0"/>
        <w:rPr>
          <w:rFonts w:ascii="Times New Roman" w:eastAsia="Calibri" w:hAnsi="Times New Roman" w:cs="Times New Roman"/>
          <w:bCs/>
          <w:iCs/>
          <w:sz w:val="24"/>
          <w:szCs w:val="24"/>
        </w:rPr>
      </w:pPr>
      <w:r w:rsidRPr="00E73AA8">
        <w:rPr>
          <w:rFonts w:ascii="Times New Roman" w:eastAsia="Calibri" w:hAnsi="Times New Roman" w:cs="Times New Roman"/>
          <w:bCs/>
          <w:iCs/>
          <w:sz w:val="24"/>
          <w:szCs w:val="24"/>
        </w:rPr>
        <w:t>3. Кошевая, И.П. Профессиональная этика и психология делового общения: учебное пособие / И.П. Кошевая, А.А. Канке. – Москва: ИД «ФОРУМ»: ИНФРА-М, 2021, – 304 с. – (Среднее профессиональное образование). – ISBN 978-5-8199-0739-9. – Текст: непосредственный;</w:t>
      </w:r>
    </w:p>
    <w:p w14:paraId="6276ACF9" w14:textId="6D5DDB03" w:rsidR="00E73AA8" w:rsidRPr="00E73AA8" w:rsidRDefault="00E73AA8" w:rsidP="00CF6024">
      <w:pPr>
        <w:keepNext/>
        <w:spacing w:after="120" w:line="276" w:lineRule="auto"/>
        <w:ind w:firstLine="709"/>
        <w:jc w:val="both"/>
        <w:outlineLvl w:val="0"/>
        <w:rPr>
          <w:rFonts w:ascii="Times New Roman" w:eastAsia="Calibri" w:hAnsi="Times New Roman" w:cs="Times New Roman"/>
          <w:bCs/>
          <w:iCs/>
          <w:sz w:val="24"/>
          <w:szCs w:val="24"/>
        </w:rPr>
      </w:pPr>
      <w:r w:rsidRPr="00E73AA8">
        <w:rPr>
          <w:rFonts w:ascii="Times New Roman" w:eastAsia="Calibri" w:hAnsi="Times New Roman" w:cs="Times New Roman"/>
          <w:bCs/>
          <w:iCs/>
          <w:sz w:val="24"/>
          <w:szCs w:val="24"/>
        </w:rPr>
        <w:t>4. Паспорт Стратегии цифровой трансформации транспортной отрасли Российской Федерации (утв. Минтрансом России). – Текст: электронный // https://www.consultant.ru/document/cons_doc_LAW_391398/. – Режим доступа: свободный;</w:t>
      </w:r>
    </w:p>
    <w:p w14:paraId="7DD6A7DE" w14:textId="44A7F27B" w:rsidR="00E73AA8" w:rsidRPr="00E73AA8" w:rsidRDefault="00E73AA8" w:rsidP="00CF6024">
      <w:pPr>
        <w:keepNext/>
        <w:spacing w:after="120" w:line="276" w:lineRule="auto"/>
        <w:ind w:firstLine="709"/>
        <w:jc w:val="both"/>
        <w:outlineLvl w:val="0"/>
        <w:rPr>
          <w:rFonts w:ascii="Times New Roman" w:eastAsia="Calibri" w:hAnsi="Times New Roman" w:cs="Times New Roman"/>
          <w:bCs/>
          <w:iCs/>
          <w:sz w:val="24"/>
          <w:szCs w:val="24"/>
        </w:rPr>
      </w:pPr>
      <w:r w:rsidRPr="00E73AA8">
        <w:rPr>
          <w:rFonts w:ascii="Times New Roman" w:eastAsia="Calibri" w:hAnsi="Times New Roman" w:cs="Times New Roman"/>
          <w:bCs/>
          <w:iCs/>
          <w:sz w:val="24"/>
          <w:szCs w:val="24"/>
        </w:rPr>
        <w:t xml:space="preserve">5. </w:t>
      </w:r>
      <w:proofErr w:type="spellStart"/>
      <w:r w:rsidRPr="00E73AA8">
        <w:rPr>
          <w:rFonts w:ascii="Times New Roman" w:eastAsia="Calibri" w:hAnsi="Times New Roman" w:cs="Times New Roman"/>
          <w:bCs/>
          <w:iCs/>
          <w:sz w:val="24"/>
          <w:szCs w:val="24"/>
        </w:rPr>
        <w:t>Подсорин</w:t>
      </w:r>
      <w:proofErr w:type="spellEnd"/>
      <w:r w:rsidRPr="00E73AA8">
        <w:rPr>
          <w:rFonts w:ascii="Times New Roman" w:eastAsia="Calibri" w:hAnsi="Times New Roman" w:cs="Times New Roman"/>
          <w:bCs/>
          <w:iCs/>
          <w:sz w:val="24"/>
          <w:szCs w:val="24"/>
        </w:rPr>
        <w:t xml:space="preserve">, В.А. Экономика предприятия: учебник / В.А. </w:t>
      </w:r>
      <w:proofErr w:type="spellStart"/>
      <w:r w:rsidRPr="00E73AA8">
        <w:rPr>
          <w:rFonts w:ascii="Times New Roman" w:eastAsia="Calibri" w:hAnsi="Times New Roman" w:cs="Times New Roman"/>
          <w:bCs/>
          <w:iCs/>
          <w:sz w:val="24"/>
          <w:szCs w:val="24"/>
        </w:rPr>
        <w:t>Подсорин</w:t>
      </w:r>
      <w:proofErr w:type="spellEnd"/>
      <w:r w:rsidRPr="00E73AA8">
        <w:rPr>
          <w:rFonts w:ascii="Times New Roman" w:eastAsia="Calibri" w:hAnsi="Times New Roman" w:cs="Times New Roman"/>
          <w:bCs/>
          <w:iCs/>
          <w:sz w:val="24"/>
          <w:szCs w:val="24"/>
        </w:rPr>
        <w:t xml:space="preserve">, М.Г. Данилина. – Москва: УМЦ ЖДТ, 2022. – 392 с. – ISBN 978-5-907479-17-3. – Текст: электронный // УМЦ ЖДТ: электронная библиотека. – URL: http://umczdt.ru/books/collection/1216/260741/. – Режим доступа: для </w:t>
      </w:r>
      <w:proofErr w:type="spellStart"/>
      <w:r w:rsidRPr="00E73AA8">
        <w:rPr>
          <w:rFonts w:ascii="Times New Roman" w:eastAsia="Calibri" w:hAnsi="Times New Roman" w:cs="Times New Roman"/>
          <w:bCs/>
          <w:iCs/>
          <w:sz w:val="24"/>
          <w:szCs w:val="24"/>
        </w:rPr>
        <w:t>авториз</w:t>
      </w:r>
      <w:proofErr w:type="spellEnd"/>
      <w:r w:rsidRPr="00E73AA8">
        <w:rPr>
          <w:rFonts w:ascii="Times New Roman" w:eastAsia="Calibri" w:hAnsi="Times New Roman" w:cs="Times New Roman"/>
          <w:bCs/>
          <w:iCs/>
          <w:sz w:val="24"/>
          <w:szCs w:val="24"/>
        </w:rPr>
        <w:t>. пользователей;</w:t>
      </w:r>
    </w:p>
    <w:p w14:paraId="2EF2E091" w14:textId="7A0E4434" w:rsidR="00E73AA8" w:rsidRPr="00E73AA8" w:rsidRDefault="00E73AA8" w:rsidP="00CF6024">
      <w:pPr>
        <w:keepNext/>
        <w:spacing w:after="120" w:line="276" w:lineRule="auto"/>
        <w:ind w:firstLine="709"/>
        <w:jc w:val="both"/>
        <w:outlineLvl w:val="0"/>
        <w:rPr>
          <w:rFonts w:ascii="Times New Roman" w:eastAsia="Calibri" w:hAnsi="Times New Roman" w:cs="Times New Roman"/>
          <w:bCs/>
          <w:iCs/>
          <w:sz w:val="24"/>
          <w:szCs w:val="24"/>
        </w:rPr>
      </w:pPr>
      <w:r w:rsidRPr="00E73AA8">
        <w:rPr>
          <w:rFonts w:ascii="Times New Roman" w:eastAsia="Calibri" w:hAnsi="Times New Roman" w:cs="Times New Roman"/>
          <w:bCs/>
          <w:iCs/>
          <w:sz w:val="24"/>
          <w:szCs w:val="24"/>
        </w:rPr>
        <w:t>6. Приказ Минтранса России от 23.06.2022 №250 «Об утверждении Правил технической эксплуатации железных дорог Российской Федерации» (Зарегистрировано в Минюсте России 20.07.2022 № 69324) – Текст: электронный // Гарант: справочно-правовая система – URL: https://base.garant.ru/405042985/. – Режим доступа: свободный;</w:t>
      </w:r>
    </w:p>
    <w:p w14:paraId="369DEA53" w14:textId="1F2AC46F" w:rsidR="00E73AA8" w:rsidRPr="00E73AA8" w:rsidRDefault="00E73AA8" w:rsidP="00CF6024">
      <w:pPr>
        <w:keepNext/>
        <w:spacing w:after="120" w:line="276" w:lineRule="auto"/>
        <w:ind w:firstLine="709"/>
        <w:jc w:val="both"/>
        <w:outlineLvl w:val="0"/>
        <w:rPr>
          <w:rFonts w:ascii="Times New Roman" w:eastAsia="Calibri" w:hAnsi="Times New Roman" w:cs="Times New Roman"/>
          <w:bCs/>
          <w:iCs/>
          <w:sz w:val="24"/>
          <w:szCs w:val="24"/>
        </w:rPr>
      </w:pPr>
      <w:r w:rsidRPr="00E73AA8">
        <w:rPr>
          <w:rFonts w:ascii="Times New Roman" w:eastAsia="Calibri" w:hAnsi="Times New Roman" w:cs="Times New Roman"/>
          <w:bCs/>
          <w:iCs/>
          <w:sz w:val="24"/>
          <w:szCs w:val="24"/>
        </w:rPr>
        <w:t xml:space="preserve">7. </w:t>
      </w:r>
      <w:proofErr w:type="spellStart"/>
      <w:r w:rsidRPr="00E73AA8">
        <w:rPr>
          <w:rFonts w:ascii="Times New Roman" w:eastAsia="Calibri" w:hAnsi="Times New Roman" w:cs="Times New Roman"/>
          <w:bCs/>
          <w:iCs/>
          <w:sz w:val="24"/>
          <w:szCs w:val="24"/>
        </w:rPr>
        <w:t>Румынина</w:t>
      </w:r>
      <w:proofErr w:type="spellEnd"/>
      <w:r w:rsidRPr="00E73AA8">
        <w:rPr>
          <w:rFonts w:ascii="Times New Roman" w:eastAsia="Calibri" w:hAnsi="Times New Roman" w:cs="Times New Roman"/>
          <w:bCs/>
          <w:iCs/>
          <w:sz w:val="24"/>
          <w:szCs w:val="24"/>
        </w:rPr>
        <w:t>, В. В. Правовое обеспечение профессиональной деятельности: учебник для студ. учреждений сред</w:t>
      </w:r>
      <w:proofErr w:type="gramStart"/>
      <w:r w:rsidRPr="00E73AA8">
        <w:rPr>
          <w:rFonts w:ascii="Times New Roman" w:eastAsia="Calibri" w:hAnsi="Times New Roman" w:cs="Times New Roman"/>
          <w:bCs/>
          <w:iCs/>
          <w:sz w:val="24"/>
          <w:szCs w:val="24"/>
        </w:rPr>
        <w:t>.</w:t>
      </w:r>
      <w:proofErr w:type="gramEnd"/>
      <w:r w:rsidRPr="00E73AA8">
        <w:rPr>
          <w:rFonts w:ascii="Times New Roman" w:eastAsia="Calibri" w:hAnsi="Times New Roman" w:cs="Times New Roman"/>
          <w:bCs/>
          <w:iCs/>
          <w:sz w:val="24"/>
          <w:szCs w:val="24"/>
        </w:rPr>
        <w:t xml:space="preserve"> </w:t>
      </w:r>
      <w:proofErr w:type="gramStart"/>
      <w:r w:rsidRPr="00E73AA8">
        <w:rPr>
          <w:rFonts w:ascii="Times New Roman" w:eastAsia="Calibri" w:hAnsi="Times New Roman" w:cs="Times New Roman"/>
          <w:bCs/>
          <w:iCs/>
          <w:sz w:val="24"/>
          <w:szCs w:val="24"/>
        </w:rPr>
        <w:t>п</w:t>
      </w:r>
      <w:proofErr w:type="gramEnd"/>
      <w:r w:rsidRPr="00E73AA8">
        <w:rPr>
          <w:rFonts w:ascii="Times New Roman" w:eastAsia="Calibri" w:hAnsi="Times New Roman" w:cs="Times New Roman"/>
          <w:bCs/>
          <w:iCs/>
          <w:sz w:val="24"/>
          <w:szCs w:val="24"/>
        </w:rPr>
        <w:t xml:space="preserve">роф. образования  / В. В. </w:t>
      </w:r>
      <w:proofErr w:type="spellStart"/>
      <w:r w:rsidRPr="00E73AA8">
        <w:rPr>
          <w:rFonts w:ascii="Times New Roman" w:eastAsia="Calibri" w:hAnsi="Times New Roman" w:cs="Times New Roman"/>
          <w:bCs/>
          <w:iCs/>
          <w:sz w:val="24"/>
          <w:szCs w:val="24"/>
        </w:rPr>
        <w:t>Румынина</w:t>
      </w:r>
      <w:proofErr w:type="spellEnd"/>
      <w:r w:rsidRPr="00E73AA8">
        <w:rPr>
          <w:rFonts w:ascii="Times New Roman" w:eastAsia="Calibri" w:hAnsi="Times New Roman" w:cs="Times New Roman"/>
          <w:bCs/>
          <w:iCs/>
          <w:sz w:val="24"/>
          <w:szCs w:val="24"/>
        </w:rPr>
        <w:t xml:space="preserve">. – 4-е изд., </w:t>
      </w:r>
      <w:proofErr w:type="spellStart"/>
      <w:r w:rsidRPr="00E73AA8">
        <w:rPr>
          <w:rFonts w:ascii="Times New Roman" w:eastAsia="Calibri" w:hAnsi="Times New Roman" w:cs="Times New Roman"/>
          <w:bCs/>
          <w:iCs/>
          <w:sz w:val="24"/>
          <w:szCs w:val="24"/>
        </w:rPr>
        <w:t>испр</w:t>
      </w:r>
      <w:proofErr w:type="spellEnd"/>
      <w:r w:rsidRPr="00E73AA8">
        <w:rPr>
          <w:rFonts w:ascii="Times New Roman" w:eastAsia="Calibri" w:hAnsi="Times New Roman" w:cs="Times New Roman"/>
          <w:bCs/>
          <w:iCs/>
          <w:sz w:val="24"/>
          <w:szCs w:val="24"/>
        </w:rPr>
        <w:t>. и доп. – М.: Издательский центр «Академия», 2021. – 224 с. – ISBN 978-5-4468-9193-1. – Текст: непосредственный;</w:t>
      </w:r>
    </w:p>
    <w:p w14:paraId="63334F36" w14:textId="46BE97D0" w:rsidR="00E73AA8" w:rsidRPr="00E73AA8" w:rsidRDefault="00E73AA8" w:rsidP="00CF6024">
      <w:pPr>
        <w:keepNext/>
        <w:spacing w:after="120" w:line="276" w:lineRule="auto"/>
        <w:ind w:firstLine="709"/>
        <w:jc w:val="both"/>
        <w:outlineLvl w:val="0"/>
        <w:rPr>
          <w:rFonts w:ascii="Times New Roman" w:eastAsia="Segoe UI" w:hAnsi="Times New Roman" w:cs="Times New Roman"/>
          <w:b/>
          <w:bCs/>
          <w:caps/>
          <w:kern w:val="32"/>
          <w:sz w:val="24"/>
          <w:szCs w:val="24"/>
          <w:lang w:val="x-none" w:eastAsia="x-none"/>
        </w:rPr>
      </w:pPr>
      <w:r w:rsidRPr="00E73AA8">
        <w:rPr>
          <w:rFonts w:ascii="Times New Roman" w:eastAsia="Calibri" w:hAnsi="Times New Roman" w:cs="Times New Roman"/>
          <w:bCs/>
          <w:iCs/>
          <w:sz w:val="24"/>
          <w:szCs w:val="24"/>
        </w:rPr>
        <w:t>8. Стратегическое направление в области цифровой трансформации транспортной отрасли Российской Федерации до 2030 года. Утверждено распоряжением Правительства Российской Федерации от 21 декабря 2021 г. № 3744р. – Текст: электронный // http://www.consultant.ru. – Режим доступа: с компьютеров читального зала.</w:t>
      </w:r>
    </w:p>
    <w:p w14:paraId="4272BB62" w14:textId="77777777" w:rsidR="00E73AA8" w:rsidRPr="00E73AA8" w:rsidRDefault="00E73AA8" w:rsidP="00E73AA8">
      <w:pPr>
        <w:keepNext/>
        <w:spacing w:after="120"/>
        <w:jc w:val="center"/>
        <w:outlineLvl w:val="0"/>
        <w:rPr>
          <w:rFonts w:ascii="Times New Roman" w:eastAsia="Segoe UI" w:hAnsi="Times New Roman" w:cs="Times New Roman"/>
          <w:b/>
          <w:bCs/>
          <w:caps/>
          <w:kern w:val="32"/>
          <w:sz w:val="24"/>
          <w:szCs w:val="24"/>
          <w:lang w:val="x-none" w:eastAsia="x-none"/>
        </w:rPr>
      </w:pPr>
    </w:p>
    <w:p w14:paraId="468B869A" w14:textId="77777777" w:rsidR="00E73AA8" w:rsidRPr="00E73AA8" w:rsidRDefault="00E73AA8" w:rsidP="00E73AA8">
      <w:pPr>
        <w:keepNext/>
        <w:spacing w:after="120"/>
        <w:jc w:val="center"/>
        <w:outlineLvl w:val="0"/>
        <w:rPr>
          <w:rFonts w:ascii="Times New Roman" w:eastAsia="Segoe UI" w:hAnsi="Times New Roman" w:cs="Times New Roman"/>
          <w:caps/>
          <w:kern w:val="32"/>
          <w:sz w:val="24"/>
          <w:szCs w:val="24"/>
          <w:lang w:val="x-none" w:eastAsia="x-none"/>
        </w:rPr>
      </w:pPr>
      <w:r w:rsidRPr="00E73AA8">
        <w:rPr>
          <w:rFonts w:ascii="Times New Roman" w:eastAsia="Segoe UI" w:hAnsi="Times New Roman" w:cs="Times New Roman"/>
          <w:b/>
          <w:bCs/>
          <w:caps/>
          <w:kern w:val="32"/>
          <w:sz w:val="24"/>
          <w:szCs w:val="24"/>
          <w:lang w:val="x-none" w:eastAsia="x-none"/>
        </w:rPr>
        <w:t xml:space="preserve">4. Контроль и оценка результатов освоения </w:t>
      </w:r>
      <w:r w:rsidRPr="00E73AA8">
        <w:rPr>
          <w:rFonts w:ascii="Times New Roman" w:eastAsia="Segoe UI" w:hAnsi="Times New Roman" w:cs="Times New Roman"/>
          <w:b/>
          <w:bCs/>
          <w:caps/>
          <w:kern w:val="32"/>
          <w:sz w:val="24"/>
          <w:szCs w:val="24"/>
          <w:lang w:val="x-none" w:eastAsia="x-none"/>
        </w:rPr>
        <w:br/>
        <w:t>профессионального модуля</w:t>
      </w: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6"/>
        <w:gridCol w:w="5609"/>
        <w:gridCol w:w="2507"/>
      </w:tblGrid>
      <w:tr w:rsidR="00E73AA8" w:rsidRPr="00E73AA8" w14:paraId="190BDA70" w14:textId="77777777" w:rsidTr="003E3011">
        <w:trPr>
          <w:trHeight w:val="23"/>
        </w:trPr>
        <w:tc>
          <w:tcPr>
            <w:tcW w:w="756" w:type="pct"/>
          </w:tcPr>
          <w:p w14:paraId="71B7A047" w14:textId="77777777" w:rsidR="00E73AA8" w:rsidRPr="00E73AA8" w:rsidRDefault="00E73AA8" w:rsidP="00E73AA8">
            <w:pPr>
              <w:suppressAutoHyphens/>
              <w:contextualSpacing/>
              <w:jc w:val="center"/>
              <w:rPr>
                <w:rFonts w:ascii="Times New Roman" w:eastAsia="Calibri" w:hAnsi="Times New Roman" w:cs="Times New Roman"/>
                <w:b/>
                <w:iCs/>
                <w:sz w:val="24"/>
                <w:szCs w:val="24"/>
              </w:rPr>
            </w:pPr>
            <w:r w:rsidRPr="00E73AA8">
              <w:rPr>
                <w:rFonts w:ascii="Times New Roman" w:eastAsia="Calibri" w:hAnsi="Times New Roman" w:cs="Times New Roman"/>
                <w:b/>
                <w:iCs/>
                <w:sz w:val="24"/>
                <w:szCs w:val="24"/>
              </w:rPr>
              <w:t>Код ПК, ОК</w:t>
            </w:r>
          </w:p>
        </w:tc>
        <w:tc>
          <w:tcPr>
            <w:tcW w:w="2932" w:type="pct"/>
            <w:vAlign w:val="center"/>
          </w:tcPr>
          <w:p w14:paraId="2C8CB7EF" w14:textId="77777777" w:rsidR="00E73AA8" w:rsidRPr="00E73AA8" w:rsidRDefault="00E73AA8" w:rsidP="00E73AA8">
            <w:pPr>
              <w:suppressAutoHyphens/>
              <w:contextualSpacing/>
              <w:jc w:val="center"/>
              <w:rPr>
                <w:rFonts w:ascii="Times New Roman" w:eastAsia="Calibri" w:hAnsi="Times New Roman" w:cs="Times New Roman"/>
                <w:b/>
                <w:sz w:val="24"/>
                <w:szCs w:val="24"/>
              </w:rPr>
            </w:pPr>
            <w:r w:rsidRPr="00E73AA8">
              <w:rPr>
                <w:rFonts w:ascii="Times New Roman" w:eastAsia="Calibri" w:hAnsi="Times New Roman" w:cs="Times New Roman"/>
                <w:b/>
                <w:iCs/>
                <w:sz w:val="24"/>
                <w:szCs w:val="24"/>
              </w:rPr>
              <w:t xml:space="preserve">Критерии оценки результата </w:t>
            </w:r>
            <w:r w:rsidRPr="00E73AA8">
              <w:rPr>
                <w:rFonts w:ascii="Times New Roman" w:eastAsia="Calibri" w:hAnsi="Times New Roman" w:cs="Times New Roman"/>
                <w:b/>
                <w:iCs/>
                <w:sz w:val="24"/>
                <w:szCs w:val="24"/>
              </w:rPr>
              <w:br/>
              <w:t>(показатели освоенности компетенций)</w:t>
            </w:r>
          </w:p>
        </w:tc>
        <w:tc>
          <w:tcPr>
            <w:tcW w:w="1311" w:type="pct"/>
            <w:vAlign w:val="center"/>
          </w:tcPr>
          <w:p w14:paraId="2D791448" w14:textId="21C16B85" w:rsidR="00E73AA8" w:rsidRPr="00E73AA8" w:rsidRDefault="00E73AA8" w:rsidP="00CF6024">
            <w:pPr>
              <w:suppressAutoHyphens/>
              <w:contextualSpacing/>
              <w:jc w:val="center"/>
              <w:rPr>
                <w:rFonts w:ascii="Times New Roman" w:eastAsia="Calibri" w:hAnsi="Times New Roman" w:cs="Times New Roman"/>
                <w:b/>
                <w:sz w:val="24"/>
                <w:szCs w:val="24"/>
              </w:rPr>
            </w:pPr>
            <w:r w:rsidRPr="00E73AA8">
              <w:rPr>
                <w:rFonts w:ascii="Times New Roman" w:eastAsia="Calibri" w:hAnsi="Times New Roman" w:cs="Times New Roman"/>
                <w:b/>
                <w:sz w:val="24"/>
                <w:szCs w:val="24"/>
              </w:rPr>
              <w:t>Формы контроля и методы оценки</w:t>
            </w:r>
          </w:p>
        </w:tc>
      </w:tr>
      <w:tr w:rsidR="00E73AA8" w:rsidRPr="00E73AA8" w14:paraId="254ACA7B" w14:textId="77777777" w:rsidTr="003E3011">
        <w:trPr>
          <w:trHeight w:val="23"/>
        </w:trPr>
        <w:tc>
          <w:tcPr>
            <w:tcW w:w="756" w:type="pct"/>
          </w:tcPr>
          <w:p w14:paraId="76C7AAB7"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ОК 01</w:t>
            </w:r>
          </w:p>
        </w:tc>
        <w:tc>
          <w:tcPr>
            <w:tcW w:w="2932" w:type="pct"/>
          </w:tcPr>
          <w:p w14:paraId="64ED18E0" w14:textId="77777777" w:rsidR="00E73AA8" w:rsidRPr="00E73AA8" w:rsidRDefault="00E73AA8" w:rsidP="00E73AA8">
            <w:pPr>
              <w:suppressAutoHyphens/>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Обучающийся демонстрирует наличие умений:</w:t>
            </w:r>
          </w:p>
          <w:p w14:paraId="76E046E0" w14:textId="77777777" w:rsidR="00E73AA8" w:rsidRPr="00E73AA8" w:rsidRDefault="00E73AA8" w:rsidP="00E73AA8">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150C0919" w14:textId="77777777" w:rsidR="00E73AA8" w:rsidRPr="00E73AA8" w:rsidRDefault="00E73AA8" w:rsidP="00E73AA8">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анализировать и выделять её составные части;</w:t>
            </w:r>
          </w:p>
          <w:p w14:paraId="09C5B22B" w14:textId="77777777" w:rsidR="00E73AA8" w:rsidRPr="00E73AA8" w:rsidRDefault="00E73AA8" w:rsidP="00E73AA8">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определять этапы решения задачи;</w:t>
            </w:r>
          </w:p>
          <w:p w14:paraId="0050C3F0" w14:textId="77777777" w:rsidR="00E73AA8" w:rsidRPr="00E73AA8" w:rsidRDefault="00E73AA8" w:rsidP="00E73AA8">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35797706" w14:textId="77777777" w:rsidR="00E73AA8" w:rsidRPr="00E73AA8" w:rsidRDefault="00E73AA8" w:rsidP="00E73AA8">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составлять план действий;</w:t>
            </w:r>
          </w:p>
          <w:p w14:paraId="0FD7FACC" w14:textId="77777777" w:rsidR="00E73AA8" w:rsidRPr="00E73AA8" w:rsidRDefault="00E73AA8" w:rsidP="00E73AA8">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lastRenderedPageBreak/>
              <w:t>определять необходимые ресурсы;</w:t>
            </w:r>
          </w:p>
          <w:p w14:paraId="6BBD2F43" w14:textId="77777777" w:rsidR="00E73AA8" w:rsidRPr="00E73AA8" w:rsidRDefault="00E73AA8" w:rsidP="00E73AA8">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53CAFE4C" w14:textId="77777777" w:rsidR="00E73AA8" w:rsidRPr="00E73AA8" w:rsidRDefault="00E73AA8" w:rsidP="00E73AA8">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реализовывать составленный план;</w:t>
            </w:r>
          </w:p>
          <w:p w14:paraId="2D8A8540"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оценивать результат и последствия своих действий</w:t>
            </w:r>
          </w:p>
        </w:tc>
        <w:tc>
          <w:tcPr>
            <w:tcW w:w="1311" w:type="pct"/>
          </w:tcPr>
          <w:p w14:paraId="3626A159" w14:textId="77777777" w:rsidR="00E73AA8" w:rsidRPr="00E73AA8" w:rsidRDefault="00E73AA8" w:rsidP="00E73AA8">
            <w:pPr>
              <w:numPr>
                <w:ilvl w:val="0"/>
                <w:numId w:val="3"/>
              </w:numPr>
              <w:tabs>
                <w:tab w:val="left" w:pos="273"/>
              </w:tabs>
              <w:suppressAutoHyphens/>
              <w:ind w:left="-11" w:firstLine="11"/>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lastRenderedPageBreak/>
              <w:t>практические занятия;</w:t>
            </w:r>
          </w:p>
          <w:p w14:paraId="0308968C" w14:textId="77777777" w:rsidR="00E73AA8" w:rsidRPr="00E73AA8" w:rsidRDefault="00E73AA8" w:rsidP="00E73AA8">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7B8429B6" w14:textId="77777777" w:rsidR="00E73AA8" w:rsidRPr="00E73AA8" w:rsidRDefault="00E73AA8" w:rsidP="00E73AA8">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lastRenderedPageBreak/>
              <w:t>тестирование;</w:t>
            </w:r>
          </w:p>
          <w:p w14:paraId="18411572" w14:textId="77777777" w:rsidR="00E73AA8" w:rsidRPr="00E73AA8" w:rsidRDefault="00E73AA8" w:rsidP="00E73AA8">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дифференцированные зачеты;</w:t>
            </w:r>
          </w:p>
          <w:p w14:paraId="13E0773B"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экзамен</w:t>
            </w:r>
          </w:p>
        </w:tc>
      </w:tr>
      <w:tr w:rsidR="00E73AA8" w:rsidRPr="00E73AA8" w14:paraId="5668C961" w14:textId="77777777" w:rsidTr="003E3011">
        <w:trPr>
          <w:trHeight w:val="23"/>
        </w:trPr>
        <w:tc>
          <w:tcPr>
            <w:tcW w:w="756" w:type="pct"/>
          </w:tcPr>
          <w:p w14:paraId="4146A56E"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lastRenderedPageBreak/>
              <w:t>ОК 02</w:t>
            </w:r>
          </w:p>
        </w:tc>
        <w:tc>
          <w:tcPr>
            <w:tcW w:w="2932" w:type="pct"/>
          </w:tcPr>
          <w:p w14:paraId="4E453125" w14:textId="77777777" w:rsidR="00E73AA8" w:rsidRPr="00E73AA8" w:rsidRDefault="00E73AA8" w:rsidP="00E73AA8">
            <w:pPr>
              <w:suppressAutoHyphens/>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Обучающийся обладает способностью:</w:t>
            </w:r>
          </w:p>
          <w:p w14:paraId="4F7B3D85" w14:textId="77777777" w:rsidR="00E73AA8" w:rsidRPr="00E73AA8" w:rsidRDefault="00E73AA8" w:rsidP="00E73AA8">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определять задачи и необходимые источники для поиска информации;</w:t>
            </w:r>
          </w:p>
          <w:p w14:paraId="45F3F26E" w14:textId="77777777" w:rsidR="00E73AA8" w:rsidRPr="00E73AA8" w:rsidRDefault="00E73AA8" w:rsidP="00E73AA8">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планировать процесс поиска и структурировать получаемую информацию;</w:t>
            </w:r>
          </w:p>
          <w:p w14:paraId="3AA83B01" w14:textId="77777777" w:rsidR="00E73AA8" w:rsidRPr="00E73AA8" w:rsidRDefault="00E73AA8" w:rsidP="00E73AA8">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выделять наиболее значимое в перечне информации и оценивать практическую значимость результатов поиска;</w:t>
            </w:r>
          </w:p>
          <w:p w14:paraId="62EC756B" w14:textId="77777777" w:rsidR="00E73AA8" w:rsidRPr="00E73AA8" w:rsidRDefault="00E73AA8" w:rsidP="00E73AA8">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246184D5"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311" w:type="pct"/>
          </w:tcPr>
          <w:p w14:paraId="4C3195A0" w14:textId="77777777" w:rsidR="00E73AA8" w:rsidRPr="00E73AA8" w:rsidRDefault="00E73AA8" w:rsidP="00E73AA8">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практические занятия;</w:t>
            </w:r>
          </w:p>
          <w:p w14:paraId="25460873" w14:textId="77777777" w:rsidR="00E73AA8" w:rsidRPr="00E73AA8" w:rsidRDefault="00E73AA8" w:rsidP="00E73AA8">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устный опрос;</w:t>
            </w:r>
          </w:p>
          <w:p w14:paraId="0ABED7C8" w14:textId="77777777" w:rsidR="00E73AA8" w:rsidRPr="00E73AA8" w:rsidDel="009D5E3A"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E73AA8" w:rsidRPr="00E73AA8" w14:paraId="49DC8DE9" w14:textId="77777777" w:rsidTr="003E3011">
        <w:trPr>
          <w:trHeight w:val="23"/>
        </w:trPr>
        <w:tc>
          <w:tcPr>
            <w:tcW w:w="756" w:type="pct"/>
          </w:tcPr>
          <w:p w14:paraId="0D027126"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ОК 03</w:t>
            </w:r>
          </w:p>
        </w:tc>
        <w:tc>
          <w:tcPr>
            <w:tcW w:w="2932" w:type="pct"/>
          </w:tcPr>
          <w:p w14:paraId="31BB694A"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При выполнении поставленных задач обучающийся демонстрирует способность:</w:t>
            </w:r>
          </w:p>
          <w:p w14:paraId="7DC31558" w14:textId="77777777" w:rsidR="00E73AA8" w:rsidRPr="00E73AA8" w:rsidRDefault="00E73AA8" w:rsidP="00E73AA8">
            <w:pPr>
              <w:numPr>
                <w:ilvl w:val="0"/>
                <w:numId w:val="5"/>
              </w:numPr>
              <w:tabs>
                <w:tab w:val="left" w:pos="318"/>
              </w:tabs>
              <w:ind w:left="0" w:firstLine="49"/>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4016CC87" w14:textId="77777777" w:rsidR="00E73AA8" w:rsidRPr="00E73AA8" w:rsidRDefault="00E73AA8" w:rsidP="00E73AA8">
            <w:pPr>
              <w:numPr>
                <w:ilvl w:val="0"/>
                <w:numId w:val="5"/>
              </w:numPr>
              <w:tabs>
                <w:tab w:val="left" w:pos="318"/>
              </w:tabs>
              <w:ind w:left="0" w:firstLine="49"/>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применять современную научную профессиональную терминологию.</w:t>
            </w:r>
          </w:p>
          <w:p w14:paraId="45B11EC0"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Обучающийся осознано определяет и выстраивает траектории своего профессионального развития и самообразования; способен использовать знания по финансовой грамотности в различных жизненных ситуациях</w:t>
            </w:r>
          </w:p>
        </w:tc>
        <w:tc>
          <w:tcPr>
            <w:tcW w:w="1311" w:type="pct"/>
          </w:tcPr>
          <w:p w14:paraId="36F57F12"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практические занятия;</w:t>
            </w:r>
          </w:p>
          <w:p w14:paraId="0318AEC8"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устный опрос;</w:t>
            </w:r>
          </w:p>
          <w:p w14:paraId="64F5EEF1"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E73AA8" w:rsidRPr="00E73AA8" w14:paraId="0CFA5E43" w14:textId="77777777" w:rsidTr="003E3011">
        <w:trPr>
          <w:trHeight w:val="23"/>
        </w:trPr>
        <w:tc>
          <w:tcPr>
            <w:tcW w:w="756" w:type="pct"/>
          </w:tcPr>
          <w:p w14:paraId="2D3D05E1"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ОК 04</w:t>
            </w:r>
          </w:p>
        </w:tc>
        <w:tc>
          <w:tcPr>
            <w:tcW w:w="2932" w:type="pct"/>
          </w:tcPr>
          <w:p w14:paraId="1917413D" w14:textId="77777777" w:rsidR="00E73AA8" w:rsidRPr="00E73AA8" w:rsidRDefault="00E73AA8" w:rsidP="00E73AA8">
            <w:pPr>
              <w:suppressAutoHyphens/>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xml:space="preserve">Обучающийся демонстрирует умение организовать работу коллектива и команды, </w:t>
            </w:r>
          </w:p>
          <w:p w14:paraId="2C2E72FD"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взаимодействовать с коллегами, руководством и клиентами в ходе профессиональной деятельности</w:t>
            </w:r>
          </w:p>
        </w:tc>
        <w:tc>
          <w:tcPr>
            <w:tcW w:w="1311" w:type="pct"/>
          </w:tcPr>
          <w:p w14:paraId="0CFE25BC" w14:textId="77777777" w:rsidR="00E73AA8" w:rsidRPr="00E73AA8" w:rsidDel="009D5E3A"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практические занятия</w:t>
            </w:r>
          </w:p>
        </w:tc>
      </w:tr>
      <w:tr w:rsidR="00E73AA8" w:rsidRPr="00E73AA8" w14:paraId="1358A562" w14:textId="77777777" w:rsidTr="003E3011">
        <w:trPr>
          <w:trHeight w:val="23"/>
        </w:trPr>
        <w:tc>
          <w:tcPr>
            <w:tcW w:w="756" w:type="pct"/>
          </w:tcPr>
          <w:p w14:paraId="7BFEF652" w14:textId="77777777" w:rsidR="00E73AA8" w:rsidRPr="00E73AA8" w:rsidRDefault="00E73AA8" w:rsidP="00E73AA8">
            <w:pPr>
              <w:suppressAutoHyphens/>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ОК 05</w:t>
            </w:r>
          </w:p>
        </w:tc>
        <w:tc>
          <w:tcPr>
            <w:tcW w:w="2932" w:type="pct"/>
          </w:tcPr>
          <w:p w14:paraId="7F3C9AA7" w14:textId="77777777" w:rsidR="00E73AA8" w:rsidRPr="00E73AA8" w:rsidRDefault="00E73AA8" w:rsidP="00E73AA8">
            <w:pPr>
              <w:suppressAutoHyphens/>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Обучающийся разбирается в особенностях социального и культурного контекста, осознано применяет правила оформления документов и построения устных сообщений.</w:t>
            </w:r>
          </w:p>
          <w:p w14:paraId="5305E40A" w14:textId="77777777" w:rsidR="00E73AA8" w:rsidRPr="00E73AA8" w:rsidRDefault="00E73AA8" w:rsidP="00E73AA8">
            <w:pPr>
              <w:suppressAutoHyphens/>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311" w:type="pct"/>
          </w:tcPr>
          <w:p w14:paraId="240A38B7"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практические занятия;</w:t>
            </w:r>
          </w:p>
          <w:p w14:paraId="372E793B"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устный опрос;</w:t>
            </w:r>
          </w:p>
          <w:p w14:paraId="0CEDA17B"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E73AA8" w:rsidRPr="00E73AA8" w14:paraId="700E5929" w14:textId="77777777" w:rsidTr="003E3011">
        <w:trPr>
          <w:trHeight w:val="23"/>
        </w:trPr>
        <w:tc>
          <w:tcPr>
            <w:tcW w:w="756" w:type="pct"/>
          </w:tcPr>
          <w:p w14:paraId="4ACD4ED5" w14:textId="77777777" w:rsidR="00E73AA8" w:rsidRPr="00E73AA8" w:rsidRDefault="00E73AA8" w:rsidP="00E73AA8">
            <w:pPr>
              <w:suppressAutoHyphens/>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ОК 06</w:t>
            </w:r>
          </w:p>
        </w:tc>
        <w:tc>
          <w:tcPr>
            <w:tcW w:w="2932" w:type="pct"/>
          </w:tcPr>
          <w:p w14:paraId="41561DFE" w14:textId="77777777" w:rsidR="00E73AA8" w:rsidRPr="00E73AA8" w:rsidRDefault="00E73AA8" w:rsidP="00E73AA8">
            <w:pPr>
              <w:suppressAutoHyphens/>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xml:space="preserve">Обучающийся демонстрирует знание и понимание сущности гражданско-патриотической позиции, общечеловеческих ценностей; </w:t>
            </w:r>
          </w:p>
          <w:p w14:paraId="1FC9603C" w14:textId="77777777" w:rsidR="00E73AA8" w:rsidRPr="00E73AA8" w:rsidRDefault="00E73AA8" w:rsidP="00E73AA8">
            <w:pPr>
              <w:numPr>
                <w:ilvl w:val="0"/>
                <w:numId w:val="7"/>
              </w:numPr>
              <w:tabs>
                <w:tab w:val="left" w:pos="306"/>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описывает значимость своей специальности;</w:t>
            </w:r>
          </w:p>
          <w:p w14:paraId="0B7D91CD" w14:textId="77777777" w:rsidR="00E73AA8" w:rsidRPr="00E73AA8" w:rsidRDefault="00E73AA8" w:rsidP="00E73AA8">
            <w:pPr>
              <w:suppressAutoHyphens/>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применяет стандарты антикоррупционного поведения, осознает возможные последствия его нарушения</w:t>
            </w:r>
          </w:p>
        </w:tc>
        <w:tc>
          <w:tcPr>
            <w:tcW w:w="1311" w:type="pct"/>
            <w:vMerge w:val="restart"/>
            <w:vAlign w:val="center"/>
          </w:tcPr>
          <w:p w14:paraId="6B4F1B32"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практические занятия;</w:t>
            </w:r>
          </w:p>
          <w:p w14:paraId="54D33012"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44E7F363"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lastRenderedPageBreak/>
              <w:t>тестирование;</w:t>
            </w:r>
          </w:p>
          <w:p w14:paraId="1170F66F"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дифференцированные зачеты;</w:t>
            </w:r>
          </w:p>
          <w:p w14:paraId="35AAAF28"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экзамен</w:t>
            </w:r>
          </w:p>
        </w:tc>
      </w:tr>
      <w:tr w:rsidR="00E73AA8" w:rsidRPr="00E73AA8" w14:paraId="104A0B5B" w14:textId="77777777" w:rsidTr="003E3011">
        <w:trPr>
          <w:trHeight w:val="23"/>
        </w:trPr>
        <w:tc>
          <w:tcPr>
            <w:tcW w:w="756" w:type="pct"/>
          </w:tcPr>
          <w:p w14:paraId="717F6C9B" w14:textId="77777777" w:rsidR="00E73AA8" w:rsidRPr="00E73AA8" w:rsidRDefault="00E73AA8" w:rsidP="00E73AA8">
            <w:pPr>
              <w:suppressAutoHyphens/>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ОК 07</w:t>
            </w:r>
          </w:p>
        </w:tc>
        <w:tc>
          <w:tcPr>
            <w:tcW w:w="2932" w:type="pct"/>
          </w:tcPr>
          <w:p w14:paraId="40767A1C" w14:textId="77777777" w:rsidR="00E73AA8" w:rsidRPr="00E73AA8" w:rsidRDefault="00E73AA8" w:rsidP="00E73AA8">
            <w:pPr>
              <w:suppressAutoHyphens/>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xml:space="preserve">Обучающийся соблюдает нормы экологической </w:t>
            </w:r>
            <w:r w:rsidRPr="00E73AA8">
              <w:rPr>
                <w:rFonts w:ascii="Times New Roman" w:eastAsia="Calibri" w:hAnsi="Times New Roman" w:cs="Times New Roman"/>
                <w:sz w:val="24"/>
                <w:szCs w:val="24"/>
              </w:rPr>
              <w:lastRenderedPageBreak/>
              <w:t>безопасности; определяет направления ресурсосбережения в рамках профессиональной деятельности по специальности, осуществляет работу с соблюдением принципов бережливого производства; организовывает профессиональную деятельность с учетом знаний об изменении климатических условий региона</w:t>
            </w:r>
          </w:p>
        </w:tc>
        <w:tc>
          <w:tcPr>
            <w:tcW w:w="1311" w:type="pct"/>
            <w:vMerge/>
          </w:tcPr>
          <w:p w14:paraId="1C374B22" w14:textId="77777777" w:rsidR="00E73AA8" w:rsidRPr="00E73AA8" w:rsidRDefault="00E73AA8" w:rsidP="00E73AA8">
            <w:pPr>
              <w:suppressAutoHyphens/>
              <w:contextualSpacing/>
              <w:rPr>
                <w:rFonts w:ascii="Times New Roman" w:eastAsia="Calibri" w:hAnsi="Times New Roman" w:cs="Times New Roman"/>
                <w:sz w:val="24"/>
                <w:szCs w:val="24"/>
              </w:rPr>
            </w:pPr>
          </w:p>
        </w:tc>
      </w:tr>
      <w:tr w:rsidR="00E73AA8" w:rsidRPr="00E73AA8" w14:paraId="51550B30" w14:textId="77777777" w:rsidTr="003E3011">
        <w:trPr>
          <w:trHeight w:val="23"/>
        </w:trPr>
        <w:tc>
          <w:tcPr>
            <w:tcW w:w="756" w:type="pct"/>
          </w:tcPr>
          <w:p w14:paraId="03A257C9" w14:textId="77777777" w:rsidR="00E73AA8" w:rsidRPr="00E73AA8" w:rsidRDefault="00E73AA8" w:rsidP="00E73AA8">
            <w:pPr>
              <w:suppressAutoHyphens/>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lastRenderedPageBreak/>
              <w:t>ОК 09</w:t>
            </w:r>
          </w:p>
        </w:tc>
        <w:tc>
          <w:tcPr>
            <w:tcW w:w="2932" w:type="pct"/>
          </w:tcPr>
          <w:p w14:paraId="060E7691" w14:textId="77777777" w:rsidR="00E73AA8" w:rsidRPr="00E73AA8" w:rsidRDefault="00E73AA8" w:rsidP="00E73AA8">
            <w:pPr>
              <w:suppressAutoHyphens/>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311" w:type="pct"/>
          </w:tcPr>
          <w:p w14:paraId="73E74328" w14:textId="77777777" w:rsidR="00E73AA8" w:rsidRPr="00E73AA8" w:rsidRDefault="00E73AA8" w:rsidP="00E73AA8">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практические занятия;</w:t>
            </w:r>
          </w:p>
          <w:p w14:paraId="0A08555D" w14:textId="77777777" w:rsidR="00E73AA8" w:rsidRPr="00E73AA8" w:rsidRDefault="00E73AA8" w:rsidP="00E73AA8">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7CBF7FC3" w14:textId="77777777" w:rsidR="00E73AA8" w:rsidRPr="00E73AA8" w:rsidRDefault="00E73AA8" w:rsidP="00E73AA8">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дифференцированные зачеты;</w:t>
            </w:r>
          </w:p>
          <w:p w14:paraId="599557C5" w14:textId="77777777" w:rsidR="00E73AA8" w:rsidRPr="00E73AA8" w:rsidRDefault="00E73AA8" w:rsidP="00E73AA8">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экзамен</w:t>
            </w:r>
          </w:p>
        </w:tc>
      </w:tr>
      <w:tr w:rsidR="00E73AA8" w:rsidRPr="00E73AA8" w14:paraId="155C8558" w14:textId="77777777" w:rsidTr="003E3011">
        <w:trPr>
          <w:trHeight w:val="23"/>
        </w:trPr>
        <w:tc>
          <w:tcPr>
            <w:tcW w:w="756" w:type="pct"/>
          </w:tcPr>
          <w:p w14:paraId="469B1C7C" w14:textId="77777777" w:rsidR="00E73AA8" w:rsidRPr="00E73AA8" w:rsidRDefault="00E73AA8" w:rsidP="00E73AA8">
            <w:pPr>
              <w:suppressAutoHyphens/>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ПК 2.1</w:t>
            </w:r>
          </w:p>
          <w:p w14:paraId="47A0980A" w14:textId="77777777" w:rsidR="00E73AA8" w:rsidRPr="00E73AA8" w:rsidRDefault="00E73AA8" w:rsidP="00E73AA8">
            <w:pPr>
              <w:suppressAutoHyphens/>
              <w:contextualSpacing/>
              <w:rPr>
                <w:rFonts w:ascii="Times New Roman" w:eastAsia="Calibri" w:hAnsi="Times New Roman" w:cs="Times New Roman"/>
                <w:sz w:val="24"/>
                <w:szCs w:val="24"/>
              </w:rPr>
            </w:pPr>
          </w:p>
        </w:tc>
        <w:tc>
          <w:tcPr>
            <w:tcW w:w="2932" w:type="pct"/>
          </w:tcPr>
          <w:p w14:paraId="76F58D0C"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планирование эксплуатационной работы коллектива исполнителей;</w:t>
            </w:r>
          </w:p>
          <w:p w14:paraId="45310842"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планирование работ по производству ремонта коллективом исполнителей;</w:t>
            </w:r>
          </w:p>
          <w:p w14:paraId="0516B268"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демонстрация знаний об организации производственных работ;</w:t>
            </w:r>
          </w:p>
          <w:p w14:paraId="52C6FEDF"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демонстрация работы с нормативной и технической документацией;</w:t>
            </w:r>
          </w:p>
          <w:p w14:paraId="372C889B"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выполнение основных технико-экономических расчётов;</w:t>
            </w:r>
          </w:p>
          <w:p w14:paraId="428162BF"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реализация своих прав с точки зрения законодательства;</w:t>
            </w:r>
          </w:p>
          <w:p w14:paraId="78B61B51"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демонстрация знаний обязанностей должностных лиц;</w:t>
            </w:r>
          </w:p>
          <w:p w14:paraId="7D42DBC6"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формулирование производственных задач;</w:t>
            </w:r>
          </w:p>
          <w:p w14:paraId="08F623C2"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демонстрация эффективного общения с коллективом исполнителей;</w:t>
            </w:r>
          </w:p>
          <w:p w14:paraId="65C68172" w14:textId="77777777" w:rsidR="00E73AA8" w:rsidRPr="00E73AA8" w:rsidRDefault="00E73AA8" w:rsidP="00E73AA8">
            <w:pPr>
              <w:suppressAutoHyphens/>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отчёт о ходе выполнения производственной задачи</w:t>
            </w:r>
          </w:p>
        </w:tc>
        <w:tc>
          <w:tcPr>
            <w:tcW w:w="1311" w:type="pct"/>
          </w:tcPr>
          <w:p w14:paraId="0B60E68E"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практические занятия;</w:t>
            </w:r>
          </w:p>
          <w:p w14:paraId="1F799DE5"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17AB1889"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тестирование;</w:t>
            </w:r>
          </w:p>
          <w:p w14:paraId="19D8F80B"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дифференцированные зачеты;</w:t>
            </w:r>
          </w:p>
          <w:p w14:paraId="33B08148" w14:textId="77777777" w:rsidR="00E73AA8" w:rsidRPr="00E73AA8" w:rsidRDefault="00E73AA8" w:rsidP="00E73AA8">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экзамен</w:t>
            </w:r>
          </w:p>
        </w:tc>
      </w:tr>
      <w:tr w:rsidR="00E73AA8" w:rsidRPr="00E73AA8" w14:paraId="6F23CB7F" w14:textId="77777777" w:rsidTr="003E3011">
        <w:trPr>
          <w:trHeight w:val="23"/>
        </w:trPr>
        <w:tc>
          <w:tcPr>
            <w:tcW w:w="756" w:type="pct"/>
          </w:tcPr>
          <w:p w14:paraId="197440CF" w14:textId="77777777" w:rsidR="00E73AA8" w:rsidRPr="00E73AA8" w:rsidRDefault="00E73AA8" w:rsidP="00E73AA8">
            <w:pPr>
              <w:suppressAutoHyphens/>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ПК 2.2</w:t>
            </w:r>
          </w:p>
        </w:tc>
        <w:tc>
          <w:tcPr>
            <w:tcW w:w="2932" w:type="pct"/>
          </w:tcPr>
          <w:p w14:paraId="1BE715C0"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демонстрация знаний организационных мероприятий;</w:t>
            </w:r>
          </w:p>
          <w:p w14:paraId="0B3A2458"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демонстрация знаний по организации технических мероприятий;</w:t>
            </w:r>
          </w:p>
          <w:p w14:paraId="50910348" w14:textId="77777777" w:rsidR="00E73AA8" w:rsidRPr="00E73AA8" w:rsidRDefault="00E73AA8" w:rsidP="00E73AA8">
            <w:pPr>
              <w:suppressAutoHyphens/>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проведение инструктажа на рабочем месте</w:t>
            </w:r>
          </w:p>
        </w:tc>
        <w:tc>
          <w:tcPr>
            <w:tcW w:w="1311" w:type="pct"/>
            <w:vMerge w:val="restart"/>
          </w:tcPr>
          <w:p w14:paraId="6637CDA7"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практические занятия;</w:t>
            </w:r>
          </w:p>
          <w:p w14:paraId="05D95A1C"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7E62A0DC"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тестирование;</w:t>
            </w:r>
          </w:p>
          <w:p w14:paraId="28C21D12"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дифференцированные зачеты;</w:t>
            </w:r>
          </w:p>
          <w:p w14:paraId="39E20CD6"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экзамен</w:t>
            </w:r>
          </w:p>
          <w:p w14:paraId="30134AA8" w14:textId="77777777" w:rsidR="00E73AA8" w:rsidRPr="00E73AA8" w:rsidRDefault="00E73AA8" w:rsidP="00E73AA8">
            <w:pPr>
              <w:tabs>
                <w:tab w:val="left" w:pos="208"/>
              </w:tabs>
              <w:suppressAutoHyphens/>
              <w:ind w:left="360"/>
              <w:rPr>
                <w:rFonts w:ascii="Times New Roman" w:eastAsia="Calibri" w:hAnsi="Times New Roman" w:cs="Times New Roman"/>
                <w:sz w:val="24"/>
                <w:szCs w:val="24"/>
              </w:rPr>
            </w:pPr>
          </w:p>
        </w:tc>
      </w:tr>
      <w:tr w:rsidR="00E73AA8" w:rsidRPr="00E73AA8" w14:paraId="540AD4A7" w14:textId="77777777" w:rsidTr="003E3011">
        <w:trPr>
          <w:trHeight w:val="23"/>
        </w:trPr>
        <w:tc>
          <w:tcPr>
            <w:tcW w:w="756" w:type="pct"/>
          </w:tcPr>
          <w:p w14:paraId="4B42B761" w14:textId="77777777" w:rsidR="00E73AA8" w:rsidRPr="00E73AA8" w:rsidRDefault="00E73AA8" w:rsidP="00E73AA8">
            <w:pPr>
              <w:suppressAutoHyphens/>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ПК 2.3</w:t>
            </w:r>
          </w:p>
        </w:tc>
        <w:tc>
          <w:tcPr>
            <w:tcW w:w="2932" w:type="pct"/>
          </w:tcPr>
          <w:p w14:paraId="5981E1F9"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демонстрация знаний о технологии выполнения работ;</w:t>
            </w:r>
          </w:p>
          <w:p w14:paraId="66C6F036"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демонстрация знаний об оценочных критериях качества работ;</w:t>
            </w:r>
          </w:p>
          <w:p w14:paraId="78FA30E3"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демонстрация проверки качества выполняемых работ;</w:t>
            </w:r>
          </w:p>
          <w:p w14:paraId="31327C89" w14:textId="77777777" w:rsidR="00E73AA8" w:rsidRPr="00E73AA8" w:rsidRDefault="00E73AA8" w:rsidP="00E73AA8">
            <w:pPr>
              <w:suppressAutoHyphens/>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получение информации по нормативной документации и профессиональным базам данных</w:t>
            </w:r>
          </w:p>
        </w:tc>
        <w:tc>
          <w:tcPr>
            <w:tcW w:w="1311" w:type="pct"/>
            <w:vMerge/>
          </w:tcPr>
          <w:p w14:paraId="78E06836" w14:textId="77777777" w:rsidR="00E73AA8" w:rsidRPr="00E73AA8" w:rsidRDefault="00E73AA8" w:rsidP="00E73AA8">
            <w:pPr>
              <w:numPr>
                <w:ilvl w:val="0"/>
                <w:numId w:val="8"/>
              </w:numPr>
              <w:tabs>
                <w:tab w:val="left" w:pos="208"/>
              </w:tabs>
              <w:suppressAutoHyphens/>
              <w:ind w:left="0" w:firstLine="0"/>
              <w:contextualSpacing/>
              <w:rPr>
                <w:rFonts w:ascii="Times New Roman" w:eastAsia="Calibri" w:hAnsi="Times New Roman" w:cs="Times New Roman"/>
                <w:sz w:val="24"/>
                <w:szCs w:val="24"/>
              </w:rPr>
            </w:pPr>
          </w:p>
        </w:tc>
      </w:tr>
    </w:tbl>
    <w:p w14:paraId="3E8D0061" w14:textId="77777777" w:rsidR="00E73AA8" w:rsidRPr="00E73AA8" w:rsidRDefault="00E73AA8" w:rsidP="00E73AA8">
      <w:pPr>
        <w:rPr>
          <w:rFonts w:ascii="Times New Roman" w:eastAsia="Calibri" w:hAnsi="Times New Roman" w:cs="Times New Roman"/>
          <w:b/>
          <w:bCs/>
          <w:sz w:val="18"/>
          <w:szCs w:val="18"/>
        </w:rPr>
      </w:pPr>
    </w:p>
    <w:p w14:paraId="645368EC" w14:textId="1E0F0E9A" w:rsidR="00F87535" w:rsidRPr="00F87535" w:rsidRDefault="00E73AA8" w:rsidP="00F87535">
      <w:pPr>
        <w:jc w:val="right"/>
        <w:rPr>
          <w:rFonts w:ascii="Times New Roman" w:eastAsia="Calibri" w:hAnsi="Times New Roman" w:cs="Times New Roman"/>
          <w:b/>
          <w:bCs/>
          <w:sz w:val="24"/>
          <w:szCs w:val="24"/>
        </w:rPr>
      </w:pPr>
      <w:r w:rsidRPr="00E73AA8">
        <w:rPr>
          <w:rFonts w:ascii="Times New Roman" w:eastAsia="Calibri" w:hAnsi="Times New Roman" w:cs="Times New Roman"/>
          <w:b/>
          <w:bCs/>
          <w:sz w:val="24"/>
          <w:szCs w:val="24"/>
        </w:rPr>
        <w:br w:type="page"/>
      </w:r>
      <w:r w:rsidR="00F87535">
        <w:rPr>
          <w:rFonts w:ascii="Times New Roman" w:eastAsia="Calibri" w:hAnsi="Times New Roman" w:cs="Times New Roman"/>
          <w:b/>
          <w:bCs/>
          <w:sz w:val="24"/>
          <w:szCs w:val="24"/>
        </w:rPr>
        <w:lastRenderedPageBreak/>
        <w:t>Приложение 1.7</w:t>
      </w:r>
    </w:p>
    <w:p w14:paraId="6EED0A83" w14:textId="77777777" w:rsidR="00F87535" w:rsidRPr="00F87535" w:rsidRDefault="00F87535" w:rsidP="00F87535">
      <w:pPr>
        <w:jc w:val="right"/>
        <w:rPr>
          <w:rFonts w:ascii="Times New Roman" w:eastAsia="Calibri" w:hAnsi="Times New Roman" w:cs="Times New Roman"/>
          <w:b/>
          <w:bCs/>
          <w:sz w:val="24"/>
          <w:szCs w:val="24"/>
        </w:rPr>
      </w:pPr>
      <w:r w:rsidRPr="00F87535">
        <w:rPr>
          <w:rFonts w:ascii="Times New Roman" w:eastAsia="Calibri" w:hAnsi="Times New Roman" w:cs="Times New Roman"/>
          <w:b/>
          <w:bCs/>
          <w:sz w:val="24"/>
          <w:szCs w:val="24"/>
        </w:rPr>
        <w:t>к ПОП по специальности</w:t>
      </w:r>
    </w:p>
    <w:p w14:paraId="16B92932" w14:textId="77777777" w:rsidR="00F87535" w:rsidRPr="00F87535" w:rsidRDefault="00F87535" w:rsidP="00F87535">
      <w:pPr>
        <w:jc w:val="right"/>
        <w:rPr>
          <w:rFonts w:ascii="Times New Roman" w:eastAsia="Calibri" w:hAnsi="Times New Roman" w:cs="Times New Roman"/>
          <w:b/>
          <w:sz w:val="24"/>
          <w:szCs w:val="24"/>
        </w:rPr>
      </w:pPr>
      <w:r w:rsidRPr="00F87535">
        <w:rPr>
          <w:rFonts w:ascii="Times New Roman" w:eastAsia="Calibri" w:hAnsi="Times New Roman" w:cs="Times New Roman"/>
          <w:b/>
          <w:sz w:val="24"/>
          <w:szCs w:val="24"/>
        </w:rPr>
        <w:t>23.02.06 Техническая эксплуатация</w:t>
      </w:r>
    </w:p>
    <w:p w14:paraId="586E2254" w14:textId="77777777" w:rsidR="00F87535" w:rsidRPr="00F87535" w:rsidRDefault="00F87535" w:rsidP="00F87535">
      <w:pPr>
        <w:jc w:val="right"/>
        <w:rPr>
          <w:rFonts w:ascii="Times New Roman" w:eastAsia="Calibri" w:hAnsi="Times New Roman" w:cs="Times New Roman"/>
          <w:b/>
          <w:sz w:val="24"/>
          <w:szCs w:val="24"/>
        </w:rPr>
      </w:pPr>
      <w:r w:rsidRPr="00F87535">
        <w:rPr>
          <w:rFonts w:ascii="Times New Roman" w:eastAsia="Calibri" w:hAnsi="Times New Roman" w:cs="Times New Roman"/>
          <w:b/>
          <w:sz w:val="24"/>
          <w:szCs w:val="24"/>
        </w:rPr>
        <w:t>подвижного состава железных дорог</w:t>
      </w:r>
    </w:p>
    <w:p w14:paraId="1427CF14" w14:textId="77777777" w:rsidR="00F87535" w:rsidRPr="00F87535" w:rsidRDefault="00F87535" w:rsidP="00F87535">
      <w:pPr>
        <w:jc w:val="right"/>
        <w:rPr>
          <w:rFonts w:ascii="Times New Roman" w:eastAsia="Calibri" w:hAnsi="Times New Roman" w:cs="Times New Roman"/>
          <w:b/>
          <w:bCs/>
          <w:color w:val="0070C0"/>
          <w:sz w:val="24"/>
          <w:szCs w:val="24"/>
        </w:rPr>
      </w:pPr>
    </w:p>
    <w:p w14:paraId="563FEE95" w14:textId="77777777" w:rsidR="00F87535" w:rsidRPr="00F87535" w:rsidRDefault="00F87535" w:rsidP="00F87535">
      <w:pPr>
        <w:jc w:val="right"/>
        <w:rPr>
          <w:rFonts w:ascii="Times New Roman" w:eastAsia="Calibri" w:hAnsi="Times New Roman" w:cs="Times New Roman"/>
          <w:b/>
          <w:bCs/>
          <w:color w:val="0070C0"/>
          <w:sz w:val="24"/>
          <w:szCs w:val="24"/>
        </w:rPr>
      </w:pPr>
    </w:p>
    <w:p w14:paraId="6DB0AC6F" w14:textId="77777777" w:rsidR="00F87535" w:rsidRPr="00F87535" w:rsidRDefault="00F87535" w:rsidP="00F87535">
      <w:pPr>
        <w:jc w:val="right"/>
        <w:rPr>
          <w:rFonts w:ascii="Times New Roman" w:eastAsia="Calibri" w:hAnsi="Times New Roman" w:cs="Times New Roman"/>
          <w:b/>
          <w:bCs/>
          <w:color w:val="0070C0"/>
          <w:sz w:val="24"/>
          <w:szCs w:val="24"/>
        </w:rPr>
      </w:pPr>
    </w:p>
    <w:p w14:paraId="2DD40427" w14:textId="77777777" w:rsidR="00F87535" w:rsidRPr="00F87535" w:rsidRDefault="00F87535" w:rsidP="00F87535">
      <w:pPr>
        <w:jc w:val="right"/>
        <w:rPr>
          <w:rFonts w:ascii="Times New Roman" w:eastAsia="Calibri" w:hAnsi="Times New Roman" w:cs="Times New Roman"/>
          <w:b/>
          <w:bCs/>
          <w:color w:val="0070C0"/>
          <w:sz w:val="24"/>
          <w:szCs w:val="24"/>
        </w:rPr>
      </w:pPr>
    </w:p>
    <w:p w14:paraId="39B02050" w14:textId="77777777" w:rsidR="00F87535" w:rsidRPr="00F87535" w:rsidRDefault="00F87535" w:rsidP="00F87535">
      <w:pPr>
        <w:jc w:val="right"/>
        <w:rPr>
          <w:rFonts w:ascii="Times New Roman" w:eastAsia="Calibri" w:hAnsi="Times New Roman" w:cs="Times New Roman"/>
          <w:b/>
          <w:bCs/>
          <w:color w:val="0070C0"/>
          <w:sz w:val="24"/>
          <w:szCs w:val="24"/>
        </w:rPr>
      </w:pPr>
    </w:p>
    <w:p w14:paraId="34D4763A" w14:textId="77777777" w:rsidR="00F87535" w:rsidRPr="00F87535" w:rsidRDefault="00F87535" w:rsidP="00F87535">
      <w:pPr>
        <w:jc w:val="right"/>
        <w:rPr>
          <w:rFonts w:ascii="Times New Roman" w:eastAsia="Calibri" w:hAnsi="Times New Roman" w:cs="Times New Roman"/>
          <w:b/>
          <w:bCs/>
          <w:color w:val="0070C0"/>
          <w:sz w:val="24"/>
          <w:szCs w:val="24"/>
        </w:rPr>
      </w:pPr>
    </w:p>
    <w:p w14:paraId="55C86EC1" w14:textId="77777777" w:rsidR="00F87535" w:rsidRPr="00F87535" w:rsidRDefault="00F87535" w:rsidP="00F87535">
      <w:pPr>
        <w:jc w:val="right"/>
        <w:rPr>
          <w:rFonts w:ascii="Times New Roman" w:eastAsia="Calibri" w:hAnsi="Times New Roman" w:cs="Times New Roman"/>
          <w:b/>
          <w:bCs/>
          <w:color w:val="0070C0"/>
          <w:sz w:val="24"/>
          <w:szCs w:val="24"/>
        </w:rPr>
      </w:pPr>
    </w:p>
    <w:p w14:paraId="054DBA3C" w14:textId="77777777" w:rsidR="00F87535" w:rsidRPr="00F87535" w:rsidRDefault="00F87535" w:rsidP="00F87535">
      <w:pPr>
        <w:jc w:val="right"/>
        <w:rPr>
          <w:rFonts w:ascii="Times New Roman" w:eastAsia="Calibri" w:hAnsi="Times New Roman" w:cs="Times New Roman"/>
          <w:b/>
          <w:bCs/>
          <w:color w:val="0070C0"/>
          <w:sz w:val="24"/>
          <w:szCs w:val="24"/>
        </w:rPr>
      </w:pPr>
    </w:p>
    <w:p w14:paraId="11EE344A" w14:textId="77777777" w:rsidR="00F87535" w:rsidRPr="00F87535" w:rsidRDefault="00F87535" w:rsidP="00F87535">
      <w:pPr>
        <w:jc w:val="right"/>
        <w:rPr>
          <w:rFonts w:ascii="Times New Roman" w:eastAsia="Calibri" w:hAnsi="Times New Roman" w:cs="Times New Roman"/>
          <w:b/>
          <w:bCs/>
          <w:color w:val="0070C0"/>
          <w:sz w:val="24"/>
          <w:szCs w:val="24"/>
        </w:rPr>
      </w:pPr>
    </w:p>
    <w:p w14:paraId="7A58BFF7" w14:textId="77777777" w:rsidR="00F87535" w:rsidRPr="00F87535" w:rsidRDefault="00F87535" w:rsidP="00F87535">
      <w:pPr>
        <w:jc w:val="right"/>
        <w:rPr>
          <w:rFonts w:ascii="Times New Roman" w:eastAsia="Calibri" w:hAnsi="Times New Roman" w:cs="Times New Roman"/>
          <w:b/>
          <w:bCs/>
          <w:color w:val="0070C0"/>
          <w:sz w:val="24"/>
          <w:szCs w:val="24"/>
        </w:rPr>
      </w:pPr>
    </w:p>
    <w:p w14:paraId="39C952B4" w14:textId="77777777" w:rsidR="00F87535" w:rsidRPr="00F87535" w:rsidRDefault="00F87535" w:rsidP="00F87535">
      <w:pPr>
        <w:jc w:val="right"/>
        <w:rPr>
          <w:rFonts w:ascii="Times New Roman" w:eastAsia="Calibri" w:hAnsi="Times New Roman" w:cs="Times New Roman"/>
          <w:b/>
          <w:bCs/>
          <w:color w:val="0070C0"/>
          <w:sz w:val="24"/>
          <w:szCs w:val="24"/>
        </w:rPr>
      </w:pPr>
    </w:p>
    <w:p w14:paraId="7B76937C" w14:textId="77777777" w:rsidR="00F87535" w:rsidRPr="00F87535" w:rsidRDefault="00F87535" w:rsidP="00F87535">
      <w:pPr>
        <w:jc w:val="right"/>
        <w:rPr>
          <w:rFonts w:ascii="Times New Roman" w:eastAsia="Calibri" w:hAnsi="Times New Roman" w:cs="Times New Roman"/>
          <w:b/>
          <w:bCs/>
          <w:color w:val="0070C0"/>
          <w:sz w:val="24"/>
          <w:szCs w:val="24"/>
        </w:rPr>
      </w:pPr>
    </w:p>
    <w:p w14:paraId="0F0502EC" w14:textId="77777777" w:rsidR="00F87535" w:rsidRPr="00F87535" w:rsidRDefault="00F87535" w:rsidP="00F87535">
      <w:pPr>
        <w:jc w:val="center"/>
        <w:rPr>
          <w:rFonts w:ascii="Times New Roman" w:eastAsia="Calibri" w:hAnsi="Times New Roman" w:cs="Times New Roman"/>
          <w:b/>
          <w:bCs/>
          <w:sz w:val="24"/>
          <w:szCs w:val="24"/>
        </w:rPr>
      </w:pPr>
      <w:r w:rsidRPr="00F87535">
        <w:rPr>
          <w:rFonts w:ascii="Times New Roman" w:eastAsia="Calibri" w:hAnsi="Times New Roman" w:cs="Times New Roman"/>
          <w:b/>
          <w:bCs/>
          <w:sz w:val="24"/>
          <w:szCs w:val="24"/>
        </w:rPr>
        <w:t>Примерная рабочая программа профессионального модуля</w:t>
      </w:r>
    </w:p>
    <w:p w14:paraId="4E4DC969" w14:textId="77777777" w:rsidR="00F87535" w:rsidRPr="00F87535" w:rsidRDefault="00F87535" w:rsidP="00B134C3">
      <w:pPr>
        <w:pStyle w:val="1"/>
      </w:pPr>
      <w:bookmarkStart w:id="43" w:name="_Toc195867870"/>
      <w:r w:rsidRPr="00F87535">
        <w:t>«ПМ.03 ОРГАНИЗАЦИЯ ТЕХНОЛОГИЧЕСКОЙ ДЕЯТЕЛЬНОСТИ (ЭЛЕКТРОПОДВИЖНОЙ СОСТАВ)»</w:t>
      </w:r>
      <w:bookmarkEnd w:id="43"/>
    </w:p>
    <w:p w14:paraId="1934AB65"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14A00AE6"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5ACEDECA"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4D45BEED"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07BA783F"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17A3BCD1"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7F8F4CAD"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377D963D"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67F972B5"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67B26DB5"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43279E6F"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61F5CE75"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2DFE38F2" w14:textId="77777777" w:rsidR="00F87535" w:rsidRDefault="00F87535" w:rsidP="00F87535">
      <w:pPr>
        <w:spacing w:line="360" w:lineRule="auto"/>
        <w:jc w:val="center"/>
        <w:rPr>
          <w:rFonts w:ascii="Times New Roman" w:eastAsia="Calibri" w:hAnsi="Times New Roman" w:cs="Times New Roman"/>
          <w:sz w:val="24"/>
          <w:szCs w:val="24"/>
        </w:rPr>
      </w:pPr>
    </w:p>
    <w:p w14:paraId="42AFE4EA" w14:textId="77777777" w:rsidR="00F87535" w:rsidRDefault="00F87535" w:rsidP="00F87535">
      <w:pPr>
        <w:spacing w:line="360" w:lineRule="auto"/>
        <w:jc w:val="center"/>
        <w:rPr>
          <w:rFonts w:ascii="Times New Roman" w:eastAsia="Calibri" w:hAnsi="Times New Roman" w:cs="Times New Roman"/>
          <w:sz w:val="24"/>
          <w:szCs w:val="24"/>
        </w:rPr>
      </w:pPr>
    </w:p>
    <w:p w14:paraId="70EDBCF9" w14:textId="77777777" w:rsidR="00F87535" w:rsidRDefault="00F87535" w:rsidP="00F87535">
      <w:pPr>
        <w:spacing w:line="360" w:lineRule="auto"/>
        <w:jc w:val="center"/>
        <w:rPr>
          <w:rFonts w:ascii="Times New Roman" w:eastAsia="Calibri" w:hAnsi="Times New Roman" w:cs="Times New Roman"/>
          <w:sz w:val="24"/>
          <w:szCs w:val="24"/>
        </w:rPr>
      </w:pPr>
    </w:p>
    <w:p w14:paraId="6B777FBC" w14:textId="77777777" w:rsidR="00F87535" w:rsidRDefault="00F87535" w:rsidP="00F87535">
      <w:pPr>
        <w:spacing w:line="360" w:lineRule="auto"/>
        <w:jc w:val="center"/>
        <w:rPr>
          <w:rFonts w:ascii="Times New Roman" w:eastAsia="Calibri" w:hAnsi="Times New Roman" w:cs="Times New Roman"/>
          <w:sz w:val="24"/>
          <w:szCs w:val="24"/>
        </w:rPr>
      </w:pPr>
    </w:p>
    <w:p w14:paraId="626C430F" w14:textId="77777777" w:rsidR="00F87535" w:rsidRDefault="00F87535" w:rsidP="00F87535">
      <w:pPr>
        <w:spacing w:line="360" w:lineRule="auto"/>
        <w:jc w:val="center"/>
        <w:rPr>
          <w:rFonts w:ascii="Times New Roman" w:eastAsia="Calibri" w:hAnsi="Times New Roman" w:cs="Times New Roman"/>
          <w:sz w:val="24"/>
          <w:szCs w:val="24"/>
        </w:rPr>
      </w:pPr>
    </w:p>
    <w:p w14:paraId="6E5588B6"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0CDB589C"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55E31118" w14:textId="77777777" w:rsidR="00F87535" w:rsidRPr="00F87535" w:rsidRDefault="00F87535" w:rsidP="00F87535">
      <w:pPr>
        <w:jc w:val="center"/>
        <w:rPr>
          <w:rFonts w:ascii="Times New Roman" w:eastAsia="Calibri" w:hAnsi="Times New Roman" w:cs="Times New Roman"/>
          <w:b/>
          <w:bCs/>
          <w:sz w:val="24"/>
          <w:szCs w:val="24"/>
        </w:rPr>
      </w:pPr>
      <w:r w:rsidRPr="00F87535">
        <w:rPr>
          <w:rFonts w:ascii="Times New Roman" w:eastAsia="Calibri" w:hAnsi="Times New Roman" w:cs="Times New Roman"/>
          <w:b/>
          <w:bCs/>
          <w:sz w:val="24"/>
          <w:szCs w:val="24"/>
        </w:rPr>
        <w:t>2025 г.</w:t>
      </w:r>
    </w:p>
    <w:p w14:paraId="031396F2" w14:textId="77777777" w:rsidR="00F87535" w:rsidRPr="00F87535" w:rsidRDefault="00F87535" w:rsidP="00F87535">
      <w:pPr>
        <w:rPr>
          <w:rFonts w:ascii="Times New Roman" w:eastAsia="Times New Roman" w:hAnsi="Times New Roman" w:cs="Times New Roman"/>
          <w:b/>
          <w:bCs/>
          <w:kern w:val="36"/>
          <w:sz w:val="24"/>
          <w:szCs w:val="24"/>
          <w:lang w:eastAsia="ru-RU"/>
        </w:rPr>
      </w:pPr>
      <w:r w:rsidRPr="00F87535">
        <w:rPr>
          <w:rFonts w:ascii="Calibri" w:eastAsia="Calibri" w:hAnsi="Calibri" w:cs="Times New Roman"/>
        </w:rPr>
        <w:br w:type="page"/>
      </w:r>
    </w:p>
    <w:p w14:paraId="2192717F" w14:textId="77777777" w:rsidR="00F87535" w:rsidRPr="00F87535" w:rsidRDefault="00F87535" w:rsidP="00F87535">
      <w:pPr>
        <w:spacing w:after="240"/>
        <w:jc w:val="center"/>
        <w:rPr>
          <w:rFonts w:ascii="Times New Roman" w:eastAsia="Calibri" w:hAnsi="Times New Roman" w:cs="Times New Roman"/>
          <w:b/>
          <w:sz w:val="24"/>
          <w:szCs w:val="24"/>
        </w:rPr>
      </w:pPr>
      <w:r w:rsidRPr="00F87535">
        <w:rPr>
          <w:rFonts w:ascii="Times New Roman" w:eastAsia="Calibri" w:hAnsi="Times New Roman" w:cs="Times New Roman"/>
          <w:b/>
          <w:sz w:val="24"/>
          <w:szCs w:val="24"/>
        </w:rPr>
        <w:lastRenderedPageBreak/>
        <w:t>СОДЕРЖАНИЕ ПРОГРАММЫ</w:t>
      </w:r>
    </w:p>
    <w:p w14:paraId="0A18D5BB" w14:textId="67954334" w:rsidR="00F87535" w:rsidRPr="00F90269" w:rsidRDefault="00F87535" w:rsidP="00F87535">
      <w:pPr>
        <w:tabs>
          <w:tab w:val="right" w:leader="dot" w:pos="9639"/>
        </w:tabs>
        <w:spacing w:before="120" w:line="276" w:lineRule="auto"/>
        <w:rPr>
          <w:rFonts w:ascii="Calibri" w:eastAsia="Times New Roman" w:hAnsi="Calibri" w:cs="Times New Roman"/>
          <w:noProof/>
          <w:sz w:val="24"/>
          <w:szCs w:val="24"/>
          <w:lang w:eastAsia="ru-RU"/>
        </w:rPr>
      </w:pPr>
      <w:r w:rsidRPr="00F90269">
        <w:rPr>
          <w:rFonts w:ascii="Times New Roman" w:eastAsia="Calibri" w:hAnsi="Times New Roman" w:cs="Times New Roman"/>
          <w:b/>
          <w:bCs/>
          <w:noProof/>
          <w:sz w:val="24"/>
          <w:szCs w:val="24"/>
        </w:rPr>
        <w:fldChar w:fldCharType="begin"/>
      </w:r>
      <w:r w:rsidRPr="00F90269">
        <w:rPr>
          <w:rFonts w:ascii="Times New Roman" w:eastAsia="Calibri" w:hAnsi="Times New Roman" w:cs="Times New Roman"/>
          <w:b/>
          <w:bCs/>
          <w:noProof/>
          <w:sz w:val="24"/>
          <w:szCs w:val="24"/>
        </w:rPr>
        <w:instrText xml:space="preserve"> TOC \h \z \t "Раздел 1;1;Раздел 1.1;2" </w:instrText>
      </w:r>
      <w:r w:rsidRPr="00F90269">
        <w:rPr>
          <w:rFonts w:ascii="Times New Roman" w:eastAsia="Calibri" w:hAnsi="Times New Roman" w:cs="Times New Roman"/>
          <w:b/>
          <w:bCs/>
          <w:noProof/>
          <w:sz w:val="24"/>
          <w:szCs w:val="24"/>
        </w:rPr>
        <w:fldChar w:fldCharType="separate"/>
      </w:r>
      <w:hyperlink w:anchor="_Toc156820309" w:history="1">
        <w:r w:rsidRPr="00F90269">
          <w:rPr>
            <w:rFonts w:ascii="Times New Roman" w:eastAsia="Calibri" w:hAnsi="Times New Roman" w:cs="Times New Roman"/>
            <w:b/>
            <w:bCs/>
            <w:noProof/>
            <w:sz w:val="24"/>
            <w:szCs w:val="24"/>
          </w:rPr>
          <w:t>1. Общая характеристика</w:t>
        </w:r>
        <w:r w:rsidRPr="00F90269">
          <w:rPr>
            <w:rFonts w:ascii="Times New Roman" w:eastAsia="Calibri" w:hAnsi="Times New Roman" w:cs="Times New Roman"/>
            <w:b/>
            <w:bCs/>
            <w:noProof/>
            <w:webHidden/>
            <w:sz w:val="24"/>
            <w:szCs w:val="24"/>
          </w:rPr>
          <w:tab/>
        </w:r>
      </w:hyperlink>
      <w:r w:rsidR="00F90269" w:rsidRPr="00F90269">
        <w:rPr>
          <w:rFonts w:ascii="Times New Roman" w:eastAsia="Calibri" w:hAnsi="Times New Roman" w:cs="Times New Roman"/>
          <w:b/>
          <w:bCs/>
          <w:noProof/>
          <w:sz w:val="24"/>
          <w:szCs w:val="24"/>
        </w:rPr>
        <w:t>160</w:t>
      </w:r>
    </w:p>
    <w:p w14:paraId="75CC2113" w14:textId="5E24FAE5" w:rsidR="00F87535" w:rsidRPr="00F90269" w:rsidRDefault="00495AF3" w:rsidP="00F87535">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0" w:history="1">
        <w:r w:rsidR="00F87535" w:rsidRPr="00F90269">
          <w:rPr>
            <w:rFonts w:ascii="Times New Roman" w:eastAsia="Times New Roman" w:hAnsi="Times New Roman" w:cs="Times New Roman"/>
            <w:noProof/>
            <w:sz w:val="24"/>
            <w:szCs w:val="24"/>
            <w:lang w:eastAsia="ru-RU"/>
          </w:rPr>
          <w:t>1.1. Цель и</w:t>
        </w:r>
        <w:r w:rsidR="00CF6024">
          <w:rPr>
            <w:rFonts w:ascii="Times New Roman" w:eastAsia="Times New Roman" w:hAnsi="Times New Roman" w:cs="Times New Roman"/>
            <w:noProof/>
            <w:sz w:val="24"/>
            <w:szCs w:val="24"/>
            <w:lang w:eastAsia="ru-RU"/>
          </w:rPr>
          <w:t xml:space="preserve"> место профессионального модуля</w:t>
        </w:r>
        <w:r w:rsidR="00F87535" w:rsidRPr="00F90269">
          <w:rPr>
            <w:rFonts w:ascii="Times New Roman" w:eastAsia="Times New Roman" w:hAnsi="Times New Roman" w:cs="Times New Roman"/>
            <w:noProof/>
            <w:sz w:val="24"/>
            <w:szCs w:val="24"/>
            <w:lang w:eastAsia="ru-RU"/>
          </w:rPr>
          <w:t xml:space="preserve"> в структуре образовательной программы</w:t>
        </w:r>
        <w:r w:rsidR="00F87535" w:rsidRPr="00F90269">
          <w:rPr>
            <w:rFonts w:ascii="Times New Roman" w:eastAsia="Times New Roman" w:hAnsi="Times New Roman" w:cs="Times New Roman"/>
            <w:iCs/>
            <w:noProof/>
            <w:webHidden/>
            <w:sz w:val="24"/>
            <w:szCs w:val="24"/>
            <w:lang w:eastAsia="ru-RU"/>
          </w:rPr>
          <w:tab/>
        </w:r>
      </w:hyperlink>
      <w:r w:rsidR="00F90269" w:rsidRPr="00F90269">
        <w:rPr>
          <w:rFonts w:ascii="Times New Roman" w:eastAsia="Times New Roman" w:hAnsi="Times New Roman" w:cs="Times New Roman"/>
          <w:iCs/>
          <w:noProof/>
          <w:sz w:val="24"/>
          <w:szCs w:val="24"/>
          <w:lang w:eastAsia="ru-RU"/>
        </w:rPr>
        <w:t>160</w:t>
      </w:r>
    </w:p>
    <w:p w14:paraId="331DD44F" w14:textId="16EA5EB3" w:rsidR="00F87535" w:rsidRPr="00F90269" w:rsidRDefault="00495AF3" w:rsidP="00F87535">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1" w:history="1">
        <w:r w:rsidR="00F87535" w:rsidRPr="00F90269">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F87535" w:rsidRPr="00F90269">
          <w:rPr>
            <w:rFonts w:ascii="Times New Roman" w:eastAsia="Times New Roman" w:hAnsi="Times New Roman" w:cs="Times New Roman"/>
            <w:iCs/>
            <w:noProof/>
            <w:webHidden/>
            <w:sz w:val="24"/>
            <w:szCs w:val="24"/>
            <w:lang w:eastAsia="ru-RU"/>
          </w:rPr>
          <w:tab/>
        </w:r>
      </w:hyperlink>
      <w:r w:rsidR="00F90269" w:rsidRPr="00F90269">
        <w:rPr>
          <w:rFonts w:ascii="Times New Roman" w:eastAsia="Times New Roman" w:hAnsi="Times New Roman" w:cs="Times New Roman"/>
          <w:iCs/>
          <w:noProof/>
          <w:sz w:val="24"/>
          <w:szCs w:val="24"/>
          <w:lang w:eastAsia="ru-RU"/>
        </w:rPr>
        <w:t>160</w:t>
      </w:r>
    </w:p>
    <w:p w14:paraId="1A669EA9" w14:textId="2BB9A639" w:rsidR="00F87535" w:rsidRPr="00F90269" w:rsidRDefault="00495AF3" w:rsidP="00F87535">
      <w:pPr>
        <w:tabs>
          <w:tab w:val="right" w:leader="dot" w:pos="9639"/>
        </w:tabs>
        <w:spacing w:before="120" w:line="276" w:lineRule="auto"/>
        <w:rPr>
          <w:rFonts w:ascii="Calibri" w:eastAsia="Times New Roman" w:hAnsi="Calibri" w:cs="Times New Roman"/>
          <w:noProof/>
          <w:sz w:val="24"/>
          <w:szCs w:val="24"/>
          <w:lang w:eastAsia="ru-RU"/>
        </w:rPr>
      </w:pPr>
      <w:hyperlink w:anchor="_Toc156820312" w:history="1">
        <w:r w:rsidR="00F87535" w:rsidRPr="00F90269">
          <w:rPr>
            <w:rFonts w:ascii="Times New Roman" w:eastAsia="Calibri" w:hAnsi="Times New Roman" w:cs="Times New Roman"/>
            <w:b/>
            <w:bCs/>
            <w:noProof/>
            <w:sz w:val="24"/>
            <w:szCs w:val="24"/>
          </w:rPr>
          <w:t>2. Структура и содержание профессионального модуля</w:t>
        </w:r>
        <w:r w:rsidR="00F87535" w:rsidRPr="00F90269">
          <w:rPr>
            <w:rFonts w:ascii="Times New Roman" w:eastAsia="Calibri" w:hAnsi="Times New Roman" w:cs="Times New Roman"/>
            <w:b/>
            <w:bCs/>
            <w:noProof/>
            <w:webHidden/>
            <w:sz w:val="24"/>
            <w:szCs w:val="24"/>
          </w:rPr>
          <w:tab/>
        </w:r>
      </w:hyperlink>
      <w:r w:rsidR="00F90269" w:rsidRPr="00F90269">
        <w:rPr>
          <w:rFonts w:ascii="Times New Roman" w:eastAsia="Calibri" w:hAnsi="Times New Roman" w:cs="Times New Roman"/>
          <w:b/>
          <w:bCs/>
          <w:noProof/>
          <w:sz w:val="24"/>
          <w:szCs w:val="24"/>
        </w:rPr>
        <w:t>1</w:t>
      </w:r>
      <w:r w:rsidR="00F87535" w:rsidRPr="00F90269">
        <w:rPr>
          <w:rFonts w:ascii="Times New Roman" w:eastAsia="Calibri" w:hAnsi="Times New Roman" w:cs="Times New Roman"/>
          <w:b/>
          <w:bCs/>
          <w:noProof/>
          <w:sz w:val="24"/>
          <w:szCs w:val="24"/>
        </w:rPr>
        <w:t>63</w:t>
      </w:r>
    </w:p>
    <w:p w14:paraId="6DE18991" w14:textId="0C2A9C85" w:rsidR="00F87535" w:rsidRPr="00F90269" w:rsidRDefault="00495AF3" w:rsidP="00F87535">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3" w:history="1">
        <w:r w:rsidR="00F87535" w:rsidRPr="00F90269">
          <w:rPr>
            <w:rFonts w:ascii="Times New Roman" w:eastAsia="Times New Roman" w:hAnsi="Times New Roman" w:cs="Times New Roman"/>
            <w:noProof/>
            <w:sz w:val="24"/>
            <w:szCs w:val="24"/>
            <w:lang w:eastAsia="ru-RU"/>
          </w:rPr>
          <w:t>2.1. Трудоемкость освоения модуля</w:t>
        </w:r>
        <w:r w:rsidR="00F87535" w:rsidRPr="00F90269">
          <w:rPr>
            <w:rFonts w:ascii="Times New Roman" w:eastAsia="Times New Roman" w:hAnsi="Times New Roman" w:cs="Times New Roman"/>
            <w:iCs/>
            <w:noProof/>
            <w:webHidden/>
            <w:sz w:val="24"/>
            <w:szCs w:val="24"/>
            <w:lang w:eastAsia="ru-RU"/>
          </w:rPr>
          <w:tab/>
        </w:r>
      </w:hyperlink>
      <w:r w:rsidR="00F90269" w:rsidRPr="00F90269">
        <w:rPr>
          <w:rFonts w:ascii="Times New Roman" w:eastAsia="Times New Roman" w:hAnsi="Times New Roman" w:cs="Times New Roman"/>
          <w:iCs/>
          <w:noProof/>
          <w:sz w:val="24"/>
          <w:szCs w:val="24"/>
          <w:lang w:eastAsia="ru-RU"/>
        </w:rPr>
        <w:t>1</w:t>
      </w:r>
      <w:r w:rsidR="00F87535" w:rsidRPr="00F90269">
        <w:rPr>
          <w:rFonts w:ascii="Times New Roman" w:eastAsia="Times New Roman" w:hAnsi="Times New Roman" w:cs="Times New Roman"/>
          <w:iCs/>
          <w:noProof/>
          <w:sz w:val="24"/>
          <w:szCs w:val="24"/>
          <w:lang w:eastAsia="ru-RU"/>
        </w:rPr>
        <w:t>63</w:t>
      </w:r>
    </w:p>
    <w:p w14:paraId="00676728" w14:textId="59C35C8D" w:rsidR="00F87535" w:rsidRPr="00F90269" w:rsidRDefault="00495AF3" w:rsidP="00F87535">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4" w:history="1">
        <w:r w:rsidR="00F87535" w:rsidRPr="00F90269">
          <w:rPr>
            <w:rFonts w:ascii="Times New Roman" w:eastAsia="Times New Roman" w:hAnsi="Times New Roman" w:cs="Times New Roman"/>
            <w:noProof/>
            <w:sz w:val="24"/>
            <w:szCs w:val="24"/>
            <w:lang w:eastAsia="ru-RU"/>
          </w:rPr>
          <w:t>2.2. Структура профессионального модуля</w:t>
        </w:r>
        <w:r w:rsidR="00F87535" w:rsidRPr="00F90269">
          <w:rPr>
            <w:rFonts w:ascii="Times New Roman" w:eastAsia="Times New Roman" w:hAnsi="Times New Roman" w:cs="Times New Roman"/>
            <w:iCs/>
            <w:noProof/>
            <w:webHidden/>
            <w:sz w:val="24"/>
            <w:szCs w:val="24"/>
            <w:lang w:eastAsia="ru-RU"/>
          </w:rPr>
          <w:tab/>
        </w:r>
      </w:hyperlink>
      <w:r w:rsidR="00F90269" w:rsidRPr="00F90269">
        <w:rPr>
          <w:rFonts w:ascii="Times New Roman" w:eastAsia="Times New Roman" w:hAnsi="Times New Roman" w:cs="Times New Roman"/>
          <w:iCs/>
          <w:noProof/>
          <w:sz w:val="24"/>
          <w:szCs w:val="24"/>
          <w:lang w:eastAsia="ru-RU"/>
        </w:rPr>
        <w:t>1</w:t>
      </w:r>
      <w:r w:rsidR="00F87535" w:rsidRPr="00F90269">
        <w:rPr>
          <w:rFonts w:ascii="Times New Roman" w:eastAsia="Times New Roman" w:hAnsi="Times New Roman" w:cs="Times New Roman"/>
          <w:iCs/>
          <w:noProof/>
          <w:sz w:val="24"/>
          <w:szCs w:val="24"/>
          <w:lang w:eastAsia="ru-RU"/>
        </w:rPr>
        <w:t>63</w:t>
      </w:r>
    </w:p>
    <w:p w14:paraId="19ED172A" w14:textId="57CF1082" w:rsidR="00F87535" w:rsidRPr="00F90269" w:rsidRDefault="00495AF3" w:rsidP="00F87535">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5" w:history="1">
        <w:r w:rsidR="00F87535" w:rsidRPr="00F90269">
          <w:rPr>
            <w:rFonts w:ascii="Times New Roman" w:eastAsia="Times New Roman" w:hAnsi="Times New Roman" w:cs="Times New Roman"/>
            <w:noProof/>
            <w:sz w:val="24"/>
            <w:szCs w:val="24"/>
            <w:lang w:eastAsia="ru-RU"/>
          </w:rPr>
          <w:t>2.3. Примерное содержание профессионального модуля</w:t>
        </w:r>
        <w:r w:rsidR="00F87535" w:rsidRPr="00F90269">
          <w:rPr>
            <w:rFonts w:ascii="Times New Roman" w:eastAsia="Times New Roman" w:hAnsi="Times New Roman" w:cs="Times New Roman"/>
            <w:iCs/>
            <w:noProof/>
            <w:webHidden/>
            <w:sz w:val="24"/>
            <w:szCs w:val="24"/>
            <w:lang w:eastAsia="ru-RU"/>
          </w:rPr>
          <w:tab/>
        </w:r>
      </w:hyperlink>
      <w:r w:rsidR="00F90269" w:rsidRPr="00F90269">
        <w:rPr>
          <w:rFonts w:ascii="Times New Roman" w:eastAsia="Times New Roman" w:hAnsi="Times New Roman" w:cs="Times New Roman"/>
          <w:iCs/>
          <w:noProof/>
          <w:sz w:val="24"/>
          <w:szCs w:val="24"/>
          <w:lang w:eastAsia="ru-RU"/>
        </w:rPr>
        <w:t>164</w:t>
      </w:r>
    </w:p>
    <w:p w14:paraId="379E717D" w14:textId="3DB93A1F" w:rsidR="00F87535" w:rsidRPr="00F90269" w:rsidRDefault="00495AF3" w:rsidP="00F87535">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6" w:history="1">
        <w:r w:rsidR="00F87535" w:rsidRPr="00F90269">
          <w:rPr>
            <w:rFonts w:ascii="Times New Roman" w:eastAsia="Times New Roman" w:hAnsi="Times New Roman" w:cs="Times New Roman"/>
            <w:noProof/>
            <w:sz w:val="24"/>
            <w:szCs w:val="24"/>
            <w:lang w:eastAsia="ru-RU"/>
          </w:rPr>
          <w:t>2.4. Курсовой проект (работа) (для специальностей СПО, если предусмотрено)</w:t>
        </w:r>
        <w:r w:rsidR="00F87535" w:rsidRPr="00F90269">
          <w:rPr>
            <w:rFonts w:ascii="Times New Roman" w:eastAsia="Times New Roman" w:hAnsi="Times New Roman" w:cs="Times New Roman"/>
            <w:iCs/>
            <w:noProof/>
            <w:webHidden/>
            <w:sz w:val="24"/>
            <w:szCs w:val="24"/>
            <w:lang w:eastAsia="ru-RU"/>
          </w:rPr>
          <w:tab/>
        </w:r>
      </w:hyperlink>
      <w:r w:rsidR="00F90269" w:rsidRPr="00F90269">
        <w:rPr>
          <w:rFonts w:ascii="Times New Roman" w:eastAsia="Times New Roman" w:hAnsi="Times New Roman" w:cs="Times New Roman"/>
          <w:iCs/>
          <w:noProof/>
          <w:sz w:val="24"/>
          <w:szCs w:val="24"/>
          <w:lang w:eastAsia="ru-RU"/>
        </w:rPr>
        <w:t>1</w:t>
      </w:r>
      <w:r w:rsidR="00F87535" w:rsidRPr="00F90269">
        <w:rPr>
          <w:rFonts w:ascii="Times New Roman" w:eastAsia="Times New Roman" w:hAnsi="Times New Roman" w:cs="Times New Roman"/>
          <w:iCs/>
          <w:noProof/>
          <w:sz w:val="24"/>
          <w:szCs w:val="24"/>
          <w:lang w:eastAsia="ru-RU"/>
        </w:rPr>
        <w:t>65</w:t>
      </w:r>
    </w:p>
    <w:p w14:paraId="54749857" w14:textId="05F78A83" w:rsidR="00F87535" w:rsidRPr="00F90269" w:rsidRDefault="00495AF3" w:rsidP="00F87535">
      <w:pPr>
        <w:tabs>
          <w:tab w:val="right" w:leader="dot" w:pos="9639"/>
        </w:tabs>
        <w:spacing w:before="120" w:line="276" w:lineRule="auto"/>
        <w:rPr>
          <w:rFonts w:ascii="Calibri" w:eastAsia="Times New Roman" w:hAnsi="Calibri" w:cs="Times New Roman"/>
          <w:noProof/>
          <w:sz w:val="24"/>
          <w:szCs w:val="24"/>
          <w:lang w:eastAsia="ru-RU"/>
        </w:rPr>
      </w:pPr>
      <w:hyperlink w:anchor="_Toc156820317" w:history="1">
        <w:r w:rsidR="00F87535" w:rsidRPr="00F90269">
          <w:rPr>
            <w:rFonts w:ascii="Times New Roman" w:eastAsia="Calibri" w:hAnsi="Times New Roman" w:cs="Times New Roman"/>
            <w:b/>
            <w:bCs/>
            <w:noProof/>
            <w:sz w:val="24"/>
            <w:szCs w:val="24"/>
          </w:rPr>
          <w:t>3. Условия реализации профессионального модуля</w:t>
        </w:r>
        <w:r w:rsidR="00F87535" w:rsidRPr="00F90269">
          <w:rPr>
            <w:rFonts w:ascii="Times New Roman" w:eastAsia="Calibri" w:hAnsi="Times New Roman" w:cs="Times New Roman"/>
            <w:b/>
            <w:bCs/>
            <w:noProof/>
            <w:webHidden/>
            <w:sz w:val="24"/>
            <w:szCs w:val="24"/>
          </w:rPr>
          <w:tab/>
        </w:r>
      </w:hyperlink>
      <w:r w:rsidR="00F90269">
        <w:rPr>
          <w:rFonts w:ascii="Times New Roman" w:eastAsia="Calibri" w:hAnsi="Times New Roman" w:cs="Times New Roman"/>
          <w:b/>
          <w:bCs/>
          <w:noProof/>
          <w:sz w:val="24"/>
          <w:szCs w:val="24"/>
        </w:rPr>
        <w:t>1</w:t>
      </w:r>
      <w:r w:rsidR="00F87535" w:rsidRPr="00F90269">
        <w:rPr>
          <w:rFonts w:ascii="Times New Roman" w:eastAsia="Calibri" w:hAnsi="Times New Roman" w:cs="Times New Roman"/>
          <w:b/>
          <w:bCs/>
          <w:noProof/>
          <w:sz w:val="24"/>
          <w:szCs w:val="24"/>
        </w:rPr>
        <w:t>66</w:t>
      </w:r>
    </w:p>
    <w:p w14:paraId="18051C0C" w14:textId="04896F80" w:rsidR="00F87535" w:rsidRPr="00F90269" w:rsidRDefault="00495AF3" w:rsidP="00F87535">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8" w:history="1">
        <w:r w:rsidR="00F87535" w:rsidRPr="00F90269">
          <w:rPr>
            <w:rFonts w:ascii="Times New Roman" w:eastAsia="Times New Roman" w:hAnsi="Times New Roman" w:cs="Times New Roman"/>
            <w:noProof/>
            <w:sz w:val="24"/>
            <w:szCs w:val="24"/>
            <w:lang w:eastAsia="ru-RU"/>
          </w:rPr>
          <w:t>3.1. Материально-техническое обеспечение</w:t>
        </w:r>
        <w:r w:rsidR="00F87535" w:rsidRPr="00F90269">
          <w:rPr>
            <w:rFonts w:ascii="Times New Roman" w:eastAsia="Times New Roman" w:hAnsi="Times New Roman" w:cs="Times New Roman"/>
            <w:iCs/>
            <w:noProof/>
            <w:webHidden/>
            <w:sz w:val="24"/>
            <w:szCs w:val="24"/>
            <w:lang w:eastAsia="ru-RU"/>
          </w:rPr>
          <w:tab/>
        </w:r>
      </w:hyperlink>
      <w:r w:rsidR="00F90269">
        <w:rPr>
          <w:rFonts w:ascii="Times New Roman" w:eastAsia="Times New Roman" w:hAnsi="Times New Roman" w:cs="Times New Roman"/>
          <w:iCs/>
          <w:noProof/>
          <w:sz w:val="24"/>
          <w:szCs w:val="24"/>
          <w:lang w:eastAsia="ru-RU"/>
        </w:rPr>
        <w:t>1</w:t>
      </w:r>
      <w:r w:rsidR="00F87535" w:rsidRPr="00F90269">
        <w:rPr>
          <w:rFonts w:ascii="Times New Roman" w:eastAsia="Times New Roman" w:hAnsi="Times New Roman" w:cs="Times New Roman"/>
          <w:iCs/>
          <w:noProof/>
          <w:sz w:val="24"/>
          <w:szCs w:val="24"/>
          <w:lang w:eastAsia="ru-RU"/>
        </w:rPr>
        <w:t>66</w:t>
      </w:r>
    </w:p>
    <w:p w14:paraId="1711B50E" w14:textId="278745E9" w:rsidR="00F87535" w:rsidRPr="00F90269" w:rsidRDefault="00495AF3" w:rsidP="00F87535">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9" w:history="1">
        <w:r w:rsidR="00F87535" w:rsidRPr="00F90269">
          <w:rPr>
            <w:rFonts w:ascii="Times New Roman" w:eastAsia="Times New Roman" w:hAnsi="Times New Roman" w:cs="Times New Roman"/>
            <w:noProof/>
            <w:sz w:val="24"/>
            <w:szCs w:val="24"/>
            <w:lang w:eastAsia="ru-RU"/>
          </w:rPr>
          <w:t>3.2. Учебно-методическое обеспечение</w:t>
        </w:r>
        <w:r w:rsidR="00F87535" w:rsidRPr="00F90269">
          <w:rPr>
            <w:rFonts w:ascii="Times New Roman" w:eastAsia="Times New Roman" w:hAnsi="Times New Roman" w:cs="Times New Roman"/>
            <w:iCs/>
            <w:noProof/>
            <w:webHidden/>
            <w:sz w:val="24"/>
            <w:szCs w:val="24"/>
            <w:lang w:eastAsia="ru-RU"/>
          </w:rPr>
          <w:tab/>
        </w:r>
      </w:hyperlink>
      <w:r w:rsidR="00F90269">
        <w:rPr>
          <w:rFonts w:ascii="Times New Roman" w:eastAsia="Times New Roman" w:hAnsi="Times New Roman" w:cs="Times New Roman"/>
          <w:iCs/>
          <w:noProof/>
          <w:sz w:val="24"/>
          <w:szCs w:val="24"/>
          <w:lang w:eastAsia="ru-RU"/>
        </w:rPr>
        <w:t>1</w:t>
      </w:r>
      <w:r w:rsidR="00F87535" w:rsidRPr="00F90269">
        <w:rPr>
          <w:rFonts w:ascii="Times New Roman" w:eastAsia="Times New Roman" w:hAnsi="Times New Roman" w:cs="Times New Roman"/>
          <w:iCs/>
          <w:noProof/>
          <w:sz w:val="24"/>
          <w:szCs w:val="24"/>
          <w:lang w:eastAsia="ru-RU"/>
        </w:rPr>
        <w:t>66</w:t>
      </w:r>
    </w:p>
    <w:p w14:paraId="1D5B9282" w14:textId="0B91CF45" w:rsidR="00F87535" w:rsidRPr="00F90269" w:rsidRDefault="00495AF3" w:rsidP="00F87535">
      <w:pPr>
        <w:tabs>
          <w:tab w:val="right" w:leader="dot" w:pos="9639"/>
        </w:tabs>
        <w:spacing w:before="120" w:line="276" w:lineRule="auto"/>
        <w:rPr>
          <w:rFonts w:ascii="Calibri" w:eastAsia="Times New Roman" w:hAnsi="Calibri" w:cs="Times New Roman"/>
          <w:noProof/>
          <w:sz w:val="24"/>
          <w:szCs w:val="24"/>
          <w:lang w:eastAsia="ru-RU"/>
        </w:rPr>
      </w:pPr>
      <w:hyperlink w:anchor="_Toc156820320" w:history="1">
        <w:r w:rsidR="00F87535" w:rsidRPr="00F90269">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F87535" w:rsidRPr="00F90269">
          <w:rPr>
            <w:rFonts w:ascii="Times New Roman" w:eastAsia="Calibri" w:hAnsi="Times New Roman" w:cs="Times New Roman"/>
            <w:b/>
            <w:bCs/>
            <w:noProof/>
            <w:webHidden/>
            <w:sz w:val="24"/>
            <w:szCs w:val="24"/>
          </w:rPr>
          <w:tab/>
        </w:r>
      </w:hyperlink>
      <w:r w:rsidR="00F90269">
        <w:rPr>
          <w:rFonts w:ascii="Times New Roman" w:eastAsia="Calibri" w:hAnsi="Times New Roman" w:cs="Times New Roman"/>
          <w:b/>
          <w:bCs/>
          <w:noProof/>
          <w:sz w:val="24"/>
          <w:szCs w:val="24"/>
        </w:rPr>
        <w:t>1</w:t>
      </w:r>
      <w:r w:rsidR="00F87535" w:rsidRPr="00F90269">
        <w:rPr>
          <w:rFonts w:ascii="Times New Roman" w:eastAsia="Calibri" w:hAnsi="Times New Roman" w:cs="Times New Roman"/>
          <w:b/>
          <w:bCs/>
          <w:noProof/>
          <w:sz w:val="24"/>
          <w:szCs w:val="24"/>
        </w:rPr>
        <w:t>67</w:t>
      </w:r>
    </w:p>
    <w:p w14:paraId="5D105673" w14:textId="77777777" w:rsidR="00F87535" w:rsidRPr="00F90269" w:rsidRDefault="00F87535" w:rsidP="00F87535">
      <w:pPr>
        <w:rPr>
          <w:rFonts w:ascii="Calibri" w:eastAsia="Calibri" w:hAnsi="Calibri" w:cs="Times New Roman"/>
          <w:sz w:val="24"/>
          <w:szCs w:val="24"/>
        </w:rPr>
      </w:pPr>
      <w:r w:rsidRPr="00F90269">
        <w:rPr>
          <w:rFonts w:ascii="Calibri" w:eastAsia="Calibri" w:hAnsi="Calibri" w:cs="Times New Roman"/>
          <w:sz w:val="24"/>
          <w:szCs w:val="24"/>
        </w:rPr>
        <w:fldChar w:fldCharType="end"/>
      </w:r>
    </w:p>
    <w:p w14:paraId="56D14FB8" w14:textId="77777777" w:rsidR="00F87535" w:rsidRPr="00F90269" w:rsidRDefault="00F87535" w:rsidP="00F87535">
      <w:pPr>
        <w:rPr>
          <w:rFonts w:ascii="Calibri" w:eastAsia="Calibri" w:hAnsi="Calibri" w:cs="Times New Roman"/>
        </w:rPr>
      </w:pPr>
      <w:r w:rsidRPr="00F90269">
        <w:rPr>
          <w:rFonts w:ascii="Calibri" w:eastAsia="Calibri" w:hAnsi="Calibri" w:cs="Times New Roman"/>
        </w:rPr>
        <w:br w:type="page"/>
      </w:r>
    </w:p>
    <w:p w14:paraId="36EC2CCC" w14:textId="77777777" w:rsidR="00F87535" w:rsidRPr="00F87535" w:rsidRDefault="00F87535" w:rsidP="00F87535">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r w:rsidRPr="00F87535">
        <w:rPr>
          <w:rFonts w:ascii="Times New Roman Полужирный" w:eastAsia="Segoe UI" w:hAnsi="Times New Roman Полужирный" w:cs="Times New Roman"/>
          <w:b/>
          <w:bCs/>
          <w:caps/>
          <w:kern w:val="32"/>
          <w:sz w:val="24"/>
          <w:szCs w:val="24"/>
          <w:lang w:val="x-none" w:eastAsia="x-none"/>
        </w:rPr>
        <w:lastRenderedPageBreak/>
        <w:t>1. Общая характеристика ПРИМЕРНОЙ</w:t>
      </w:r>
      <w:r w:rsidRPr="00F87535">
        <w:rPr>
          <w:rFonts w:ascii="Calibri" w:eastAsia="Segoe UI" w:hAnsi="Calibri" w:cs="Times New Roman"/>
          <w:b/>
          <w:bCs/>
          <w:caps/>
          <w:kern w:val="32"/>
          <w:sz w:val="24"/>
          <w:szCs w:val="24"/>
          <w:lang w:eastAsia="x-none"/>
        </w:rPr>
        <w:t xml:space="preserve"> </w:t>
      </w:r>
      <w:r w:rsidRPr="00F87535">
        <w:rPr>
          <w:rFonts w:ascii="Times New Roman Полужирный" w:eastAsia="Segoe UI" w:hAnsi="Times New Roman Полужирный" w:cs="Times New Roman"/>
          <w:b/>
          <w:bCs/>
          <w:caps/>
          <w:kern w:val="32"/>
          <w:sz w:val="24"/>
          <w:szCs w:val="24"/>
          <w:lang w:val="x-none" w:eastAsia="x-none"/>
        </w:rPr>
        <w:t>РАБОЧЕЙ ПРОГРАММЫ</w:t>
      </w:r>
      <w:r w:rsidRPr="00F87535">
        <w:rPr>
          <w:rFonts w:ascii="Calibri" w:eastAsia="Segoe UI" w:hAnsi="Calibri" w:cs="Times New Roman"/>
          <w:b/>
          <w:bCs/>
          <w:caps/>
          <w:kern w:val="32"/>
          <w:sz w:val="24"/>
          <w:szCs w:val="24"/>
          <w:lang w:eastAsia="x-none"/>
        </w:rPr>
        <w:t xml:space="preserve"> </w:t>
      </w:r>
      <w:r w:rsidRPr="00F87535">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1D7F579E" w14:textId="77777777" w:rsidR="00F87535" w:rsidRPr="00F87535" w:rsidRDefault="00F87535" w:rsidP="00F87535">
      <w:pPr>
        <w:widowControl w:val="0"/>
        <w:jc w:val="center"/>
        <w:rPr>
          <w:rFonts w:ascii="Times New Roman" w:eastAsia="Segoe UI" w:hAnsi="Times New Roman" w:cs="Times New Roman"/>
          <w:b/>
          <w:sz w:val="24"/>
          <w:szCs w:val="24"/>
          <w:lang w:eastAsia="nl-NL"/>
        </w:rPr>
      </w:pPr>
      <w:r w:rsidRPr="00F87535">
        <w:rPr>
          <w:rFonts w:ascii="Times New Roman" w:eastAsia="Segoe UI" w:hAnsi="Times New Roman" w:cs="Times New Roman"/>
          <w:b/>
          <w:sz w:val="24"/>
          <w:szCs w:val="24"/>
          <w:lang w:eastAsia="nl-NL"/>
        </w:rPr>
        <w:t>«ПМ.03 ОРГАНИЗАЦИЯ ТЕХНОЛОГИЧЕСКОЙ ДЕЯТЕЛЬНОСТИ (ЭЛЕКТРОПОДВИЖНОЙ СОСТАВ)»</w:t>
      </w:r>
    </w:p>
    <w:p w14:paraId="73F26580" w14:textId="77777777" w:rsidR="00F87535" w:rsidRPr="00F87535" w:rsidRDefault="00F87535" w:rsidP="00F87535">
      <w:pPr>
        <w:keepNext/>
        <w:spacing w:after="120"/>
        <w:jc w:val="center"/>
        <w:outlineLvl w:val="0"/>
        <w:rPr>
          <w:rFonts w:ascii="Calibri" w:eastAsia="Segoe UI" w:hAnsi="Calibri" w:cs="Times New Roman"/>
          <w:b/>
          <w:bCs/>
          <w:caps/>
          <w:kern w:val="32"/>
          <w:sz w:val="24"/>
          <w:szCs w:val="24"/>
          <w:lang w:eastAsia="x-none"/>
        </w:rPr>
      </w:pPr>
    </w:p>
    <w:p w14:paraId="352CCF25" w14:textId="77777777" w:rsidR="00F87535" w:rsidRPr="00F87535" w:rsidRDefault="00F87535" w:rsidP="00F87535">
      <w:pPr>
        <w:spacing w:after="120" w:line="276" w:lineRule="auto"/>
        <w:ind w:firstLine="709"/>
        <w:outlineLvl w:val="1"/>
        <w:rPr>
          <w:rFonts w:ascii="Times New Roman" w:eastAsia="Segoe UI" w:hAnsi="Times New Roman" w:cs="Times New Roman"/>
          <w:b/>
          <w:bCs/>
          <w:sz w:val="24"/>
          <w:szCs w:val="24"/>
          <w:lang w:eastAsia="ru-RU"/>
        </w:rPr>
      </w:pPr>
      <w:r w:rsidRPr="00F87535">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13138ACC" w14:textId="77777777" w:rsidR="00F87535" w:rsidRPr="00CF6024" w:rsidRDefault="00F87535" w:rsidP="00F87535">
      <w:pPr>
        <w:suppressAutoHyphens/>
        <w:spacing w:line="276" w:lineRule="auto"/>
        <w:ind w:firstLine="709"/>
        <w:jc w:val="both"/>
        <w:rPr>
          <w:rFonts w:ascii="Times New Roman" w:eastAsia="Times New Roman" w:hAnsi="Times New Roman" w:cs="Times New Roman"/>
          <w:sz w:val="24"/>
          <w:szCs w:val="24"/>
          <w:lang w:eastAsia="ru-RU"/>
        </w:rPr>
      </w:pPr>
      <w:r w:rsidRPr="00CF6024">
        <w:rPr>
          <w:rFonts w:ascii="Times New Roman" w:eastAsia="Times New Roman" w:hAnsi="Times New Roman" w:cs="Times New Roman"/>
          <w:sz w:val="24"/>
          <w:szCs w:val="24"/>
          <w:lang w:eastAsia="ru-RU"/>
        </w:rPr>
        <w:t xml:space="preserve">Цель модуля: освоение вида деятельности </w:t>
      </w:r>
      <w:r w:rsidRPr="00CF6024">
        <w:rPr>
          <w:rFonts w:ascii="Times New Roman" w:eastAsia="Times New Roman" w:hAnsi="Times New Roman" w:cs="Times New Roman"/>
          <w:iCs/>
          <w:sz w:val="24"/>
          <w:szCs w:val="24"/>
          <w:lang w:eastAsia="ru-RU"/>
        </w:rPr>
        <w:t>«Организация технологической деятельности (по видам подвижного состава железных дорог)</w:t>
      </w:r>
      <w:r w:rsidRPr="00CF6024">
        <w:rPr>
          <w:rFonts w:ascii="Times New Roman" w:eastAsia="Times New Roman" w:hAnsi="Times New Roman" w:cs="Times New Roman"/>
          <w:bCs/>
          <w:iCs/>
          <w:sz w:val="24"/>
          <w:szCs w:val="24"/>
          <w:lang w:eastAsia="ru-RU"/>
        </w:rPr>
        <w:t>»</w:t>
      </w:r>
      <w:r w:rsidRPr="00CF6024">
        <w:rPr>
          <w:rFonts w:ascii="Times New Roman" w:eastAsia="Times New Roman" w:hAnsi="Times New Roman" w:cs="Times New Roman"/>
          <w:sz w:val="24"/>
          <w:szCs w:val="24"/>
          <w:lang w:eastAsia="ru-RU"/>
        </w:rPr>
        <w:t xml:space="preserve">. </w:t>
      </w:r>
    </w:p>
    <w:p w14:paraId="6FC06B1B" w14:textId="77777777" w:rsidR="00F87535" w:rsidRPr="00CF6024" w:rsidRDefault="00F87535" w:rsidP="00F87535">
      <w:pPr>
        <w:suppressAutoHyphens/>
        <w:spacing w:line="276" w:lineRule="auto"/>
        <w:ind w:firstLine="709"/>
        <w:jc w:val="both"/>
        <w:rPr>
          <w:rFonts w:ascii="Times New Roman" w:eastAsia="Calibri" w:hAnsi="Times New Roman" w:cs="Times New Roman"/>
          <w:sz w:val="24"/>
          <w:szCs w:val="24"/>
        </w:rPr>
      </w:pPr>
      <w:r w:rsidRPr="00CF6024">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r w:rsidRPr="00CF6024">
        <w:rPr>
          <w:rFonts w:ascii="Times New Roman" w:eastAsia="Calibri" w:hAnsi="Times New Roman" w:cs="Times New Roman"/>
          <w:color w:val="0070C0"/>
          <w:sz w:val="24"/>
          <w:szCs w:val="24"/>
        </w:rPr>
        <w:t>.</w:t>
      </w:r>
    </w:p>
    <w:p w14:paraId="43D9D116" w14:textId="77777777" w:rsidR="00F87535" w:rsidRPr="00F87535" w:rsidRDefault="00F87535" w:rsidP="00F87535">
      <w:pPr>
        <w:suppressAutoHyphens/>
        <w:spacing w:line="276" w:lineRule="auto"/>
        <w:ind w:firstLine="709"/>
        <w:jc w:val="both"/>
        <w:rPr>
          <w:rFonts w:ascii="Times New Roman" w:eastAsia="Calibri" w:hAnsi="Times New Roman" w:cs="Times New Roman"/>
          <w:sz w:val="24"/>
          <w:szCs w:val="24"/>
        </w:rPr>
      </w:pPr>
    </w:p>
    <w:p w14:paraId="16371096" w14:textId="77777777" w:rsidR="00F87535" w:rsidRPr="00F87535" w:rsidRDefault="00F87535" w:rsidP="00F87535">
      <w:pPr>
        <w:spacing w:after="120" w:line="276" w:lineRule="auto"/>
        <w:ind w:firstLine="709"/>
        <w:outlineLvl w:val="1"/>
        <w:rPr>
          <w:rFonts w:ascii="Times New Roman" w:eastAsia="Segoe UI" w:hAnsi="Times New Roman" w:cs="Times New Roman"/>
          <w:b/>
          <w:bCs/>
          <w:sz w:val="24"/>
          <w:szCs w:val="24"/>
          <w:lang w:eastAsia="ru-RU"/>
        </w:rPr>
      </w:pPr>
      <w:r w:rsidRPr="00F87535">
        <w:rPr>
          <w:rFonts w:ascii="Times New Roman" w:eastAsia="Segoe UI" w:hAnsi="Times New Roman" w:cs="Times New Roman"/>
          <w:b/>
          <w:bCs/>
          <w:sz w:val="24"/>
          <w:szCs w:val="24"/>
          <w:lang w:eastAsia="ru-RU"/>
        </w:rPr>
        <w:t>1.2. Планируемые результаты освоения профессионального модуля</w:t>
      </w:r>
    </w:p>
    <w:p w14:paraId="59840AEE" w14:textId="77777777" w:rsidR="00F87535" w:rsidRPr="00F87535" w:rsidRDefault="00F87535" w:rsidP="00F87535">
      <w:pPr>
        <w:ind w:firstLine="709"/>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39A42E65" w14:textId="77777777" w:rsidR="00F87535" w:rsidRPr="00F87535" w:rsidRDefault="00F87535" w:rsidP="00F87535">
      <w:pPr>
        <w:spacing w:after="120"/>
        <w:ind w:firstLine="709"/>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В результате освоения профессионального модуля обучающийся должен</w:t>
      </w:r>
      <w:r w:rsidRPr="00F87535">
        <w:rPr>
          <w:rFonts w:ascii="Times New Roman" w:eastAsia="Calibri" w:hAnsi="Times New Roman" w:cs="Times New Roman"/>
          <w:bCs/>
          <w:sz w:val="24"/>
          <w:szCs w:val="24"/>
          <w:vertAlign w:val="superscript"/>
        </w:rPr>
        <w:footnoteReference w:id="13"/>
      </w:r>
      <w:r w:rsidRPr="00F87535">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F87535" w:rsidRPr="00F87535" w14:paraId="66EE302F" w14:textId="77777777" w:rsidTr="008B49B6">
        <w:tc>
          <w:tcPr>
            <w:tcW w:w="1129" w:type="dxa"/>
            <w:tcBorders>
              <w:top w:val="single" w:sz="4" w:space="0" w:color="auto"/>
              <w:left w:val="single" w:sz="4" w:space="0" w:color="auto"/>
              <w:right w:val="single" w:sz="4" w:space="0" w:color="auto"/>
            </w:tcBorders>
          </w:tcPr>
          <w:p w14:paraId="6A949BAD" w14:textId="77777777" w:rsidR="00F87535" w:rsidRPr="00F87535" w:rsidRDefault="00F87535" w:rsidP="00F87535">
            <w:pPr>
              <w:rPr>
                <w:rFonts w:ascii="Times New Roman" w:eastAsia="Calibri" w:hAnsi="Times New Roman" w:cs="Times New Roman"/>
                <w:b/>
                <w:sz w:val="24"/>
                <w:szCs w:val="24"/>
              </w:rPr>
            </w:pPr>
            <w:r w:rsidRPr="00F87535">
              <w:rPr>
                <w:rFonts w:ascii="Times New Roman" w:eastAsia="Calibri" w:hAnsi="Times New Roman" w:cs="Times New Roman"/>
                <w:b/>
                <w:sz w:val="24"/>
                <w:szCs w:val="24"/>
              </w:rPr>
              <w:t xml:space="preserve">Код </w:t>
            </w:r>
            <w:r w:rsidRPr="00F87535">
              <w:rPr>
                <w:rFonts w:ascii="Times New Roman" w:eastAsia="Calibri" w:hAnsi="Times New Roman" w:cs="Times New Roman"/>
                <w:b/>
                <w:i/>
                <w:sz w:val="24"/>
                <w:szCs w:val="24"/>
              </w:rPr>
              <w:t>ОК, ПК</w:t>
            </w:r>
          </w:p>
        </w:tc>
        <w:tc>
          <w:tcPr>
            <w:tcW w:w="2833" w:type="dxa"/>
            <w:tcBorders>
              <w:top w:val="single" w:sz="4" w:space="0" w:color="auto"/>
              <w:left w:val="single" w:sz="4" w:space="0" w:color="auto"/>
              <w:right w:val="single" w:sz="4" w:space="0" w:color="auto"/>
            </w:tcBorders>
          </w:tcPr>
          <w:p w14:paraId="62252485" w14:textId="77777777" w:rsidR="00F87535" w:rsidRPr="00F87535" w:rsidRDefault="00F87535" w:rsidP="00F87535">
            <w:pPr>
              <w:jc w:val="center"/>
              <w:rPr>
                <w:rFonts w:ascii="Times New Roman" w:eastAsia="Calibri" w:hAnsi="Times New Roman" w:cs="Times New Roman"/>
                <w:b/>
                <w:sz w:val="24"/>
                <w:szCs w:val="24"/>
              </w:rPr>
            </w:pPr>
            <w:r w:rsidRPr="00F87535">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F6F901" w14:textId="77777777" w:rsidR="00F87535" w:rsidRPr="00F87535" w:rsidRDefault="00F87535" w:rsidP="00F87535">
            <w:pPr>
              <w:jc w:val="center"/>
              <w:rPr>
                <w:rFonts w:ascii="Times New Roman" w:eastAsia="Calibri" w:hAnsi="Times New Roman" w:cs="Times New Roman"/>
                <w:b/>
                <w:i/>
                <w:sz w:val="24"/>
                <w:szCs w:val="24"/>
              </w:rPr>
            </w:pPr>
            <w:r w:rsidRPr="00F87535">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EBB6A6A" w14:textId="77777777" w:rsidR="00F87535" w:rsidRPr="00F87535" w:rsidRDefault="00F87535" w:rsidP="00F87535">
            <w:pPr>
              <w:jc w:val="center"/>
              <w:rPr>
                <w:rFonts w:ascii="Times New Roman" w:eastAsia="Calibri" w:hAnsi="Times New Roman" w:cs="Times New Roman"/>
                <w:b/>
                <w:sz w:val="24"/>
                <w:szCs w:val="24"/>
              </w:rPr>
            </w:pPr>
            <w:r w:rsidRPr="00F87535">
              <w:rPr>
                <w:rFonts w:ascii="Times New Roman" w:eastAsia="Calibri" w:hAnsi="Times New Roman" w:cs="Times New Roman"/>
                <w:b/>
                <w:sz w:val="24"/>
                <w:szCs w:val="24"/>
              </w:rPr>
              <w:t>Владеть навыками</w:t>
            </w:r>
          </w:p>
        </w:tc>
      </w:tr>
      <w:tr w:rsidR="00F87535" w:rsidRPr="00F87535" w14:paraId="0D1771F2" w14:textId="77777777" w:rsidTr="008B49B6">
        <w:tc>
          <w:tcPr>
            <w:tcW w:w="1129" w:type="dxa"/>
            <w:tcBorders>
              <w:top w:val="single" w:sz="4" w:space="0" w:color="auto"/>
              <w:left w:val="single" w:sz="4" w:space="0" w:color="auto"/>
              <w:right w:val="single" w:sz="4" w:space="0" w:color="auto"/>
            </w:tcBorders>
          </w:tcPr>
          <w:p w14:paraId="5ABB6672"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ОК 01</w:t>
            </w:r>
          </w:p>
        </w:tc>
        <w:tc>
          <w:tcPr>
            <w:tcW w:w="2833" w:type="dxa"/>
            <w:tcBorders>
              <w:top w:val="single" w:sz="4" w:space="0" w:color="auto"/>
              <w:left w:val="single" w:sz="4" w:space="0" w:color="auto"/>
              <w:right w:val="single" w:sz="4" w:space="0" w:color="auto"/>
            </w:tcBorders>
          </w:tcPr>
          <w:p w14:paraId="6256086A"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198DC505"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ECC039E"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выявлять и эффективно искать информацию, необходимую для решения задачи и/или проблемы;</w:t>
            </w:r>
          </w:p>
          <w:p w14:paraId="23B3A415"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3DAA91D2"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 xml:space="preserve">оценивать результат и последствия своих </w:t>
            </w:r>
            <w:r w:rsidRPr="00F87535">
              <w:rPr>
                <w:rFonts w:ascii="Times New Roman" w:eastAsia="Calibri" w:hAnsi="Times New Roman" w:cs="Times New Roman"/>
                <w:sz w:val="24"/>
                <w:szCs w:val="24"/>
              </w:rPr>
              <w:lastRenderedPageBreak/>
              <w:t>действий (самостоятельно или с помощью наставника)</w:t>
            </w:r>
          </w:p>
        </w:tc>
        <w:tc>
          <w:tcPr>
            <w:tcW w:w="2833" w:type="dxa"/>
            <w:tcBorders>
              <w:top w:val="single" w:sz="4" w:space="0" w:color="auto"/>
              <w:left w:val="single" w:sz="4" w:space="0" w:color="auto"/>
              <w:right w:val="single" w:sz="4" w:space="0" w:color="auto"/>
            </w:tcBorders>
            <w:shd w:val="clear" w:color="auto" w:fill="auto"/>
          </w:tcPr>
          <w:p w14:paraId="53A8F71C"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lastRenderedPageBreak/>
              <w:t>актуальный профессиональный и социальный контекст, в котором приходится работать и жить;</w:t>
            </w:r>
          </w:p>
          <w:p w14:paraId="141CD480"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структура плана для решения задач, алгоритмы выполнения работ в профессиональной и смежных областях;</w:t>
            </w:r>
          </w:p>
          <w:p w14:paraId="3110F87C"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основные источники информации и ресурсы для решения задач и/или проблем в профессиональном и/или социальном контексте;</w:t>
            </w:r>
          </w:p>
          <w:p w14:paraId="7319798C"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методы работы в профессиональной и смежных сферах;</w:t>
            </w:r>
          </w:p>
          <w:p w14:paraId="3358DB28"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72DC6B90"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r>
      <w:tr w:rsidR="00F87535" w:rsidRPr="00F87535" w14:paraId="3C80C6EE" w14:textId="77777777" w:rsidTr="008B49B6">
        <w:tc>
          <w:tcPr>
            <w:tcW w:w="1129" w:type="dxa"/>
            <w:tcBorders>
              <w:top w:val="single" w:sz="4" w:space="0" w:color="auto"/>
              <w:left w:val="single" w:sz="4" w:space="0" w:color="auto"/>
              <w:right w:val="single" w:sz="4" w:space="0" w:color="auto"/>
            </w:tcBorders>
          </w:tcPr>
          <w:p w14:paraId="577B037D"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lastRenderedPageBreak/>
              <w:t>ОК 02</w:t>
            </w:r>
          </w:p>
        </w:tc>
        <w:tc>
          <w:tcPr>
            <w:tcW w:w="2833" w:type="dxa"/>
            <w:tcBorders>
              <w:top w:val="single" w:sz="4" w:space="0" w:color="auto"/>
              <w:left w:val="single" w:sz="4" w:space="0" w:color="auto"/>
              <w:right w:val="single" w:sz="4" w:space="0" w:color="auto"/>
            </w:tcBorders>
          </w:tcPr>
          <w:p w14:paraId="2541C38E"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p w14:paraId="66F7DCB3"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4DDAAF1F"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оценивать практическую значимость результатов поиска;</w:t>
            </w:r>
          </w:p>
          <w:p w14:paraId="597D07E9"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применять средства информационных технологий для решения профессиональных задач;</w:t>
            </w:r>
          </w:p>
          <w:p w14:paraId="2CA552B5"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использовать современное программное обеспечение в профессиональной деятельности;</w:t>
            </w:r>
          </w:p>
          <w:p w14:paraId="5D62B428"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right w:val="single" w:sz="4" w:space="0" w:color="auto"/>
            </w:tcBorders>
            <w:shd w:val="clear" w:color="auto" w:fill="auto"/>
          </w:tcPr>
          <w:p w14:paraId="2EA64A88"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номенклатура информационных источников, применяемых в профессиональной деятельности;</w:t>
            </w:r>
          </w:p>
          <w:p w14:paraId="3C8621BE"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приемы структурирования информации;</w:t>
            </w:r>
          </w:p>
          <w:p w14:paraId="00C943CE"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формат оформления результатов поиска информации;</w:t>
            </w:r>
          </w:p>
          <w:p w14:paraId="443AD7C7"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современные средства и устройства информатизации, порядок их применения;</w:t>
            </w:r>
          </w:p>
          <w:p w14:paraId="2074D200"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CA90DBC"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r>
      <w:tr w:rsidR="00F87535" w:rsidRPr="00F87535" w14:paraId="3659E848" w14:textId="77777777" w:rsidTr="008B49B6">
        <w:trPr>
          <w:trHeight w:val="327"/>
        </w:trPr>
        <w:tc>
          <w:tcPr>
            <w:tcW w:w="1129" w:type="dxa"/>
            <w:tcBorders>
              <w:left w:val="single" w:sz="4" w:space="0" w:color="auto"/>
              <w:right w:val="single" w:sz="4" w:space="0" w:color="auto"/>
            </w:tcBorders>
          </w:tcPr>
          <w:p w14:paraId="335C65F0"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ОК 04</w:t>
            </w:r>
          </w:p>
        </w:tc>
        <w:tc>
          <w:tcPr>
            <w:tcW w:w="2833" w:type="dxa"/>
            <w:tcBorders>
              <w:left w:val="single" w:sz="4" w:space="0" w:color="auto"/>
              <w:right w:val="single" w:sz="4" w:space="0" w:color="auto"/>
            </w:tcBorders>
          </w:tcPr>
          <w:p w14:paraId="7ABF7AFB"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pacing w:val="-4"/>
                <w:sz w:val="24"/>
                <w:szCs w:val="24"/>
              </w:rPr>
              <w:t>организовывать работу коллектива и команды;</w:t>
            </w:r>
          </w:p>
          <w:p w14:paraId="1EDDE460"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pacing w:val="-4"/>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shd w:val="clear" w:color="auto" w:fill="auto"/>
          </w:tcPr>
          <w:p w14:paraId="418EEDA6"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психологические основы деятельности коллектива;</w:t>
            </w:r>
          </w:p>
          <w:p w14:paraId="233FCAAE"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614F32BA"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r>
      <w:tr w:rsidR="00F87535" w:rsidRPr="00F87535" w14:paraId="6A8ABA51" w14:textId="77777777" w:rsidTr="008B49B6">
        <w:trPr>
          <w:trHeight w:val="327"/>
        </w:trPr>
        <w:tc>
          <w:tcPr>
            <w:tcW w:w="1129" w:type="dxa"/>
            <w:tcBorders>
              <w:left w:val="single" w:sz="4" w:space="0" w:color="auto"/>
              <w:right w:val="single" w:sz="4" w:space="0" w:color="auto"/>
            </w:tcBorders>
          </w:tcPr>
          <w:p w14:paraId="3230DC69"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ОК 05</w:t>
            </w:r>
          </w:p>
        </w:tc>
        <w:tc>
          <w:tcPr>
            <w:tcW w:w="2833" w:type="dxa"/>
            <w:tcBorders>
              <w:left w:val="single" w:sz="4" w:space="0" w:color="auto"/>
              <w:right w:val="single" w:sz="4" w:space="0" w:color="auto"/>
            </w:tcBorders>
          </w:tcPr>
          <w:p w14:paraId="17848236"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грамотно излагать свои мысли и оформлять документы по профессиональной тематике на государственном языке;</w:t>
            </w:r>
          </w:p>
          <w:p w14:paraId="518411D4"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проявлять толерантность в рабочем коллективе</w:t>
            </w:r>
          </w:p>
        </w:tc>
        <w:tc>
          <w:tcPr>
            <w:tcW w:w="2833" w:type="dxa"/>
            <w:tcBorders>
              <w:top w:val="single" w:sz="4" w:space="0" w:color="auto"/>
              <w:left w:val="single" w:sz="4" w:space="0" w:color="auto"/>
              <w:right w:val="single" w:sz="4" w:space="0" w:color="auto"/>
            </w:tcBorders>
            <w:shd w:val="clear" w:color="auto" w:fill="auto"/>
          </w:tcPr>
          <w:p w14:paraId="52ACE568"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правила оформления документов;</w:t>
            </w:r>
          </w:p>
          <w:p w14:paraId="4DE99621"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правила построения устных сообщений;</w:t>
            </w:r>
          </w:p>
          <w:p w14:paraId="1531578B"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20F82406"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r>
      <w:tr w:rsidR="00F87535" w:rsidRPr="00F87535" w14:paraId="39CF573F" w14:textId="77777777" w:rsidTr="008B49B6">
        <w:trPr>
          <w:trHeight w:val="327"/>
        </w:trPr>
        <w:tc>
          <w:tcPr>
            <w:tcW w:w="1129" w:type="dxa"/>
            <w:tcBorders>
              <w:left w:val="single" w:sz="4" w:space="0" w:color="auto"/>
              <w:right w:val="single" w:sz="4" w:space="0" w:color="auto"/>
            </w:tcBorders>
          </w:tcPr>
          <w:p w14:paraId="671AA1D8"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lastRenderedPageBreak/>
              <w:t>ОК 09</w:t>
            </w:r>
          </w:p>
        </w:tc>
        <w:tc>
          <w:tcPr>
            <w:tcW w:w="2833" w:type="dxa"/>
          </w:tcPr>
          <w:p w14:paraId="03BFD54E" w14:textId="77777777" w:rsidR="00F87535" w:rsidRPr="00F87535" w:rsidRDefault="00F87535" w:rsidP="00F87535">
            <w:pPr>
              <w:numPr>
                <w:ilvl w:val="0"/>
                <w:numId w:val="30"/>
              </w:numPr>
              <w:tabs>
                <w:tab w:val="left" w:pos="251"/>
              </w:tabs>
              <w:ind w:left="0" w:hanging="28"/>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166D225" w14:textId="77777777" w:rsidR="00F87535" w:rsidRPr="00F87535" w:rsidRDefault="00F87535" w:rsidP="00F87535">
            <w:pPr>
              <w:numPr>
                <w:ilvl w:val="0"/>
                <w:numId w:val="30"/>
              </w:numPr>
              <w:tabs>
                <w:tab w:val="left" w:pos="251"/>
              </w:tabs>
              <w:ind w:left="0" w:hanging="28"/>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участвовать в диалогах на знакомые общие и профессиональные темы</w:t>
            </w:r>
          </w:p>
          <w:p w14:paraId="1098DA38" w14:textId="77777777" w:rsidR="00F87535" w:rsidRPr="00F87535" w:rsidRDefault="00F87535" w:rsidP="00F87535">
            <w:pPr>
              <w:numPr>
                <w:ilvl w:val="0"/>
                <w:numId w:val="30"/>
              </w:numPr>
              <w:tabs>
                <w:tab w:val="left" w:pos="251"/>
              </w:tabs>
              <w:ind w:left="0" w:hanging="28"/>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строить простые высказывания о себе и о своей профессиональной деятельности</w:t>
            </w:r>
          </w:p>
          <w:p w14:paraId="52F844B9" w14:textId="77777777" w:rsidR="00F87535" w:rsidRPr="00F87535" w:rsidRDefault="00F87535" w:rsidP="00F87535">
            <w:pPr>
              <w:numPr>
                <w:ilvl w:val="0"/>
                <w:numId w:val="30"/>
              </w:numPr>
              <w:tabs>
                <w:tab w:val="left" w:pos="251"/>
              </w:tabs>
              <w:ind w:left="0" w:hanging="28"/>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кратко обосновывать и объяснять свои действия (текущие и планируемые)</w:t>
            </w:r>
          </w:p>
          <w:p w14:paraId="197157C2" w14:textId="77777777" w:rsidR="00F87535" w:rsidRPr="00F87535" w:rsidRDefault="00F87535" w:rsidP="00F87535">
            <w:pPr>
              <w:tabs>
                <w:tab w:val="left" w:pos="273"/>
              </w:tabs>
              <w:rPr>
                <w:rFonts w:ascii="Times New Roman" w:eastAsia="Calibri" w:hAnsi="Times New Roman" w:cs="Times New Roman"/>
                <w:bCs/>
                <w:sz w:val="24"/>
                <w:szCs w:val="24"/>
              </w:rPr>
            </w:pPr>
            <w:r w:rsidRPr="00F87535">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shd w:val="clear" w:color="auto" w:fill="auto"/>
          </w:tcPr>
          <w:p w14:paraId="2C406C31" w14:textId="77777777" w:rsidR="00F87535" w:rsidRPr="00F87535" w:rsidRDefault="00F87535" w:rsidP="00F87535">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правила построения простых и сложных предложений на профессиональные темы</w:t>
            </w:r>
          </w:p>
          <w:p w14:paraId="3E836EEA" w14:textId="77777777" w:rsidR="00F87535" w:rsidRPr="00F87535" w:rsidRDefault="00F87535" w:rsidP="00F87535">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основные общеупотребительные глаголы (бытовая и профессиональная лексика)</w:t>
            </w:r>
          </w:p>
          <w:p w14:paraId="5342DC0D" w14:textId="77777777" w:rsidR="00F87535" w:rsidRPr="00F87535" w:rsidRDefault="00F87535" w:rsidP="00F87535">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14:paraId="4700BEC8" w14:textId="77777777" w:rsidR="00F87535" w:rsidRPr="00F87535" w:rsidRDefault="00F87535" w:rsidP="00F87535">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особенности произношения</w:t>
            </w:r>
          </w:p>
          <w:p w14:paraId="02A3D341"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1EC1ADC"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r>
      <w:tr w:rsidR="00F87535" w:rsidRPr="00F87535" w14:paraId="24293A78" w14:textId="77777777" w:rsidTr="008B49B6">
        <w:trPr>
          <w:trHeight w:val="327"/>
        </w:trPr>
        <w:tc>
          <w:tcPr>
            <w:tcW w:w="1129" w:type="dxa"/>
            <w:tcBorders>
              <w:top w:val="single" w:sz="4" w:space="0" w:color="auto"/>
              <w:left w:val="single" w:sz="4" w:space="0" w:color="auto"/>
              <w:bottom w:val="single" w:sz="4" w:space="0" w:color="auto"/>
              <w:right w:val="single" w:sz="4" w:space="0" w:color="auto"/>
            </w:tcBorders>
          </w:tcPr>
          <w:p w14:paraId="6252D6E3"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ПК 3.1</w:t>
            </w:r>
          </w:p>
        </w:tc>
        <w:tc>
          <w:tcPr>
            <w:tcW w:w="2833" w:type="dxa"/>
            <w:tcBorders>
              <w:top w:val="single" w:sz="4" w:space="0" w:color="auto"/>
              <w:left w:val="single" w:sz="4" w:space="0" w:color="auto"/>
              <w:bottom w:val="single" w:sz="4" w:space="0" w:color="auto"/>
              <w:right w:val="single" w:sz="4" w:space="0" w:color="auto"/>
            </w:tcBorders>
          </w:tcPr>
          <w:p w14:paraId="1F0ABBDA"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выбирать необходимую технологическую документацию;</w:t>
            </w:r>
          </w:p>
          <w:p w14:paraId="79D5578F"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bCs/>
                <w:sz w:val="24"/>
                <w:szCs w:val="24"/>
              </w:rPr>
              <w:t>заполнять необходимую технологическую документацию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8D0017"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bCs/>
                <w:sz w:val="24"/>
                <w:szCs w:val="24"/>
              </w:rPr>
              <w:t>технологическая документация, применяемая при ремонте, обслуживании и эксплуатации железнодорожного подвижного состава</w:t>
            </w:r>
          </w:p>
        </w:tc>
        <w:tc>
          <w:tcPr>
            <w:tcW w:w="2833" w:type="dxa"/>
            <w:tcBorders>
              <w:top w:val="single" w:sz="4" w:space="0" w:color="auto"/>
              <w:left w:val="single" w:sz="4" w:space="0" w:color="auto"/>
              <w:right w:val="single" w:sz="4" w:space="0" w:color="auto"/>
            </w:tcBorders>
          </w:tcPr>
          <w:p w14:paraId="24491EA4"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sz w:val="24"/>
                <w:szCs w:val="24"/>
              </w:rPr>
              <w:t>оформления технологической документации</w:t>
            </w:r>
          </w:p>
        </w:tc>
      </w:tr>
      <w:tr w:rsidR="00F87535" w:rsidRPr="00F87535" w14:paraId="483C2A43" w14:textId="77777777" w:rsidTr="008B49B6">
        <w:trPr>
          <w:trHeight w:val="327"/>
        </w:trPr>
        <w:tc>
          <w:tcPr>
            <w:tcW w:w="1129" w:type="dxa"/>
            <w:tcBorders>
              <w:top w:val="single" w:sz="4" w:space="0" w:color="auto"/>
              <w:left w:val="single" w:sz="4" w:space="0" w:color="auto"/>
              <w:bottom w:val="single" w:sz="4" w:space="0" w:color="auto"/>
              <w:right w:val="single" w:sz="4" w:space="0" w:color="auto"/>
            </w:tcBorders>
          </w:tcPr>
          <w:p w14:paraId="5CB4CC9B"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ПК 3.2</w:t>
            </w:r>
          </w:p>
        </w:tc>
        <w:tc>
          <w:tcPr>
            <w:tcW w:w="2833" w:type="dxa"/>
            <w:tcBorders>
              <w:top w:val="single" w:sz="4" w:space="0" w:color="auto"/>
              <w:left w:val="single" w:sz="4" w:space="0" w:color="auto"/>
              <w:bottom w:val="single" w:sz="4" w:space="0" w:color="auto"/>
              <w:right w:val="single" w:sz="4" w:space="0" w:color="auto"/>
            </w:tcBorders>
          </w:tcPr>
          <w:p w14:paraId="1F1A4D4C"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выбирать необходимую технологическую документацию;</w:t>
            </w:r>
          </w:p>
          <w:p w14:paraId="4F14212B"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bCs/>
                <w:sz w:val="24"/>
                <w:szCs w:val="24"/>
              </w:rPr>
              <w:t>разрабатывать технологии ремонта деталей и узлов железнодорожного подвижного состава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249502D"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типовые технологические процессы на ремонт деталей и узлов железнодорожного подвижного состава</w:t>
            </w:r>
          </w:p>
        </w:tc>
        <w:tc>
          <w:tcPr>
            <w:tcW w:w="2833" w:type="dxa"/>
            <w:tcBorders>
              <w:top w:val="single" w:sz="4" w:space="0" w:color="auto"/>
              <w:left w:val="single" w:sz="4" w:space="0" w:color="auto"/>
              <w:right w:val="single" w:sz="4" w:space="0" w:color="auto"/>
            </w:tcBorders>
          </w:tcPr>
          <w:p w14:paraId="6195BB37"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sz w:val="24"/>
                <w:szCs w:val="24"/>
              </w:rPr>
              <w:t>разработки технологических процессов на ремонт деталей, узлов</w:t>
            </w:r>
          </w:p>
        </w:tc>
      </w:tr>
    </w:tbl>
    <w:p w14:paraId="472E1ACA" w14:textId="77777777" w:rsidR="00F87535" w:rsidRPr="00F87535" w:rsidRDefault="00F87535" w:rsidP="00F87535">
      <w:pPr>
        <w:ind w:firstLine="709"/>
        <w:rPr>
          <w:rFonts w:ascii="Times New Roman" w:eastAsia="Times New Roman" w:hAnsi="Times New Roman" w:cs="Times New Roman"/>
          <w:sz w:val="24"/>
          <w:szCs w:val="24"/>
          <w:lang w:eastAsia="ru-RU"/>
        </w:rPr>
      </w:pPr>
    </w:p>
    <w:p w14:paraId="4EC6980A" w14:textId="77777777" w:rsidR="00F87535" w:rsidRPr="00F87535" w:rsidRDefault="00F87535" w:rsidP="00F87535">
      <w:pPr>
        <w:ind w:firstLine="709"/>
        <w:rPr>
          <w:rFonts w:ascii="Times New Roman" w:eastAsia="Times New Roman" w:hAnsi="Times New Roman" w:cs="Times New Roman"/>
          <w:sz w:val="24"/>
          <w:szCs w:val="24"/>
          <w:lang w:eastAsia="ru-RU"/>
        </w:rPr>
      </w:pPr>
    </w:p>
    <w:p w14:paraId="33C39D9C" w14:textId="08A58B31" w:rsidR="00F87535" w:rsidRPr="00F87535" w:rsidRDefault="00F87535" w:rsidP="00F87535">
      <w:pPr>
        <w:rPr>
          <w:rFonts w:ascii="Times New Roman" w:eastAsia="Segoe UI" w:hAnsi="Times New Roman" w:cs="Times New Roman"/>
          <w:b/>
          <w:bCs/>
          <w:caps/>
          <w:kern w:val="32"/>
          <w:sz w:val="24"/>
          <w:szCs w:val="24"/>
          <w:lang w:val="x-none" w:eastAsia="x-none"/>
        </w:rPr>
      </w:pPr>
    </w:p>
    <w:p w14:paraId="7D792627" w14:textId="77777777" w:rsidR="00F90269" w:rsidRDefault="00F90269">
      <w:pPr>
        <w:spacing w:after="160" w:line="259" w:lineRule="auto"/>
        <w:rPr>
          <w:rFonts w:ascii="Times New Roman" w:eastAsia="Segoe UI" w:hAnsi="Times New Roman" w:cs="Times New Roman"/>
          <w:b/>
          <w:bCs/>
          <w:caps/>
          <w:kern w:val="32"/>
          <w:sz w:val="24"/>
          <w:szCs w:val="24"/>
          <w:lang w:val="x-none" w:eastAsia="x-none"/>
        </w:rPr>
      </w:pPr>
      <w:r>
        <w:rPr>
          <w:rFonts w:ascii="Times New Roman" w:eastAsia="Segoe UI" w:hAnsi="Times New Roman" w:cs="Times New Roman"/>
          <w:b/>
          <w:bCs/>
          <w:caps/>
          <w:kern w:val="32"/>
          <w:sz w:val="24"/>
          <w:szCs w:val="24"/>
          <w:lang w:val="x-none" w:eastAsia="x-none"/>
        </w:rPr>
        <w:br w:type="page"/>
      </w:r>
    </w:p>
    <w:p w14:paraId="72824BAD" w14:textId="383FAA68" w:rsidR="00F87535" w:rsidRPr="00F87535" w:rsidRDefault="00F87535" w:rsidP="00F87535">
      <w:pPr>
        <w:keepNext/>
        <w:spacing w:after="120"/>
        <w:jc w:val="center"/>
        <w:outlineLvl w:val="0"/>
        <w:rPr>
          <w:rFonts w:ascii="Times New Roman" w:eastAsia="Segoe UI" w:hAnsi="Times New Roman" w:cs="Times New Roman"/>
          <w:b/>
          <w:bCs/>
          <w:caps/>
          <w:kern w:val="32"/>
          <w:sz w:val="24"/>
          <w:szCs w:val="24"/>
          <w:lang w:val="x-none" w:eastAsia="x-none"/>
        </w:rPr>
      </w:pPr>
      <w:r w:rsidRPr="00F87535">
        <w:rPr>
          <w:rFonts w:ascii="Times New Roman" w:eastAsia="Segoe UI" w:hAnsi="Times New Roman" w:cs="Times New Roman"/>
          <w:b/>
          <w:bCs/>
          <w:caps/>
          <w:kern w:val="32"/>
          <w:sz w:val="24"/>
          <w:szCs w:val="24"/>
          <w:lang w:val="x-none" w:eastAsia="x-none"/>
        </w:rPr>
        <w:lastRenderedPageBreak/>
        <w:t>2. Структура и содержание профессионального модуля</w:t>
      </w:r>
    </w:p>
    <w:p w14:paraId="0B9E1C2B" w14:textId="77777777" w:rsidR="00F87535" w:rsidRPr="00F87535" w:rsidRDefault="00F87535" w:rsidP="00F87535">
      <w:pPr>
        <w:spacing w:after="120" w:line="276" w:lineRule="auto"/>
        <w:ind w:firstLine="709"/>
        <w:outlineLvl w:val="1"/>
        <w:rPr>
          <w:rFonts w:ascii="Times New Roman" w:eastAsia="Segoe UI" w:hAnsi="Times New Roman" w:cs="Times New Roman"/>
          <w:b/>
          <w:bCs/>
          <w:sz w:val="24"/>
          <w:szCs w:val="24"/>
          <w:lang w:eastAsia="ru-RU"/>
        </w:rPr>
      </w:pPr>
      <w:r w:rsidRPr="00F87535">
        <w:rPr>
          <w:rFonts w:ascii="Times New Roman" w:eastAsia="Segoe UI" w:hAnsi="Times New Roman" w:cs="Times New Roman"/>
          <w:b/>
          <w:bCs/>
          <w:sz w:val="24"/>
          <w:szCs w:val="24"/>
          <w:lang w:eastAsia="ru-RU"/>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F87535" w:rsidRPr="00F87535" w14:paraId="0669764A" w14:textId="77777777" w:rsidTr="008B49B6">
        <w:trPr>
          <w:trHeight w:val="23"/>
        </w:trPr>
        <w:tc>
          <w:tcPr>
            <w:tcW w:w="2460" w:type="pct"/>
            <w:vAlign w:val="center"/>
          </w:tcPr>
          <w:p w14:paraId="4BAB5BE3" w14:textId="77777777" w:rsidR="00F87535" w:rsidRPr="00F87535" w:rsidRDefault="00F87535" w:rsidP="00F87535">
            <w:pPr>
              <w:jc w:val="center"/>
              <w:rPr>
                <w:rFonts w:ascii="Times New Roman" w:eastAsia="Calibri" w:hAnsi="Times New Roman" w:cs="Times New Roman"/>
                <w:b/>
                <w:sz w:val="24"/>
              </w:rPr>
            </w:pPr>
            <w:r w:rsidRPr="00F87535">
              <w:rPr>
                <w:rFonts w:ascii="Times New Roman" w:eastAsia="Calibri" w:hAnsi="Times New Roman" w:cs="Times New Roman"/>
                <w:b/>
                <w:sz w:val="24"/>
              </w:rPr>
              <w:t>Наименование составных частей модуля</w:t>
            </w:r>
          </w:p>
        </w:tc>
        <w:tc>
          <w:tcPr>
            <w:tcW w:w="1195" w:type="pct"/>
            <w:vAlign w:val="center"/>
          </w:tcPr>
          <w:p w14:paraId="07F0EB22" w14:textId="77777777" w:rsidR="00F87535" w:rsidRPr="00F87535" w:rsidRDefault="00F87535" w:rsidP="00F87535">
            <w:pPr>
              <w:jc w:val="center"/>
              <w:rPr>
                <w:rFonts w:ascii="Times New Roman" w:eastAsia="Calibri" w:hAnsi="Times New Roman" w:cs="Times New Roman"/>
                <w:b/>
                <w:iCs/>
                <w:sz w:val="24"/>
              </w:rPr>
            </w:pPr>
            <w:r w:rsidRPr="00F87535">
              <w:rPr>
                <w:rFonts w:ascii="Times New Roman" w:eastAsia="Calibri" w:hAnsi="Times New Roman" w:cs="Times New Roman"/>
                <w:b/>
                <w:iCs/>
                <w:sz w:val="24"/>
              </w:rPr>
              <w:t>Объем в часах</w:t>
            </w:r>
          </w:p>
        </w:tc>
        <w:tc>
          <w:tcPr>
            <w:tcW w:w="1345" w:type="pct"/>
          </w:tcPr>
          <w:p w14:paraId="40793EC2" w14:textId="77777777" w:rsidR="00F87535" w:rsidRPr="00F87535" w:rsidRDefault="00F87535" w:rsidP="00F87535">
            <w:pPr>
              <w:jc w:val="center"/>
              <w:rPr>
                <w:rFonts w:ascii="Times New Roman" w:eastAsia="Calibri" w:hAnsi="Times New Roman" w:cs="Times New Roman"/>
                <w:b/>
                <w:iCs/>
                <w:sz w:val="24"/>
              </w:rPr>
            </w:pPr>
            <w:r w:rsidRPr="00F87535">
              <w:rPr>
                <w:rFonts w:ascii="Times New Roman" w:eastAsia="Calibri" w:hAnsi="Times New Roman" w:cs="Times New Roman"/>
                <w:b/>
                <w:sz w:val="24"/>
              </w:rPr>
              <w:t>В т.ч. в форме практ. подготовки</w:t>
            </w:r>
          </w:p>
        </w:tc>
      </w:tr>
      <w:tr w:rsidR="00F87535" w:rsidRPr="00F87535" w14:paraId="3355D076" w14:textId="77777777" w:rsidTr="008B49B6">
        <w:trPr>
          <w:trHeight w:val="23"/>
        </w:trPr>
        <w:tc>
          <w:tcPr>
            <w:tcW w:w="2460" w:type="pct"/>
            <w:vAlign w:val="center"/>
          </w:tcPr>
          <w:p w14:paraId="16EBB83F" w14:textId="77777777" w:rsidR="00F87535" w:rsidRPr="00F87535" w:rsidRDefault="00F87535" w:rsidP="00F87535">
            <w:pPr>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Учебные занятия</w:t>
            </w:r>
          </w:p>
        </w:tc>
        <w:tc>
          <w:tcPr>
            <w:tcW w:w="1195" w:type="pct"/>
            <w:vAlign w:val="center"/>
          </w:tcPr>
          <w:p w14:paraId="6C0807AD"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90</w:t>
            </w:r>
          </w:p>
        </w:tc>
        <w:tc>
          <w:tcPr>
            <w:tcW w:w="1345" w:type="pct"/>
            <w:vAlign w:val="center"/>
          </w:tcPr>
          <w:p w14:paraId="0B1B59EF" w14:textId="77777777" w:rsidR="00F87535" w:rsidRPr="00CF6024" w:rsidRDefault="00F87535" w:rsidP="00F87535">
            <w:pPr>
              <w:jc w:val="center"/>
              <w:rPr>
                <w:rFonts w:ascii="Times New Roman" w:eastAsia="Calibri" w:hAnsi="Times New Roman" w:cs="Times New Roman"/>
                <w:bCs/>
                <w:sz w:val="24"/>
                <w:szCs w:val="24"/>
              </w:rPr>
            </w:pPr>
            <w:r w:rsidRPr="00CF6024">
              <w:rPr>
                <w:rFonts w:ascii="Times New Roman" w:eastAsia="Calibri" w:hAnsi="Times New Roman" w:cs="Times New Roman"/>
                <w:bCs/>
                <w:sz w:val="24"/>
                <w:szCs w:val="24"/>
              </w:rPr>
              <w:t>50</w:t>
            </w:r>
          </w:p>
        </w:tc>
      </w:tr>
      <w:tr w:rsidR="00F87535" w:rsidRPr="00F87535" w14:paraId="0DD84BE5" w14:textId="77777777" w:rsidTr="008B49B6">
        <w:trPr>
          <w:trHeight w:val="23"/>
        </w:trPr>
        <w:tc>
          <w:tcPr>
            <w:tcW w:w="2460" w:type="pct"/>
            <w:vAlign w:val="center"/>
          </w:tcPr>
          <w:p w14:paraId="7E2AFFE7" w14:textId="77777777" w:rsidR="00F87535" w:rsidRPr="00F87535" w:rsidRDefault="00F87535" w:rsidP="00F87535">
            <w:pPr>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Курсовой проект (работа)</w:t>
            </w:r>
          </w:p>
        </w:tc>
        <w:tc>
          <w:tcPr>
            <w:tcW w:w="1195" w:type="pct"/>
            <w:vAlign w:val="center"/>
          </w:tcPr>
          <w:p w14:paraId="52A8343B"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30</w:t>
            </w:r>
          </w:p>
        </w:tc>
        <w:tc>
          <w:tcPr>
            <w:tcW w:w="1345" w:type="pct"/>
            <w:vAlign w:val="center"/>
          </w:tcPr>
          <w:p w14:paraId="19E8AA41"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30</w:t>
            </w:r>
          </w:p>
        </w:tc>
      </w:tr>
      <w:tr w:rsidR="00F87535" w:rsidRPr="00F87535" w14:paraId="12BABCB1" w14:textId="77777777" w:rsidTr="008B49B6">
        <w:trPr>
          <w:trHeight w:val="23"/>
        </w:trPr>
        <w:tc>
          <w:tcPr>
            <w:tcW w:w="2460" w:type="pct"/>
            <w:vAlign w:val="center"/>
          </w:tcPr>
          <w:p w14:paraId="3DE44039" w14:textId="77777777" w:rsidR="00F87535" w:rsidRPr="00F87535" w:rsidRDefault="00F87535" w:rsidP="00F87535">
            <w:pPr>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Самостоятельная работа</w:t>
            </w:r>
          </w:p>
        </w:tc>
        <w:tc>
          <w:tcPr>
            <w:tcW w:w="1195" w:type="pct"/>
            <w:vAlign w:val="center"/>
          </w:tcPr>
          <w:p w14:paraId="78808EBD"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c>
          <w:tcPr>
            <w:tcW w:w="1345" w:type="pct"/>
            <w:vAlign w:val="center"/>
          </w:tcPr>
          <w:p w14:paraId="76F0E629"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r>
      <w:tr w:rsidR="00F87535" w:rsidRPr="00F87535" w14:paraId="2427948B" w14:textId="77777777" w:rsidTr="008B49B6">
        <w:trPr>
          <w:trHeight w:val="23"/>
        </w:trPr>
        <w:tc>
          <w:tcPr>
            <w:tcW w:w="2460" w:type="pct"/>
            <w:vAlign w:val="center"/>
          </w:tcPr>
          <w:p w14:paraId="20E58747" w14:textId="77777777" w:rsidR="00F87535" w:rsidRPr="00F87535" w:rsidRDefault="00F87535" w:rsidP="00F87535">
            <w:pPr>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Практика, в т.ч.:</w:t>
            </w:r>
          </w:p>
        </w:tc>
        <w:tc>
          <w:tcPr>
            <w:tcW w:w="1195" w:type="pct"/>
            <w:vAlign w:val="center"/>
          </w:tcPr>
          <w:p w14:paraId="20837261"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180</w:t>
            </w:r>
          </w:p>
        </w:tc>
        <w:tc>
          <w:tcPr>
            <w:tcW w:w="1345" w:type="pct"/>
            <w:vAlign w:val="center"/>
          </w:tcPr>
          <w:p w14:paraId="6DC7C6EE"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180</w:t>
            </w:r>
          </w:p>
        </w:tc>
      </w:tr>
      <w:tr w:rsidR="00F87535" w:rsidRPr="00F87535" w14:paraId="00C61245" w14:textId="77777777" w:rsidTr="008B49B6">
        <w:trPr>
          <w:trHeight w:val="23"/>
        </w:trPr>
        <w:tc>
          <w:tcPr>
            <w:tcW w:w="2460" w:type="pct"/>
            <w:vAlign w:val="center"/>
          </w:tcPr>
          <w:p w14:paraId="1D7A6A8C" w14:textId="77777777" w:rsidR="00F87535" w:rsidRPr="00F87535" w:rsidRDefault="00F87535" w:rsidP="00F87535">
            <w:pPr>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учебная</w:t>
            </w:r>
          </w:p>
        </w:tc>
        <w:tc>
          <w:tcPr>
            <w:tcW w:w="1195" w:type="pct"/>
            <w:vAlign w:val="center"/>
          </w:tcPr>
          <w:p w14:paraId="7C562C5C" w14:textId="77777777" w:rsidR="00F87535" w:rsidRPr="00F87535" w:rsidRDefault="00F87535" w:rsidP="00F87535">
            <w:pPr>
              <w:jc w:val="center"/>
              <w:rPr>
                <w:rFonts w:ascii="Times New Roman" w:eastAsia="Calibri" w:hAnsi="Times New Roman" w:cs="Times New Roman"/>
                <w:bCs/>
                <w:i/>
                <w:iCs/>
                <w:sz w:val="24"/>
                <w:szCs w:val="24"/>
              </w:rPr>
            </w:pPr>
            <w:r w:rsidRPr="00F87535">
              <w:rPr>
                <w:rFonts w:ascii="Times New Roman" w:eastAsia="Calibri" w:hAnsi="Times New Roman" w:cs="Times New Roman"/>
                <w:bCs/>
                <w:i/>
                <w:iCs/>
                <w:sz w:val="24"/>
                <w:szCs w:val="24"/>
              </w:rPr>
              <w:t>36</w:t>
            </w:r>
          </w:p>
        </w:tc>
        <w:tc>
          <w:tcPr>
            <w:tcW w:w="1345" w:type="pct"/>
            <w:vAlign w:val="center"/>
          </w:tcPr>
          <w:p w14:paraId="10F0CBC6" w14:textId="77777777" w:rsidR="00F87535" w:rsidRPr="00F87535" w:rsidRDefault="00F87535" w:rsidP="00F87535">
            <w:pPr>
              <w:jc w:val="center"/>
              <w:rPr>
                <w:rFonts w:ascii="Times New Roman" w:eastAsia="Calibri" w:hAnsi="Times New Roman" w:cs="Times New Roman"/>
                <w:bCs/>
                <w:i/>
                <w:iCs/>
                <w:sz w:val="24"/>
                <w:szCs w:val="24"/>
              </w:rPr>
            </w:pPr>
            <w:r w:rsidRPr="00F87535">
              <w:rPr>
                <w:rFonts w:ascii="Times New Roman" w:eastAsia="Calibri" w:hAnsi="Times New Roman" w:cs="Times New Roman"/>
                <w:bCs/>
                <w:i/>
                <w:iCs/>
                <w:sz w:val="24"/>
                <w:szCs w:val="24"/>
              </w:rPr>
              <w:t>36</w:t>
            </w:r>
          </w:p>
        </w:tc>
      </w:tr>
      <w:tr w:rsidR="00F87535" w:rsidRPr="00F87535" w14:paraId="093E7C0B" w14:textId="77777777" w:rsidTr="008B49B6">
        <w:trPr>
          <w:trHeight w:val="23"/>
        </w:trPr>
        <w:tc>
          <w:tcPr>
            <w:tcW w:w="2460" w:type="pct"/>
            <w:vAlign w:val="center"/>
          </w:tcPr>
          <w:p w14:paraId="49B7A267" w14:textId="77777777" w:rsidR="00F87535" w:rsidRPr="00F87535" w:rsidRDefault="00F87535" w:rsidP="00F87535">
            <w:pPr>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производственная</w:t>
            </w:r>
          </w:p>
        </w:tc>
        <w:tc>
          <w:tcPr>
            <w:tcW w:w="1195" w:type="pct"/>
            <w:vAlign w:val="center"/>
          </w:tcPr>
          <w:p w14:paraId="24DE323F" w14:textId="77777777" w:rsidR="00F87535" w:rsidRPr="00F87535" w:rsidRDefault="00F87535" w:rsidP="00F87535">
            <w:pPr>
              <w:jc w:val="center"/>
              <w:rPr>
                <w:rFonts w:ascii="Times New Roman" w:eastAsia="Calibri" w:hAnsi="Times New Roman" w:cs="Times New Roman"/>
                <w:bCs/>
                <w:i/>
                <w:iCs/>
                <w:sz w:val="24"/>
                <w:szCs w:val="24"/>
              </w:rPr>
            </w:pPr>
            <w:r w:rsidRPr="00F87535">
              <w:rPr>
                <w:rFonts w:ascii="Times New Roman" w:eastAsia="Calibri" w:hAnsi="Times New Roman" w:cs="Times New Roman"/>
                <w:bCs/>
                <w:i/>
                <w:iCs/>
                <w:sz w:val="24"/>
                <w:szCs w:val="24"/>
              </w:rPr>
              <w:t>144</w:t>
            </w:r>
          </w:p>
        </w:tc>
        <w:tc>
          <w:tcPr>
            <w:tcW w:w="1345" w:type="pct"/>
            <w:vAlign w:val="center"/>
          </w:tcPr>
          <w:p w14:paraId="7B3A5E3E" w14:textId="77777777" w:rsidR="00F87535" w:rsidRPr="00F87535" w:rsidRDefault="00F87535" w:rsidP="00F87535">
            <w:pPr>
              <w:jc w:val="center"/>
              <w:rPr>
                <w:rFonts w:ascii="Times New Roman" w:eastAsia="Calibri" w:hAnsi="Times New Roman" w:cs="Times New Roman"/>
                <w:bCs/>
                <w:i/>
                <w:iCs/>
                <w:sz w:val="24"/>
                <w:szCs w:val="24"/>
              </w:rPr>
            </w:pPr>
            <w:r w:rsidRPr="00F87535">
              <w:rPr>
                <w:rFonts w:ascii="Times New Roman" w:eastAsia="Calibri" w:hAnsi="Times New Roman" w:cs="Times New Roman"/>
                <w:bCs/>
                <w:i/>
                <w:iCs/>
                <w:sz w:val="24"/>
                <w:szCs w:val="24"/>
              </w:rPr>
              <w:t>144</w:t>
            </w:r>
          </w:p>
        </w:tc>
      </w:tr>
      <w:tr w:rsidR="00F87535" w:rsidRPr="00F87535" w14:paraId="1F60D5C0" w14:textId="77777777" w:rsidTr="008B49B6">
        <w:trPr>
          <w:trHeight w:val="23"/>
        </w:trPr>
        <w:tc>
          <w:tcPr>
            <w:tcW w:w="2460" w:type="pct"/>
            <w:vAlign w:val="center"/>
          </w:tcPr>
          <w:p w14:paraId="3D296DDD" w14:textId="77777777" w:rsidR="00F87535" w:rsidRPr="00F87535" w:rsidRDefault="00F87535" w:rsidP="00F87535">
            <w:pPr>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 xml:space="preserve">Промежуточная аттестация </w:t>
            </w:r>
          </w:p>
        </w:tc>
        <w:tc>
          <w:tcPr>
            <w:tcW w:w="1195" w:type="pct"/>
            <w:vAlign w:val="center"/>
          </w:tcPr>
          <w:p w14:paraId="79689624"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c>
          <w:tcPr>
            <w:tcW w:w="1345" w:type="pct"/>
            <w:vAlign w:val="center"/>
          </w:tcPr>
          <w:p w14:paraId="3C54E1A2"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r>
      <w:tr w:rsidR="00F87535" w:rsidRPr="00F87535" w14:paraId="1FA25617" w14:textId="77777777" w:rsidTr="008B49B6">
        <w:trPr>
          <w:trHeight w:val="23"/>
        </w:trPr>
        <w:tc>
          <w:tcPr>
            <w:tcW w:w="2460" w:type="pct"/>
            <w:vAlign w:val="center"/>
          </w:tcPr>
          <w:p w14:paraId="60F4EEAE" w14:textId="77777777" w:rsidR="00F87535" w:rsidRPr="00F87535" w:rsidRDefault="00F87535" w:rsidP="00F87535">
            <w:pPr>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Всего</w:t>
            </w:r>
          </w:p>
        </w:tc>
        <w:tc>
          <w:tcPr>
            <w:tcW w:w="1195" w:type="pct"/>
            <w:vAlign w:val="center"/>
          </w:tcPr>
          <w:p w14:paraId="2F757170" w14:textId="77777777" w:rsidR="00F87535" w:rsidRPr="00F87535" w:rsidRDefault="00F87535" w:rsidP="00F87535">
            <w:pPr>
              <w:jc w:val="center"/>
              <w:rPr>
                <w:rFonts w:ascii="Times New Roman" w:eastAsia="Calibri" w:hAnsi="Times New Roman" w:cs="Times New Roman"/>
                <w:b/>
                <w:sz w:val="24"/>
                <w:szCs w:val="24"/>
              </w:rPr>
            </w:pPr>
            <w:r w:rsidRPr="00F87535">
              <w:rPr>
                <w:rFonts w:ascii="Times New Roman" w:eastAsia="Calibri" w:hAnsi="Times New Roman" w:cs="Times New Roman"/>
                <w:b/>
                <w:sz w:val="24"/>
                <w:szCs w:val="24"/>
              </w:rPr>
              <w:t>300</w:t>
            </w:r>
          </w:p>
        </w:tc>
        <w:tc>
          <w:tcPr>
            <w:tcW w:w="1345" w:type="pct"/>
            <w:vAlign w:val="center"/>
          </w:tcPr>
          <w:p w14:paraId="478DA290" w14:textId="77777777" w:rsidR="00F87535" w:rsidRPr="00F87535" w:rsidRDefault="00F87535" w:rsidP="00F87535">
            <w:pPr>
              <w:jc w:val="center"/>
              <w:rPr>
                <w:rFonts w:ascii="Times New Roman" w:eastAsia="Calibri" w:hAnsi="Times New Roman" w:cs="Times New Roman"/>
                <w:b/>
                <w:sz w:val="24"/>
                <w:szCs w:val="24"/>
              </w:rPr>
            </w:pPr>
            <w:r w:rsidRPr="00F87535">
              <w:rPr>
                <w:rFonts w:ascii="Times New Roman" w:eastAsia="Calibri" w:hAnsi="Times New Roman" w:cs="Times New Roman"/>
                <w:b/>
                <w:sz w:val="24"/>
                <w:szCs w:val="24"/>
              </w:rPr>
              <w:t>230</w:t>
            </w:r>
          </w:p>
        </w:tc>
      </w:tr>
    </w:tbl>
    <w:p w14:paraId="31CD79C9" w14:textId="77777777" w:rsidR="00F87535" w:rsidRPr="00F87535" w:rsidRDefault="00F87535" w:rsidP="00F87535">
      <w:pPr>
        <w:rPr>
          <w:rFonts w:ascii="Times New Roman" w:eastAsia="Calibri" w:hAnsi="Times New Roman" w:cs="Times New Roman"/>
          <w:i/>
          <w:sz w:val="24"/>
          <w:szCs w:val="24"/>
        </w:rPr>
      </w:pPr>
    </w:p>
    <w:p w14:paraId="32C5EE29" w14:textId="77777777" w:rsidR="00F87535" w:rsidRPr="00F87535" w:rsidRDefault="00F87535" w:rsidP="00F87535">
      <w:pPr>
        <w:rPr>
          <w:rFonts w:ascii="Times New Roman" w:eastAsia="Calibri" w:hAnsi="Times New Roman" w:cs="Times New Roman"/>
          <w:i/>
          <w:sz w:val="24"/>
          <w:szCs w:val="24"/>
        </w:rPr>
      </w:pPr>
    </w:p>
    <w:p w14:paraId="6E4E6213" w14:textId="77777777" w:rsidR="00F87535" w:rsidRPr="00F87535" w:rsidRDefault="00F87535" w:rsidP="00F87535">
      <w:pPr>
        <w:rPr>
          <w:rFonts w:ascii="Times New Roman" w:eastAsia="Calibri" w:hAnsi="Times New Roman" w:cs="Times New Roman"/>
          <w:i/>
          <w:sz w:val="24"/>
          <w:szCs w:val="24"/>
        </w:rPr>
      </w:pPr>
    </w:p>
    <w:p w14:paraId="5015622C" w14:textId="77777777" w:rsidR="00F87535" w:rsidRPr="00F87535" w:rsidRDefault="00F87535" w:rsidP="00F87535">
      <w:pPr>
        <w:ind w:firstLine="709"/>
        <w:rPr>
          <w:rFonts w:ascii="Times New Roman" w:eastAsia="Segoe UI" w:hAnsi="Times New Roman" w:cs="Times New Roman"/>
          <w:b/>
          <w:bCs/>
          <w:sz w:val="24"/>
          <w:szCs w:val="24"/>
          <w:lang w:eastAsia="ru-RU"/>
        </w:rPr>
      </w:pPr>
      <w:r w:rsidRPr="00F87535">
        <w:rPr>
          <w:rFonts w:ascii="Times New Roman" w:eastAsia="Segoe UI" w:hAnsi="Times New Roman" w:cs="Times New Roman"/>
          <w:b/>
          <w:bCs/>
          <w:sz w:val="24"/>
          <w:szCs w:val="24"/>
          <w:lang w:eastAsia="ru-RU"/>
        </w:rPr>
        <w:t xml:space="preserve">2.2. Структура профессионального модуля </w:t>
      </w:r>
    </w:p>
    <w:p w14:paraId="5F6401C8" w14:textId="77777777" w:rsidR="00F87535" w:rsidRPr="00F87535" w:rsidRDefault="00F87535" w:rsidP="00F87535">
      <w:pPr>
        <w:ind w:firstLine="709"/>
        <w:rPr>
          <w:rFonts w:ascii="Times New Roman" w:eastAsia="Segoe UI" w:hAnsi="Times New Roman" w:cs="Times New Roman"/>
          <w:b/>
          <w:bCs/>
          <w:sz w:val="24"/>
          <w:szCs w:val="24"/>
          <w:lang w:eastAsia="ru-RU"/>
        </w:rPr>
      </w:pP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219"/>
        <w:gridCol w:w="872"/>
        <w:gridCol w:w="620"/>
        <w:gridCol w:w="597"/>
        <w:gridCol w:w="597"/>
        <w:gridCol w:w="597"/>
        <w:gridCol w:w="599"/>
        <w:gridCol w:w="597"/>
        <w:gridCol w:w="599"/>
      </w:tblGrid>
      <w:tr w:rsidR="00D97D9C" w:rsidRPr="00F87535" w14:paraId="12165B3A" w14:textId="77777777" w:rsidTr="00D97D9C">
        <w:trPr>
          <w:cantSplit/>
          <w:trHeight w:val="3271"/>
        </w:trPr>
        <w:tc>
          <w:tcPr>
            <w:tcW w:w="424" w:type="pct"/>
            <w:tcBorders>
              <w:bottom w:val="single" w:sz="4" w:space="0" w:color="auto"/>
            </w:tcBorders>
          </w:tcPr>
          <w:p w14:paraId="1AA540A8" w14:textId="77777777" w:rsidR="00F87535" w:rsidRPr="00F87535" w:rsidRDefault="00F87535" w:rsidP="00F87535">
            <w:pPr>
              <w:suppressAutoHyphens/>
              <w:jc w:val="cente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Код ОК, ПК</w:t>
            </w:r>
          </w:p>
        </w:tc>
        <w:tc>
          <w:tcPr>
            <w:tcW w:w="2076" w:type="pct"/>
            <w:tcBorders>
              <w:bottom w:val="single" w:sz="4" w:space="0" w:color="auto"/>
            </w:tcBorders>
            <w:vAlign w:val="center"/>
          </w:tcPr>
          <w:p w14:paraId="50AE2F31" w14:textId="77777777" w:rsidR="00F87535" w:rsidRPr="00F87535" w:rsidRDefault="00F87535" w:rsidP="00F87535">
            <w:pPr>
              <w:suppressAutoHyphens/>
              <w:jc w:val="cente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Наименования разделов профессионального модуля</w:t>
            </w:r>
          </w:p>
        </w:tc>
        <w:tc>
          <w:tcPr>
            <w:tcW w:w="429" w:type="pct"/>
            <w:tcBorders>
              <w:bottom w:val="single" w:sz="4" w:space="0" w:color="auto"/>
            </w:tcBorders>
            <w:vAlign w:val="center"/>
          </w:tcPr>
          <w:p w14:paraId="4555538D" w14:textId="77777777" w:rsidR="00F87535" w:rsidRPr="00F87535" w:rsidRDefault="00F87535" w:rsidP="00D97D9C">
            <w:pPr>
              <w:jc w:val="center"/>
              <w:rPr>
                <w:rFonts w:ascii="Times New Roman" w:eastAsia="Times New Roman" w:hAnsi="Times New Roman" w:cs="Times New Roman"/>
                <w:lang w:eastAsia="ru-RU"/>
              </w:rPr>
            </w:pPr>
            <w:r w:rsidRPr="00F87535">
              <w:rPr>
                <w:rFonts w:ascii="Times New Roman" w:eastAsia="Times New Roman" w:hAnsi="Times New Roman" w:cs="Times New Roman"/>
                <w:iCs/>
                <w:lang w:eastAsia="ru-RU"/>
              </w:rPr>
              <w:t>Всего, час.</w:t>
            </w:r>
          </w:p>
        </w:tc>
        <w:tc>
          <w:tcPr>
            <w:tcW w:w="305" w:type="pct"/>
            <w:tcBorders>
              <w:bottom w:val="single" w:sz="4" w:space="0" w:color="auto"/>
            </w:tcBorders>
            <w:textDirection w:val="btLr"/>
            <w:vAlign w:val="center"/>
          </w:tcPr>
          <w:p w14:paraId="75731F83" w14:textId="77777777" w:rsidR="00F87535" w:rsidRPr="00F87535" w:rsidRDefault="00F87535" w:rsidP="00D97D9C">
            <w:pPr>
              <w:jc w:val="center"/>
              <w:rPr>
                <w:rFonts w:ascii="Times New Roman" w:eastAsia="Times New Roman" w:hAnsi="Times New Roman" w:cs="Times New Roman"/>
                <w:lang w:eastAsia="ru-RU"/>
              </w:rPr>
            </w:pPr>
            <w:r w:rsidRPr="00F87535">
              <w:rPr>
                <w:rFonts w:ascii="Times New Roman" w:eastAsia="Times New Roman" w:hAnsi="Times New Roman" w:cs="Times New Roman"/>
                <w:iCs/>
                <w:lang w:eastAsia="ru-RU"/>
              </w:rPr>
              <w:t>В т.ч. в форме практической подготовки</w:t>
            </w:r>
          </w:p>
        </w:tc>
        <w:tc>
          <w:tcPr>
            <w:tcW w:w="294" w:type="pct"/>
            <w:shd w:val="clear" w:color="auto" w:fill="D9D9D9"/>
            <w:textDirection w:val="btLr"/>
            <w:vAlign w:val="center"/>
          </w:tcPr>
          <w:p w14:paraId="5C8CD5E1" w14:textId="77777777" w:rsidR="00F87535" w:rsidRPr="00F87535" w:rsidRDefault="00F87535" w:rsidP="00D97D9C">
            <w:pPr>
              <w:suppressAutoHyphens/>
              <w:ind w:left="113" w:right="113"/>
              <w:jc w:val="cente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Обучение по МДК, в т.ч.:</w:t>
            </w:r>
          </w:p>
        </w:tc>
        <w:tc>
          <w:tcPr>
            <w:tcW w:w="294" w:type="pct"/>
            <w:textDirection w:val="btLr"/>
            <w:vAlign w:val="center"/>
          </w:tcPr>
          <w:p w14:paraId="21F60B28" w14:textId="77777777" w:rsidR="00F87535" w:rsidRPr="00F87535" w:rsidRDefault="00F87535" w:rsidP="00D97D9C">
            <w:pPr>
              <w:suppressAutoHyphens/>
              <w:jc w:val="center"/>
              <w:rPr>
                <w:rFonts w:ascii="Times New Roman" w:eastAsia="Times New Roman" w:hAnsi="Times New Roman" w:cs="Times New Roman"/>
                <w:lang w:eastAsia="ru-RU"/>
              </w:rPr>
            </w:pPr>
            <w:r w:rsidRPr="00F87535">
              <w:rPr>
                <w:rFonts w:ascii="Times New Roman" w:eastAsia="Calibri" w:hAnsi="Times New Roman" w:cs="Times New Roman"/>
                <w:bCs/>
                <w:sz w:val="24"/>
                <w:szCs w:val="24"/>
              </w:rPr>
              <w:t>Учебные занятия</w:t>
            </w:r>
          </w:p>
        </w:tc>
        <w:tc>
          <w:tcPr>
            <w:tcW w:w="294" w:type="pct"/>
            <w:textDirection w:val="btLr"/>
            <w:vAlign w:val="center"/>
          </w:tcPr>
          <w:p w14:paraId="7716BF04" w14:textId="77777777" w:rsidR="00F87535" w:rsidRPr="00F87535" w:rsidRDefault="00F87535" w:rsidP="00D97D9C">
            <w:pPr>
              <w:suppressAutoHyphens/>
              <w:jc w:val="cente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Курсовой проект (работа)</w:t>
            </w:r>
          </w:p>
        </w:tc>
        <w:tc>
          <w:tcPr>
            <w:tcW w:w="295" w:type="pct"/>
            <w:textDirection w:val="btLr"/>
            <w:vAlign w:val="center"/>
          </w:tcPr>
          <w:p w14:paraId="3EAAF337" w14:textId="77777777" w:rsidR="00F87535" w:rsidRPr="00F87535" w:rsidRDefault="00F87535" w:rsidP="00D97D9C">
            <w:pPr>
              <w:suppressAutoHyphens/>
              <w:jc w:val="cente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Самостоятельная работа</w:t>
            </w:r>
            <w:r w:rsidRPr="00F87535">
              <w:rPr>
                <w:rFonts w:ascii="Times New Roman" w:eastAsia="Times New Roman" w:hAnsi="Times New Roman" w:cs="Times New Roman"/>
                <w:i/>
                <w:vertAlign w:val="superscript"/>
                <w:lang w:eastAsia="ru-RU"/>
              </w:rPr>
              <w:footnoteReference w:id="14"/>
            </w:r>
          </w:p>
        </w:tc>
        <w:tc>
          <w:tcPr>
            <w:tcW w:w="294" w:type="pct"/>
            <w:shd w:val="clear" w:color="auto" w:fill="D9D9D9"/>
            <w:textDirection w:val="btLr"/>
            <w:vAlign w:val="center"/>
          </w:tcPr>
          <w:p w14:paraId="3F415B13" w14:textId="77777777" w:rsidR="00F87535" w:rsidRPr="00F87535" w:rsidRDefault="00F87535" w:rsidP="00D97D9C">
            <w:pPr>
              <w:suppressAutoHyphens/>
              <w:jc w:val="cente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Учебная практика</w:t>
            </w:r>
          </w:p>
        </w:tc>
        <w:tc>
          <w:tcPr>
            <w:tcW w:w="295" w:type="pct"/>
            <w:shd w:val="clear" w:color="auto" w:fill="D9D9D9"/>
            <w:textDirection w:val="btLr"/>
            <w:vAlign w:val="center"/>
          </w:tcPr>
          <w:p w14:paraId="494FB66D" w14:textId="77777777" w:rsidR="00F87535" w:rsidRPr="00F87535" w:rsidRDefault="00F87535" w:rsidP="00D97D9C">
            <w:pPr>
              <w:suppressAutoHyphens/>
              <w:jc w:val="cente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Производственная практика</w:t>
            </w:r>
          </w:p>
        </w:tc>
      </w:tr>
      <w:tr w:rsidR="00D97D9C" w:rsidRPr="00F87535" w14:paraId="2F19ACB7" w14:textId="77777777" w:rsidTr="00D97D9C">
        <w:trPr>
          <w:cantSplit/>
          <w:trHeight w:val="73"/>
        </w:trPr>
        <w:tc>
          <w:tcPr>
            <w:tcW w:w="424" w:type="pct"/>
            <w:tcBorders>
              <w:bottom w:val="single" w:sz="4" w:space="0" w:color="auto"/>
            </w:tcBorders>
            <w:vAlign w:val="center"/>
          </w:tcPr>
          <w:p w14:paraId="7EB67B8F" w14:textId="77777777" w:rsidR="00F87535" w:rsidRPr="00F87535" w:rsidRDefault="00F87535" w:rsidP="00F87535">
            <w:pPr>
              <w:suppressAutoHyphens/>
              <w:jc w:val="center"/>
              <w:rPr>
                <w:rFonts w:ascii="Times New Roman" w:eastAsia="Times New Roman" w:hAnsi="Times New Roman" w:cs="Times New Roman"/>
                <w:sz w:val="16"/>
                <w:szCs w:val="16"/>
                <w:lang w:eastAsia="ru-RU"/>
              </w:rPr>
            </w:pPr>
            <w:r w:rsidRPr="00F87535">
              <w:rPr>
                <w:rFonts w:ascii="Times New Roman" w:eastAsia="Times New Roman" w:hAnsi="Times New Roman" w:cs="Times New Roman"/>
                <w:sz w:val="16"/>
                <w:szCs w:val="16"/>
                <w:lang w:eastAsia="ru-RU"/>
              </w:rPr>
              <w:t>1</w:t>
            </w:r>
          </w:p>
        </w:tc>
        <w:tc>
          <w:tcPr>
            <w:tcW w:w="2076" w:type="pct"/>
            <w:tcBorders>
              <w:bottom w:val="single" w:sz="4" w:space="0" w:color="auto"/>
            </w:tcBorders>
            <w:vAlign w:val="center"/>
          </w:tcPr>
          <w:p w14:paraId="39AF25B2" w14:textId="77777777" w:rsidR="00F87535" w:rsidRPr="00F87535" w:rsidRDefault="00F87535" w:rsidP="00F87535">
            <w:pPr>
              <w:suppressAutoHyphens/>
              <w:jc w:val="center"/>
              <w:rPr>
                <w:rFonts w:ascii="Times New Roman" w:eastAsia="Times New Roman" w:hAnsi="Times New Roman" w:cs="Times New Roman"/>
                <w:sz w:val="16"/>
                <w:szCs w:val="16"/>
                <w:lang w:eastAsia="ru-RU"/>
              </w:rPr>
            </w:pPr>
            <w:r w:rsidRPr="00F87535">
              <w:rPr>
                <w:rFonts w:ascii="Times New Roman" w:eastAsia="Times New Roman" w:hAnsi="Times New Roman" w:cs="Times New Roman"/>
                <w:iCs/>
                <w:sz w:val="16"/>
                <w:szCs w:val="16"/>
                <w:lang w:eastAsia="ru-RU"/>
              </w:rPr>
              <w:t>2</w:t>
            </w:r>
          </w:p>
        </w:tc>
        <w:tc>
          <w:tcPr>
            <w:tcW w:w="429" w:type="pct"/>
            <w:tcBorders>
              <w:bottom w:val="single" w:sz="4" w:space="0" w:color="auto"/>
            </w:tcBorders>
            <w:vAlign w:val="center"/>
          </w:tcPr>
          <w:p w14:paraId="0F45E42D" w14:textId="77777777" w:rsidR="00F87535" w:rsidRPr="00F87535" w:rsidRDefault="00F87535" w:rsidP="00F87535">
            <w:pPr>
              <w:jc w:val="center"/>
              <w:rPr>
                <w:rFonts w:ascii="Times New Roman" w:eastAsia="Times New Roman" w:hAnsi="Times New Roman" w:cs="Times New Roman"/>
                <w:iCs/>
                <w:sz w:val="16"/>
                <w:szCs w:val="16"/>
                <w:lang w:eastAsia="ru-RU"/>
              </w:rPr>
            </w:pPr>
            <w:r w:rsidRPr="00F87535">
              <w:rPr>
                <w:rFonts w:ascii="Times New Roman" w:eastAsia="Times New Roman" w:hAnsi="Times New Roman" w:cs="Times New Roman"/>
                <w:iCs/>
                <w:sz w:val="16"/>
                <w:szCs w:val="16"/>
                <w:lang w:eastAsia="ru-RU"/>
              </w:rPr>
              <w:t>3</w:t>
            </w:r>
          </w:p>
        </w:tc>
        <w:tc>
          <w:tcPr>
            <w:tcW w:w="305" w:type="pct"/>
            <w:tcBorders>
              <w:bottom w:val="single" w:sz="4" w:space="0" w:color="auto"/>
            </w:tcBorders>
            <w:vAlign w:val="center"/>
          </w:tcPr>
          <w:p w14:paraId="074F42E8" w14:textId="77777777" w:rsidR="00F87535" w:rsidRPr="00F87535" w:rsidRDefault="00F87535" w:rsidP="00F87535">
            <w:pPr>
              <w:jc w:val="center"/>
              <w:rPr>
                <w:rFonts w:ascii="Times New Roman" w:eastAsia="Times New Roman" w:hAnsi="Times New Roman" w:cs="Times New Roman"/>
                <w:iCs/>
                <w:sz w:val="16"/>
                <w:szCs w:val="16"/>
                <w:lang w:eastAsia="ru-RU"/>
              </w:rPr>
            </w:pPr>
            <w:r w:rsidRPr="00F87535">
              <w:rPr>
                <w:rFonts w:ascii="Times New Roman" w:eastAsia="Times New Roman" w:hAnsi="Times New Roman" w:cs="Times New Roman"/>
                <w:sz w:val="16"/>
                <w:szCs w:val="16"/>
                <w:lang w:eastAsia="ru-RU"/>
              </w:rPr>
              <w:t>4</w:t>
            </w:r>
          </w:p>
        </w:tc>
        <w:tc>
          <w:tcPr>
            <w:tcW w:w="294" w:type="pct"/>
            <w:shd w:val="clear" w:color="auto" w:fill="D9D9D9"/>
            <w:vAlign w:val="center"/>
          </w:tcPr>
          <w:p w14:paraId="06C6665F" w14:textId="77777777" w:rsidR="00F87535" w:rsidRPr="00F87535" w:rsidRDefault="00F87535" w:rsidP="00F87535">
            <w:pPr>
              <w:suppressAutoHyphens/>
              <w:jc w:val="center"/>
              <w:rPr>
                <w:rFonts w:ascii="Times New Roman" w:eastAsia="Times New Roman" w:hAnsi="Times New Roman" w:cs="Times New Roman"/>
                <w:sz w:val="16"/>
                <w:szCs w:val="16"/>
                <w:lang w:eastAsia="ru-RU"/>
              </w:rPr>
            </w:pPr>
            <w:r w:rsidRPr="00F87535">
              <w:rPr>
                <w:rFonts w:ascii="Times New Roman" w:eastAsia="Times New Roman" w:hAnsi="Times New Roman" w:cs="Times New Roman"/>
                <w:sz w:val="16"/>
                <w:szCs w:val="16"/>
                <w:lang w:eastAsia="ru-RU"/>
              </w:rPr>
              <w:t>5</w:t>
            </w:r>
          </w:p>
        </w:tc>
        <w:tc>
          <w:tcPr>
            <w:tcW w:w="294" w:type="pct"/>
            <w:vAlign w:val="center"/>
          </w:tcPr>
          <w:p w14:paraId="045204CF" w14:textId="77777777" w:rsidR="00F87535" w:rsidRPr="00F87535" w:rsidRDefault="00F87535" w:rsidP="00F87535">
            <w:pPr>
              <w:suppressAutoHyphens/>
              <w:jc w:val="center"/>
              <w:rPr>
                <w:rFonts w:ascii="Times New Roman" w:eastAsia="Times New Roman" w:hAnsi="Times New Roman" w:cs="Times New Roman"/>
                <w:sz w:val="16"/>
                <w:szCs w:val="16"/>
                <w:lang w:eastAsia="ru-RU"/>
              </w:rPr>
            </w:pPr>
            <w:r w:rsidRPr="00F87535">
              <w:rPr>
                <w:rFonts w:ascii="Times New Roman" w:eastAsia="Times New Roman" w:hAnsi="Times New Roman" w:cs="Times New Roman"/>
                <w:color w:val="000000"/>
                <w:sz w:val="16"/>
                <w:szCs w:val="16"/>
                <w:lang w:eastAsia="ru-RU"/>
              </w:rPr>
              <w:t>6</w:t>
            </w:r>
          </w:p>
        </w:tc>
        <w:tc>
          <w:tcPr>
            <w:tcW w:w="294" w:type="pct"/>
            <w:vAlign w:val="center"/>
          </w:tcPr>
          <w:p w14:paraId="598F38D0" w14:textId="77777777" w:rsidR="00F87535" w:rsidRPr="00F87535" w:rsidRDefault="00F87535" w:rsidP="00F87535">
            <w:pPr>
              <w:suppressAutoHyphens/>
              <w:jc w:val="center"/>
              <w:rPr>
                <w:rFonts w:ascii="Times New Roman" w:eastAsia="Times New Roman" w:hAnsi="Times New Roman" w:cs="Times New Roman"/>
                <w:sz w:val="16"/>
                <w:szCs w:val="16"/>
                <w:lang w:eastAsia="ru-RU"/>
              </w:rPr>
            </w:pPr>
            <w:r w:rsidRPr="00F87535">
              <w:rPr>
                <w:rFonts w:ascii="Times New Roman" w:eastAsia="Times New Roman" w:hAnsi="Times New Roman" w:cs="Times New Roman"/>
                <w:sz w:val="16"/>
                <w:szCs w:val="16"/>
                <w:lang w:eastAsia="ru-RU"/>
              </w:rPr>
              <w:t>7</w:t>
            </w:r>
          </w:p>
        </w:tc>
        <w:tc>
          <w:tcPr>
            <w:tcW w:w="295" w:type="pct"/>
            <w:vAlign w:val="center"/>
          </w:tcPr>
          <w:p w14:paraId="66836591" w14:textId="77777777" w:rsidR="00F87535" w:rsidRPr="00F87535" w:rsidRDefault="00F87535" w:rsidP="00F87535">
            <w:pPr>
              <w:suppressAutoHyphens/>
              <w:jc w:val="center"/>
              <w:rPr>
                <w:rFonts w:ascii="Times New Roman" w:eastAsia="Times New Roman" w:hAnsi="Times New Roman" w:cs="Times New Roman"/>
                <w:sz w:val="16"/>
                <w:szCs w:val="16"/>
                <w:lang w:eastAsia="ru-RU"/>
              </w:rPr>
            </w:pPr>
            <w:r w:rsidRPr="00F87535">
              <w:rPr>
                <w:rFonts w:ascii="Times New Roman" w:eastAsia="Times New Roman" w:hAnsi="Times New Roman" w:cs="Times New Roman"/>
                <w:sz w:val="16"/>
                <w:szCs w:val="16"/>
                <w:lang w:eastAsia="ru-RU"/>
              </w:rPr>
              <w:t>8</w:t>
            </w:r>
          </w:p>
        </w:tc>
        <w:tc>
          <w:tcPr>
            <w:tcW w:w="294" w:type="pct"/>
            <w:shd w:val="clear" w:color="auto" w:fill="D9D9D9"/>
          </w:tcPr>
          <w:p w14:paraId="59DC5BFE" w14:textId="77777777" w:rsidR="00F87535" w:rsidRPr="00F87535" w:rsidRDefault="00F87535" w:rsidP="00F87535">
            <w:pPr>
              <w:suppressAutoHyphens/>
              <w:jc w:val="center"/>
              <w:rPr>
                <w:rFonts w:ascii="Times New Roman" w:eastAsia="Times New Roman" w:hAnsi="Times New Roman" w:cs="Times New Roman"/>
                <w:sz w:val="16"/>
                <w:szCs w:val="16"/>
                <w:lang w:eastAsia="ru-RU"/>
              </w:rPr>
            </w:pPr>
            <w:r w:rsidRPr="00F87535">
              <w:rPr>
                <w:rFonts w:ascii="Times New Roman" w:eastAsia="Times New Roman" w:hAnsi="Times New Roman" w:cs="Times New Roman"/>
                <w:sz w:val="16"/>
                <w:szCs w:val="16"/>
                <w:lang w:eastAsia="ru-RU"/>
              </w:rPr>
              <w:t>9</w:t>
            </w:r>
          </w:p>
        </w:tc>
        <w:tc>
          <w:tcPr>
            <w:tcW w:w="295" w:type="pct"/>
            <w:shd w:val="clear" w:color="auto" w:fill="D9D9D9"/>
          </w:tcPr>
          <w:p w14:paraId="75C203D3" w14:textId="77777777" w:rsidR="00F87535" w:rsidRPr="00F87535" w:rsidRDefault="00F87535" w:rsidP="00F87535">
            <w:pPr>
              <w:suppressAutoHyphens/>
              <w:jc w:val="center"/>
              <w:rPr>
                <w:rFonts w:ascii="Times New Roman" w:eastAsia="Times New Roman" w:hAnsi="Times New Roman" w:cs="Times New Roman"/>
                <w:sz w:val="16"/>
                <w:szCs w:val="16"/>
                <w:lang w:eastAsia="ru-RU"/>
              </w:rPr>
            </w:pPr>
            <w:r w:rsidRPr="00F87535">
              <w:rPr>
                <w:rFonts w:ascii="Times New Roman" w:eastAsia="Times New Roman" w:hAnsi="Times New Roman" w:cs="Times New Roman"/>
                <w:sz w:val="16"/>
                <w:szCs w:val="16"/>
                <w:lang w:eastAsia="ru-RU"/>
              </w:rPr>
              <w:t>10</w:t>
            </w:r>
          </w:p>
        </w:tc>
      </w:tr>
      <w:tr w:rsidR="00D97D9C" w:rsidRPr="00F87535" w14:paraId="499C78AE" w14:textId="77777777" w:rsidTr="00D97D9C">
        <w:tc>
          <w:tcPr>
            <w:tcW w:w="424" w:type="pct"/>
            <w:vMerge w:val="restart"/>
          </w:tcPr>
          <w:p w14:paraId="0703B416" w14:textId="77777777" w:rsidR="00F87535" w:rsidRPr="00F87535" w:rsidRDefault="00F87535" w:rsidP="00F87535">
            <w:pPr>
              <w:rPr>
                <w:rFonts w:ascii="Times New Roman" w:eastAsia="Times New Roman" w:hAnsi="Times New Roman" w:cs="Times New Roman"/>
                <w:bCs/>
                <w:sz w:val="20"/>
                <w:szCs w:val="20"/>
                <w:lang w:eastAsia="ru-RU"/>
              </w:rPr>
            </w:pPr>
            <w:r w:rsidRPr="00F87535">
              <w:rPr>
                <w:rFonts w:ascii="Times New Roman" w:eastAsia="Times New Roman" w:hAnsi="Times New Roman" w:cs="Times New Roman"/>
                <w:bCs/>
                <w:sz w:val="20"/>
                <w:szCs w:val="20"/>
                <w:lang w:eastAsia="ru-RU"/>
              </w:rPr>
              <w:t>ОК 01</w:t>
            </w:r>
          </w:p>
          <w:p w14:paraId="34206E09" w14:textId="77777777" w:rsidR="00F87535" w:rsidRPr="00F87535" w:rsidRDefault="00F87535" w:rsidP="00F87535">
            <w:pPr>
              <w:rPr>
                <w:rFonts w:ascii="Times New Roman" w:eastAsia="Times New Roman" w:hAnsi="Times New Roman" w:cs="Times New Roman"/>
                <w:bCs/>
                <w:sz w:val="20"/>
                <w:szCs w:val="20"/>
                <w:lang w:eastAsia="ru-RU"/>
              </w:rPr>
            </w:pPr>
            <w:r w:rsidRPr="00F87535">
              <w:rPr>
                <w:rFonts w:ascii="Times New Roman" w:eastAsia="Times New Roman" w:hAnsi="Times New Roman" w:cs="Times New Roman"/>
                <w:bCs/>
                <w:sz w:val="20"/>
                <w:szCs w:val="20"/>
                <w:lang w:eastAsia="ru-RU"/>
              </w:rPr>
              <w:t>ОК 02</w:t>
            </w:r>
          </w:p>
          <w:p w14:paraId="5B2A1208" w14:textId="77777777" w:rsidR="00F87535" w:rsidRPr="00F87535" w:rsidRDefault="00F87535" w:rsidP="00F87535">
            <w:pPr>
              <w:rPr>
                <w:rFonts w:ascii="Times New Roman" w:eastAsia="Times New Roman" w:hAnsi="Times New Roman" w:cs="Times New Roman"/>
                <w:bCs/>
                <w:sz w:val="20"/>
                <w:szCs w:val="20"/>
                <w:lang w:eastAsia="ru-RU"/>
              </w:rPr>
            </w:pPr>
            <w:r w:rsidRPr="00F87535">
              <w:rPr>
                <w:rFonts w:ascii="Times New Roman" w:eastAsia="Times New Roman" w:hAnsi="Times New Roman" w:cs="Times New Roman"/>
                <w:bCs/>
                <w:sz w:val="20"/>
                <w:szCs w:val="20"/>
                <w:lang w:eastAsia="ru-RU"/>
              </w:rPr>
              <w:t>ОК 04 ОК 09</w:t>
            </w:r>
          </w:p>
          <w:p w14:paraId="780290AC" w14:textId="77777777" w:rsidR="00F87535" w:rsidRPr="00F87535" w:rsidRDefault="00F87535" w:rsidP="00F87535">
            <w:pPr>
              <w:rPr>
                <w:rFonts w:ascii="Times New Roman" w:eastAsia="Times New Roman" w:hAnsi="Times New Roman" w:cs="Times New Roman"/>
                <w:bCs/>
                <w:sz w:val="20"/>
                <w:szCs w:val="20"/>
                <w:lang w:eastAsia="ru-RU"/>
              </w:rPr>
            </w:pPr>
            <w:r w:rsidRPr="00F87535">
              <w:rPr>
                <w:rFonts w:ascii="Times New Roman" w:eastAsia="Times New Roman" w:hAnsi="Times New Roman" w:cs="Times New Roman"/>
                <w:bCs/>
                <w:sz w:val="20"/>
                <w:szCs w:val="20"/>
                <w:lang w:eastAsia="ru-RU"/>
              </w:rPr>
              <w:t>ПК 3.1 ПК 3.2</w:t>
            </w:r>
          </w:p>
        </w:tc>
        <w:tc>
          <w:tcPr>
            <w:tcW w:w="2076" w:type="pct"/>
            <w:vAlign w:val="center"/>
          </w:tcPr>
          <w:p w14:paraId="15751989" w14:textId="77777777" w:rsidR="00F87535" w:rsidRPr="00F87535" w:rsidRDefault="00F87535" w:rsidP="008B49B6">
            <w:pP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Раздел 1. Организация технологической деятельности (электроподвижной состав)</w:t>
            </w:r>
          </w:p>
        </w:tc>
        <w:tc>
          <w:tcPr>
            <w:tcW w:w="429" w:type="pct"/>
          </w:tcPr>
          <w:p w14:paraId="48616AC5" w14:textId="616BCE2B" w:rsidR="00F87535" w:rsidRPr="00F87535" w:rsidRDefault="00F87535" w:rsidP="00CF6024">
            <w:pPr>
              <w:jc w:val="cente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120</w:t>
            </w:r>
          </w:p>
        </w:tc>
        <w:tc>
          <w:tcPr>
            <w:tcW w:w="305" w:type="pct"/>
          </w:tcPr>
          <w:p w14:paraId="5C49E4C7" w14:textId="77777777" w:rsidR="00F87535" w:rsidRPr="00F87535" w:rsidRDefault="00F87535" w:rsidP="00F87535">
            <w:pPr>
              <w:jc w:val="center"/>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50</w:t>
            </w:r>
          </w:p>
        </w:tc>
        <w:tc>
          <w:tcPr>
            <w:tcW w:w="294" w:type="pct"/>
            <w:shd w:val="clear" w:color="auto" w:fill="D9D9D9"/>
          </w:tcPr>
          <w:p w14:paraId="19DA7EA3" w14:textId="77777777" w:rsidR="00F87535" w:rsidRPr="00F87535" w:rsidRDefault="00F87535" w:rsidP="00F87535">
            <w:pPr>
              <w:jc w:val="cente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120</w:t>
            </w:r>
          </w:p>
        </w:tc>
        <w:tc>
          <w:tcPr>
            <w:tcW w:w="294" w:type="pct"/>
          </w:tcPr>
          <w:p w14:paraId="6E38EC9C" w14:textId="77777777" w:rsidR="00F87535" w:rsidRPr="00F87535" w:rsidRDefault="00F87535" w:rsidP="00F87535">
            <w:pPr>
              <w:jc w:val="cente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90</w:t>
            </w:r>
          </w:p>
        </w:tc>
        <w:tc>
          <w:tcPr>
            <w:tcW w:w="294" w:type="pct"/>
          </w:tcPr>
          <w:p w14:paraId="18D9FBC2" w14:textId="77777777" w:rsidR="00F87535" w:rsidRPr="00F87535" w:rsidRDefault="00F87535" w:rsidP="00F87535">
            <w:pPr>
              <w:jc w:val="center"/>
              <w:rPr>
                <w:rFonts w:ascii="Times New Roman" w:eastAsia="Times New Roman" w:hAnsi="Times New Roman" w:cs="Times New Roman"/>
                <w:bCs/>
                <w:lang w:eastAsia="ru-RU"/>
              </w:rPr>
            </w:pPr>
            <w:r w:rsidRPr="00F87535">
              <w:rPr>
                <w:rFonts w:ascii="Times New Roman" w:eastAsia="Times New Roman" w:hAnsi="Times New Roman" w:cs="Times New Roman"/>
                <w:bCs/>
                <w:lang w:eastAsia="ru-RU"/>
              </w:rPr>
              <w:t>30</w:t>
            </w:r>
          </w:p>
        </w:tc>
        <w:tc>
          <w:tcPr>
            <w:tcW w:w="295" w:type="pct"/>
          </w:tcPr>
          <w:p w14:paraId="7D9C0848" w14:textId="77777777" w:rsidR="00F87535" w:rsidRPr="00F87535" w:rsidRDefault="00F87535" w:rsidP="00F87535">
            <w:pPr>
              <w:jc w:val="center"/>
              <w:rPr>
                <w:rFonts w:ascii="Times New Roman" w:eastAsia="Times New Roman" w:hAnsi="Times New Roman" w:cs="Times New Roman"/>
                <w:bCs/>
                <w:lang w:eastAsia="ru-RU"/>
              </w:rPr>
            </w:pPr>
            <w:r w:rsidRPr="00F87535">
              <w:rPr>
                <w:rFonts w:ascii="Times New Roman" w:eastAsia="Times New Roman" w:hAnsi="Times New Roman" w:cs="Times New Roman"/>
                <w:bCs/>
                <w:lang w:eastAsia="ru-RU"/>
              </w:rPr>
              <w:t>х</w:t>
            </w:r>
          </w:p>
        </w:tc>
        <w:tc>
          <w:tcPr>
            <w:tcW w:w="294" w:type="pct"/>
            <w:shd w:val="clear" w:color="auto" w:fill="D9D9D9"/>
          </w:tcPr>
          <w:p w14:paraId="65F6A4F2" w14:textId="77777777" w:rsidR="00F87535" w:rsidRPr="00F87535" w:rsidRDefault="00F87535" w:rsidP="00F87535">
            <w:pPr>
              <w:jc w:val="center"/>
              <w:rPr>
                <w:rFonts w:ascii="Times New Roman" w:eastAsia="Times New Roman" w:hAnsi="Times New Roman" w:cs="Times New Roman"/>
                <w:b/>
                <w:bCs/>
                <w:lang w:eastAsia="ru-RU"/>
              </w:rPr>
            </w:pPr>
          </w:p>
        </w:tc>
        <w:tc>
          <w:tcPr>
            <w:tcW w:w="295" w:type="pct"/>
            <w:shd w:val="clear" w:color="auto" w:fill="D9D9D9"/>
          </w:tcPr>
          <w:p w14:paraId="4222BC3E" w14:textId="77777777" w:rsidR="00F87535" w:rsidRPr="00F87535" w:rsidRDefault="00F87535" w:rsidP="00F87535">
            <w:pPr>
              <w:jc w:val="center"/>
              <w:rPr>
                <w:rFonts w:ascii="Times New Roman" w:eastAsia="Times New Roman" w:hAnsi="Times New Roman" w:cs="Times New Roman"/>
                <w:b/>
                <w:bCs/>
                <w:lang w:eastAsia="ru-RU"/>
              </w:rPr>
            </w:pPr>
          </w:p>
        </w:tc>
      </w:tr>
      <w:tr w:rsidR="00F87535" w:rsidRPr="00F87535" w14:paraId="6091630F" w14:textId="77777777" w:rsidTr="00D97D9C">
        <w:trPr>
          <w:trHeight w:val="314"/>
        </w:trPr>
        <w:tc>
          <w:tcPr>
            <w:tcW w:w="424" w:type="pct"/>
            <w:vMerge/>
          </w:tcPr>
          <w:p w14:paraId="12CE831B" w14:textId="77777777" w:rsidR="00F87535" w:rsidRPr="00F87535" w:rsidRDefault="00F87535" w:rsidP="00F87535">
            <w:pPr>
              <w:rPr>
                <w:rFonts w:ascii="Times New Roman" w:eastAsia="Times New Roman" w:hAnsi="Times New Roman" w:cs="Times New Roman"/>
                <w:lang w:eastAsia="ru-RU"/>
              </w:rPr>
            </w:pPr>
          </w:p>
        </w:tc>
        <w:tc>
          <w:tcPr>
            <w:tcW w:w="2076" w:type="pct"/>
            <w:vAlign w:val="center"/>
          </w:tcPr>
          <w:p w14:paraId="178858C2" w14:textId="77777777" w:rsidR="00F87535" w:rsidRPr="00F87535" w:rsidRDefault="00F87535" w:rsidP="008B49B6">
            <w:pP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Учебная практика</w:t>
            </w:r>
          </w:p>
        </w:tc>
        <w:tc>
          <w:tcPr>
            <w:tcW w:w="429" w:type="pct"/>
            <w:vAlign w:val="center"/>
          </w:tcPr>
          <w:p w14:paraId="64C1DBEC" w14:textId="77777777" w:rsidR="00F87535" w:rsidRPr="00F87535" w:rsidRDefault="00F87535" w:rsidP="00D97D9C">
            <w:pPr>
              <w:jc w:val="cente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36</w:t>
            </w:r>
          </w:p>
        </w:tc>
        <w:tc>
          <w:tcPr>
            <w:tcW w:w="305" w:type="pct"/>
            <w:vAlign w:val="center"/>
          </w:tcPr>
          <w:p w14:paraId="7C1ED794" w14:textId="77777777" w:rsidR="00F87535" w:rsidRPr="00F87535" w:rsidRDefault="00F87535" w:rsidP="00D97D9C">
            <w:pPr>
              <w:jc w:val="center"/>
              <w:rPr>
                <w:rFonts w:ascii="Times New Roman" w:eastAsia="Times New Roman" w:hAnsi="Times New Roman" w:cs="Times New Roman"/>
                <w:b/>
                <w:bCs/>
                <w:lang w:eastAsia="ru-RU"/>
              </w:rPr>
            </w:pPr>
            <w:r w:rsidRPr="00F87535">
              <w:rPr>
                <w:rFonts w:ascii="Times New Roman" w:eastAsia="Times New Roman" w:hAnsi="Times New Roman" w:cs="Times New Roman"/>
                <w:b/>
                <w:lang w:eastAsia="ru-RU"/>
              </w:rPr>
              <w:t>36</w:t>
            </w:r>
          </w:p>
        </w:tc>
        <w:tc>
          <w:tcPr>
            <w:tcW w:w="294" w:type="pct"/>
            <w:shd w:val="clear" w:color="auto" w:fill="D9D9D9"/>
            <w:vAlign w:val="center"/>
          </w:tcPr>
          <w:p w14:paraId="464149B8" w14:textId="77777777" w:rsidR="00F87535" w:rsidRPr="00F87535" w:rsidRDefault="00F87535" w:rsidP="00D97D9C">
            <w:pPr>
              <w:jc w:val="center"/>
              <w:rPr>
                <w:rFonts w:ascii="Times New Roman" w:eastAsia="Times New Roman" w:hAnsi="Times New Roman" w:cs="Times New Roman"/>
                <w:b/>
                <w:bCs/>
                <w:lang w:eastAsia="ru-RU"/>
              </w:rPr>
            </w:pPr>
          </w:p>
        </w:tc>
        <w:tc>
          <w:tcPr>
            <w:tcW w:w="883" w:type="pct"/>
            <w:gridSpan w:val="3"/>
            <w:shd w:val="clear" w:color="auto" w:fill="auto"/>
            <w:vAlign w:val="center"/>
          </w:tcPr>
          <w:p w14:paraId="51B5E28C" w14:textId="77777777" w:rsidR="00F87535" w:rsidRPr="00F87535" w:rsidRDefault="00F87535" w:rsidP="00D97D9C">
            <w:pPr>
              <w:jc w:val="center"/>
              <w:rPr>
                <w:rFonts w:ascii="Times New Roman" w:eastAsia="Times New Roman" w:hAnsi="Times New Roman" w:cs="Times New Roman"/>
                <w:b/>
                <w:bCs/>
                <w:lang w:eastAsia="ru-RU"/>
              </w:rPr>
            </w:pPr>
          </w:p>
        </w:tc>
        <w:tc>
          <w:tcPr>
            <w:tcW w:w="294" w:type="pct"/>
            <w:shd w:val="clear" w:color="auto" w:fill="D9D9D9"/>
            <w:vAlign w:val="center"/>
          </w:tcPr>
          <w:p w14:paraId="49C0F25F" w14:textId="77777777" w:rsidR="00F87535" w:rsidRPr="00F87535" w:rsidRDefault="00F87535" w:rsidP="00D97D9C">
            <w:pPr>
              <w:jc w:val="cente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36</w:t>
            </w:r>
          </w:p>
        </w:tc>
        <w:tc>
          <w:tcPr>
            <w:tcW w:w="295" w:type="pct"/>
            <w:shd w:val="clear" w:color="auto" w:fill="D9D9D9"/>
            <w:vAlign w:val="center"/>
          </w:tcPr>
          <w:p w14:paraId="0A1EF45E" w14:textId="77777777" w:rsidR="00F87535" w:rsidRPr="00F87535" w:rsidRDefault="00F87535" w:rsidP="00D97D9C">
            <w:pPr>
              <w:jc w:val="center"/>
              <w:rPr>
                <w:rFonts w:ascii="Times New Roman" w:eastAsia="Times New Roman" w:hAnsi="Times New Roman" w:cs="Times New Roman"/>
                <w:b/>
                <w:bCs/>
                <w:lang w:eastAsia="ru-RU"/>
              </w:rPr>
            </w:pPr>
          </w:p>
        </w:tc>
      </w:tr>
      <w:tr w:rsidR="00F87535" w:rsidRPr="00F87535" w14:paraId="7C0B1CA3" w14:textId="77777777" w:rsidTr="00D97D9C">
        <w:trPr>
          <w:trHeight w:val="314"/>
        </w:trPr>
        <w:tc>
          <w:tcPr>
            <w:tcW w:w="424" w:type="pct"/>
            <w:vMerge/>
          </w:tcPr>
          <w:p w14:paraId="44921708" w14:textId="77777777" w:rsidR="00F87535" w:rsidRPr="00F87535" w:rsidRDefault="00F87535" w:rsidP="00F87535">
            <w:pPr>
              <w:rPr>
                <w:rFonts w:ascii="Times New Roman" w:eastAsia="Times New Roman" w:hAnsi="Times New Roman" w:cs="Times New Roman"/>
                <w:lang w:eastAsia="ru-RU"/>
              </w:rPr>
            </w:pPr>
          </w:p>
        </w:tc>
        <w:tc>
          <w:tcPr>
            <w:tcW w:w="2076" w:type="pct"/>
            <w:vAlign w:val="center"/>
          </w:tcPr>
          <w:p w14:paraId="338A6CEB" w14:textId="77777777" w:rsidR="00F87535" w:rsidRPr="00F87535" w:rsidRDefault="00F87535" w:rsidP="008B49B6">
            <w:pPr>
              <w:rPr>
                <w:rFonts w:ascii="Times New Roman" w:eastAsia="Times New Roman" w:hAnsi="Times New Roman" w:cs="Times New Roman"/>
                <w:b/>
                <w:bCs/>
                <w:u w:val="single"/>
                <w:lang w:eastAsia="ru-RU"/>
              </w:rPr>
            </w:pPr>
            <w:r w:rsidRPr="00F87535">
              <w:rPr>
                <w:rFonts w:ascii="Times New Roman" w:eastAsia="Times New Roman" w:hAnsi="Times New Roman" w:cs="Times New Roman"/>
                <w:lang w:eastAsia="ru-RU"/>
              </w:rPr>
              <w:t>Производственная практика</w:t>
            </w:r>
          </w:p>
        </w:tc>
        <w:tc>
          <w:tcPr>
            <w:tcW w:w="429" w:type="pct"/>
            <w:vAlign w:val="center"/>
          </w:tcPr>
          <w:p w14:paraId="60813322" w14:textId="77777777" w:rsidR="00F87535" w:rsidRPr="00F87535" w:rsidRDefault="00F87535" w:rsidP="00D97D9C">
            <w:pPr>
              <w:jc w:val="cente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144</w:t>
            </w:r>
          </w:p>
        </w:tc>
        <w:tc>
          <w:tcPr>
            <w:tcW w:w="305" w:type="pct"/>
            <w:vAlign w:val="center"/>
          </w:tcPr>
          <w:p w14:paraId="57938F4B" w14:textId="77777777" w:rsidR="00F87535" w:rsidRPr="00F87535" w:rsidRDefault="00F87535" w:rsidP="00D97D9C">
            <w:pPr>
              <w:jc w:val="center"/>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144</w:t>
            </w:r>
          </w:p>
        </w:tc>
        <w:tc>
          <w:tcPr>
            <w:tcW w:w="294" w:type="pct"/>
            <w:shd w:val="clear" w:color="auto" w:fill="D9D9D9"/>
            <w:vAlign w:val="center"/>
          </w:tcPr>
          <w:p w14:paraId="52ED1852" w14:textId="77777777" w:rsidR="00F87535" w:rsidRPr="00F87535" w:rsidRDefault="00F87535" w:rsidP="00D97D9C">
            <w:pPr>
              <w:jc w:val="center"/>
              <w:rPr>
                <w:rFonts w:ascii="Times New Roman" w:eastAsia="Times New Roman" w:hAnsi="Times New Roman" w:cs="Times New Roman"/>
                <w:b/>
                <w:bCs/>
                <w:lang w:eastAsia="ru-RU"/>
              </w:rPr>
            </w:pPr>
          </w:p>
        </w:tc>
        <w:tc>
          <w:tcPr>
            <w:tcW w:w="883" w:type="pct"/>
            <w:gridSpan w:val="3"/>
            <w:shd w:val="clear" w:color="auto" w:fill="auto"/>
            <w:vAlign w:val="center"/>
          </w:tcPr>
          <w:p w14:paraId="6CCAE717" w14:textId="77777777" w:rsidR="00F87535" w:rsidRPr="00F87535" w:rsidRDefault="00F87535" w:rsidP="00D97D9C">
            <w:pPr>
              <w:jc w:val="center"/>
              <w:rPr>
                <w:rFonts w:ascii="Times New Roman" w:eastAsia="Times New Roman" w:hAnsi="Times New Roman" w:cs="Times New Roman"/>
                <w:b/>
                <w:bCs/>
                <w:lang w:eastAsia="ru-RU"/>
              </w:rPr>
            </w:pPr>
          </w:p>
        </w:tc>
        <w:tc>
          <w:tcPr>
            <w:tcW w:w="294" w:type="pct"/>
            <w:shd w:val="clear" w:color="auto" w:fill="D9D9D9"/>
            <w:vAlign w:val="center"/>
          </w:tcPr>
          <w:p w14:paraId="3F104D60" w14:textId="77777777" w:rsidR="00F87535" w:rsidRPr="00F87535" w:rsidRDefault="00F87535" w:rsidP="00D97D9C">
            <w:pPr>
              <w:jc w:val="center"/>
              <w:rPr>
                <w:rFonts w:ascii="Times New Roman" w:eastAsia="Times New Roman" w:hAnsi="Times New Roman" w:cs="Times New Roman"/>
                <w:b/>
                <w:bCs/>
                <w:lang w:eastAsia="ru-RU"/>
              </w:rPr>
            </w:pPr>
          </w:p>
        </w:tc>
        <w:tc>
          <w:tcPr>
            <w:tcW w:w="295" w:type="pct"/>
            <w:shd w:val="clear" w:color="auto" w:fill="D9D9D9"/>
            <w:vAlign w:val="center"/>
          </w:tcPr>
          <w:p w14:paraId="6F7524A1" w14:textId="77777777" w:rsidR="00F87535" w:rsidRPr="00F87535" w:rsidRDefault="00F87535" w:rsidP="00D97D9C">
            <w:pPr>
              <w:jc w:val="cente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144</w:t>
            </w:r>
          </w:p>
        </w:tc>
      </w:tr>
      <w:tr w:rsidR="00F87535" w:rsidRPr="00F87535" w14:paraId="11664BDA" w14:textId="77777777" w:rsidTr="00D97D9C">
        <w:trPr>
          <w:trHeight w:val="336"/>
        </w:trPr>
        <w:tc>
          <w:tcPr>
            <w:tcW w:w="424" w:type="pct"/>
            <w:vMerge/>
          </w:tcPr>
          <w:p w14:paraId="515685A3" w14:textId="77777777" w:rsidR="00F87535" w:rsidRPr="00F87535" w:rsidRDefault="00F87535" w:rsidP="00F87535">
            <w:pPr>
              <w:suppressAutoHyphens/>
              <w:rPr>
                <w:rFonts w:ascii="Times New Roman" w:eastAsia="Times New Roman" w:hAnsi="Times New Roman" w:cs="Times New Roman"/>
                <w:lang w:eastAsia="ru-RU"/>
              </w:rPr>
            </w:pPr>
          </w:p>
        </w:tc>
        <w:tc>
          <w:tcPr>
            <w:tcW w:w="2076" w:type="pct"/>
            <w:vAlign w:val="center"/>
          </w:tcPr>
          <w:p w14:paraId="7F5191C2" w14:textId="77777777" w:rsidR="00F87535" w:rsidRPr="00F87535" w:rsidRDefault="00F87535" w:rsidP="008B49B6">
            <w:pPr>
              <w:suppressAutoHyphens/>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Промежуточная аттестация</w:t>
            </w:r>
          </w:p>
        </w:tc>
        <w:tc>
          <w:tcPr>
            <w:tcW w:w="429" w:type="pct"/>
            <w:vAlign w:val="center"/>
          </w:tcPr>
          <w:p w14:paraId="7751AD9E" w14:textId="77777777" w:rsidR="00F87535" w:rsidRPr="00F87535" w:rsidRDefault="00F87535" w:rsidP="00D97D9C">
            <w:pPr>
              <w:suppressAutoHyphens/>
              <w:jc w:val="cente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w:t>
            </w:r>
          </w:p>
        </w:tc>
        <w:tc>
          <w:tcPr>
            <w:tcW w:w="305" w:type="pct"/>
            <w:shd w:val="clear" w:color="auto" w:fill="auto"/>
            <w:vAlign w:val="center"/>
          </w:tcPr>
          <w:p w14:paraId="137E8734" w14:textId="77777777" w:rsidR="00F87535" w:rsidRPr="00F87535" w:rsidRDefault="00F87535" w:rsidP="00D97D9C">
            <w:pPr>
              <w:jc w:val="center"/>
              <w:rPr>
                <w:rFonts w:ascii="Times New Roman" w:eastAsia="Times New Roman" w:hAnsi="Times New Roman" w:cs="Times New Roman"/>
                <w:b/>
                <w:lang w:eastAsia="ru-RU"/>
              </w:rPr>
            </w:pPr>
          </w:p>
        </w:tc>
        <w:tc>
          <w:tcPr>
            <w:tcW w:w="294" w:type="pct"/>
            <w:shd w:val="clear" w:color="auto" w:fill="D9D9D9"/>
            <w:vAlign w:val="center"/>
          </w:tcPr>
          <w:p w14:paraId="781592A8" w14:textId="77777777" w:rsidR="00F87535" w:rsidRPr="00F87535" w:rsidRDefault="00F87535" w:rsidP="00D97D9C">
            <w:pPr>
              <w:jc w:val="center"/>
              <w:rPr>
                <w:rFonts w:ascii="Times New Roman" w:eastAsia="Times New Roman" w:hAnsi="Times New Roman" w:cs="Times New Roman"/>
                <w:i/>
                <w:lang w:eastAsia="ru-RU"/>
              </w:rPr>
            </w:pPr>
          </w:p>
        </w:tc>
        <w:tc>
          <w:tcPr>
            <w:tcW w:w="883" w:type="pct"/>
            <w:gridSpan w:val="3"/>
            <w:shd w:val="clear" w:color="auto" w:fill="auto"/>
            <w:vAlign w:val="center"/>
          </w:tcPr>
          <w:p w14:paraId="6EA81CC8" w14:textId="77777777" w:rsidR="00F87535" w:rsidRPr="00F87535" w:rsidRDefault="00F87535" w:rsidP="00D97D9C">
            <w:pPr>
              <w:jc w:val="center"/>
              <w:rPr>
                <w:rFonts w:ascii="Times New Roman" w:eastAsia="Times New Roman" w:hAnsi="Times New Roman" w:cs="Times New Roman"/>
                <w:i/>
                <w:lang w:eastAsia="ru-RU"/>
              </w:rPr>
            </w:pPr>
          </w:p>
        </w:tc>
        <w:tc>
          <w:tcPr>
            <w:tcW w:w="294" w:type="pct"/>
            <w:shd w:val="clear" w:color="auto" w:fill="D9D9D9"/>
            <w:vAlign w:val="center"/>
          </w:tcPr>
          <w:p w14:paraId="42651845" w14:textId="77777777" w:rsidR="00F87535" w:rsidRPr="00F87535" w:rsidRDefault="00F87535" w:rsidP="00D97D9C">
            <w:pPr>
              <w:jc w:val="center"/>
              <w:rPr>
                <w:rFonts w:ascii="Times New Roman" w:eastAsia="Times New Roman" w:hAnsi="Times New Roman" w:cs="Times New Roman"/>
                <w:i/>
                <w:lang w:eastAsia="ru-RU"/>
              </w:rPr>
            </w:pPr>
          </w:p>
        </w:tc>
        <w:tc>
          <w:tcPr>
            <w:tcW w:w="295" w:type="pct"/>
            <w:shd w:val="clear" w:color="auto" w:fill="D9D9D9"/>
            <w:vAlign w:val="center"/>
          </w:tcPr>
          <w:p w14:paraId="3B60F365" w14:textId="77777777" w:rsidR="00F87535" w:rsidRPr="00F87535" w:rsidRDefault="00F87535" w:rsidP="00D97D9C">
            <w:pPr>
              <w:jc w:val="center"/>
              <w:rPr>
                <w:rFonts w:ascii="Times New Roman" w:eastAsia="Times New Roman" w:hAnsi="Times New Roman" w:cs="Times New Roman"/>
                <w:i/>
                <w:lang w:eastAsia="ru-RU"/>
              </w:rPr>
            </w:pPr>
          </w:p>
        </w:tc>
      </w:tr>
      <w:tr w:rsidR="00D97D9C" w:rsidRPr="00F87535" w14:paraId="7B3C0400" w14:textId="77777777" w:rsidTr="00D97D9C">
        <w:trPr>
          <w:trHeight w:val="367"/>
        </w:trPr>
        <w:tc>
          <w:tcPr>
            <w:tcW w:w="424" w:type="pct"/>
          </w:tcPr>
          <w:p w14:paraId="1C789BBA" w14:textId="77777777" w:rsidR="00F87535" w:rsidRPr="00F87535" w:rsidRDefault="00F87535" w:rsidP="00F87535">
            <w:pPr>
              <w:rPr>
                <w:rFonts w:ascii="Times New Roman" w:eastAsia="Times New Roman" w:hAnsi="Times New Roman" w:cs="Times New Roman"/>
                <w:b/>
                <w:i/>
                <w:lang w:eastAsia="ru-RU"/>
              </w:rPr>
            </w:pPr>
          </w:p>
        </w:tc>
        <w:tc>
          <w:tcPr>
            <w:tcW w:w="2076" w:type="pct"/>
            <w:vAlign w:val="center"/>
          </w:tcPr>
          <w:p w14:paraId="59FAE484" w14:textId="77777777" w:rsidR="00F87535" w:rsidRPr="00F87535" w:rsidRDefault="00F87535" w:rsidP="008B49B6">
            <w:pPr>
              <w:rPr>
                <w:rFonts w:ascii="Times New Roman" w:eastAsia="Times New Roman" w:hAnsi="Times New Roman" w:cs="Times New Roman"/>
                <w:b/>
                <w:i/>
                <w:lang w:eastAsia="ru-RU"/>
              </w:rPr>
            </w:pPr>
            <w:r w:rsidRPr="00F87535">
              <w:rPr>
                <w:rFonts w:ascii="Times New Roman" w:eastAsia="Times New Roman" w:hAnsi="Times New Roman" w:cs="Times New Roman"/>
                <w:b/>
                <w:i/>
                <w:lang w:eastAsia="ru-RU"/>
              </w:rPr>
              <w:t xml:space="preserve">Всего: </w:t>
            </w:r>
          </w:p>
        </w:tc>
        <w:tc>
          <w:tcPr>
            <w:tcW w:w="429" w:type="pct"/>
            <w:vAlign w:val="center"/>
          </w:tcPr>
          <w:p w14:paraId="091D93C4" w14:textId="77777777" w:rsidR="00F87535" w:rsidRPr="00F87535" w:rsidRDefault="00F87535" w:rsidP="00D97D9C">
            <w:pPr>
              <w:jc w:val="center"/>
              <w:rPr>
                <w:rFonts w:ascii="Times New Roman" w:eastAsia="Times New Roman" w:hAnsi="Times New Roman" w:cs="Times New Roman"/>
                <w:b/>
                <w:i/>
                <w:iCs/>
                <w:lang w:eastAsia="ru-RU"/>
              </w:rPr>
            </w:pPr>
            <w:r w:rsidRPr="00F87535">
              <w:rPr>
                <w:rFonts w:ascii="Times New Roman" w:eastAsia="Times New Roman" w:hAnsi="Times New Roman" w:cs="Times New Roman"/>
                <w:b/>
                <w:bCs/>
                <w:i/>
                <w:iCs/>
                <w:lang w:eastAsia="ru-RU"/>
              </w:rPr>
              <w:t>300</w:t>
            </w:r>
          </w:p>
        </w:tc>
        <w:tc>
          <w:tcPr>
            <w:tcW w:w="305" w:type="pct"/>
            <w:vAlign w:val="center"/>
          </w:tcPr>
          <w:p w14:paraId="4EBA8AB0" w14:textId="77777777" w:rsidR="00F87535" w:rsidRPr="00F87535" w:rsidRDefault="00F87535" w:rsidP="00D97D9C">
            <w:pPr>
              <w:jc w:val="center"/>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230</w:t>
            </w:r>
          </w:p>
        </w:tc>
        <w:tc>
          <w:tcPr>
            <w:tcW w:w="294" w:type="pct"/>
            <w:shd w:val="clear" w:color="auto" w:fill="D9D9D9"/>
            <w:vAlign w:val="center"/>
          </w:tcPr>
          <w:p w14:paraId="65675C86" w14:textId="77777777" w:rsidR="00F87535" w:rsidRPr="00F87535" w:rsidRDefault="00F87535" w:rsidP="00D97D9C">
            <w:pPr>
              <w:jc w:val="center"/>
              <w:rPr>
                <w:rFonts w:ascii="Times New Roman" w:eastAsia="Times New Roman" w:hAnsi="Times New Roman" w:cs="Times New Roman"/>
                <w:b/>
                <w:i/>
                <w:lang w:eastAsia="ru-RU"/>
              </w:rPr>
            </w:pPr>
            <w:r w:rsidRPr="00F87535">
              <w:rPr>
                <w:rFonts w:ascii="Times New Roman" w:eastAsia="Times New Roman" w:hAnsi="Times New Roman" w:cs="Times New Roman"/>
                <w:b/>
                <w:i/>
                <w:lang w:eastAsia="ru-RU"/>
              </w:rPr>
              <w:t>120</w:t>
            </w:r>
          </w:p>
        </w:tc>
        <w:tc>
          <w:tcPr>
            <w:tcW w:w="294" w:type="pct"/>
            <w:vAlign w:val="center"/>
          </w:tcPr>
          <w:p w14:paraId="495571AC" w14:textId="77777777" w:rsidR="00F87535" w:rsidRPr="00F87535" w:rsidRDefault="00F87535" w:rsidP="00D97D9C">
            <w:pPr>
              <w:jc w:val="center"/>
              <w:rPr>
                <w:rFonts w:ascii="Times New Roman" w:eastAsia="Times New Roman" w:hAnsi="Times New Roman" w:cs="Times New Roman"/>
                <w:b/>
                <w:i/>
                <w:lang w:eastAsia="ru-RU"/>
              </w:rPr>
            </w:pPr>
            <w:r w:rsidRPr="00F87535">
              <w:rPr>
                <w:rFonts w:ascii="Times New Roman" w:eastAsia="Times New Roman" w:hAnsi="Times New Roman" w:cs="Times New Roman"/>
                <w:b/>
                <w:i/>
                <w:lang w:eastAsia="ru-RU"/>
              </w:rPr>
              <w:t>90</w:t>
            </w:r>
          </w:p>
        </w:tc>
        <w:tc>
          <w:tcPr>
            <w:tcW w:w="294" w:type="pct"/>
            <w:vAlign w:val="center"/>
          </w:tcPr>
          <w:p w14:paraId="6DF6AA06" w14:textId="77777777" w:rsidR="00F87535" w:rsidRPr="00F87535" w:rsidRDefault="00F87535" w:rsidP="00D97D9C">
            <w:pPr>
              <w:jc w:val="center"/>
              <w:rPr>
                <w:rFonts w:ascii="Times New Roman" w:eastAsia="Times New Roman" w:hAnsi="Times New Roman" w:cs="Times New Roman"/>
                <w:b/>
                <w:i/>
                <w:lang w:eastAsia="ru-RU"/>
              </w:rPr>
            </w:pPr>
            <w:r w:rsidRPr="00F87535">
              <w:rPr>
                <w:rFonts w:ascii="Times New Roman" w:eastAsia="Times New Roman" w:hAnsi="Times New Roman" w:cs="Times New Roman"/>
                <w:b/>
                <w:i/>
                <w:lang w:eastAsia="ru-RU"/>
              </w:rPr>
              <w:t>30</w:t>
            </w:r>
          </w:p>
        </w:tc>
        <w:tc>
          <w:tcPr>
            <w:tcW w:w="295" w:type="pct"/>
            <w:vAlign w:val="center"/>
          </w:tcPr>
          <w:p w14:paraId="2AE5A084" w14:textId="77777777" w:rsidR="00F87535" w:rsidRPr="00F87535" w:rsidRDefault="00F87535" w:rsidP="00D97D9C">
            <w:pPr>
              <w:jc w:val="center"/>
              <w:rPr>
                <w:rFonts w:ascii="Times New Roman" w:eastAsia="Times New Roman" w:hAnsi="Times New Roman" w:cs="Times New Roman"/>
                <w:b/>
                <w:i/>
                <w:lang w:eastAsia="ru-RU"/>
              </w:rPr>
            </w:pPr>
            <w:r w:rsidRPr="00F87535">
              <w:rPr>
                <w:rFonts w:ascii="Times New Roman" w:eastAsia="Times New Roman" w:hAnsi="Times New Roman" w:cs="Times New Roman"/>
                <w:b/>
                <w:i/>
                <w:lang w:eastAsia="ru-RU"/>
              </w:rPr>
              <w:t>Х</w:t>
            </w:r>
          </w:p>
        </w:tc>
        <w:tc>
          <w:tcPr>
            <w:tcW w:w="294" w:type="pct"/>
            <w:shd w:val="clear" w:color="auto" w:fill="D9D9D9"/>
            <w:vAlign w:val="center"/>
          </w:tcPr>
          <w:p w14:paraId="464BB701" w14:textId="77777777" w:rsidR="00F87535" w:rsidRPr="00F87535" w:rsidRDefault="00F87535" w:rsidP="00D97D9C">
            <w:pPr>
              <w:jc w:val="center"/>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36</w:t>
            </w:r>
          </w:p>
        </w:tc>
        <w:tc>
          <w:tcPr>
            <w:tcW w:w="295" w:type="pct"/>
            <w:shd w:val="clear" w:color="auto" w:fill="D9D9D9"/>
            <w:vAlign w:val="center"/>
          </w:tcPr>
          <w:p w14:paraId="61B86D0A" w14:textId="77777777" w:rsidR="00F87535" w:rsidRPr="00F87535" w:rsidRDefault="00F87535" w:rsidP="00D97D9C">
            <w:pPr>
              <w:jc w:val="center"/>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144</w:t>
            </w:r>
          </w:p>
        </w:tc>
      </w:tr>
    </w:tbl>
    <w:p w14:paraId="48727F5E" w14:textId="77777777" w:rsidR="00F87535" w:rsidRPr="00F87535" w:rsidRDefault="00F87535" w:rsidP="00F87535">
      <w:pPr>
        <w:spacing w:after="200" w:line="276" w:lineRule="auto"/>
        <w:rPr>
          <w:rFonts w:ascii="Times New Roman" w:eastAsia="Times New Roman" w:hAnsi="Times New Roman" w:cs="Times New Roman"/>
          <w:b/>
          <w:i/>
          <w:color w:val="0070C0"/>
          <w:sz w:val="24"/>
          <w:szCs w:val="24"/>
          <w:lang w:eastAsia="ru-RU"/>
        </w:rPr>
      </w:pPr>
    </w:p>
    <w:p w14:paraId="6B8D0D4A" w14:textId="77777777" w:rsidR="00F87535" w:rsidRPr="00F87535" w:rsidRDefault="00F87535" w:rsidP="00F87535">
      <w:pPr>
        <w:rPr>
          <w:rFonts w:ascii="Times New Roman" w:eastAsia="Segoe UI" w:hAnsi="Times New Roman" w:cs="Times New Roman"/>
          <w:b/>
          <w:bCs/>
          <w:sz w:val="24"/>
          <w:szCs w:val="24"/>
          <w:lang w:eastAsia="ru-RU"/>
        </w:rPr>
      </w:pPr>
      <w:r w:rsidRPr="00F87535">
        <w:rPr>
          <w:rFonts w:ascii="Times New Roman" w:eastAsia="Segoe UI" w:hAnsi="Times New Roman" w:cs="Times New Roman"/>
          <w:b/>
          <w:bCs/>
          <w:sz w:val="24"/>
          <w:szCs w:val="24"/>
          <w:lang w:eastAsia="ru-RU"/>
        </w:rPr>
        <w:br w:type="page"/>
      </w:r>
    </w:p>
    <w:p w14:paraId="1D43CF6A" w14:textId="77777777" w:rsidR="00F87535" w:rsidRPr="00F87535" w:rsidRDefault="00F87535" w:rsidP="00F87535">
      <w:pPr>
        <w:spacing w:after="120" w:line="276" w:lineRule="auto"/>
        <w:ind w:firstLine="709"/>
        <w:outlineLvl w:val="1"/>
        <w:rPr>
          <w:rFonts w:ascii="Times New Roman" w:eastAsia="Segoe UI" w:hAnsi="Times New Roman" w:cs="Times New Roman"/>
          <w:b/>
          <w:bCs/>
          <w:sz w:val="24"/>
          <w:szCs w:val="24"/>
          <w:lang w:eastAsia="ru-RU"/>
        </w:rPr>
      </w:pPr>
      <w:r w:rsidRPr="00F87535">
        <w:rPr>
          <w:rFonts w:ascii="Times New Roman" w:eastAsia="Segoe UI" w:hAnsi="Times New Roman" w:cs="Times New Roman"/>
          <w:b/>
          <w:bCs/>
          <w:sz w:val="24"/>
          <w:szCs w:val="24"/>
          <w:lang w:eastAsia="ru-RU"/>
        </w:rPr>
        <w:lastRenderedPageBreak/>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F87535" w:rsidRPr="00F87535" w14:paraId="2C117DFD" w14:textId="77777777" w:rsidTr="008B49B6">
        <w:trPr>
          <w:trHeight w:val="903"/>
        </w:trPr>
        <w:tc>
          <w:tcPr>
            <w:tcW w:w="2972" w:type="dxa"/>
            <w:vAlign w:val="center"/>
          </w:tcPr>
          <w:p w14:paraId="4D78CEFA" w14:textId="77777777" w:rsidR="00F87535" w:rsidRPr="00F87535" w:rsidRDefault="00F87535" w:rsidP="00F87535">
            <w:pPr>
              <w:spacing w:line="276" w:lineRule="auto"/>
              <w:jc w:val="center"/>
              <w:rPr>
                <w:rFonts w:ascii="Times New Roman" w:eastAsia="Times New Roman" w:hAnsi="Times New Roman" w:cs="Times New Roman"/>
                <w:b/>
                <w:lang w:eastAsia="ru-RU"/>
              </w:rPr>
            </w:pPr>
            <w:r w:rsidRPr="00F87535">
              <w:rPr>
                <w:rFonts w:ascii="Times New Roman" w:eastAsia="Times New Roman" w:hAnsi="Times New Roman" w:cs="Times New Roman"/>
                <w:b/>
                <w:bCs/>
                <w:lang w:eastAsia="ru-RU"/>
              </w:rPr>
              <w:t>Наименование разделов и тем</w:t>
            </w:r>
          </w:p>
        </w:tc>
        <w:tc>
          <w:tcPr>
            <w:tcW w:w="6662" w:type="dxa"/>
            <w:vAlign w:val="center"/>
          </w:tcPr>
          <w:p w14:paraId="2EA932E0" w14:textId="77777777" w:rsidR="00F87535" w:rsidRPr="00F87535" w:rsidRDefault="00F87535" w:rsidP="00F87535">
            <w:pPr>
              <w:suppressAutoHyphens/>
              <w:jc w:val="center"/>
              <w:rPr>
                <w:rFonts w:ascii="Times New Roman" w:eastAsia="Times New Roman" w:hAnsi="Times New Roman" w:cs="Times New Roman"/>
                <w:b/>
                <w:lang w:eastAsia="ru-RU"/>
              </w:rPr>
            </w:pPr>
            <w:r w:rsidRPr="00F87535">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F87535">
              <w:rPr>
                <w:rFonts w:ascii="Times New Roman" w:eastAsia="Times New Roman" w:hAnsi="Times New Roman" w:cs="Times New Roman"/>
                <w:i/>
                <w:iCs/>
                <w:lang w:eastAsia="ru-RU"/>
              </w:rPr>
              <w:t>курсовой проект (работа)</w:t>
            </w:r>
          </w:p>
        </w:tc>
      </w:tr>
      <w:tr w:rsidR="00CF6024" w:rsidRPr="00F87535" w14:paraId="489115F4" w14:textId="77777777" w:rsidTr="008B49B6">
        <w:tc>
          <w:tcPr>
            <w:tcW w:w="9634" w:type="dxa"/>
            <w:gridSpan w:val="2"/>
          </w:tcPr>
          <w:p w14:paraId="361B18BF" w14:textId="2DF49916" w:rsidR="00CF6024" w:rsidRPr="00F87535" w:rsidRDefault="00CF6024" w:rsidP="00F87535">
            <w:pP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Раздел 1. Организация технологической деятельнос</w:t>
            </w:r>
            <w:r>
              <w:rPr>
                <w:rFonts w:ascii="Times New Roman" w:eastAsia="Times New Roman" w:hAnsi="Times New Roman" w:cs="Times New Roman"/>
                <w:b/>
                <w:bCs/>
                <w:lang w:eastAsia="ru-RU"/>
              </w:rPr>
              <w:t>ти (электроподвижной состав) (120</w:t>
            </w:r>
            <w:r w:rsidRPr="00F87535">
              <w:rPr>
                <w:rFonts w:ascii="Times New Roman" w:eastAsia="Times New Roman" w:hAnsi="Times New Roman" w:cs="Times New Roman"/>
                <w:b/>
                <w:bCs/>
                <w:lang w:eastAsia="ru-RU"/>
              </w:rPr>
              <w:t xml:space="preserve"> ч</w:t>
            </w:r>
            <w:r>
              <w:rPr>
                <w:rFonts w:ascii="Times New Roman" w:eastAsia="Times New Roman" w:hAnsi="Times New Roman" w:cs="Times New Roman"/>
                <w:b/>
                <w:bCs/>
                <w:lang w:eastAsia="ru-RU"/>
              </w:rPr>
              <w:t>асов</w:t>
            </w:r>
            <w:r w:rsidRPr="00F87535">
              <w:rPr>
                <w:rFonts w:ascii="Times New Roman" w:eastAsia="Times New Roman" w:hAnsi="Times New Roman" w:cs="Times New Roman"/>
                <w:b/>
                <w:bCs/>
                <w:lang w:eastAsia="ru-RU"/>
              </w:rPr>
              <w:t>)</w:t>
            </w:r>
          </w:p>
        </w:tc>
      </w:tr>
      <w:tr w:rsidR="00CF6024" w:rsidRPr="00F87535" w14:paraId="11537537" w14:textId="77777777" w:rsidTr="008B49B6">
        <w:tc>
          <w:tcPr>
            <w:tcW w:w="9634" w:type="dxa"/>
            <w:gridSpan w:val="2"/>
          </w:tcPr>
          <w:p w14:paraId="0103FED2" w14:textId="114F9477" w:rsidR="00CF6024" w:rsidRPr="00F87535" w:rsidRDefault="00CF6024" w:rsidP="00F87535">
            <w:pPr>
              <w:rPr>
                <w:rFonts w:ascii="Times New Roman" w:eastAsia="Times New Roman" w:hAnsi="Times New Roman" w:cs="Times New Roman"/>
                <w:i/>
                <w:lang w:eastAsia="ru-RU"/>
              </w:rPr>
            </w:pPr>
            <w:r w:rsidRPr="00F87535">
              <w:rPr>
                <w:rFonts w:ascii="Times New Roman" w:eastAsia="Times New Roman" w:hAnsi="Times New Roman" w:cs="Times New Roman"/>
                <w:b/>
                <w:bCs/>
                <w:lang w:eastAsia="ru-RU"/>
              </w:rPr>
              <w:t>МДК 03.01. Организация технологической деятельности (</w:t>
            </w:r>
            <w:r>
              <w:rPr>
                <w:rFonts w:ascii="Times New Roman" w:eastAsia="Times New Roman" w:hAnsi="Times New Roman" w:cs="Times New Roman"/>
                <w:b/>
                <w:bCs/>
                <w:lang w:eastAsia="ru-RU"/>
              </w:rPr>
              <w:t>электроподвижной состав)</w:t>
            </w:r>
          </w:p>
        </w:tc>
      </w:tr>
      <w:tr w:rsidR="00CF6024" w:rsidRPr="00F87535" w14:paraId="6BAB39F0" w14:textId="77777777" w:rsidTr="00D97D9C">
        <w:tc>
          <w:tcPr>
            <w:tcW w:w="2972" w:type="dxa"/>
            <w:vMerge w:val="restart"/>
          </w:tcPr>
          <w:p w14:paraId="49C477ED" w14:textId="77777777" w:rsidR="00CF6024" w:rsidRPr="00F87535" w:rsidRDefault="00CF6024" w:rsidP="00F87535">
            <w:pPr>
              <w:widowControl w:val="0"/>
              <w:tabs>
                <w:tab w:val="left" w:pos="709"/>
                <w:tab w:val="left" w:pos="780"/>
                <w:tab w:val="left" w:pos="1320"/>
              </w:tabs>
              <w:autoSpaceDE w:val="0"/>
              <w:autoSpaceDN w:val="0"/>
              <w:adjustRightInd w:val="0"/>
              <w:ind w:right="119"/>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Тема 3.1. Технологические процессы ремонта деталей и узлов подвижного состава</w:t>
            </w:r>
          </w:p>
        </w:tc>
        <w:tc>
          <w:tcPr>
            <w:tcW w:w="6662" w:type="dxa"/>
            <w:vAlign w:val="center"/>
          </w:tcPr>
          <w:p w14:paraId="1139A63D" w14:textId="77777777" w:rsidR="00CF6024" w:rsidRPr="00F87535" w:rsidRDefault="00CF6024" w:rsidP="00D97D9C">
            <w:pPr>
              <w:rPr>
                <w:rFonts w:ascii="Times New Roman" w:eastAsia="Times New Roman" w:hAnsi="Times New Roman" w:cs="Times New Roman"/>
                <w:b/>
                <w:lang w:eastAsia="ru-RU"/>
              </w:rPr>
            </w:pPr>
            <w:r w:rsidRPr="00F87535">
              <w:rPr>
                <w:rFonts w:ascii="Times New Roman" w:eastAsia="Times New Roman" w:hAnsi="Times New Roman" w:cs="Times New Roman"/>
                <w:b/>
                <w:bCs/>
                <w:lang w:eastAsia="ru-RU"/>
              </w:rPr>
              <w:t xml:space="preserve">Содержание </w:t>
            </w:r>
          </w:p>
        </w:tc>
      </w:tr>
      <w:tr w:rsidR="00CF6024" w:rsidRPr="00F87535" w14:paraId="59C8A4C1" w14:textId="77777777" w:rsidTr="00D97D9C">
        <w:trPr>
          <w:trHeight w:val="396"/>
        </w:trPr>
        <w:tc>
          <w:tcPr>
            <w:tcW w:w="2972" w:type="dxa"/>
            <w:vMerge/>
          </w:tcPr>
          <w:p w14:paraId="22DAACD7" w14:textId="77777777" w:rsidR="00CF6024" w:rsidRPr="00F87535" w:rsidRDefault="00CF6024" w:rsidP="00F87535">
            <w:pPr>
              <w:rPr>
                <w:rFonts w:ascii="Times New Roman" w:eastAsia="Times New Roman" w:hAnsi="Times New Roman" w:cs="Times New Roman"/>
                <w:b/>
                <w:bCs/>
                <w:lang w:eastAsia="ru-RU"/>
              </w:rPr>
            </w:pPr>
          </w:p>
        </w:tc>
        <w:tc>
          <w:tcPr>
            <w:tcW w:w="6662" w:type="dxa"/>
            <w:vAlign w:val="center"/>
          </w:tcPr>
          <w:p w14:paraId="3A25894D"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Производственный процесс. Принципы организации, структура, виды, производственный цикл, техническая и технологическая подготовка производства.</w:t>
            </w:r>
          </w:p>
          <w:p w14:paraId="4D11169B"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Технологический процесс. Виды, составные части, термины и определения, методы ремонта, основы разработки технологических процессов.</w:t>
            </w:r>
          </w:p>
          <w:p w14:paraId="239D04AA" w14:textId="77777777" w:rsidR="00CF6024" w:rsidRPr="00F87535" w:rsidRDefault="00CF6024" w:rsidP="00D97D9C">
            <w:pPr>
              <w:suppressAutoHyphens/>
              <w:rPr>
                <w:rFonts w:ascii="Times New Roman" w:eastAsia="Times New Roman" w:hAnsi="Times New Roman" w:cs="Times New Roman"/>
                <w:lang w:eastAsia="ru-RU"/>
              </w:rPr>
            </w:pPr>
            <w:r w:rsidRPr="00F87535">
              <w:rPr>
                <w:rFonts w:ascii="Times New Roman" w:eastAsia="Calibri" w:hAnsi="Times New Roman" w:cs="Times New Roman"/>
              </w:rPr>
              <w:t>Внедрение технологии бережливого производства на предприятиях ОАО «РЖД»</w:t>
            </w:r>
          </w:p>
        </w:tc>
      </w:tr>
      <w:tr w:rsidR="00CF6024" w:rsidRPr="00F87535" w14:paraId="4306AA87" w14:textId="77777777" w:rsidTr="00D97D9C">
        <w:trPr>
          <w:trHeight w:val="396"/>
        </w:trPr>
        <w:tc>
          <w:tcPr>
            <w:tcW w:w="2972" w:type="dxa"/>
            <w:vMerge/>
          </w:tcPr>
          <w:p w14:paraId="01656665" w14:textId="77777777" w:rsidR="00CF6024" w:rsidRPr="00F87535" w:rsidRDefault="00CF6024" w:rsidP="00F87535">
            <w:pPr>
              <w:rPr>
                <w:rFonts w:ascii="Times New Roman" w:eastAsia="Times New Roman" w:hAnsi="Times New Roman" w:cs="Times New Roman"/>
                <w:b/>
                <w:bCs/>
                <w:lang w:eastAsia="ru-RU"/>
              </w:rPr>
            </w:pPr>
          </w:p>
        </w:tc>
        <w:tc>
          <w:tcPr>
            <w:tcW w:w="6662" w:type="dxa"/>
            <w:vAlign w:val="center"/>
          </w:tcPr>
          <w:p w14:paraId="2A15E1D9" w14:textId="77777777" w:rsidR="00CF6024" w:rsidRPr="00F87535" w:rsidRDefault="00CF6024" w:rsidP="00D97D9C">
            <w:pPr>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В том числе самостоятельная работа обучающихся</w:t>
            </w:r>
          </w:p>
          <w:p w14:paraId="2485FB4E"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F87535" w14:paraId="5D4B31EC" w14:textId="77777777" w:rsidTr="00D97D9C">
        <w:trPr>
          <w:trHeight w:val="361"/>
        </w:trPr>
        <w:tc>
          <w:tcPr>
            <w:tcW w:w="2972" w:type="dxa"/>
            <w:vMerge w:val="restart"/>
          </w:tcPr>
          <w:p w14:paraId="71C8CE4D" w14:textId="77777777" w:rsidR="00CF6024" w:rsidRPr="00F87535" w:rsidRDefault="00CF6024" w:rsidP="00F87535">
            <w:pPr>
              <w:widowControl w:val="0"/>
              <w:tabs>
                <w:tab w:val="left" w:pos="709"/>
              </w:tabs>
              <w:autoSpaceDE w:val="0"/>
              <w:autoSpaceDN w:val="0"/>
              <w:adjustRightInd w:val="0"/>
              <w:ind w:right="-2"/>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Тема 3.2. Разработка технологического процесса ремонта узлов и деталей электроподвижного состава</w:t>
            </w:r>
          </w:p>
        </w:tc>
        <w:tc>
          <w:tcPr>
            <w:tcW w:w="6662" w:type="dxa"/>
            <w:tcBorders>
              <w:top w:val="single" w:sz="4" w:space="0" w:color="auto"/>
              <w:left w:val="single" w:sz="4" w:space="0" w:color="auto"/>
              <w:bottom w:val="single" w:sz="4" w:space="0" w:color="auto"/>
              <w:right w:val="single" w:sz="4" w:space="0" w:color="auto"/>
            </w:tcBorders>
            <w:vAlign w:val="center"/>
          </w:tcPr>
          <w:p w14:paraId="3F9F4C9E" w14:textId="77777777" w:rsidR="00CF6024" w:rsidRPr="00F87535" w:rsidRDefault="00CF6024" w:rsidP="00D97D9C">
            <w:pP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 xml:space="preserve">Содержание </w:t>
            </w:r>
          </w:p>
        </w:tc>
      </w:tr>
      <w:tr w:rsidR="00CF6024" w:rsidRPr="00F87535" w14:paraId="53624EA4" w14:textId="77777777" w:rsidTr="00D97D9C">
        <w:trPr>
          <w:trHeight w:val="361"/>
        </w:trPr>
        <w:tc>
          <w:tcPr>
            <w:tcW w:w="2972" w:type="dxa"/>
            <w:vMerge/>
          </w:tcPr>
          <w:p w14:paraId="28C7137C"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8435356"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Технология ремонта букс колесных пар. Освидетельствование и ремонт колесных пар.</w:t>
            </w:r>
          </w:p>
          <w:p w14:paraId="49E0FB89"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Технология ремонта автосцепки.</w:t>
            </w:r>
          </w:p>
          <w:p w14:paraId="571E82D2"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Технология ремонта электрических машин и трансформаторов.</w:t>
            </w:r>
          </w:p>
          <w:p w14:paraId="488D9A24"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Технология ремонта электрических аппаратов.</w:t>
            </w:r>
          </w:p>
          <w:p w14:paraId="7B5F2779"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Технология ремонта узлов колесно-моторного блока и подвешивания двигателей.</w:t>
            </w:r>
          </w:p>
          <w:p w14:paraId="0C7A4957"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Технология ремонта рессорного, люлечного подвешивания и гидравлических гасителей.</w:t>
            </w:r>
          </w:p>
          <w:p w14:paraId="4A5C5629" w14:textId="77777777" w:rsidR="00CF6024" w:rsidRPr="00F87535" w:rsidRDefault="00CF6024" w:rsidP="00D97D9C">
            <w:pP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Испытание электроподвижного состава после ремонта</w:t>
            </w:r>
          </w:p>
        </w:tc>
      </w:tr>
      <w:tr w:rsidR="00CF6024" w:rsidRPr="00F87535" w14:paraId="29BE2BBC" w14:textId="77777777" w:rsidTr="00D97D9C">
        <w:trPr>
          <w:trHeight w:val="361"/>
        </w:trPr>
        <w:tc>
          <w:tcPr>
            <w:tcW w:w="2972" w:type="dxa"/>
            <w:vMerge/>
          </w:tcPr>
          <w:p w14:paraId="7D6FCB0E"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4CDE45A" w14:textId="77777777" w:rsidR="00CF6024" w:rsidRPr="00F87535" w:rsidRDefault="00CF6024" w:rsidP="00D97D9C">
            <w:pP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В том числе практических занятий</w:t>
            </w:r>
          </w:p>
        </w:tc>
      </w:tr>
      <w:tr w:rsidR="00CF6024" w:rsidRPr="00F87535" w14:paraId="67CF1B98" w14:textId="77777777" w:rsidTr="00D97D9C">
        <w:trPr>
          <w:trHeight w:val="137"/>
        </w:trPr>
        <w:tc>
          <w:tcPr>
            <w:tcW w:w="2972" w:type="dxa"/>
            <w:vMerge/>
          </w:tcPr>
          <w:p w14:paraId="7FA0995E"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28B5B1"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1. Проверка колесной пары шаблонами и измерительным инструментом</w:t>
            </w:r>
          </w:p>
        </w:tc>
      </w:tr>
      <w:tr w:rsidR="00CF6024" w:rsidRPr="00F87535" w14:paraId="3BB9D24D" w14:textId="77777777" w:rsidTr="00D97D9C">
        <w:trPr>
          <w:trHeight w:val="298"/>
        </w:trPr>
        <w:tc>
          <w:tcPr>
            <w:tcW w:w="2972" w:type="dxa"/>
            <w:vMerge/>
          </w:tcPr>
          <w:p w14:paraId="0F627D53"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06E8A3B"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2. Разработка технологического процесса освидетельствования и ремонта колесных пар</w:t>
            </w:r>
          </w:p>
        </w:tc>
      </w:tr>
      <w:tr w:rsidR="00CF6024" w:rsidRPr="00F87535" w14:paraId="6DAEF954" w14:textId="77777777" w:rsidTr="00D97D9C">
        <w:trPr>
          <w:trHeight w:val="361"/>
        </w:trPr>
        <w:tc>
          <w:tcPr>
            <w:tcW w:w="2972" w:type="dxa"/>
            <w:vMerge/>
          </w:tcPr>
          <w:p w14:paraId="62C597C8"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15CBC41" w14:textId="77777777" w:rsidR="00CF6024" w:rsidRPr="00F87535" w:rsidRDefault="00CF6024" w:rsidP="00D97D9C">
            <w:pPr>
              <w:rPr>
                <w:rFonts w:ascii="Times New Roman" w:eastAsia="Times New Roman" w:hAnsi="Times New Roman" w:cs="Times New Roman"/>
                <w:bCs/>
                <w:lang w:eastAsia="ru-RU"/>
              </w:rPr>
            </w:pPr>
            <w:r w:rsidRPr="00F87535">
              <w:rPr>
                <w:rFonts w:ascii="Times New Roman" w:eastAsia="Times New Roman" w:hAnsi="Times New Roman" w:cs="Times New Roman"/>
                <w:bCs/>
                <w:lang w:eastAsia="ru-RU"/>
              </w:rPr>
              <w:t>3. </w:t>
            </w:r>
            <w:r w:rsidRPr="00F87535">
              <w:rPr>
                <w:rFonts w:ascii="Times New Roman" w:eastAsia="Times New Roman" w:hAnsi="Times New Roman" w:cs="Times New Roman"/>
                <w:lang w:eastAsia="ru-RU"/>
              </w:rPr>
              <w:t>Разработка технологического процесса ремонта электрических машин</w:t>
            </w:r>
          </w:p>
        </w:tc>
      </w:tr>
      <w:tr w:rsidR="00CF6024" w:rsidRPr="00F87535" w14:paraId="47F787E4" w14:textId="77777777" w:rsidTr="00D97D9C">
        <w:trPr>
          <w:trHeight w:val="361"/>
        </w:trPr>
        <w:tc>
          <w:tcPr>
            <w:tcW w:w="2972" w:type="dxa"/>
            <w:vMerge/>
          </w:tcPr>
          <w:p w14:paraId="6CA0050C"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1EE8F2D"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bCs/>
                <w:lang w:eastAsia="ru-RU"/>
              </w:rPr>
              <w:t xml:space="preserve">4. </w:t>
            </w:r>
            <w:r w:rsidRPr="00F87535">
              <w:rPr>
                <w:rFonts w:ascii="Times New Roman" w:eastAsia="Times New Roman" w:hAnsi="Times New Roman" w:cs="Times New Roman"/>
                <w:lang w:eastAsia="ru-RU"/>
              </w:rPr>
              <w:t>Проверка состояния и действия механизма автосцепки с помощью шаблона № 940р</w:t>
            </w:r>
          </w:p>
        </w:tc>
      </w:tr>
      <w:tr w:rsidR="00CF6024" w:rsidRPr="00F87535" w14:paraId="0A32AAB2" w14:textId="77777777" w:rsidTr="00D97D9C">
        <w:trPr>
          <w:trHeight w:val="361"/>
        </w:trPr>
        <w:tc>
          <w:tcPr>
            <w:tcW w:w="2972" w:type="dxa"/>
            <w:vMerge/>
          </w:tcPr>
          <w:p w14:paraId="7E2507CC"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DA9125F"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bCs/>
                <w:lang w:eastAsia="ru-RU"/>
              </w:rPr>
              <w:t xml:space="preserve">5. </w:t>
            </w:r>
            <w:r w:rsidRPr="00F87535">
              <w:rPr>
                <w:rFonts w:ascii="Times New Roman" w:eastAsia="Times New Roman" w:hAnsi="Times New Roman" w:cs="Times New Roman"/>
                <w:lang w:eastAsia="ru-RU"/>
              </w:rPr>
              <w:t>Проверка состояния зубьев шестерен, зазоров в моторно-осевых подшипниках</w:t>
            </w:r>
          </w:p>
        </w:tc>
      </w:tr>
      <w:tr w:rsidR="00CF6024" w:rsidRPr="00F87535" w14:paraId="2E08533B" w14:textId="77777777" w:rsidTr="00D97D9C">
        <w:trPr>
          <w:trHeight w:val="361"/>
        </w:trPr>
        <w:tc>
          <w:tcPr>
            <w:tcW w:w="2972" w:type="dxa"/>
            <w:vMerge/>
          </w:tcPr>
          <w:p w14:paraId="54CB1C98"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F14DA53" w14:textId="77777777" w:rsidR="00CF6024" w:rsidRPr="00F87535" w:rsidRDefault="00CF6024" w:rsidP="00D97D9C">
            <w:pPr>
              <w:rPr>
                <w:rFonts w:ascii="Times New Roman" w:eastAsia="Times New Roman" w:hAnsi="Times New Roman" w:cs="Times New Roman"/>
                <w:bCs/>
                <w:lang w:eastAsia="ru-RU"/>
              </w:rPr>
            </w:pPr>
            <w:r w:rsidRPr="00F87535">
              <w:rPr>
                <w:rFonts w:ascii="Times New Roman" w:eastAsia="Times New Roman" w:hAnsi="Times New Roman" w:cs="Times New Roman"/>
                <w:bCs/>
                <w:lang w:eastAsia="ru-RU"/>
              </w:rPr>
              <w:t xml:space="preserve">6. </w:t>
            </w:r>
            <w:r w:rsidRPr="00F87535">
              <w:rPr>
                <w:rFonts w:ascii="Times New Roman" w:eastAsia="Times New Roman" w:hAnsi="Times New Roman" w:cs="Times New Roman"/>
                <w:lang w:eastAsia="ru-RU"/>
              </w:rPr>
              <w:t>Проверка обмотки якоря на отсутствие обрывов и межвитковых замыканий</w:t>
            </w:r>
          </w:p>
        </w:tc>
      </w:tr>
      <w:tr w:rsidR="00CF6024" w:rsidRPr="00F87535" w14:paraId="7565A941" w14:textId="77777777" w:rsidTr="00D97D9C">
        <w:trPr>
          <w:trHeight w:val="361"/>
        </w:trPr>
        <w:tc>
          <w:tcPr>
            <w:tcW w:w="2972" w:type="dxa"/>
            <w:vMerge/>
          </w:tcPr>
          <w:p w14:paraId="106DD74D"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0E968C8"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bCs/>
                <w:lang w:eastAsia="ru-RU"/>
              </w:rPr>
              <w:t xml:space="preserve">7. </w:t>
            </w:r>
            <w:r w:rsidRPr="00F87535">
              <w:rPr>
                <w:rFonts w:ascii="Times New Roman" w:eastAsia="Times New Roman" w:hAnsi="Times New Roman" w:cs="Times New Roman"/>
                <w:lang w:eastAsia="ru-RU"/>
              </w:rPr>
              <w:t>Проверка электрической машины после сборки (замер сопротивления изоляции, нажатия щеток, осевого разбега якоря)</w:t>
            </w:r>
          </w:p>
        </w:tc>
      </w:tr>
      <w:tr w:rsidR="00CF6024" w:rsidRPr="00F87535" w14:paraId="56460FE5" w14:textId="77777777" w:rsidTr="00D97D9C">
        <w:trPr>
          <w:trHeight w:val="361"/>
        </w:trPr>
        <w:tc>
          <w:tcPr>
            <w:tcW w:w="2972" w:type="dxa"/>
            <w:vMerge/>
          </w:tcPr>
          <w:p w14:paraId="581B1255"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19B1A20"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bCs/>
                <w:lang w:eastAsia="ru-RU"/>
              </w:rPr>
              <w:t xml:space="preserve">8. </w:t>
            </w:r>
            <w:r w:rsidRPr="00F87535">
              <w:rPr>
                <w:rFonts w:ascii="Times New Roman" w:eastAsia="Times New Roman" w:hAnsi="Times New Roman" w:cs="Times New Roman"/>
                <w:lang w:eastAsia="ru-RU"/>
              </w:rPr>
              <w:t>Проверка после ремонта индивидуального контактора</w:t>
            </w:r>
          </w:p>
        </w:tc>
      </w:tr>
      <w:tr w:rsidR="00CF6024" w:rsidRPr="00F87535" w14:paraId="65DA0471" w14:textId="77777777" w:rsidTr="00D97D9C">
        <w:trPr>
          <w:trHeight w:val="361"/>
        </w:trPr>
        <w:tc>
          <w:tcPr>
            <w:tcW w:w="2972" w:type="dxa"/>
            <w:vMerge/>
          </w:tcPr>
          <w:p w14:paraId="58DCAEF7"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5310D5A" w14:textId="77777777" w:rsidR="00CF6024" w:rsidRPr="00F87535" w:rsidRDefault="00CF6024" w:rsidP="00D97D9C">
            <w:pPr>
              <w:rPr>
                <w:rFonts w:ascii="Times New Roman" w:eastAsia="Times New Roman" w:hAnsi="Times New Roman" w:cs="Times New Roman"/>
                <w:bCs/>
                <w:lang w:eastAsia="ru-RU"/>
              </w:rPr>
            </w:pPr>
            <w:r w:rsidRPr="00F87535">
              <w:rPr>
                <w:rFonts w:ascii="Times New Roman" w:eastAsia="Times New Roman" w:hAnsi="Times New Roman" w:cs="Times New Roman"/>
                <w:bCs/>
                <w:lang w:eastAsia="ru-RU"/>
              </w:rPr>
              <w:t xml:space="preserve">9. </w:t>
            </w:r>
            <w:r w:rsidRPr="00F87535">
              <w:rPr>
                <w:rFonts w:ascii="Times New Roman" w:eastAsia="Times New Roman" w:hAnsi="Times New Roman" w:cs="Times New Roman"/>
                <w:lang w:eastAsia="ru-RU"/>
              </w:rPr>
              <w:t>Проверка группового переключателя после ремонта</w:t>
            </w:r>
          </w:p>
        </w:tc>
      </w:tr>
      <w:tr w:rsidR="00CF6024" w:rsidRPr="00F87535" w14:paraId="015F3358" w14:textId="77777777" w:rsidTr="00D97D9C">
        <w:trPr>
          <w:trHeight w:val="361"/>
        </w:trPr>
        <w:tc>
          <w:tcPr>
            <w:tcW w:w="2972" w:type="dxa"/>
            <w:vMerge/>
          </w:tcPr>
          <w:p w14:paraId="77E95F94"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04AC9F" w14:textId="77777777" w:rsidR="00CF6024" w:rsidRPr="00F87535" w:rsidRDefault="00CF6024" w:rsidP="00D97D9C">
            <w:pPr>
              <w:rPr>
                <w:rFonts w:ascii="Times New Roman" w:eastAsia="Times New Roman" w:hAnsi="Times New Roman" w:cs="Times New Roman"/>
                <w:bCs/>
                <w:lang w:eastAsia="ru-RU"/>
              </w:rPr>
            </w:pPr>
            <w:r w:rsidRPr="00F87535">
              <w:rPr>
                <w:rFonts w:ascii="Times New Roman" w:eastAsia="Times New Roman" w:hAnsi="Times New Roman" w:cs="Times New Roman"/>
                <w:bCs/>
                <w:lang w:eastAsia="ru-RU"/>
              </w:rPr>
              <w:t xml:space="preserve">10. </w:t>
            </w:r>
            <w:r w:rsidRPr="00F87535">
              <w:rPr>
                <w:rFonts w:ascii="Times New Roman" w:eastAsia="Times New Roman" w:hAnsi="Times New Roman" w:cs="Times New Roman"/>
                <w:lang w:eastAsia="ru-RU"/>
              </w:rPr>
              <w:t>Разработка технологического процесса одиночной замены колесно-моторного блока</w:t>
            </w:r>
          </w:p>
        </w:tc>
      </w:tr>
      <w:tr w:rsidR="00CF6024" w:rsidRPr="00F87535" w14:paraId="5867659B" w14:textId="77777777" w:rsidTr="00D97D9C">
        <w:trPr>
          <w:trHeight w:val="361"/>
        </w:trPr>
        <w:tc>
          <w:tcPr>
            <w:tcW w:w="2972" w:type="dxa"/>
            <w:vMerge/>
          </w:tcPr>
          <w:p w14:paraId="3C4179CE"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6EAAE93" w14:textId="77777777" w:rsidR="00CF6024" w:rsidRPr="00F87535" w:rsidRDefault="00CF6024" w:rsidP="00D97D9C">
            <w:pPr>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В том числе самостоятельная работа обучающихся</w:t>
            </w:r>
          </w:p>
          <w:p w14:paraId="6438216E" w14:textId="77777777" w:rsidR="00CF6024" w:rsidRPr="00F87535" w:rsidRDefault="00CF6024" w:rsidP="00D97D9C">
            <w:pPr>
              <w:rPr>
                <w:rFonts w:ascii="Times New Roman" w:eastAsia="Times New Roman" w:hAnsi="Times New Roman" w:cs="Times New Roman"/>
                <w:bCs/>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F87535" w14:paraId="5FABA47F" w14:textId="77777777" w:rsidTr="00D97D9C">
        <w:trPr>
          <w:trHeight w:val="361"/>
        </w:trPr>
        <w:tc>
          <w:tcPr>
            <w:tcW w:w="2972" w:type="dxa"/>
            <w:vMerge w:val="restart"/>
          </w:tcPr>
          <w:p w14:paraId="11B1D3B0" w14:textId="77777777" w:rsidR="00CF6024" w:rsidRPr="00F87535" w:rsidRDefault="00CF6024" w:rsidP="00F87535">
            <w:pPr>
              <w:widowControl w:val="0"/>
              <w:tabs>
                <w:tab w:val="left" w:pos="709"/>
              </w:tabs>
              <w:autoSpaceDE w:val="0"/>
              <w:autoSpaceDN w:val="0"/>
              <w:adjustRightInd w:val="0"/>
              <w:ind w:right="173"/>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 xml:space="preserve">Тема 3.5. </w:t>
            </w:r>
            <w:r w:rsidRPr="00F87535">
              <w:rPr>
                <w:rFonts w:ascii="Times New Roman" w:eastAsia="Times New Roman" w:hAnsi="Times New Roman" w:cs="Times New Roman"/>
                <w:b/>
                <w:lang w:eastAsia="ru-RU"/>
              </w:rPr>
              <w:lastRenderedPageBreak/>
              <w:t>Конструкторско-техническая и технологическая документация</w:t>
            </w:r>
          </w:p>
        </w:tc>
        <w:tc>
          <w:tcPr>
            <w:tcW w:w="6662" w:type="dxa"/>
            <w:tcBorders>
              <w:top w:val="single" w:sz="4" w:space="0" w:color="auto"/>
              <w:left w:val="single" w:sz="4" w:space="0" w:color="auto"/>
              <w:bottom w:val="single" w:sz="4" w:space="0" w:color="auto"/>
              <w:right w:val="single" w:sz="4" w:space="0" w:color="auto"/>
            </w:tcBorders>
            <w:vAlign w:val="center"/>
          </w:tcPr>
          <w:p w14:paraId="6E12BB63" w14:textId="77777777" w:rsidR="00CF6024" w:rsidRPr="00F87535" w:rsidRDefault="00CF6024" w:rsidP="00D97D9C">
            <w:pPr>
              <w:rPr>
                <w:rFonts w:ascii="Times New Roman" w:eastAsia="Times New Roman" w:hAnsi="Times New Roman" w:cs="Times New Roman"/>
                <w:bCs/>
                <w:lang w:eastAsia="ru-RU"/>
              </w:rPr>
            </w:pPr>
            <w:r w:rsidRPr="00F87535">
              <w:rPr>
                <w:rFonts w:ascii="Times New Roman" w:eastAsia="Times New Roman" w:hAnsi="Times New Roman" w:cs="Times New Roman"/>
                <w:b/>
                <w:bCs/>
                <w:lang w:eastAsia="ru-RU"/>
              </w:rPr>
              <w:lastRenderedPageBreak/>
              <w:t>Содержание</w:t>
            </w:r>
          </w:p>
        </w:tc>
      </w:tr>
      <w:tr w:rsidR="00CF6024" w:rsidRPr="00F87535" w14:paraId="5422171F" w14:textId="77777777" w:rsidTr="00D97D9C">
        <w:trPr>
          <w:trHeight w:val="361"/>
        </w:trPr>
        <w:tc>
          <w:tcPr>
            <w:tcW w:w="2972" w:type="dxa"/>
            <w:vMerge/>
          </w:tcPr>
          <w:p w14:paraId="56D28CC1"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66EA22D" w14:textId="77777777" w:rsidR="00CF6024" w:rsidRPr="00F87535" w:rsidRDefault="00CF6024" w:rsidP="00D97D9C">
            <w:pPr>
              <w:widowControl w:val="0"/>
              <w:tabs>
                <w:tab w:val="left" w:pos="709"/>
              </w:tabs>
              <w:autoSpaceDE w:val="0"/>
              <w:autoSpaceDN w:val="0"/>
              <w:adjustRightInd w:val="0"/>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Технологическая документация на производстве. Графические и текстовые документы, ведомость технологических документов (ВТД), маршрутные карты (МК), карты технологических процессов (КТП), карты дефектации, сводные операционные карты (СОК), карты эскизов (КЭ), технологические инструкции (ТИ), технолого-нормировочные карты.</w:t>
            </w:r>
          </w:p>
          <w:p w14:paraId="3D507EED" w14:textId="77777777" w:rsidR="00CF6024" w:rsidRPr="00F87535" w:rsidRDefault="00CF6024" w:rsidP="00D97D9C">
            <w:pPr>
              <w:rPr>
                <w:rFonts w:ascii="Times New Roman" w:eastAsia="Times New Roman" w:hAnsi="Times New Roman" w:cs="Times New Roman"/>
                <w:bCs/>
                <w:lang w:eastAsia="ru-RU"/>
              </w:rPr>
            </w:pPr>
            <w:r w:rsidRPr="00F87535">
              <w:rPr>
                <w:rFonts w:ascii="Times New Roman" w:eastAsia="Times New Roman" w:hAnsi="Times New Roman" w:cs="Times New Roman"/>
                <w:lang w:eastAsia="ru-RU"/>
              </w:rPr>
              <w:t>Порядок и правила заполнения технических и технологических документов. Правила, коды и обозначения, графические изображения на карте эскизов</w:t>
            </w:r>
          </w:p>
        </w:tc>
      </w:tr>
      <w:tr w:rsidR="00CF6024" w:rsidRPr="00F87535" w14:paraId="51C1DC9D" w14:textId="77777777" w:rsidTr="00D97D9C">
        <w:trPr>
          <w:trHeight w:val="361"/>
        </w:trPr>
        <w:tc>
          <w:tcPr>
            <w:tcW w:w="2972" w:type="dxa"/>
            <w:vMerge/>
          </w:tcPr>
          <w:p w14:paraId="3ADDF5FA"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323901" w14:textId="77777777" w:rsidR="00CF6024" w:rsidRPr="00F87535" w:rsidRDefault="00CF6024" w:rsidP="00D97D9C">
            <w:pPr>
              <w:rPr>
                <w:rFonts w:ascii="Times New Roman" w:eastAsia="Times New Roman" w:hAnsi="Times New Roman" w:cs="Times New Roman"/>
                <w:bCs/>
                <w:lang w:eastAsia="ru-RU"/>
              </w:rPr>
            </w:pPr>
            <w:r w:rsidRPr="00F87535">
              <w:rPr>
                <w:rFonts w:ascii="Times New Roman" w:eastAsia="Times New Roman" w:hAnsi="Times New Roman" w:cs="Times New Roman"/>
                <w:b/>
                <w:bCs/>
                <w:lang w:eastAsia="ru-RU"/>
              </w:rPr>
              <w:t>В том числе практических занятий</w:t>
            </w:r>
          </w:p>
        </w:tc>
      </w:tr>
      <w:tr w:rsidR="00CF6024" w:rsidRPr="00F87535" w14:paraId="43759A29" w14:textId="77777777" w:rsidTr="00D97D9C">
        <w:trPr>
          <w:trHeight w:val="361"/>
        </w:trPr>
        <w:tc>
          <w:tcPr>
            <w:tcW w:w="2972" w:type="dxa"/>
            <w:vMerge/>
          </w:tcPr>
          <w:p w14:paraId="1539599D"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42FA90F" w14:textId="77777777" w:rsidR="00CF6024" w:rsidRPr="00F87535" w:rsidRDefault="00CF6024" w:rsidP="00D97D9C">
            <w:pPr>
              <w:widowControl w:val="0"/>
              <w:tabs>
                <w:tab w:val="left" w:pos="709"/>
              </w:tabs>
              <w:autoSpaceDE w:val="0"/>
              <w:autoSpaceDN w:val="0"/>
              <w:adjustRightInd w:val="0"/>
              <w:rPr>
                <w:rFonts w:ascii="Times New Roman" w:eastAsia="Times New Roman" w:hAnsi="Times New Roman" w:cs="Times New Roman"/>
                <w:lang w:eastAsia="ru-RU"/>
              </w:rPr>
            </w:pPr>
            <w:r w:rsidRPr="00F87535">
              <w:rPr>
                <w:rFonts w:ascii="Times New Roman" w:eastAsia="Times New Roman" w:hAnsi="Times New Roman" w:cs="Times New Roman"/>
                <w:bCs/>
                <w:lang w:eastAsia="ru-RU"/>
              </w:rPr>
              <w:t xml:space="preserve">11. </w:t>
            </w:r>
            <w:r w:rsidRPr="00F87535">
              <w:rPr>
                <w:rFonts w:ascii="Times New Roman" w:eastAsia="Times New Roman" w:hAnsi="Times New Roman" w:cs="Times New Roman"/>
                <w:lang w:eastAsia="ru-RU"/>
              </w:rPr>
              <w:t>Заполнение маршрутной карты</w:t>
            </w:r>
          </w:p>
        </w:tc>
      </w:tr>
      <w:tr w:rsidR="00CF6024" w:rsidRPr="00F87535" w14:paraId="4C050E79" w14:textId="77777777" w:rsidTr="00D97D9C">
        <w:trPr>
          <w:trHeight w:val="361"/>
        </w:trPr>
        <w:tc>
          <w:tcPr>
            <w:tcW w:w="2972" w:type="dxa"/>
            <w:vMerge/>
          </w:tcPr>
          <w:p w14:paraId="11A7FE73"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4D9364D" w14:textId="77777777" w:rsidR="00CF6024" w:rsidRPr="00F87535" w:rsidRDefault="00CF6024" w:rsidP="00D97D9C">
            <w:pPr>
              <w:widowControl w:val="0"/>
              <w:tabs>
                <w:tab w:val="left" w:pos="709"/>
              </w:tabs>
              <w:autoSpaceDE w:val="0"/>
              <w:autoSpaceDN w:val="0"/>
              <w:adjustRightInd w:val="0"/>
              <w:rPr>
                <w:rFonts w:ascii="Times New Roman" w:eastAsia="Times New Roman" w:hAnsi="Times New Roman" w:cs="Times New Roman"/>
                <w:lang w:eastAsia="ru-RU"/>
              </w:rPr>
            </w:pPr>
            <w:r w:rsidRPr="00F87535">
              <w:rPr>
                <w:rFonts w:ascii="Times New Roman" w:eastAsia="Times New Roman" w:hAnsi="Times New Roman" w:cs="Times New Roman"/>
                <w:bCs/>
                <w:lang w:eastAsia="ru-RU"/>
              </w:rPr>
              <w:t xml:space="preserve">12. </w:t>
            </w:r>
            <w:r w:rsidRPr="00F87535">
              <w:rPr>
                <w:rFonts w:ascii="Times New Roman" w:eastAsia="Times New Roman" w:hAnsi="Times New Roman" w:cs="Times New Roman"/>
                <w:lang w:eastAsia="ru-RU"/>
              </w:rPr>
              <w:t>Заполнение карты дефектации</w:t>
            </w:r>
          </w:p>
        </w:tc>
      </w:tr>
      <w:tr w:rsidR="00CF6024" w:rsidRPr="00F87535" w14:paraId="2781B715" w14:textId="77777777" w:rsidTr="00D97D9C">
        <w:trPr>
          <w:trHeight w:val="361"/>
        </w:trPr>
        <w:tc>
          <w:tcPr>
            <w:tcW w:w="2972" w:type="dxa"/>
            <w:vMerge/>
          </w:tcPr>
          <w:p w14:paraId="79092460"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EC570B5" w14:textId="77777777" w:rsidR="00CF6024" w:rsidRPr="00F87535" w:rsidRDefault="00CF6024" w:rsidP="00D97D9C">
            <w:pPr>
              <w:widowControl w:val="0"/>
              <w:tabs>
                <w:tab w:val="left" w:pos="709"/>
              </w:tabs>
              <w:autoSpaceDE w:val="0"/>
              <w:autoSpaceDN w:val="0"/>
              <w:adjustRightInd w:val="0"/>
              <w:rPr>
                <w:rFonts w:ascii="Times New Roman" w:eastAsia="Times New Roman" w:hAnsi="Times New Roman" w:cs="Times New Roman"/>
                <w:lang w:eastAsia="ru-RU"/>
              </w:rPr>
            </w:pPr>
            <w:r w:rsidRPr="00F87535">
              <w:rPr>
                <w:rFonts w:ascii="Times New Roman" w:eastAsia="Times New Roman" w:hAnsi="Times New Roman" w:cs="Times New Roman"/>
                <w:bCs/>
                <w:lang w:eastAsia="ru-RU"/>
              </w:rPr>
              <w:t xml:space="preserve">13. </w:t>
            </w:r>
            <w:r w:rsidRPr="00F87535">
              <w:rPr>
                <w:rFonts w:ascii="Times New Roman" w:eastAsia="Times New Roman" w:hAnsi="Times New Roman" w:cs="Times New Roman"/>
                <w:lang w:eastAsia="ru-RU"/>
              </w:rPr>
              <w:t>Заполнение карты эскизов</w:t>
            </w:r>
          </w:p>
        </w:tc>
      </w:tr>
      <w:tr w:rsidR="00CF6024" w:rsidRPr="00F87535" w14:paraId="106B19F6" w14:textId="77777777" w:rsidTr="00D97D9C">
        <w:trPr>
          <w:trHeight w:val="361"/>
        </w:trPr>
        <w:tc>
          <w:tcPr>
            <w:tcW w:w="2972" w:type="dxa"/>
            <w:vMerge/>
          </w:tcPr>
          <w:p w14:paraId="365966B0"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EC54169" w14:textId="77777777" w:rsidR="00CF6024" w:rsidRPr="00F87535" w:rsidRDefault="00CF6024" w:rsidP="00D97D9C">
            <w:pPr>
              <w:widowControl w:val="0"/>
              <w:tabs>
                <w:tab w:val="left" w:pos="709"/>
              </w:tabs>
              <w:autoSpaceDE w:val="0"/>
              <w:autoSpaceDN w:val="0"/>
              <w:adjustRightInd w:val="0"/>
              <w:rPr>
                <w:rFonts w:ascii="Times New Roman" w:eastAsia="Times New Roman" w:hAnsi="Times New Roman" w:cs="Times New Roman"/>
                <w:lang w:eastAsia="ru-RU"/>
              </w:rPr>
            </w:pPr>
            <w:r w:rsidRPr="00F87535">
              <w:rPr>
                <w:rFonts w:ascii="Times New Roman" w:eastAsia="Times New Roman" w:hAnsi="Times New Roman" w:cs="Times New Roman"/>
                <w:bCs/>
                <w:lang w:eastAsia="ru-RU"/>
              </w:rPr>
              <w:t xml:space="preserve">14. </w:t>
            </w:r>
            <w:r w:rsidRPr="00F87535">
              <w:rPr>
                <w:rFonts w:ascii="Times New Roman" w:eastAsia="Times New Roman" w:hAnsi="Times New Roman" w:cs="Times New Roman"/>
                <w:lang w:eastAsia="ru-RU"/>
              </w:rPr>
              <w:t>Заполнение карты технологического процесса ремонта узлов и деталей электроподвижного состава</w:t>
            </w:r>
          </w:p>
        </w:tc>
      </w:tr>
      <w:tr w:rsidR="00CF6024" w:rsidRPr="00F87535" w14:paraId="703D76DF" w14:textId="77777777" w:rsidTr="00D97D9C">
        <w:trPr>
          <w:trHeight w:val="361"/>
        </w:trPr>
        <w:tc>
          <w:tcPr>
            <w:tcW w:w="2972" w:type="dxa"/>
            <w:vMerge/>
          </w:tcPr>
          <w:p w14:paraId="77CFAA69"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4C97940" w14:textId="77777777" w:rsidR="00CF6024" w:rsidRPr="00F87535" w:rsidRDefault="00CF6024" w:rsidP="00D97D9C">
            <w:pPr>
              <w:rPr>
                <w:rFonts w:ascii="Times New Roman" w:eastAsia="Times New Roman" w:hAnsi="Times New Roman" w:cs="Times New Roman"/>
                <w:bCs/>
                <w:lang w:eastAsia="ru-RU"/>
              </w:rPr>
            </w:pPr>
            <w:r w:rsidRPr="00F87535">
              <w:rPr>
                <w:rFonts w:ascii="Times New Roman" w:eastAsia="Times New Roman" w:hAnsi="Times New Roman" w:cs="Times New Roman"/>
                <w:bCs/>
                <w:lang w:eastAsia="ru-RU"/>
              </w:rPr>
              <w:t xml:space="preserve">15. </w:t>
            </w:r>
            <w:r w:rsidRPr="00F87535">
              <w:rPr>
                <w:rFonts w:ascii="Times New Roman" w:eastAsia="Times New Roman" w:hAnsi="Times New Roman" w:cs="Times New Roman"/>
                <w:lang w:eastAsia="ru-RU"/>
              </w:rPr>
              <w:t>Составление технолого-нормировочной карты</w:t>
            </w:r>
          </w:p>
        </w:tc>
      </w:tr>
      <w:tr w:rsidR="00CF6024" w:rsidRPr="00F87535" w14:paraId="2B3720B0" w14:textId="77777777" w:rsidTr="00D97D9C">
        <w:trPr>
          <w:trHeight w:val="361"/>
        </w:trPr>
        <w:tc>
          <w:tcPr>
            <w:tcW w:w="2972" w:type="dxa"/>
            <w:vMerge/>
          </w:tcPr>
          <w:p w14:paraId="01063523"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6313762" w14:textId="77777777" w:rsidR="00CF6024" w:rsidRPr="00F87535" w:rsidRDefault="00CF6024" w:rsidP="00D97D9C">
            <w:pPr>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В том числе самостоятельная работа обучающихся</w:t>
            </w:r>
          </w:p>
          <w:p w14:paraId="0926A93C" w14:textId="77777777" w:rsidR="00CF6024" w:rsidRPr="00F87535" w:rsidRDefault="00CF6024" w:rsidP="00D97D9C">
            <w:pPr>
              <w:rPr>
                <w:rFonts w:ascii="Times New Roman" w:eastAsia="Times New Roman" w:hAnsi="Times New Roman" w:cs="Times New Roman"/>
                <w:bCs/>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F87535" w14:paraId="4BFC36A3" w14:textId="77777777" w:rsidTr="00D97D9C">
        <w:trPr>
          <w:trHeight w:val="377"/>
        </w:trPr>
        <w:tc>
          <w:tcPr>
            <w:tcW w:w="9634" w:type="dxa"/>
            <w:gridSpan w:val="2"/>
            <w:vAlign w:val="center"/>
          </w:tcPr>
          <w:p w14:paraId="7CEDDB1F" w14:textId="1BA19E96" w:rsidR="00CF6024" w:rsidRPr="00F87535" w:rsidRDefault="00CF6024" w:rsidP="00D97D9C">
            <w:pPr>
              <w:rPr>
                <w:rFonts w:ascii="Times New Roman" w:eastAsia="Times New Roman" w:hAnsi="Times New Roman" w:cs="Times New Roman"/>
                <w:i/>
                <w:lang w:eastAsia="ru-RU"/>
              </w:rPr>
            </w:pPr>
            <w:r w:rsidRPr="00F87535">
              <w:rPr>
                <w:rFonts w:ascii="Times New Roman" w:eastAsia="Times New Roman" w:hAnsi="Times New Roman" w:cs="Times New Roman"/>
                <w:b/>
                <w:bCs/>
                <w:lang w:eastAsia="ru-RU"/>
              </w:rPr>
              <w:t>Курсовой проект (работа) (30 ч</w:t>
            </w:r>
            <w:r>
              <w:rPr>
                <w:rFonts w:ascii="Times New Roman" w:eastAsia="Times New Roman" w:hAnsi="Times New Roman" w:cs="Times New Roman"/>
                <w:b/>
                <w:bCs/>
                <w:lang w:eastAsia="ru-RU"/>
              </w:rPr>
              <w:t>асов</w:t>
            </w:r>
            <w:r w:rsidRPr="00F87535">
              <w:rPr>
                <w:rFonts w:ascii="Times New Roman" w:eastAsia="Times New Roman" w:hAnsi="Times New Roman" w:cs="Times New Roman"/>
                <w:b/>
                <w:bCs/>
                <w:lang w:eastAsia="ru-RU"/>
              </w:rPr>
              <w:t>)</w:t>
            </w:r>
          </w:p>
        </w:tc>
      </w:tr>
      <w:tr w:rsidR="00CF6024" w:rsidRPr="00F87535" w14:paraId="54EF6A8D" w14:textId="77777777" w:rsidTr="00D97D9C">
        <w:trPr>
          <w:trHeight w:val="317"/>
        </w:trPr>
        <w:tc>
          <w:tcPr>
            <w:tcW w:w="9634" w:type="dxa"/>
            <w:gridSpan w:val="2"/>
            <w:vAlign w:val="center"/>
          </w:tcPr>
          <w:p w14:paraId="25C8E727" w14:textId="58792D51" w:rsidR="00CF6024" w:rsidRPr="00F87535" w:rsidRDefault="00CF6024" w:rsidP="00D97D9C">
            <w:pPr>
              <w:suppressAutoHyphens/>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Учебная практика (36 ч</w:t>
            </w:r>
            <w:r>
              <w:rPr>
                <w:rFonts w:ascii="Times New Roman" w:eastAsia="Times New Roman" w:hAnsi="Times New Roman" w:cs="Times New Roman"/>
                <w:b/>
                <w:bCs/>
                <w:lang w:eastAsia="ru-RU"/>
              </w:rPr>
              <w:t>асов</w:t>
            </w:r>
            <w:r w:rsidRPr="00F87535">
              <w:rPr>
                <w:rFonts w:ascii="Times New Roman" w:eastAsia="Times New Roman" w:hAnsi="Times New Roman" w:cs="Times New Roman"/>
                <w:b/>
                <w:bCs/>
                <w:lang w:eastAsia="ru-RU"/>
              </w:rPr>
              <w:t>)</w:t>
            </w:r>
          </w:p>
          <w:p w14:paraId="27589823" w14:textId="77777777" w:rsidR="00CF6024" w:rsidRPr="00F87535" w:rsidRDefault="00CF6024" w:rsidP="00D97D9C">
            <w:pPr>
              <w:suppressAutoHyphens/>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Виды работ:</w:t>
            </w:r>
          </w:p>
          <w:p w14:paraId="0CD14FCF" w14:textId="77777777" w:rsidR="00CF6024" w:rsidRPr="00606970" w:rsidRDefault="00CF6024" w:rsidP="00606970">
            <w:pPr>
              <w:pStyle w:val="a9"/>
              <w:numPr>
                <w:ilvl w:val="0"/>
                <w:numId w:val="47"/>
              </w:numPr>
              <w:suppressAutoHyphens/>
              <w:ind w:left="284" w:hanging="284"/>
              <w:rPr>
                <w:rFonts w:ascii="Times New Roman" w:eastAsia="Times New Roman" w:hAnsi="Times New Roman" w:cs="Times New Roman"/>
                <w:bCs/>
                <w:lang w:eastAsia="ru-RU"/>
              </w:rPr>
            </w:pPr>
            <w:r w:rsidRPr="00606970">
              <w:rPr>
                <w:rFonts w:ascii="Times New Roman" w:eastAsia="Times New Roman" w:hAnsi="Times New Roman" w:cs="Times New Roman"/>
                <w:bCs/>
                <w:lang w:eastAsia="ru-RU"/>
              </w:rPr>
              <w:t xml:space="preserve">Изучение технологии </w:t>
            </w:r>
            <w:r w:rsidRPr="00606970">
              <w:rPr>
                <w:rFonts w:ascii="Times New Roman" w:eastAsia="Times New Roman" w:hAnsi="Times New Roman" w:cs="Times New Roman"/>
                <w:lang w:eastAsia="ru-RU"/>
              </w:rPr>
              <w:t>ремонта отдельных деталей и узлов подвижного состава</w:t>
            </w:r>
          </w:p>
        </w:tc>
      </w:tr>
      <w:tr w:rsidR="00CF6024" w:rsidRPr="00F87535" w14:paraId="15B87588" w14:textId="77777777" w:rsidTr="00D97D9C">
        <w:trPr>
          <w:trHeight w:val="317"/>
        </w:trPr>
        <w:tc>
          <w:tcPr>
            <w:tcW w:w="9634" w:type="dxa"/>
            <w:gridSpan w:val="2"/>
            <w:vAlign w:val="center"/>
          </w:tcPr>
          <w:p w14:paraId="7FD77F75" w14:textId="3BCC5F7B" w:rsidR="00CF6024" w:rsidRPr="00F87535" w:rsidRDefault="00CF6024" w:rsidP="00D97D9C">
            <w:pPr>
              <w:suppressAutoHyphens/>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Производственная практика (144 ч</w:t>
            </w:r>
            <w:r>
              <w:rPr>
                <w:rFonts w:ascii="Times New Roman" w:eastAsia="Times New Roman" w:hAnsi="Times New Roman" w:cs="Times New Roman"/>
                <w:b/>
                <w:bCs/>
                <w:lang w:eastAsia="ru-RU"/>
              </w:rPr>
              <w:t>аса</w:t>
            </w:r>
            <w:r w:rsidRPr="00F87535">
              <w:rPr>
                <w:rFonts w:ascii="Times New Roman" w:eastAsia="Times New Roman" w:hAnsi="Times New Roman" w:cs="Times New Roman"/>
                <w:b/>
                <w:bCs/>
                <w:lang w:eastAsia="ru-RU"/>
              </w:rPr>
              <w:t>)</w:t>
            </w:r>
          </w:p>
          <w:p w14:paraId="09419C59" w14:textId="77777777" w:rsidR="00CF6024" w:rsidRPr="00F87535" w:rsidRDefault="00CF6024" w:rsidP="00D97D9C">
            <w:pPr>
              <w:suppressAutoHyphens/>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Виды работ:</w:t>
            </w:r>
          </w:p>
          <w:p w14:paraId="3517CB17" w14:textId="77777777" w:rsidR="00CF6024" w:rsidRPr="00606970" w:rsidRDefault="00CF6024" w:rsidP="00606970">
            <w:pPr>
              <w:pStyle w:val="a9"/>
              <w:numPr>
                <w:ilvl w:val="0"/>
                <w:numId w:val="47"/>
              </w:numPr>
              <w:suppressAutoHyphens/>
              <w:ind w:left="284" w:hanging="284"/>
              <w:rPr>
                <w:rFonts w:ascii="Times New Roman" w:eastAsia="Times New Roman" w:hAnsi="Times New Roman" w:cs="Times New Roman"/>
                <w:lang w:eastAsia="ru-RU"/>
              </w:rPr>
            </w:pPr>
            <w:r w:rsidRPr="00606970">
              <w:rPr>
                <w:rFonts w:ascii="Times New Roman" w:eastAsia="Times New Roman" w:hAnsi="Times New Roman" w:cs="Times New Roman"/>
                <w:lang w:eastAsia="ru-RU"/>
              </w:rPr>
              <w:t>Наблюдение и оценка организации различных циклов производственного процесса работы локомотивного депо.</w:t>
            </w:r>
          </w:p>
          <w:p w14:paraId="6CD6F324" w14:textId="77777777" w:rsidR="00CF6024" w:rsidRPr="00606970" w:rsidRDefault="00CF6024" w:rsidP="00606970">
            <w:pPr>
              <w:pStyle w:val="a9"/>
              <w:numPr>
                <w:ilvl w:val="0"/>
                <w:numId w:val="47"/>
              </w:numPr>
              <w:suppressAutoHyphens/>
              <w:ind w:left="284" w:hanging="284"/>
              <w:rPr>
                <w:rFonts w:ascii="Times New Roman" w:eastAsia="Times New Roman" w:hAnsi="Times New Roman" w:cs="Times New Roman"/>
                <w:lang w:eastAsia="ru-RU"/>
              </w:rPr>
            </w:pPr>
            <w:r w:rsidRPr="00606970">
              <w:rPr>
                <w:rFonts w:ascii="Times New Roman" w:eastAsia="Times New Roman" w:hAnsi="Times New Roman" w:cs="Times New Roman"/>
                <w:lang w:eastAsia="ru-RU"/>
              </w:rPr>
              <w:t>Участие в работе технологических процессов ремонта отдельных деталей и узлов подвижного состава.</w:t>
            </w:r>
          </w:p>
          <w:p w14:paraId="0D3A985A" w14:textId="77777777" w:rsidR="00CF6024" w:rsidRPr="00606970" w:rsidRDefault="00CF6024" w:rsidP="00606970">
            <w:pPr>
              <w:pStyle w:val="a9"/>
              <w:numPr>
                <w:ilvl w:val="0"/>
                <w:numId w:val="47"/>
              </w:numPr>
              <w:suppressAutoHyphens/>
              <w:ind w:left="284" w:hanging="284"/>
              <w:rPr>
                <w:rFonts w:ascii="Times New Roman" w:eastAsia="Times New Roman" w:hAnsi="Times New Roman" w:cs="Times New Roman"/>
                <w:lang w:eastAsia="ru-RU"/>
              </w:rPr>
            </w:pPr>
            <w:r w:rsidRPr="00606970">
              <w:rPr>
                <w:rFonts w:ascii="Times New Roman" w:eastAsia="Times New Roman" w:hAnsi="Times New Roman" w:cs="Times New Roman"/>
                <w:lang w:eastAsia="ru-RU"/>
              </w:rPr>
              <w:t>Ознакомление с организацией работы технологического отдела локомотивного депо.</w:t>
            </w:r>
          </w:p>
          <w:p w14:paraId="1BF37A4E" w14:textId="77777777" w:rsidR="00CF6024" w:rsidRPr="00606970" w:rsidRDefault="00CF6024" w:rsidP="00606970">
            <w:pPr>
              <w:pStyle w:val="a9"/>
              <w:numPr>
                <w:ilvl w:val="0"/>
                <w:numId w:val="47"/>
              </w:numPr>
              <w:suppressAutoHyphens/>
              <w:ind w:left="284" w:hanging="284"/>
              <w:rPr>
                <w:rFonts w:ascii="Times New Roman" w:eastAsia="Times New Roman" w:hAnsi="Times New Roman" w:cs="Times New Roman"/>
                <w:lang w:eastAsia="ru-RU"/>
              </w:rPr>
            </w:pPr>
            <w:r w:rsidRPr="00606970">
              <w:rPr>
                <w:rFonts w:ascii="Times New Roman" w:eastAsia="Times New Roman" w:hAnsi="Times New Roman" w:cs="Times New Roman"/>
                <w:lang w:eastAsia="ru-RU"/>
              </w:rPr>
              <w:t>Заполнение и оформление различной технологической документации.</w:t>
            </w:r>
          </w:p>
          <w:p w14:paraId="66A7D25B" w14:textId="77777777" w:rsidR="00CF6024" w:rsidRPr="00606970" w:rsidRDefault="00CF6024" w:rsidP="00606970">
            <w:pPr>
              <w:pStyle w:val="a9"/>
              <w:numPr>
                <w:ilvl w:val="0"/>
                <w:numId w:val="47"/>
              </w:numPr>
              <w:suppressAutoHyphens/>
              <w:ind w:left="284" w:hanging="284"/>
              <w:rPr>
                <w:rFonts w:ascii="Times New Roman" w:eastAsia="Times New Roman" w:hAnsi="Times New Roman" w:cs="Times New Roman"/>
                <w:lang w:eastAsia="ru-RU"/>
              </w:rPr>
            </w:pPr>
            <w:proofErr w:type="gramStart"/>
            <w:r w:rsidRPr="00606970">
              <w:rPr>
                <w:rFonts w:ascii="Times New Roman" w:eastAsia="Times New Roman" w:hAnsi="Times New Roman" w:cs="Times New Roman"/>
                <w:lang w:eastAsia="ru-RU"/>
              </w:rPr>
              <w:t>Контроль за</w:t>
            </w:r>
            <w:proofErr w:type="gramEnd"/>
            <w:r w:rsidRPr="00606970">
              <w:rPr>
                <w:rFonts w:ascii="Times New Roman" w:eastAsia="Times New Roman" w:hAnsi="Times New Roman" w:cs="Times New Roman"/>
                <w:lang w:eastAsia="ru-RU"/>
              </w:rPr>
              <w:t xml:space="preserve"> правильностью выполнения технологических инструкций.</w:t>
            </w:r>
          </w:p>
          <w:p w14:paraId="4F3DECF6" w14:textId="77777777" w:rsidR="00CF6024" w:rsidRPr="00606970" w:rsidRDefault="00CF6024" w:rsidP="00606970">
            <w:pPr>
              <w:pStyle w:val="a9"/>
              <w:numPr>
                <w:ilvl w:val="0"/>
                <w:numId w:val="47"/>
              </w:numPr>
              <w:suppressAutoHyphens/>
              <w:ind w:left="284" w:hanging="284"/>
              <w:rPr>
                <w:rFonts w:ascii="Times New Roman" w:eastAsia="Times New Roman" w:hAnsi="Times New Roman" w:cs="Times New Roman"/>
                <w:lang w:eastAsia="ru-RU"/>
              </w:rPr>
            </w:pPr>
            <w:r w:rsidRPr="00606970">
              <w:rPr>
                <w:rFonts w:ascii="Times New Roman" w:eastAsia="Times New Roman" w:hAnsi="Times New Roman" w:cs="Times New Roman"/>
                <w:lang w:eastAsia="ru-RU"/>
              </w:rPr>
              <w:t>Соблюдение норм и правил охраны труда при выполнении ремонта отдельных деталей и узлов подвижного состава</w:t>
            </w:r>
          </w:p>
        </w:tc>
      </w:tr>
      <w:tr w:rsidR="00CF6024" w:rsidRPr="00F87535" w14:paraId="68C6F518" w14:textId="77777777" w:rsidTr="00D97D9C">
        <w:tc>
          <w:tcPr>
            <w:tcW w:w="9634" w:type="dxa"/>
            <w:gridSpan w:val="2"/>
            <w:vAlign w:val="center"/>
          </w:tcPr>
          <w:p w14:paraId="6081A5EA" w14:textId="77777777" w:rsidR="00CF6024" w:rsidRPr="00F87535" w:rsidRDefault="00CF6024" w:rsidP="00D97D9C">
            <w:pPr>
              <w:spacing w:line="276" w:lineRule="auto"/>
              <w:rPr>
                <w:rFonts w:ascii="Times New Roman" w:eastAsia="Times New Roman" w:hAnsi="Times New Roman" w:cs="Times New Roman"/>
                <w:b/>
                <w:bCs/>
                <w:i/>
                <w:lang w:eastAsia="ru-RU"/>
              </w:rPr>
            </w:pPr>
            <w:r w:rsidRPr="00F87535">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CF6024" w:rsidRPr="00F87535" w14:paraId="58DEC468" w14:textId="77777777" w:rsidTr="00D97D9C">
        <w:tc>
          <w:tcPr>
            <w:tcW w:w="9634" w:type="dxa"/>
            <w:gridSpan w:val="2"/>
            <w:vAlign w:val="center"/>
          </w:tcPr>
          <w:p w14:paraId="33B599EC" w14:textId="2A77D078" w:rsidR="00CF6024" w:rsidRPr="00F87535" w:rsidRDefault="00CF6024" w:rsidP="00D97D9C">
            <w:pPr>
              <w:spacing w:line="276" w:lineRule="auto"/>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Всего 300 ч</w:t>
            </w:r>
            <w:r>
              <w:rPr>
                <w:rFonts w:ascii="Times New Roman" w:eastAsia="Times New Roman" w:hAnsi="Times New Roman" w:cs="Times New Roman"/>
                <w:b/>
                <w:bCs/>
                <w:lang w:eastAsia="ru-RU"/>
              </w:rPr>
              <w:t>асов</w:t>
            </w:r>
          </w:p>
        </w:tc>
      </w:tr>
    </w:tbl>
    <w:p w14:paraId="7521A32B" w14:textId="77777777" w:rsidR="00F87535" w:rsidRPr="00F87535" w:rsidRDefault="00F87535" w:rsidP="00F87535">
      <w:pPr>
        <w:spacing w:after="120" w:line="276" w:lineRule="auto"/>
        <w:ind w:firstLine="709"/>
        <w:jc w:val="both"/>
        <w:outlineLvl w:val="1"/>
        <w:rPr>
          <w:rFonts w:ascii="Times New Roman" w:eastAsia="Segoe UI" w:hAnsi="Times New Roman" w:cs="Times New Roman"/>
          <w:b/>
          <w:bCs/>
          <w:sz w:val="24"/>
          <w:szCs w:val="24"/>
          <w:lang w:eastAsia="ru-RU"/>
        </w:rPr>
      </w:pPr>
    </w:p>
    <w:p w14:paraId="267D9D36" w14:textId="77777777" w:rsidR="00F87535" w:rsidRPr="00F87535" w:rsidRDefault="00F87535" w:rsidP="00F87535">
      <w:pPr>
        <w:spacing w:after="120" w:line="276" w:lineRule="auto"/>
        <w:ind w:firstLine="709"/>
        <w:jc w:val="both"/>
        <w:outlineLvl w:val="1"/>
        <w:rPr>
          <w:rFonts w:ascii="Times New Roman" w:eastAsia="Segoe UI" w:hAnsi="Times New Roman" w:cs="Times New Roman"/>
          <w:b/>
          <w:bCs/>
          <w:i/>
          <w:iCs/>
          <w:sz w:val="24"/>
          <w:szCs w:val="24"/>
          <w:lang w:eastAsia="ru-RU"/>
        </w:rPr>
      </w:pPr>
      <w:r w:rsidRPr="00F87535">
        <w:rPr>
          <w:rFonts w:ascii="Times New Roman" w:eastAsia="Segoe UI" w:hAnsi="Times New Roman" w:cs="Times New Roman"/>
          <w:b/>
          <w:bCs/>
          <w:sz w:val="24"/>
          <w:szCs w:val="24"/>
          <w:lang w:eastAsia="ru-RU"/>
        </w:rPr>
        <w:t xml:space="preserve">2.4. Курсовой работа (проект) </w:t>
      </w:r>
      <w:r w:rsidRPr="00F87535">
        <w:rPr>
          <w:rFonts w:ascii="Times New Roman" w:eastAsia="Segoe UI" w:hAnsi="Times New Roman" w:cs="Times New Roman"/>
          <w:b/>
          <w:bCs/>
          <w:i/>
          <w:iCs/>
          <w:sz w:val="24"/>
          <w:szCs w:val="24"/>
          <w:lang w:eastAsia="ru-RU"/>
        </w:rPr>
        <w:t>(для специальностей СПО, если предусмотрено)</w:t>
      </w:r>
    </w:p>
    <w:p w14:paraId="3C04EC5F" w14:textId="77777777" w:rsidR="00F87535" w:rsidRPr="00F87535" w:rsidRDefault="00F87535" w:rsidP="00F87535">
      <w:pPr>
        <w:suppressAutoHyphens/>
        <w:ind w:firstLine="709"/>
        <w:jc w:val="both"/>
        <w:rPr>
          <w:rFonts w:ascii="Times New Roman" w:eastAsia="Calibri" w:hAnsi="Times New Roman" w:cs="Times New Roman"/>
          <w:iCs/>
          <w:sz w:val="24"/>
          <w:szCs w:val="24"/>
        </w:rPr>
      </w:pPr>
      <w:r w:rsidRPr="00F87535">
        <w:rPr>
          <w:rFonts w:ascii="Times New Roman" w:eastAsia="Calibri" w:hAnsi="Times New Roman" w:cs="Times New Roman"/>
          <w:iCs/>
          <w:sz w:val="24"/>
          <w:szCs w:val="24"/>
        </w:rPr>
        <w:t>По усмотрению образовательной организации выполнение курсового проекта (работы) по модулю является обязательным или выполняется комплексный курсовой проект (по тематике данного или иного профессионального модуля(ей) или общепрофессиональной дисциплине (-</w:t>
      </w:r>
      <w:proofErr w:type="spellStart"/>
      <w:r w:rsidRPr="00F87535">
        <w:rPr>
          <w:rFonts w:ascii="Times New Roman" w:eastAsia="Calibri" w:hAnsi="Times New Roman" w:cs="Times New Roman"/>
          <w:iCs/>
          <w:sz w:val="24"/>
          <w:szCs w:val="24"/>
        </w:rPr>
        <w:t>ам</w:t>
      </w:r>
      <w:proofErr w:type="spellEnd"/>
      <w:r w:rsidRPr="00F87535">
        <w:rPr>
          <w:rFonts w:ascii="Times New Roman" w:eastAsia="Calibri" w:hAnsi="Times New Roman" w:cs="Times New Roman"/>
          <w:iCs/>
          <w:sz w:val="24"/>
          <w:szCs w:val="24"/>
        </w:rPr>
        <w:t>)).</w:t>
      </w:r>
    </w:p>
    <w:p w14:paraId="23ECC47E" w14:textId="77777777" w:rsidR="00F87535" w:rsidRPr="00F87535" w:rsidRDefault="00F87535" w:rsidP="00F87535">
      <w:pPr>
        <w:suppressAutoHyphens/>
        <w:ind w:firstLine="709"/>
        <w:jc w:val="both"/>
        <w:rPr>
          <w:rFonts w:ascii="Times New Roman" w:eastAsia="Calibri" w:hAnsi="Times New Roman" w:cs="Times New Roman"/>
          <w:iCs/>
          <w:sz w:val="24"/>
          <w:szCs w:val="24"/>
        </w:rPr>
      </w:pPr>
      <w:r w:rsidRPr="00F87535">
        <w:rPr>
          <w:rFonts w:ascii="Times New Roman" w:eastAsia="Calibri" w:hAnsi="Times New Roman" w:cs="Times New Roman"/>
          <w:iCs/>
          <w:sz w:val="24"/>
          <w:szCs w:val="24"/>
        </w:rPr>
        <w:t>Примерная тематика курсового проекта (работы):</w:t>
      </w:r>
    </w:p>
    <w:p w14:paraId="4D3AD04B"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колесной пары.</w:t>
      </w:r>
    </w:p>
    <w:p w14:paraId="6455A1C3"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роликовой буксы.</w:t>
      </w:r>
    </w:p>
    <w:p w14:paraId="442BB1D9"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и регулировка рессорного подвешивания.</w:t>
      </w:r>
    </w:p>
    <w:p w14:paraId="5B529CE9"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узлов колесно-моторного блока и подвешивания тягового двигателя.</w:t>
      </w:r>
    </w:p>
    <w:p w14:paraId="0B5A70A3"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рамы тележки.</w:t>
      </w:r>
    </w:p>
    <w:p w14:paraId="279FD676"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автосцепки СА-3.</w:t>
      </w:r>
    </w:p>
    <w:p w14:paraId="39F33E04"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кузова.</w:t>
      </w:r>
    </w:p>
    <w:p w14:paraId="439EEE6D"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lastRenderedPageBreak/>
        <w:t>Технология ремонта рамы кузова.</w:t>
      </w:r>
    </w:p>
    <w:p w14:paraId="432DB6AC"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контроллера машиниста.</w:t>
      </w:r>
    </w:p>
    <w:p w14:paraId="4BC5AD9D"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токоприемника.</w:t>
      </w:r>
    </w:p>
    <w:p w14:paraId="79A244A9"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тягового трансформатора.</w:t>
      </w:r>
    </w:p>
    <w:p w14:paraId="6131056C"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главного выключателя.</w:t>
      </w:r>
    </w:p>
    <w:p w14:paraId="30A9EE28" w14:textId="77777777" w:rsidR="00F87535" w:rsidRPr="00F87535" w:rsidRDefault="00F87535" w:rsidP="00F87535">
      <w:pPr>
        <w:numPr>
          <w:ilvl w:val="0"/>
          <w:numId w:val="19"/>
        </w:numPr>
        <w:tabs>
          <w:tab w:val="left" w:pos="1134"/>
        </w:tabs>
        <w:suppressAutoHyphens/>
        <w:ind w:left="0" w:firstLine="709"/>
        <w:contextualSpacing/>
        <w:jc w:val="both"/>
        <w:rPr>
          <w:rFonts w:ascii="Times New Roman" w:eastAsia="Calibri" w:hAnsi="Times New Roman" w:cs="Times New Roman"/>
          <w:iCs/>
          <w:sz w:val="24"/>
          <w:szCs w:val="24"/>
        </w:rPr>
      </w:pPr>
      <w:r w:rsidRPr="00F87535">
        <w:rPr>
          <w:rFonts w:ascii="Times New Roman" w:eastAsia="Times New Roman" w:hAnsi="Times New Roman" w:cs="Times New Roman"/>
          <w:sz w:val="24"/>
          <w:szCs w:val="24"/>
          <w:lang w:eastAsia="ru-RU"/>
        </w:rPr>
        <w:t>Технология ремонта быстродействующего контактора.</w:t>
      </w:r>
    </w:p>
    <w:p w14:paraId="022239EB" w14:textId="77777777" w:rsidR="00F87535" w:rsidRPr="00F87535" w:rsidRDefault="00F87535" w:rsidP="00F87535">
      <w:pPr>
        <w:tabs>
          <w:tab w:val="left" w:pos="1134"/>
        </w:tabs>
        <w:suppressAutoHyphens/>
        <w:jc w:val="both"/>
        <w:rPr>
          <w:rFonts w:ascii="Times New Roman" w:eastAsia="Calibri" w:hAnsi="Times New Roman" w:cs="Times New Roman"/>
          <w:iCs/>
          <w:sz w:val="24"/>
          <w:szCs w:val="24"/>
        </w:rPr>
      </w:pPr>
    </w:p>
    <w:p w14:paraId="7614A77D" w14:textId="77777777" w:rsidR="00F87535" w:rsidRPr="00F87535" w:rsidRDefault="00F87535" w:rsidP="00F87535">
      <w:pPr>
        <w:keepNext/>
        <w:spacing w:after="120"/>
        <w:jc w:val="center"/>
        <w:outlineLvl w:val="0"/>
        <w:rPr>
          <w:rFonts w:ascii="Times New Roman" w:eastAsia="Segoe UI" w:hAnsi="Times New Roman" w:cs="Times New Roman"/>
          <w:b/>
          <w:bCs/>
          <w:caps/>
          <w:kern w:val="32"/>
          <w:sz w:val="24"/>
          <w:szCs w:val="24"/>
          <w:lang w:val="x-none" w:eastAsia="x-none"/>
        </w:rPr>
      </w:pPr>
      <w:r w:rsidRPr="00F87535">
        <w:rPr>
          <w:rFonts w:ascii="Times New Roman" w:eastAsia="Segoe UI" w:hAnsi="Times New Roman" w:cs="Times New Roman"/>
          <w:b/>
          <w:bCs/>
          <w:caps/>
          <w:kern w:val="32"/>
          <w:sz w:val="24"/>
          <w:szCs w:val="24"/>
          <w:lang w:val="x-none" w:eastAsia="x-none"/>
        </w:rPr>
        <w:t>3. Условия реализации профессионального модуля</w:t>
      </w:r>
    </w:p>
    <w:p w14:paraId="116A4C51" w14:textId="77777777" w:rsidR="00F87535" w:rsidRPr="00F87535" w:rsidRDefault="00F87535" w:rsidP="00F87535">
      <w:pPr>
        <w:spacing w:after="120" w:line="276" w:lineRule="auto"/>
        <w:ind w:firstLine="709"/>
        <w:outlineLvl w:val="1"/>
        <w:rPr>
          <w:rFonts w:ascii="Times New Roman" w:eastAsia="Segoe UI" w:hAnsi="Times New Roman" w:cs="Times New Roman"/>
          <w:b/>
          <w:bCs/>
          <w:sz w:val="24"/>
          <w:szCs w:val="24"/>
          <w:lang w:eastAsia="ru-RU"/>
        </w:rPr>
      </w:pPr>
      <w:r w:rsidRPr="00F87535">
        <w:rPr>
          <w:rFonts w:ascii="Times New Roman" w:eastAsia="Segoe UI" w:hAnsi="Times New Roman" w:cs="Times New Roman"/>
          <w:b/>
          <w:bCs/>
          <w:sz w:val="24"/>
          <w:szCs w:val="24"/>
          <w:lang w:eastAsia="ru-RU"/>
        </w:rPr>
        <w:t>3.1. Материально-техническое обеспечение</w:t>
      </w:r>
    </w:p>
    <w:p w14:paraId="62E473CF" w14:textId="3825D86D" w:rsidR="00F87535" w:rsidRPr="00F87535" w:rsidRDefault="00CF6024" w:rsidP="00CF6024">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Кабинеты </w:t>
      </w:r>
      <w:r>
        <w:rPr>
          <w:rFonts w:ascii="Times New Roman" w:eastAsia="Times New Roman" w:hAnsi="Times New Roman" w:cs="Times New Roman"/>
          <w:color w:val="000000"/>
          <w:sz w:val="24"/>
          <w:szCs w:val="24"/>
          <w:lang w:eastAsia="ru-RU"/>
        </w:rPr>
        <w:t>«</w:t>
      </w:r>
      <w:r w:rsidR="00F87535" w:rsidRPr="00F87535">
        <w:rPr>
          <w:rFonts w:ascii="Times New Roman" w:eastAsia="Times New Roman" w:hAnsi="Times New Roman" w:cs="Times New Roman"/>
          <w:color w:val="000000"/>
          <w:sz w:val="24"/>
          <w:szCs w:val="24"/>
          <w:lang w:eastAsia="ru-RU"/>
        </w:rPr>
        <w:t>Информатики и информационных технологий</w:t>
      </w:r>
      <w:r>
        <w:rPr>
          <w:rFonts w:ascii="Times New Roman" w:eastAsia="Times New Roman" w:hAnsi="Times New Roman" w:cs="Times New Roman"/>
          <w:color w:val="000000"/>
          <w:sz w:val="24"/>
          <w:szCs w:val="24"/>
          <w:lang w:eastAsia="ru-RU"/>
        </w:rPr>
        <w:t xml:space="preserve">», </w:t>
      </w:r>
      <w:r w:rsidRPr="00CF6024">
        <w:rPr>
          <w:rFonts w:ascii="Times New Roman" w:eastAsia="Times New Roman" w:hAnsi="Times New Roman" w:cs="Times New Roman"/>
          <w:sz w:val="24"/>
          <w:szCs w:val="24"/>
          <w:lang w:eastAsia="ru-RU"/>
        </w:rPr>
        <w:t>«</w:t>
      </w:r>
      <w:r w:rsidR="00F87535" w:rsidRPr="00CF6024">
        <w:rPr>
          <w:rFonts w:ascii="Times New Roman" w:eastAsia="Times New Roman" w:hAnsi="Times New Roman" w:cs="Times New Roman"/>
          <w:sz w:val="24"/>
          <w:szCs w:val="24"/>
          <w:lang w:eastAsia="ru-RU"/>
        </w:rPr>
        <w:t>Конструкции подвижного состава</w:t>
      </w:r>
      <w:r w:rsidRPr="00CF6024">
        <w:rPr>
          <w:rFonts w:ascii="Times New Roman" w:eastAsia="Times New Roman" w:hAnsi="Times New Roman" w:cs="Times New Roman"/>
          <w:sz w:val="24"/>
          <w:szCs w:val="24"/>
          <w:lang w:eastAsia="ru-RU"/>
        </w:rPr>
        <w:t>»</w:t>
      </w:r>
      <w:r w:rsidR="00F87535" w:rsidRPr="00CF6024">
        <w:rPr>
          <w:rFonts w:ascii="Times New Roman" w:eastAsia="Times New Roman" w:hAnsi="Times New Roman" w:cs="Times New Roman"/>
          <w:sz w:val="24"/>
          <w:szCs w:val="24"/>
          <w:lang w:eastAsia="ru-RU"/>
        </w:rPr>
        <w:t>,</w:t>
      </w:r>
      <w:r>
        <w:rPr>
          <w:rFonts w:ascii="Times New Roman" w:eastAsia="Calibri" w:hAnsi="Times New Roman" w:cs="Times New Roman"/>
          <w:bCs/>
          <w:sz w:val="24"/>
          <w:szCs w:val="24"/>
        </w:rPr>
        <w:t xml:space="preserve"> </w:t>
      </w:r>
      <w:r w:rsidR="00F87535" w:rsidRPr="00F87535">
        <w:rPr>
          <w:rFonts w:ascii="Times New Roman" w:eastAsia="Calibri" w:hAnsi="Times New Roman" w:cs="Times New Roman"/>
          <w:bCs/>
          <w:sz w:val="24"/>
          <w:szCs w:val="24"/>
        </w:rPr>
        <w:t xml:space="preserve">оснащенные </w:t>
      </w:r>
      <w:r w:rsidR="00F87535" w:rsidRPr="00F87535">
        <w:rPr>
          <w:rFonts w:ascii="Times New Roman" w:eastAsia="Calibri" w:hAnsi="Times New Roman" w:cs="Times New Roman"/>
          <w:bCs/>
          <w:iCs/>
          <w:sz w:val="24"/>
          <w:szCs w:val="24"/>
        </w:rPr>
        <w:t>в соответствии с приложением 3 ПОП</w:t>
      </w:r>
      <w:r w:rsidR="00F87535" w:rsidRPr="00F87535">
        <w:rPr>
          <w:rFonts w:ascii="Times New Roman" w:eastAsia="Calibri" w:hAnsi="Times New Roman" w:cs="Times New Roman"/>
          <w:bCs/>
          <w:sz w:val="24"/>
          <w:szCs w:val="24"/>
        </w:rPr>
        <w:t xml:space="preserve">. </w:t>
      </w:r>
    </w:p>
    <w:p w14:paraId="713BAD4E" w14:textId="77777777" w:rsidR="00F87535" w:rsidRPr="00F87535" w:rsidRDefault="00F87535" w:rsidP="00F87535">
      <w:pPr>
        <w:suppressAutoHyphens/>
        <w:ind w:firstLine="709"/>
        <w:jc w:val="both"/>
        <w:rPr>
          <w:rFonts w:ascii="Times New Roman" w:eastAsia="Calibri" w:hAnsi="Times New Roman" w:cs="Times New Roman"/>
          <w:bCs/>
          <w:i/>
          <w:sz w:val="24"/>
          <w:szCs w:val="24"/>
        </w:rPr>
      </w:pPr>
      <w:r w:rsidRPr="00F87535">
        <w:rPr>
          <w:rFonts w:ascii="Times New Roman" w:eastAsia="Calibri" w:hAnsi="Times New Roman" w:cs="Times New Roman"/>
          <w:bCs/>
          <w:sz w:val="24"/>
          <w:szCs w:val="24"/>
        </w:rPr>
        <w:t>Лаборатории «Электрических машин и преобразователей подвижного состава», «Электрических аппаратов и цепей подвижного состава», «Автоматических тормозов подвижного состава»,</w:t>
      </w:r>
      <w:r w:rsidRPr="00F87535">
        <w:rPr>
          <w:rFonts w:ascii="Times New Roman" w:eastAsia="Calibri" w:hAnsi="Times New Roman" w:cs="Times New Roman"/>
          <w:bCs/>
          <w:i/>
          <w:sz w:val="24"/>
          <w:szCs w:val="24"/>
        </w:rPr>
        <w:t xml:space="preserve"> </w:t>
      </w:r>
      <w:r w:rsidRPr="00F87535">
        <w:rPr>
          <w:rFonts w:ascii="Times New Roman" w:eastAsia="Calibri" w:hAnsi="Times New Roman" w:cs="Times New Roman"/>
          <w:bCs/>
          <w:sz w:val="24"/>
          <w:szCs w:val="24"/>
        </w:rPr>
        <w:t xml:space="preserve">оснащенные в соответствии с </w:t>
      </w:r>
      <w:r w:rsidRPr="00F87535">
        <w:rPr>
          <w:rFonts w:ascii="Times New Roman" w:eastAsia="Calibri" w:hAnsi="Times New Roman" w:cs="Times New Roman"/>
          <w:bCs/>
          <w:iCs/>
          <w:sz w:val="24"/>
          <w:szCs w:val="24"/>
        </w:rPr>
        <w:t>приложением 3 ПОП</w:t>
      </w:r>
      <w:r w:rsidRPr="00F87535">
        <w:rPr>
          <w:rFonts w:ascii="Times New Roman" w:eastAsia="Calibri" w:hAnsi="Times New Roman" w:cs="Times New Roman"/>
          <w:bCs/>
          <w:i/>
          <w:sz w:val="24"/>
          <w:szCs w:val="24"/>
        </w:rPr>
        <w:t>.</w:t>
      </w:r>
    </w:p>
    <w:p w14:paraId="197472C3" w14:textId="77777777" w:rsidR="00F87535" w:rsidRPr="00F87535" w:rsidRDefault="00F87535" w:rsidP="00F87535">
      <w:pPr>
        <w:suppressAutoHyphens/>
        <w:ind w:firstLine="709"/>
        <w:jc w:val="both"/>
        <w:rPr>
          <w:rFonts w:ascii="Times New Roman" w:eastAsia="Calibri" w:hAnsi="Times New Roman" w:cs="Times New Roman"/>
          <w:bCs/>
          <w:i/>
          <w:iCs/>
          <w:sz w:val="24"/>
          <w:szCs w:val="24"/>
        </w:rPr>
      </w:pPr>
      <w:r w:rsidRPr="00F87535">
        <w:rPr>
          <w:rFonts w:ascii="Times New Roman" w:eastAsia="Calibri" w:hAnsi="Times New Roman" w:cs="Times New Roman"/>
          <w:bCs/>
          <w:sz w:val="24"/>
          <w:szCs w:val="24"/>
        </w:rPr>
        <w:t>Оснащенные базы практики (</w:t>
      </w:r>
      <w:r w:rsidRPr="00F87535">
        <w:rPr>
          <w:rFonts w:ascii="Times New Roman" w:eastAsia="Calibri" w:hAnsi="Times New Roman" w:cs="Times New Roman"/>
          <w:sz w:val="24"/>
          <w:szCs w:val="24"/>
        </w:rPr>
        <w:t xml:space="preserve">мастерские/зоны по видам работ), </w:t>
      </w:r>
      <w:r w:rsidRPr="00F87535">
        <w:rPr>
          <w:rFonts w:ascii="Times New Roman" w:eastAsia="Calibri" w:hAnsi="Times New Roman" w:cs="Times New Roman"/>
          <w:bCs/>
          <w:sz w:val="24"/>
          <w:szCs w:val="24"/>
        </w:rPr>
        <w:t xml:space="preserve">оснащенная(ые) в соответствии с </w:t>
      </w:r>
      <w:r w:rsidRPr="00F87535">
        <w:rPr>
          <w:rFonts w:ascii="Times New Roman" w:eastAsia="Calibri" w:hAnsi="Times New Roman" w:cs="Times New Roman"/>
          <w:bCs/>
          <w:iCs/>
          <w:sz w:val="24"/>
          <w:szCs w:val="24"/>
        </w:rPr>
        <w:t>приложением 3 ПОП</w:t>
      </w:r>
      <w:r w:rsidRPr="00F87535">
        <w:rPr>
          <w:rFonts w:ascii="Times New Roman" w:eastAsia="Calibri" w:hAnsi="Times New Roman" w:cs="Times New Roman"/>
          <w:bCs/>
          <w:i/>
          <w:iCs/>
          <w:sz w:val="24"/>
          <w:szCs w:val="24"/>
        </w:rPr>
        <w:t>.</w:t>
      </w:r>
    </w:p>
    <w:p w14:paraId="23636C32" w14:textId="77777777" w:rsidR="00F87535" w:rsidRPr="00F87535" w:rsidRDefault="00F87535" w:rsidP="00F87535">
      <w:pPr>
        <w:spacing w:after="200" w:line="276" w:lineRule="auto"/>
        <w:rPr>
          <w:rFonts w:ascii="Times New Roman" w:eastAsia="Calibri" w:hAnsi="Times New Roman" w:cs="Times New Roman"/>
          <w:b/>
          <w:bCs/>
          <w:sz w:val="24"/>
          <w:szCs w:val="24"/>
        </w:rPr>
      </w:pPr>
    </w:p>
    <w:p w14:paraId="383A8D56" w14:textId="77777777" w:rsidR="00F87535" w:rsidRPr="00F87535" w:rsidRDefault="00F87535" w:rsidP="00F87535">
      <w:pPr>
        <w:spacing w:after="120" w:line="276" w:lineRule="auto"/>
        <w:ind w:firstLine="709"/>
        <w:outlineLvl w:val="1"/>
        <w:rPr>
          <w:rFonts w:ascii="Times New Roman" w:eastAsia="Times New Roman" w:hAnsi="Times New Roman" w:cs="Times New Roman"/>
          <w:b/>
          <w:bCs/>
          <w:sz w:val="24"/>
          <w:szCs w:val="24"/>
          <w:lang w:eastAsia="ru-RU"/>
        </w:rPr>
      </w:pPr>
      <w:r w:rsidRPr="00F87535">
        <w:rPr>
          <w:rFonts w:ascii="Times New Roman" w:eastAsia="Segoe UI" w:hAnsi="Times New Roman" w:cs="Times New Roman"/>
          <w:b/>
          <w:bCs/>
          <w:sz w:val="24"/>
          <w:szCs w:val="24"/>
          <w:lang w:eastAsia="ru-RU"/>
        </w:rPr>
        <w:t>3.2. Учебно-методическое обеспечение</w:t>
      </w:r>
    </w:p>
    <w:p w14:paraId="394CE78C" w14:textId="77777777" w:rsidR="00F87535" w:rsidRPr="00F87535" w:rsidRDefault="00F87535" w:rsidP="00F87535">
      <w:pPr>
        <w:spacing w:line="276" w:lineRule="auto"/>
        <w:ind w:firstLine="709"/>
        <w:contextualSpacing/>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F87535">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87535">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65BAE64" w14:textId="77777777" w:rsidR="00F87535" w:rsidRPr="00F87535" w:rsidRDefault="00F87535" w:rsidP="00F87535">
      <w:pPr>
        <w:spacing w:line="276" w:lineRule="auto"/>
        <w:ind w:firstLine="709"/>
        <w:contextualSpacing/>
        <w:jc w:val="both"/>
        <w:rPr>
          <w:rFonts w:ascii="Times New Roman" w:eastAsia="Calibri" w:hAnsi="Times New Roman" w:cs="Times New Roman"/>
          <w:bCs/>
          <w:sz w:val="24"/>
          <w:szCs w:val="24"/>
        </w:rPr>
      </w:pPr>
    </w:p>
    <w:p w14:paraId="163E0594" w14:textId="77777777" w:rsidR="00F87535" w:rsidRPr="00F87535" w:rsidRDefault="00F87535" w:rsidP="00CF6024">
      <w:pPr>
        <w:spacing w:line="276" w:lineRule="auto"/>
        <w:ind w:firstLine="851"/>
        <w:contextualSpacing/>
        <w:jc w:val="both"/>
        <w:rPr>
          <w:rFonts w:ascii="Times New Roman" w:eastAsia="Calibri" w:hAnsi="Times New Roman" w:cs="Times New Roman"/>
          <w:b/>
          <w:sz w:val="24"/>
          <w:szCs w:val="24"/>
        </w:rPr>
      </w:pPr>
      <w:r w:rsidRPr="00F87535">
        <w:rPr>
          <w:rFonts w:ascii="Times New Roman" w:eastAsia="Calibri" w:hAnsi="Times New Roman" w:cs="Times New Roman"/>
          <w:b/>
          <w:sz w:val="24"/>
          <w:szCs w:val="24"/>
        </w:rPr>
        <w:t>3.2.1. Основные печатные и/или электронные издания</w:t>
      </w:r>
    </w:p>
    <w:p w14:paraId="6468AAAC" w14:textId="1EEC9C93" w:rsidR="00F87535" w:rsidRPr="00F87535" w:rsidRDefault="00F87535" w:rsidP="00CF6024">
      <w:pPr>
        <w:suppressAutoHyphens/>
        <w:spacing w:line="276" w:lineRule="auto"/>
        <w:ind w:firstLine="851"/>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 xml:space="preserve">1. Коркина, С.В. Проектирование предприятий по техническому обслуживанию и ремонту вагонов: учебно-методическое пособие: в 2 частях / С.В. Коркина, А.В. </w:t>
      </w:r>
      <w:proofErr w:type="spellStart"/>
      <w:r w:rsidRPr="00F87535">
        <w:rPr>
          <w:rFonts w:ascii="Times New Roman" w:eastAsia="Calibri" w:hAnsi="Times New Roman" w:cs="Times New Roman"/>
          <w:bCs/>
          <w:sz w:val="24"/>
          <w:szCs w:val="24"/>
        </w:rPr>
        <w:t>Жебанов</w:t>
      </w:r>
      <w:proofErr w:type="spellEnd"/>
      <w:r w:rsidRPr="00F87535">
        <w:rPr>
          <w:rFonts w:ascii="Times New Roman" w:eastAsia="Calibri" w:hAnsi="Times New Roman" w:cs="Times New Roman"/>
          <w:bCs/>
          <w:sz w:val="24"/>
          <w:szCs w:val="24"/>
        </w:rPr>
        <w:t xml:space="preserve">. -– Самара: </w:t>
      </w:r>
      <w:proofErr w:type="spellStart"/>
      <w:r w:rsidRPr="00F87535">
        <w:rPr>
          <w:rFonts w:ascii="Times New Roman" w:eastAsia="Calibri" w:hAnsi="Times New Roman" w:cs="Times New Roman"/>
          <w:bCs/>
          <w:sz w:val="24"/>
          <w:szCs w:val="24"/>
        </w:rPr>
        <w:t>СамГУПС</w:t>
      </w:r>
      <w:proofErr w:type="spellEnd"/>
      <w:r w:rsidRPr="00F87535">
        <w:rPr>
          <w:rFonts w:ascii="Times New Roman" w:eastAsia="Calibri" w:hAnsi="Times New Roman" w:cs="Times New Roman"/>
          <w:bCs/>
          <w:sz w:val="24"/>
          <w:szCs w:val="24"/>
        </w:rPr>
        <w:t>, 2020 – Часть 2: Организация и технологический процесс ремонта грузовых и пассажирских вагонов в вагоноремонтных депо – 2020. – 180 с. – Текст</w:t>
      </w:r>
      <w:proofErr w:type="gramStart"/>
      <w:r w:rsidRPr="00F87535">
        <w:rPr>
          <w:rFonts w:ascii="Times New Roman" w:eastAsia="Calibri" w:hAnsi="Times New Roman" w:cs="Times New Roman"/>
          <w:bCs/>
          <w:sz w:val="24"/>
          <w:szCs w:val="24"/>
        </w:rPr>
        <w:t> :</w:t>
      </w:r>
      <w:proofErr w:type="gramEnd"/>
      <w:r w:rsidRPr="00F87535">
        <w:rPr>
          <w:rFonts w:ascii="Times New Roman" w:eastAsia="Calibri" w:hAnsi="Times New Roman" w:cs="Times New Roman"/>
          <w:bCs/>
          <w:sz w:val="24"/>
          <w:szCs w:val="24"/>
        </w:rPr>
        <w:t xml:space="preserve"> электронный // Лань: электронно-библиотечная система. – URL: https://e.lanbook.com/book/170630. – Режим доступа: для </w:t>
      </w:r>
      <w:proofErr w:type="spellStart"/>
      <w:r w:rsidRPr="00F87535">
        <w:rPr>
          <w:rFonts w:ascii="Times New Roman" w:eastAsia="Calibri" w:hAnsi="Times New Roman" w:cs="Times New Roman"/>
          <w:bCs/>
          <w:sz w:val="24"/>
          <w:szCs w:val="24"/>
        </w:rPr>
        <w:t>авториз</w:t>
      </w:r>
      <w:proofErr w:type="spellEnd"/>
      <w:r w:rsidRPr="00F87535">
        <w:rPr>
          <w:rFonts w:ascii="Times New Roman" w:eastAsia="Calibri" w:hAnsi="Times New Roman" w:cs="Times New Roman"/>
          <w:bCs/>
          <w:sz w:val="24"/>
          <w:szCs w:val="24"/>
        </w:rPr>
        <w:t>. пользователей.</w:t>
      </w:r>
    </w:p>
    <w:p w14:paraId="1E687342" w14:textId="763F781C" w:rsidR="00F87535" w:rsidRPr="00F87535" w:rsidRDefault="00F87535" w:rsidP="00CF6024">
      <w:pPr>
        <w:suppressAutoHyphens/>
        <w:spacing w:line="276" w:lineRule="auto"/>
        <w:ind w:firstLine="851"/>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 xml:space="preserve">2. Лапицкий, В.Н. Разработка технологических процессов, конструкторско-технической и технологической документации (тепловозы и дизель-поезда): учебное пособие / В. Н. Лапицкий. – Москва: УМЦ ЖДТ, 2022. – 144 с. – Текст: электронный // УМЦ ЖДТ: электронная библиотека. – URL: http://umczdt.ru/books/1149/26071. – Режим доступа: для </w:t>
      </w:r>
      <w:proofErr w:type="spellStart"/>
      <w:r w:rsidRPr="00F87535">
        <w:rPr>
          <w:rFonts w:ascii="Times New Roman" w:eastAsia="Calibri" w:hAnsi="Times New Roman" w:cs="Times New Roman"/>
          <w:bCs/>
          <w:sz w:val="24"/>
          <w:szCs w:val="24"/>
        </w:rPr>
        <w:t>авториз</w:t>
      </w:r>
      <w:proofErr w:type="spellEnd"/>
      <w:r w:rsidRPr="00F87535">
        <w:rPr>
          <w:rFonts w:ascii="Times New Roman" w:eastAsia="Calibri" w:hAnsi="Times New Roman" w:cs="Times New Roman"/>
          <w:bCs/>
          <w:sz w:val="24"/>
          <w:szCs w:val="24"/>
        </w:rPr>
        <w:t>. пользователей.</w:t>
      </w:r>
    </w:p>
    <w:p w14:paraId="281A7E99" w14:textId="7BEFB9A9" w:rsidR="00F87535" w:rsidRPr="00F87535" w:rsidRDefault="00F87535" w:rsidP="00CF6024">
      <w:pPr>
        <w:suppressAutoHyphens/>
        <w:spacing w:line="276" w:lineRule="auto"/>
        <w:ind w:firstLine="851"/>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 xml:space="preserve">3 </w:t>
      </w:r>
      <w:proofErr w:type="spellStart"/>
      <w:r w:rsidRPr="00F87535">
        <w:rPr>
          <w:rFonts w:ascii="Times New Roman" w:eastAsia="Calibri" w:hAnsi="Times New Roman" w:cs="Times New Roman"/>
          <w:bCs/>
          <w:sz w:val="24"/>
          <w:szCs w:val="24"/>
        </w:rPr>
        <w:t>Самаркина</w:t>
      </w:r>
      <w:proofErr w:type="spellEnd"/>
      <w:r w:rsidRPr="00F87535">
        <w:rPr>
          <w:rFonts w:ascii="Times New Roman" w:eastAsia="Calibri" w:hAnsi="Times New Roman" w:cs="Times New Roman"/>
          <w:bCs/>
          <w:sz w:val="24"/>
          <w:szCs w:val="24"/>
        </w:rPr>
        <w:t xml:space="preserve">, И.К. Изготовление и ремонт колесных пар, буксовых узлов: учебное пособие / И.К. </w:t>
      </w:r>
      <w:proofErr w:type="spellStart"/>
      <w:r w:rsidRPr="00F87535">
        <w:rPr>
          <w:rFonts w:ascii="Times New Roman" w:eastAsia="Calibri" w:hAnsi="Times New Roman" w:cs="Times New Roman"/>
          <w:bCs/>
          <w:sz w:val="24"/>
          <w:szCs w:val="24"/>
        </w:rPr>
        <w:t>Самаркина</w:t>
      </w:r>
      <w:proofErr w:type="spellEnd"/>
      <w:r w:rsidRPr="00F87535">
        <w:rPr>
          <w:rFonts w:ascii="Times New Roman" w:eastAsia="Calibri" w:hAnsi="Times New Roman" w:cs="Times New Roman"/>
          <w:bCs/>
          <w:sz w:val="24"/>
          <w:szCs w:val="24"/>
        </w:rPr>
        <w:t xml:space="preserve">, Д.А. </w:t>
      </w:r>
      <w:proofErr w:type="spellStart"/>
      <w:r w:rsidRPr="00F87535">
        <w:rPr>
          <w:rFonts w:ascii="Times New Roman" w:eastAsia="Calibri" w:hAnsi="Times New Roman" w:cs="Times New Roman"/>
          <w:bCs/>
          <w:sz w:val="24"/>
          <w:szCs w:val="24"/>
        </w:rPr>
        <w:t>Мойкин</w:t>
      </w:r>
      <w:proofErr w:type="spellEnd"/>
      <w:r w:rsidRPr="00F87535">
        <w:rPr>
          <w:rFonts w:ascii="Times New Roman" w:eastAsia="Calibri" w:hAnsi="Times New Roman" w:cs="Times New Roman"/>
          <w:bCs/>
          <w:sz w:val="24"/>
          <w:szCs w:val="24"/>
        </w:rPr>
        <w:t>, В.И. Федорова. – Санкт-Петербург: ПГУПС, 2021. – 76 с. – Текст</w:t>
      </w:r>
      <w:proofErr w:type="gramStart"/>
      <w:r w:rsidRPr="00F87535">
        <w:rPr>
          <w:rFonts w:ascii="Times New Roman" w:eastAsia="Calibri" w:hAnsi="Times New Roman" w:cs="Times New Roman"/>
          <w:bCs/>
          <w:sz w:val="24"/>
          <w:szCs w:val="24"/>
        </w:rPr>
        <w:t> :</w:t>
      </w:r>
      <w:proofErr w:type="gramEnd"/>
      <w:r w:rsidRPr="00F87535">
        <w:rPr>
          <w:rFonts w:ascii="Times New Roman" w:eastAsia="Calibri" w:hAnsi="Times New Roman" w:cs="Times New Roman"/>
          <w:bCs/>
          <w:sz w:val="24"/>
          <w:szCs w:val="24"/>
        </w:rPr>
        <w:t xml:space="preserve"> электронный // Лань  электронно-библиотечная система. – URL: https://e.lanbook.com/book/266108. – Режим доступа: для </w:t>
      </w:r>
      <w:proofErr w:type="spellStart"/>
      <w:r w:rsidRPr="00F87535">
        <w:rPr>
          <w:rFonts w:ascii="Times New Roman" w:eastAsia="Calibri" w:hAnsi="Times New Roman" w:cs="Times New Roman"/>
          <w:bCs/>
          <w:sz w:val="24"/>
          <w:szCs w:val="24"/>
        </w:rPr>
        <w:t>авториз</w:t>
      </w:r>
      <w:proofErr w:type="spellEnd"/>
      <w:r w:rsidRPr="00F87535">
        <w:rPr>
          <w:rFonts w:ascii="Times New Roman" w:eastAsia="Calibri" w:hAnsi="Times New Roman" w:cs="Times New Roman"/>
          <w:bCs/>
          <w:sz w:val="24"/>
          <w:szCs w:val="24"/>
        </w:rPr>
        <w:t>. пользователей.</w:t>
      </w:r>
    </w:p>
    <w:p w14:paraId="1B778256" w14:textId="77777777" w:rsidR="00F87535" w:rsidRPr="00F87535" w:rsidRDefault="00F87535" w:rsidP="00F87535">
      <w:pPr>
        <w:suppressAutoHyphens/>
        <w:ind w:firstLine="709"/>
        <w:contextualSpacing/>
        <w:rPr>
          <w:rFonts w:ascii="Times New Roman" w:eastAsia="Calibri" w:hAnsi="Times New Roman" w:cs="Times New Roman"/>
          <w:b/>
          <w:bCs/>
          <w:sz w:val="24"/>
          <w:szCs w:val="24"/>
        </w:rPr>
      </w:pPr>
    </w:p>
    <w:p w14:paraId="52CFCD0C" w14:textId="77777777" w:rsidR="00F87535" w:rsidRPr="00F87535" w:rsidRDefault="00F87535" w:rsidP="00CF6024">
      <w:pPr>
        <w:suppressAutoHyphens/>
        <w:spacing w:line="276" w:lineRule="auto"/>
        <w:ind w:firstLine="851"/>
        <w:contextualSpacing/>
        <w:jc w:val="both"/>
        <w:rPr>
          <w:rFonts w:ascii="Times New Roman" w:eastAsia="Calibri" w:hAnsi="Times New Roman" w:cs="Times New Roman"/>
          <w:bCs/>
          <w:i/>
          <w:sz w:val="24"/>
          <w:szCs w:val="24"/>
        </w:rPr>
      </w:pPr>
      <w:r w:rsidRPr="00F87535">
        <w:rPr>
          <w:rFonts w:ascii="Times New Roman" w:eastAsia="Calibri" w:hAnsi="Times New Roman" w:cs="Times New Roman"/>
          <w:b/>
          <w:bCs/>
          <w:sz w:val="24"/>
          <w:szCs w:val="24"/>
        </w:rPr>
        <w:t>3.2.2. Дополнительные источники</w:t>
      </w:r>
    </w:p>
    <w:p w14:paraId="08FA1ADB" w14:textId="006C687C" w:rsidR="00F87535" w:rsidRPr="00F87535" w:rsidRDefault="00F87535" w:rsidP="00CF6024">
      <w:pPr>
        <w:spacing w:line="276" w:lineRule="auto"/>
        <w:ind w:firstLine="851"/>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 xml:space="preserve">1. Приказ Минтранса России от 23.06.2022 № 250 «Об утверждении Правил технической эксплуатации железных дорог Российской Федерации» (Зарегистрировано в </w:t>
      </w:r>
      <w:r w:rsidRPr="00F87535">
        <w:rPr>
          <w:rFonts w:ascii="Times New Roman" w:eastAsia="Calibri" w:hAnsi="Times New Roman" w:cs="Times New Roman"/>
          <w:sz w:val="24"/>
          <w:szCs w:val="24"/>
        </w:rPr>
        <w:lastRenderedPageBreak/>
        <w:t xml:space="preserve">Минюсте России 20.07.2022 №69324) – Текст: электронный // Гарант: справочно-правовая система – URL: https://base.garant.ru/405042985/. – Режим доступа: свободный. </w:t>
      </w:r>
    </w:p>
    <w:p w14:paraId="7DE500B2" w14:textId="77777777" w:rsidR="00F87535" w:rsidRPr="00F87535" w:rsidRDefault="00F87535" w:rsidP="00F87535">
      <w:pPr>
        <w:ind w:firstLine="851"/>
        <w:jc w:val="both"/>
        <w:rPr>
          <w:rFonts w:ascii="Times New Roman" w:eastAsia="Calibri" w:hAnsi="Times New Roman" w:cs="Times New Roman"/>
          <w:sz w:val="24"/>
          <w:szCs w:val="24"/>
        </w:rPr>
      </w:pPr>
    </w:p>
    <w:p w14:paraId="472E83E9" w14:textId="77777777" w:rsidR="00F87535" w:rsidRPr="00F87535" w:rsidRDefault="00F87535" w:rsidP="00F87535">
      <w:pPr>
        <w:keepNext/>
        <w:spacing w:after="120"/>
        <w:jc w:val="center"/>
        <w:outlineLvl w:val="0"/>
        <w:rPr>
          <w:rFonts w:ascii="Times New Roman" w:eastAsia="Segoe UI" w:hAnsi="Times New Roman" w:cs="Times New Roman"/>
          <w:caps/>
          <w:kern w:val="32"/>
          <w:sz w:val="24"/>
          <w:szCs w:val="24"/>
          <w:lang w:val="x-none" w:eastAsia="x-none"/>
        </w:rPr>
      </w:pPr>
      <w:r w:rsidRPr="00F87535">
        <w:rPr>
          <w:rFonts w:ascii="Times New Roman" w:eastAsia="Segoe UI" w:hAnsi="Times New Roman" w:cs="Times New Roman"/>
          <w:b/>
          <w:bCs/>
          <w:caps/>
          <w:kern w:val="32"/>
          <w:sz w:val="24"/>
          <w:szCs w:val="24"/>
          <w:lang w:val="x-none" w:eastAsia="x-none"/>
        </w:rPr>
        <w:t xml:space="preserve">4. Контроль и оценка результатов освоения </w:t>
      </w:r>
      <w:r w:rsidRPr="00F87535">
        <w:rPr>
          <w:rFonts w:ascii="Times New Roman" w:eastAsia="Segoe UI" w:hAnsi="Times New Roman" w:cs="Times New Roman"/>
          <w:b/>
          <w:bCs/>
          <w:caps/>
          <w:kern w:val="32"/>
          <w:sz w:val="24"/>
          <w:szCs w:val="24"/>
          <w:lang w:val="x-none" w:eastAsia="x-none"/>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430"/>
        <w:gridCol w:w="2850"/>
      </w:tblGrid>
      <w:tr w:rsidR="00F87535" w:rsidRPr="00F87535" w14:paraId="0FA9236C" w14:textId="77777777" w:rsidTr="008B49B6">
        <w:trPr>
          <w:trHeight w:val="23"/>
        </w:trPr>
        <w:tc>
          <w:tcPr>
            <w:tcW w:w="799" w:type="pct"/>
          </w:tcPr>
          <w:p w14:paraId="5E8760CD" w14:textId="77777777" w:rsidR="00F87535" w:rsidRPr="00F87535" w:rsidRDefault="00F87535" w:rsidP="00F87535">
            <w:pPr>
              <w:suppressAutoHyphens/>
              <w:contextualSpacing/>
              <w:jc w:val="center"/>
              <w:rPr>
                <w:rFonts w:ascii="Times New Roman" w:eastAsia="Calibri" w:hAnsi="Times New Roman" w:cs="Times New Roman"/>
                <w:b/>
                <w:iCs/>
                <w:sz w:val="24"/>
                <w:szCs w:val="24"/>
              </w:rPr>
            </w:pPr>
            <w:r w:rsidRPr="00F87535">
              <w:rPr>
                <w:rFonts w:ascii="Times New Roman" w:eastAsia="Calibri" w:hAnsi="Times New Roman" w:cs="Times New Roman"/>
                <w:b/>
                <w:iCs/>
                <w:sz w:val="24"/>
                <w:szCs w:val="24"/>
              </w:rPr>
              <w:t>Код ПК, ОК</w:t>
            </w:r>
          </w:p>
        </w:tc>
        <w:tc>
          <w:tcPr>
            <w:tcW w:w="2755" w:type="pct"/>
            <w:vAlign w:val="center"/>
          </w:tcPr>
          <w:p w14:paraId="0A998C8A" w14:textId="77777777" w:rsidR="00F87535" w:rsidRPr="00F87535" w:rsidRDefault="00F87535" w:rsidP="00F87535">
            <w:pPr>
              <w:suppressAutoHyphens/>
              <w:contextualSpacing/>
              <w:jc w:val="center"/>
              <w:rPr>
                <w:rFonts w:ascii="Times New Roman" w:eastAsia="Calibri" w:hAnsi="Times New Roman" w:cs="Times New Roman"/>
                <w:b/>
                <w:sz w:val="24"/>
                <w:szCs w:val="24"/>
              </w:rPr>
            </w:pPr>
            <w:r w:rsidRPr="00F87535">
              <w:rPr>
                <w:rFonts w:ascii="Times New Roman" w:eastAsia="Calibri" w:hAnsi="Times New Roman" w:cs="Times New Roman"/>
                <w:b/>
                <w:iCs/>
                <w:sz w:val="24"/>
                <w:szCs w:val="24"/>
              </w:rPr>
              <w:t xml:space="preserve">Критерии оценки результата </w:t>
            </w:r>
            <w:r w:rsidRPr="00F87535">
              <w:rPr>
                <w:rFonts w:ascii="Times New Roman" w:eastAsia="Calibri" w:hAnsi="Times New Roman" w:cs="Times New Roman"/>
                <w:b/>
                <w:iCs/>
                <w:sz w:val="24"/>
                <w:szCs w:val="24"/>
              </w:rPr>
              <w:br/>
              <w:t>(показатели освоенности компетенций)</w:t>
            </w:r>
          </w:p>
        </w:tc>
        <w:tc>
          <w:tcPr>
            <w:tcW w:w="1446" w:type="pct"/>
            <w:vAlign w:val="center"/>
          </w:tcPr>
          <w:p w14:paraId="3FB14B78" w14:textId="59F1208E" w:rsidR="00F87535" w:rsidRPr="00F87535" w:rsidRDefault="00F87535" w:rsidP="00CF6024">
            <w:pPr>
              <w:suppressAutoHyphens/>
              <w:contextualSpacing/>
              <w:jc w:val="center"/>
              <w:rPr>
                <w:rFonts w:ascii="Times New Roman" w:eastAsia="Calibri" w:hAnsi="Times New Roman" w:cs="Times New Roman"/>
                <w:b/>
                <w:sz w:val="24"/>
                <w:szCs w:val="24"/>
              </w:rPr>
            </w:pPr>
            <w:r w:rsidRPr="00F87535">
              <w:rPr>
                <w:rFonts w:ascii="Times New Roman" w:eastAsia="Calibri" w:hAnsi="Times New Roman" w:cs="Times New Roman"/>
                <w:b/>
                <w:sz w:val="24"/>
                <w:szCs w:val="24"/>
              </w:rPr>
              <w:t>Формы контроля и методы оценки</w:t>
            </w:r>
          </w:p>
        </w:tc>
      </w:tr>
      <w:tr w:rsidR="00F87535" w:rsidRPr="00F87535" w14:paraId="6D6A7327" w14:textId="77777777" w:rsidTr="008B49B6">
        <w:trPr>
          <w:trHeight w:val="23"/>
        </w:trPr>
        <w:tc>
          <w:tcPr>
            <w:tcW w:w="799" w:type="pct"/>
          </w:tcPr>
          <w:p w14:paraId="66C09E21" w14:textId="77777777" w:rsidR="00F87535" w:rsidRPr="00F87535" w:rsidRDefault="00F87535" w:rsidP="00F87535">
            <w:pPr>
              <w:suppressAutoHyphens/>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ОК 01</w:t>
            </w:r>
          </w:p>
        </w:tc>
        <w:tc>
          <w:tcPr>
            <w:tcW w:w="2755" w:type="pct"/>
          </w:tcPr>
          <w:p w14:paraId="067F452A" w14:textId="77777777" w:rsidR="00F87535" w:rsidRPr="00F87535" w:rsidRDefault="00F87535" w:rsidP="00F87535">
            <w:pPr>
              <w:suppressAutoHyphens/>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Обучающийся демонстрирует наличие умений:</w:t>
            </w:r>
          </w:p>
          <w:p w14:paraId="5B8D0252" w14:textId="77777777" w:rsidR="00F87535" w:rsidRPr="00F87535" w:rsidRDefault="00F87535" w:rsidP="00F87535">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4B9EE81E" w14:textId="77777777" w:rsidR="00F87535" w:rsidRPr="00F87535" w:rsidRDefault="00F87535" w:rsidP="00F87535">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анализировать и выделять её составные части;</w:t>
            </w:r>
          </w:p>
          <w:p w14:paraId="2A3BA90E" w14:textId="77777777" w:rsidR="00F87535" w:rsidRPr="00F87535" w:rsidRDefault="00F87535" w:rsidP="00F87535">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определять этапы решения задачи;</w:t>
            </w:r>
          </w:p>
          <w:p w14:paraId="4DD155FA" w14:textId="77777777" w:rsidR="00F87535" w:rsidRPr="00F87535" w:rsidRDefault="00F87535" w:rsidP="00F87535">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72DC3421" w14:textId="77777777" w:rsidR="00F87535" w:rsidRPr="00F87535" w:rsidRDefault="00F87535" w:rsidP="00F87535">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составлять план действий;</w:t>
            </w:r>
          </w:p>
          <w:p w14:paraId="04C8CDCD" w14:textId="77777777" w:rsidR="00F87535" w:rsidRPr="00F87535" w:rsidRDefault="00F87535" w:rsidP="00F87535">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определять необходимые ресурсы;</w:t>
            </w:r>
          </w:p>
          <w:p w14:paraId="268BF609" w14:textId="77777777" w:rsidR="00F87535" w:rsidRPr="00F87535" w:rsidRDefault="00F87535" w:rsidP="00F87535">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626A7276" w14:textId="77777777" w:rsidR="00F87535" w:rsidRPr="00F87535" w:rsidRDefault="00F87535" w:rsidP="00F87535">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реализовывать составленный план;</w:t>
            </w:r>
          </w:p>
          <w:p w14:paraId="28B605BD" w14:textId="77777777" w:rsidR="00F87535" w:rsidRPr="00F87535" w:rsidRDefault="00F87535" w:rsidP="00F87535">
            <w:pPr>
              <w:suppressAutoHyphens/>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оценивать результат и последствия своих действий</w:t>
            </w:r>
          </w:p>
        </w:tc>
        <w:tc>
          <w:tcPr>
            <w:tcW w:w="1446" w:type="pct"/>
          </w:tcPr>
          <w:p w14:paraId="6A06FA93" w14:textId="77777777" w:rsidR="00F87535" w:rsidRPr="00F87535" w:rsidRDefault="00F87535" w:rsidP="00F87535">
            <w:pPr>
              <w:numPr>
                <w:ilvl w:val="0"/>
                <w:numId w:val="3"/>
              </w:numPr>
              <w:tabs>
                <w:tab w:val="left" w:pos="273"/>
              </w:tabs>
              <w:suppressAutoHyphens/>
              <w:ind w:left="-11" w:firstLine="11"/>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практические занятия;</w:t>
            </w:r>
          </w:p>
          <w:p w14:paraId="28C7CE38" w14:textId="77777777" w:rsidR="00F87535" w:rsidRPr="00F87535" w:rsidRDefault="00F87535" w:rsidP="00F87535">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143EF4A4" w14:textId="77777777" w:rsidR="00F87535" w:rsidRPr="00F87535" w:rsidRDefault="00F87535" w:rsidP="00F87535">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тестирование;</w:t>
            </w:r>
          </w:p>
          <w:p w14:paraId="4E3BF731" w14:textId="77777777" w:rsidR="00F87535" w:rsidRPr="00F87535" w:rsidRDefault="00F87535" w:rsidP="00F87535">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дифференцированные зачеты;</w:t>
            </w:r>
          </w:p>
          <w:p w14:paraId="6D86F4CE" w14:textId="77777777" w:rsidR="00F87535" w:rsidRPr="00F87535" w:rsidRDefault="00F87535" w:rsidP="00F87535">
            <w:pPr>
              <w:numPr>
                <w:ilvl w:val="0"/>
                <w:numId w:val="4"/>
              </w:numPr>
              <w:tabs>
                <w:tab w:val="left" w:pos="281"/>
              </w:tabs>
              <w:suppressAutoHyphens/>
              <w:ind w:left="-11" w:firstLine="0"/>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экзамен</w:t>
            </w:r>
          </w:p>
        </w:tc>
      </w:tr>
      <w:tr w:rsidR="00F87535" w:rsidRPr="00F87535" w14:paraId="115B64DC" w14:textId="77777777" w:rsidTr="008B49B6">
        <w:trPr>
          <w:trHeight w:val="23"/>
        </w:trPr>
        <w:tc>
          <w:tcPr>
            <w:tcW w:w="799" w:type="pct"/>
          </w:tcPr>
          <w:p w14:paraId="27D083CC" w14:textId="77777777" w:rsidR="00F87535" w:rsidRPr="00F87535" w:rsidRDefault="00F87535" w:rsidP="00F87535">
            <w:pPr>
              <w:suppressAutoHyphens/>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ОК 02</w:t>
            </w:r>
          </w:p>
        </w:tc>
        <w:tc>
          <w:tcPr>
            <w:tcW w:w="2755" w:type="pct"/>
          </w:tcPr>
          <w:p w14:paraId="055D00DB" w14:textId="77777777" w:rsidR="00F87535" w:rsidRPr="00F87535" w:rsidRDefault="00F87535" w:rsidP="00F87535">
            <w:pPr>
              <w:suppressAutoHyphens/>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Обучающийся обладает способностью:</w:t>
            </w:r>
          </w:p>
          <w:p w14:paraId="5BF67992" w14:textId="77777777" w:rsidR="00F87535" w:rsidRPr="00F87535" w:rsidRDefault="00F87535" w:rsidP="00F87535">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определять задачи и необходимые источники для поиска информации;</w:t>
            </w:r>
          </w:p>
          <w:p w14:paraId="19A2AFBB" w14:textId="77777777" w:rsidR="00F87535" w:rsidRPr="00F87535" w:rsidRDefault="00F87535" w:rsidP="00F87535">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планировать процесс поиска и структурировать получаемую информацию;</w:t>
            </w:r>
          </w:p>
          <w:p w14:paraId="113C5CAC" w14:textId="77777777" w:rsidR="00F87535" w:rsidRPr="00F87535" w:rsidRDefault="00F87535" w:rsidP="00F87535">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выделять наиболее значимое в перечне информации и оценивать практическую значимость результатов поиска;</w:t>
            </w:r>
          </w:p>
          <w:p w14:paraId="53BBEDC0" w14:textId="77777777" w:rsidR="00F87535" w:rsidRPr="00F87535" w:rsidRDefault="00F87535" w:rsidP="00F87535">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6B9CD296" w14:textId="77777777" w:rsidR="00F87535" w:rsidRPr="00F87535" w:rsidRDefault="00F87535" w:rsidP="00F87535">
            <w:pPr>
              <w:suppressAutoHyphens/>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446" w:type="pct"/>
          </w:tcPr>
          <w:p w14:paraId="7A47BDA6" w14:textId="77777777" w:rsidR="00F87535" w:rsidRPr="00F87535" w:rsidRDefault="00F87535" w:rsidP="00F87535">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практические занятия;</w:t>
            </w:r>
          </w:p>
          <w:p w14:paraId="2D437E92" w14:textId="77777777" w:rsidR="00F87535" w:rsidRPr="00F87535" w:rsidDel="009D5E3A" w:rsidRDefault="00F87535" w:rsidP="00F87535">
            <w:pPr>
              <w:numPr>
                <w:ilvl w:val="0"/>
                <w:numId w:val="5"/>
              </w:numPr>
              <w:tabs>
                <w:tab w:val="left" w:pos="273"/>
              </w:tabs>
              <w:suppressAutoHyphens/>
              <w:ind w:left="-11" w:firstLine="0"/>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индивидуальные и коллективные работы (рефераты, презентации, расчетно-графические работы)</w:t>
            </w:r>
          </w:p>
        </w:tc>
      </w:tr>
      <w:tr w:rsidR="00F87535" w:rsidRPr="00F87535" w14:paraId="18A06E8C" w14:textId="77777777" w:rsidTr="008B49B6">
        <w:trPr>
          <w:trHeight w:val="23"/>
        </w:trPr>
        <w:tc>
          <w:tcPr>
            <w:tcW w:w="799" w:type="pct"/>
          </w:tcPr>
          <w:p w14:paraId="7A38F9C6" w14:textId="77777777" w:rsidR="00F87535" w:rsidRPr="00F87535" w:rsidRDefault="00F87535" w:rsidP="00F87535">
            <w:pPr>
              <w:suppressAutoHyphens/>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ОК 04</w:t>
            </w:r>
          </w:p>
        </w:tc>
        <w:tc>
          <w:tcPr>
            <w:tcW w:w="2755" w:type="pct"/>
          </w:tcPr>
          <w:p w14:paraId="76D3276C" w14:textId="77777777" w:rsidR="00F87535" w:rsidRPr="00F87535" w:rsidRDefault="00F87535" w:rsidP="00F87535">
            <w:pPr>
              <w:suppressAutoHyphens/>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 xml:space="preserve">Обучающийся демонстрирует умение организовать работу коллектива и команды, </w:t>
            </w:r>
          </w:p>
          <w:p w14:paraId="1D9C5C3D" w14:textId="77777777" w:rsidR="00F87535" w:rsidRPr="00F87535" w:rsidRDefault="00F87535" w:rsidP="00F87535">
            <w:pPr>
              <w:suppressAutoHyphens/>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взаимодействовать с коллегами, руководством и клиентами в ходе профессиональной деятельности</w:t>
            </w:r>
          </w:p>
        </w:tc>
        <w:tc>
          <w:tcPr>
            <w:tcW w:w="1446" w:type="pct"/>
          </w:tcPr>
          <w:p w14:paraId="128B4955" w14:textId="77777777" w:rsidR="00F87535" w:rsidRPr="00F87535" w:rsidRDefault="00F87535" w:rsidP="00F87535">
            <w:pPr>
              <w:numPr>
                <w:ilvl w:val="0"/>
                <w:numId w:val="20"/>
              </w:numPr>
              <w:tabs>
                <w:tab w:val="left" w:pos="255"/>
              </w:tabs>
              <w:suppressAutoHyphens/>
              <w:ind w:left="-11" w:firstLine="11"/>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практические занятия;</w:t>
            </w:r>
          </w:p>
          <w:p w14:paraId="04890C10" w14:textId="77777777" w:rsidR="00F87535" w:rsidRPr="00F87535" w:rsidDel="009D5E3A" w:rsidRDefault="00F87535" w:rsidP="00F87535">
            <w:pPr>
              <w:numPr>
                <w:ilvl w:val="0"/>
                <w:numId w:val="20"/>
              </w:numPr>
              <w:tabs>
                <w:tab w:val="left" w:pos="255"/>
              </w:tabs>
              <w:suppressAutoHyphens/>
              <w:ind w:left="-11" w:firstLine="11"/>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коллективные работы (рефераты, презентации)</w:t>
            </w:r>
          </w:p>
        </w:tc>
      </w:tr>
      <w:tr w:rsidR="00F87535" w:rsidRPr="00F87535" w14:paraId="7EC8D765" w14:textId="77777777" w:rsidTr="008B49B6">
        <w:trPr>
          <w:trHeight w:val="23"/>
        </w:trPr>
        <w:tc>
          <w:tcPr>
            <w:tcW w:w="799" w:type="pct"/>
          </w:tcPr>
          <w:p w14:paraId="5DBDB531" w14:textId="77777777" w:rsidR="00F87535" w:rsidRPr="00F87535" w:rsidRDefault="00F87535" w:rsidP="00F87535">
            <w:pPr>
              <w:suppressAutoHyphens/>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ОК 09</w:t>
            </w:r>
          </w:p>
        </w:tc>
        <w:tc>
          <w:tcPr>
            <w:tcW w:w="2755" w:type="pct"/>
          </w:tcPr>
          <w:p w14:paraId="51DD0BD1" w14:textId="77777777" w:rsidR="00F87535" w:rsidRPr="00F87535" w:rsidRDefault="00F87535" w:rsidP="00F87535">
            <w:pPr>
              <w:suppressAutoHyphens/>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 xml:space="preserve">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w:t>
            </w:r>
            <w:r w:rsidRPr="00F87535">
              <w:rPr>
                <w:rFonts w:ascii="Times New Roman" w:eastAsia="Calibri" w:hAnsi="Times New Roman" w:cs="Times New Roman"/>
                <w:sz w:val="24"/>
                <w:szCs w:val="24"/>
              </w:rPr>
              <w:lastRenderedPageBreak/>
              <w:t>интересующие профессиональные темы</w:t>
            </w:r>
          </w:p>
        </w:tc>
        <w:tc>
          <w:tcPr>
            <w:tcW w:w="1446" w:type="pct"/>
          </w:tcPr>
          <w:p w14:paraId="281B23CC" w14:textId="77777777" w:rsidR="00F87535" w:rsidRPr="00F87535" w:rsidRDefault="00F87535" w:rsidP="00F87535">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lastRenderedPageBreak/>
              <w:t>практические занятия;</w:t>
            </w:r>
          </w:p>
          <w:p w14:paraId="34391EE7" w14:textId="77777777" w:rsidR="00F87535" w:rsidRPr="00F87535" w:rsidRDefault="00F87535" w:rsidP="00F87535">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0E635CF0" w14:textId="77777777" w:rsidR="00F87535" w:rsidRPr="00F87535" w:rsidRDefault="00F87535" w:rsidP="00F87535">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дифференцированные зачеты;</w:t>
            </w:r>
          </w:p>
          <w:p w14:paraId="14F10E93" w14:textId="77777777" w:rsidR="00F87535" w:rsidRPr="00F87535" w:rsidRDefault="00F87535" w:rsidP="00F87535">
            <w:pPr>
              <w:numPr>
                <w:ilvl w:val="0"/>
                <w:numId w:val="20"/>
              </w:numPr>
              <w:tabs>
                <w:tab w:val="left" w:pos="255"/>
              </w:tabs>
              <w:suppressAutoHyphens/>
              <w:ind w:left="-11" w:firstLine="11"/>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экзамен</w:t>
            </w:r>
          </w:p>
        </w:tc>
      </w:tr>
      <w:tr w:rsidR="00F87535" w:rsidRPr="00F87535" w14:paraId="5AEAD2BD" w14:textId="77777777" w:rsidTr="008B49B6">
        <w:trPr>
          <w:trHeight w:val="23"/>
        </w:trPr>
        <w:tc>
          <w:tcPr>
            <w:tcW w:w="799" w:type="pct"/>
          </w:tcPr>
          <w:p w14:paraId="79FC2E28" w14:textId="77777777" w:rsidR="00F87535" w:rsidRPr="00F87535" w:rsidRDefault="00F87535" w:rsidP="00F87535">
            <w:pPr>
              <w:suppressAutoHyphens/>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lastRenderedPageBreak/>
              <w:t>ПК 3.1</w:t>
            </w:r>
          </w:p>
        </w:tc>
        <w:tc>
          <w:tcPr>
            <w:tcW w:w="2755" w:type="pct"/>
          </w:tcPr>
          <w:p w14:paraId="5A83A718" w14:textId="77777777" w:rsidR="00F87535" w:rsidRPr="00F87535" w:rsidRDefault="00F87535" w:rsidP="00F87535">
            <w:pPr>
              <w:suppressAutoHyphens/>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Демонстрирует знания номенклатуры технической и технологической документации;</w:t>
            </w:r>
          </w:p>
          <w:p w14:paraId="07AE3996" w14:textId="77777777" w:rsidR="00F87535" w:rsidRPr="00F87535" w:rsidRDefault="00F87535" w:rsidP="00F87535">
            <w:pPr>
              <w:suppressAutoHyphens/>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заполнения технической и технологической документации правильно и грамотно;</w:t>
            </w:r>
          </w:p>
          <w:p w14:paraId="41E3D841" w14:textId="77777777" w:rsidR="00F87535" w:rsidRPr="00F87535" w:rsidRDefault="00F87535" w:rsidP="00F87535">
            <w:pPr>
              <w:suppressAutoHyphens/>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получение информации по нормативной документации и профессиональным базам данных; чтения чертежей и схем;</w:t>
            </w:r>
          </w:p>
          <w:p w14:paraId="5CEC0842" w14:textId="77777777" w:rsidR="00F87535" w:rsidRPr="00F87535" w:rsidRDefault="00F87535" w:rsidP="00F87535">
            <w:pPr>
              <w:suppressAutoHyphens/>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демонстрирует применение ПК при составлении технологической документации</w:t>
            </w:r>
          </w:p>
        </w:tc>
        <w:tc>
          <w:tcPr>
            <w:tcW w:w="1446" w:type="pct"/>
            <w:vMerge w:val="restart"/>
          </w:tcPr>
          <w:p w14:paraId="6605B33A" w14:textId="77777777" w:rsidR="00F87535" w:rsidRPr="00F87535" w:rsidRDefault="00F87535" w:rsidP="00F87535">
            <w:pPr>
              <w:numPr>
                <w:ilvl w:val="0"/>
                <w:numId w:val="20"/>
              </w:numPr>
              <w:tabs>
                <w:tab w:val="left" w:pos="247"/>
              </w:tabs>
              <w:suppressAutoHyphens/>
              <w:ind w:left="0" w:firstLine="0"/>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практические занятия;</w:t>
            </w:r>
          </w:p>
          <w:p w14:paraId="03B99D74" w14:textId="77777777" w:rsidR="00F87535" w:rsidRPr="00F87535" w:rsidRDefault="00F87535" w:rsidP="00F87535">
            <w:pPr>
              <w:numPr>
                <w:ilvl w:val="0"/>
                <w:numId w:val="20"/>
              </w:numPr>
              <w:tabs>
                <w:tab w:val="left" w:pos="247"/>
              </w:tabs>
              <w:suppressAutoHyphens/>
              <w:ind w:left="0" w:firstLine="0"/>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 индивидуальные и коллективные работы (рефераты, презентации, расчетно-графические работы);</w:t>
            </w:r>
          </w:p>
          <w:p w14:paraId="02DA1567" w14:textId="77777777" w:rsidR="00F87535" w:rsidRPr="00F87535" w:rsidRDefault="00F87535" w:rsidP="00F87535">
            <w:pPr>
              <w:numPr>
                <w:ilvl w:val="0"/>
                <w:numId w:val="20"/>
              </w:numPr>
              <w:tabs>
                <w:tab w:val="left" w:pos="247"/>
              </w:tabs>
              <w:suppressAutoHyphens/>
              <w:ind w:left="0" w:firstLine="0"/>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тестирование;</w:t>
            </w:r>
          </w:p>
          <w:p w14:paraId="0373D4FB" w14:textId="77777777" w:rsidR="00F87535" w:rsidRPr="00F87535" w:rsidRDefault="00F87535" w:rsidP="00F87535">
            <w:pPr>
              <w:numPr>
                <w:ilvl w:val="0"/>
                <w:numId w:val="20"/>
              </w:numPr>
              <w:tabs>
                <w:tab w:val="left" w:pos="247"/>
              </w:tabs>
              <w:suppressAutoHyphens/>
              <w:ind w:left="0" w:firstLine="0"/>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дифференцированные зачеты;</w:t>
            </w:r>
          </w:p>
          <w:p w14:paraId="0DBE5C62" w14:textId="77777777" w:rsidR="00F87535" w:rsidRPr="00F87535" w:rsidRDefault="00F87535" w:rsidP="00F87535">
            <w:pPr>
              <w:numPr>
                <w:ilvl w:val="0"/>
                <w:numId w:val="20"/>
              </w:numPr>
              <w:tabs>
                <w:tab w:val="left" w:pos="247"/>
              </w:tabs>
              <w:suppressAutoHyphens/>
              <w:ind w:left="0" w:firstLine="0"/>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экзамен</w:t>
            </w:r>
          </w:p>
        </w:tc>
      </w:tr>
      <w:tr w:rsidR="00F87535" w:rsidRPr="00F87535" w14:paraId="3FB80D6D" w14:textId="77777777" w:rsidTr="008B49B6">
        <w:trPr>
          <w:trHeight w:val="23"/>
        </w:trPr>
        <w:tc>
          <w:tcPr>
            <w:tcW w:w="799" w:type="pct"/>
          </w:tcPr>
          <w:p w14:paraId="7DA3819F" w14:textId="77777777" w:rsidR="00F87535" w:rsidRPr="00F87535" w:rsidRDefault="00F87535" w:rsidP="00F87535">
            <w:pPr>
              <w:suppressAutoHyphens/>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ПК 3.2</w:t>
            </w:r>
          </w:p>
        </w:tc>
        <w:tc>
          <w:tcPr>
            <w:tcW w:w="2755" w:type="pct"/>
          </w:tcPr>
          <w:p w14:paraId="04B0BAEF" w14:textId="77777777" w:rsidR="00F87535" w:rsidRPr="00F87535" w:rsidRDefault="00F87535" w:rsidP="00F87535">
            <w:pPr>
              <w:suppressAutoHyphens/>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Демонстрирует знания технологических процессов ремонта деталей, узлов, агрегатов и систем подвижного состава;</w:t>
            </w:r>
          </w:p>
          <w:p w14:paraId="0B001435" w14:textId="77777777" w:rsidR="00F87535" w:rsidRPr="00F87535" w:rsidRDefault="00F87535" w:rsidP="00F87535">
            <w:pPr>
              <w:suppressAutoHyphens/>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соблюдение требований норм охраны труда при составлении технологической документации;</w:t>
            </w:r>
          </w:p>
          <w:p w14:paraId="1D13DD45" w14:textId="77777777" w:rsidR="00F87535" w:rsidRPr="00F87535" w:rsidRDefault="00F87535" w:rsidP="00F87535">
            <w:pPr>
              <w:suppressAutoHyphens/>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правильный выбор оборудования при составлении технологической документации; изложение требований типовых технологических процессов при ремонте деталей, узлов, агрегатов и систем подвижного состава</w:t>
            </w:r>
          </w:p>
        </w:tc>
        <w:tc>
          <w:tcPr>
            <w:tcW w:w="1446" w:type="pct"/>
            <w:vMerge/>
          </w:tcPr>
          <w:p w14:paraId="1E1C5365" w14:textId="77777777" w:rsidR="00F87535" w:rsidRPr="00F87535" w:rsidRDefault="00F87535" w:rsidP="00F87535">
            <w:pPr>
              <w:numPr>
                <w:ilvl w:val="0"/>
                <w:numId w:val="20"/>
              </w:numPr>
              <w:tabs>
                <w:tab w:val="left" w:pos="255"/>
              </w:tabs>
              <w:suppressAutoHyphens/>
              <w:ind w:left="-11" w:firstLine="11"/>
              <w:contextualSpacing/>
              <w:rPr>
                <w:rFonts w:ascii="Times New Roman" w:eastAsia="Calibri" w:hAnsi="Times New Roman" w:cs="Times New Roman"/>
                <w:sz w:val="24"/>
                <w:szCs w:val="24"/>
              </w:rPr>
            </w:pPr>
          </w:p>
        </w:tc>
      </w:tr>
    </w:tbl>
    <w:p w14:paraId="12E7F03B" w14:textId="77777777" w:rsidR="00F87535" w:rsidRPr="00F87535" w:rsidRDefault="00F87535" w:rsidP="00F87535">
      <w:pPr>
        <w:rPr>
          <w:rFonts w:ascii="Times New Roman" w:eastAsia="Calibri" w:hAnsi="Times New Roman" w:cs="Times New Roman"/>
          <w:b/>
          <w:bCs/>
          <w:sz w:val="18"/>
          <w:szCs w:val="18"/>
        </w:rPr>
      </w:pPr>
    </w:p>
    <w:p w14:paraId="66F7D4E8" w14:textId="77777777" w:rsidR="00F87535" w:rsidRPr="00F87535" w:rsidRDefault="00F87535" w:rsidP="00F87535">
      <w:pPr>
        <w:ind w:firstLine="851"/>
        <w:jc w:val="both"/>
        <w:rPr>
          <w:rFonts w:ascii="Times New Roman" w:eastAsia="Calibri" w:hAnsi="Times New Roman" w:cs="Times New Roman"/>
          <w:sz w:val="24"/>
          <w:szCs w:val="24"/>
        </w:rPr>
      </w:pPr>
      <w:r w:rsidRPr="00F87535">
        <w:rPr>
          <w:rFonts w:ascii="Times New Roman" w:eastAsia="Calibri" w:hAnsi="Times New Roman" w:cs="Times New Roman"/>
          <w:b/>
          <w:bCs/>
          <w:sz w:val="24"/>
          <w:szCs w:val="24"/>
        </w:rPr>
        <w:br w:type="page"/>
      </w:r>
    </w:p>
    <w:p w14:paraId="12FAFF5A" w14:textId="7071E4A1" w:rsidR="00D97D9C" w:rsidRPr="00D97D9C" w:rsidRDefault="00D97D9C" w:rsidP="00D97D9C">
      <w:pPr>
        <w:jc w:val="right"/>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lastRenderedPageBreak/>
        <w:t>Приложение 1.</w:t>
      </w:r>
      <w:r>
        <w:rPr>
          <w:rFonts w:ascii="Times New Roman" w:eastAsia="Calibri" w:hAnsi="Times New Roman" w:cs="Times New Roman"/>
          <w:b/>
          <w:bCs/>
          <w:sz w:val="24"/>
          <w:szCs w:val="24"/>
        </w:rPr>
        <w:t>8</w:t>
      </w:r>
    </w:p>
    <w:p w14:paraId="4222CE73" w14:textId="77777777" w:rsidR="00D97D9C" w:rsidRPr="00D97D9C" w:rsidRDefault="00D97D9C" w:rsidP="00D97D9C">
      <w:pPr>
        <w:jc w:val="right"/>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t>к ПОП специальности</w:t>
      </w:r>
    </w:p>
    <w:p w14:paraId="4C56F8CE" w14:textId="77777777" w:rsidR="00D97D9C" w:rsidRPr="00D97D9C" w:rsidRDefault="00D97D9C" w:rsidP="00D97D9C">
      <w:pPr>
        <w:jc w:val="right"/>
        <w:rPr>
          <w:rFonts w:ascii="Times New Roman" w:eastAsia="Calibri" w:hAnsi="Times New Roman" w:cs="Times New Roman"/>
          <w:b/>
          <w:sz w:val="24"/>
          <w:szCs w:val="24"/>
        </w:rPr>
      </w:pPr>
      <w:r w:rsidRPr="00D97D9C">
        <w:rPr>
          <w:rFonts w:ascii="Times New Roman" w:eastAsia="Calibri" w:hAnsi="Times New Roman" w:cs="Times New Roman"/>
          <w:b/>
          <w:sz w:val="24"/>
          <w:szCs w:val="24"/>
        </w:rPr>
        <w:t>23.02.06 Техническая эксплуатация</w:t>
      </w:r>
    </w:p>
    <w:p w14:paraId="3F93C74F" w14:textId="77777777" w:rsidR="00D97D9C" w:rsidRPr="00D97D9C" w:rsidRDefault="00D97D9C" w:rsidP="00D97D9C">
      <w:pPr>
        <w:jc w:val="right"/>
        <w:rPr>
          <w:rFonts w:ascii="Times New Roman" w:eastAsia="Calibri" w:hAnsi="Times New Roman" w:cs="Times New Roman"/>
          <w:b/>
          <w:sz w:val="24"/>
          <w:szCs w:val="24"/>
        </w:rPr>
      </w:pPr>
      <w:r w:rsidRPr="00D97D9C">
        <w:rPr>
          <w:rFonts w:ascii="Times New Roman" w:eastAsia="Calibri" w:hAnsi="Times New Roman" w:cs="Times New Roman"/>
          <w:b/>
          <w:sz w:val="24"/>
          <w:szCs w:val="24"/>
        </w:rPr>
        <w:t>подвижного состава железных дорог</w:t>
      </w:r>
    </w:p>
    <w:p w14:paraId="2351FEB0" w14:textId="77777777" w:rsidR="00D97D9C" w:rsidRPr="00D97D9C" w:rsidRDefault="00D97D9C" w:rsidP="00D97D9C">
      <w:pPr>
        <w:jc w:val="center"/>
        <w:rPr>
          <w:rFonts w:ascii="Times New Roman" w:eastAsia="Calibri" w:hAnsi="Times New Roman" w:cs="Times New Roman"/>
          <w:sz w:val="24"/>
          <w:szCs w:val="24"/>
        </w:rPr>
      </w:pPr>
    </w:p>
    <w:p w14:paraId="1BA46960" w14:textId="77777777" w:rsidR="00D97D9C" w:rsidRPr="00D97D9C" w:rsidRDefault="00D97D9C" w:rsidP="00D97D9C">
      <w:pPr>
        <w:jc w:val="right"/>
        <w:rPr>
          <w:rFonts w:ascii="Times New Roman" w:eastAsia="Calibri" w:hAnsi="Times New Roman" w:cs="Times New Roman"/>
          <w:b/>
          <w:bCs/>
          <w:color w:val="0070C0"/>
          <w:sz w:val="24"/>
          <w:szCs w:val="24"/>
        </w:rPr>
      </w:pPr>
    </w:p>
    <w:p w14:paraId="0D6B4DA3" w14:textId="77777777" w:rsidR="00D97D9C" w:rsidRPr="00D97D9C" w:rsidRDefault="00D97D9C" w:rsidP="00D97D9C">
      <w:pPr>
        <w:jc w:val="right"/>
        <w:rPr>
          <w:rFonts w:ascii="Times New Roman" w:eastAsia="Calibri" w:hAnsi="Times New Roman" w:cs="Times New Roman"/>
          <w:b/>
          <w:bCs/>
          <w:color w:val="0070C0"/>
          <w:sz w:val="24"/>
          <w:szCs w:val="24"/>
        </w:rPr>
      </w:pPr>
    </w:p>
    <w:p w14:paraId="688E1DCF" w14:textId="77777777" w:rsidR="00D97D9C" w:rsidRPr="00D97D9C" w:rsidRDefault="00D97D9C" w:rsidP="00D97D9C">
      <w:pPr>
        <w:jc w:val="right"/>
        <w:rPr>
          <w:rFonts w:ascii="Times New Roman" w:eastAsia="Calibri" w:hAnsi="Times New Roman" w:cs="Times New Roman"/>
          <w:b/>
          <w:bCs/>
          <w:color w:val="0070C0"/>
          <w:sz w:val="24"/>
          <w:szCs w:val="24"/>
        </w:rPr>
      </w:pPr>
    </w:p>
    <w:p w14:paraId="2F1A85DC" w14:textId="77777777" w:rsidR="00D97D9C" w:rsidRPr="00D97D9C" w:rsidRDefault="00D97D9C" w:rsidP="00D97D9C">
      <w:pPr>
        <w:jc w:val="right"/>
        <w:rPr>
          <w:rFonts w:ascii="Times New Roman" w:eastAsia="Calibri" w:hAnsi="Times New Roman" w:cs="Times New Roman"/>
          <w:b/>
          <w:bCs/>
          <w:color w:val="0070C0"/>
          <w:sz w:val="24"/>
          <w:szCs w:val="24"/>
        </w:rPr>
      </w:pPr>
    </w:p>
    <w:p w14:paraId="278E25D6" w14:textId="77777777" w:rsidR="00D97D9C" w:rsidRPr="00D97D9C" w:rsidRDefault="00D97D9C" w:rsidP="00D97D9C">
      <w:pPr>
        <w:jc w:val="right"/>
        <w:rPr>
          <w:rFonts w:ascii="Times New Roman" w:eastAsia="Calibri" w:hAnsi="Times New Roman" w:cs="Times New Roman"/>
          <w:b/>
          <w:bCs/>
          <w:color w:val="0070C0"/>
          <w:sz w:val="24"/>
          <w:szCs w:val="24"/>
        </w:rPr>
      </w:pPr>
    </w:p>
    <w:p w14:paraId="134E3F36" w14:textId="77777777" w:rsidR="00D97D9C" w:rsidRPr="00D97D9C" w:rsidRDefault="00D97D9C" w:rsidP="00D97D9C">
      <w:pPr>
        <w:jc w:val="right"/>
        <w:rPr>
          <w:rFonts w:ascii="Times New Roman" w:eastAsia="Calibri" w:hAnsi="Times New Roman" w:cs="Times New Roman"/>
          <w:b/>
          <w:bCs/>
          <w:color w:val="0070C0"/>
          <w:sz w:val="24"/>
          <w:szCs w:val="24"/>
        </w:rPr>
      </w:pPr>
    </w:p>
    <w:p w14:paraId="3BDBC47F" w14:textId="77777777" w:rsidR="00D97D9C" w:rsidRPr="00D97D9C" w:rsidRDefault="00D97D9C" w:rsidP="00D97D9C">
      <w:pPr>
        <w:jc w:val="right"/>
        <w:rPr>
          <w:rFonts w:ascii="Times New Roman" w:eastAsia="Calibri" w:hAnsi="Times New Roman" w:cs="Times New Roman"/>
          <w:b/>
          <w:bCs/>
          <w:color w:val="0070C0"/>
          <w:sz w:val="24"/>
          <w:szCs w:val="24"/>
        </w:rPr>
      </w:pPr>
    </w:p>
    <w:p w14:paraId="790E19B8" w14:textId="77777777" w:rsidR="00D97D9C" w:rsidRPr="00D97D9C" w:rsidRDefault="00D97D9C" w:rsidP="00D97D9C">
      <w:pPr>
        <w:jc w:val="right"/>
        <w:rPr>
          <w:rFonts w:ascii="Times New Roman" w:eastAsia="Calibri" w:hAnsi="Times New Roman" w:cs="Times New Roman"/>
          <w:b/>
          <w:bCs/>
          <w:color w:val="0070C0"/>
          <w:sz w:val="24"/>
          <w:szCs w:val="24"/>
        </w:rPr>
      </w:pPr>
    </w:p>
    <w:p w14:paraId="2CFDA307" w14:textId="77777777" w:rsidR="00D97D9C" w:rsidRPr="00D97D9C" w:rsidRDefault="00D97D9C" w:rsidP="00D97D9C">
      <w:pPr>
        <w:jc w:val="right"/>
        <w:rPr>
          <w:rFonts w:ascii="Times New Roman" w:eastAsia="Calibri" w:hAnsi="Times New Roman" w:cs="Times New Roman"/>
          <w:b/>
          <w:bCs/>
          <w:color w:val="0070C0"/>
          <w:sz w:val="24"/>
          <w:szCs w:val="24"/>
        </w:rPr>
      </w:pPr>
    </w:p>
    <w:p w14:paraId="19640EB3" w14:textId="77777777" w:rsidR="00D97D9C" w:rsidRPr="00D97D9C" w:rsidRDefault="00D97D9C" w:rsidP="00D97D9C">
      <w:pPr>
        <w:jc w:val="right"/>
        <w:rPr>
          <w:rFonts w:ascii="Times New Roman" w:eastAsia="Calibri" w:hAnsi="Times New Roman" w:cs="Times New Roman"/>
          <w:b/>
          <w:bCs/>
          <w:color w:val="0070C0"/>
          <w:sz w:val="24"/>
          <w:szCs w:val="24"/>
        </w:rPr>
      </w:pPr>
    </w:p>
    <w:p w14:paraId="2E94A39F" w14:textId="77777777" w:rsidR="00D97D9C" w:rsidRPr="00D97D9C" w:rsidRDefault="00D97D9C" w:rsidP="00D97D9C">
      <w:pPr>
        <w:jc w:val="right"/>
        <w:rPr>
          <w:rFonts w:ascii="Times New Roman" w:eastAsia="Calibri" w:hAnsi="Times New Roman" w:cs="Times New Roman"/>
          <w:b/>
          <w:bCs/>
          <w:color w:val="0070C0"/>
          <w:sz w:val="24"/>
          <w:szCs w:val="24"/>
        </w:rPr>
      </w:pPr>
    </w:p>
    <w:p w14:paraId="1755E641" w14:textId="77777777" w:rsidR="00D97D9C" w:rsidRPr="00D97D9C" w:rsidRDefault="00D97D9C" w:rsidP="00D97D9C">
      <w:pPr>
        <w:jc w:val="center"/>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t>Примерная рабочая программа профессионального модуля</w:t>
      </w:r>
    </w:p>
    <w:p w14:paraId="556EF6C5" w14:textId="77777777" w:rsidR="00D97D9C" w:rsidRPr="00D97D9C" w:rsidRDefault="00D97D9C" w:rsidP="00B134C3">
      <w:pPr>
        <w:pStyle w:val="1"/>
      </w:pPr>
      <w:bookmarkStart w:id="44" w:name="_Toc195867871"/>
      <w:r w:rsidRPr="00D97D9C">
        <w:t>«ПМ.03 ОРГАНИЗАЦИЯ ТЕХНОЛОГИЧЕСКОЙ ДЕЯТЕЛЬНОСТИ</w:t>
      </w:r>
      <w:r w:rsidRPr="00D97D9C">
        <w:br/>
        <w:t xml:space="preserve">(ТЕПЛОВОЗЫ И </w:t>
      </w:r>
      <w:proofErr w:type="gramStart"/>
      <w:r w:rsidRPr="00D97D9C">
        <w:t>ДИЗЕЛЬ-ПОЕЗДА</w:t>
      </w:r>
      <w:proofErr w:type="gramEnd"/>
      <w:r w:rsidRPr="00D97D9C">
        <w:t>)»</w:t>
      </w:r>
      <w:bookmarkEnd w:id="44"/>
    </w:p>
    <w:p w14:paraId="1CFDD563"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50EFE711"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1E80688B"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3F376F84"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4CBDFEAF"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2FE05059"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4B7738D4"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37CBF655"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26B5E223"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2AB12897"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696EF475"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60A510E8"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37867D68" w14:textId="77777777" w:rsidR="00D97D9C" w:rsidRDefault="00D97D9C" w:rsidP="00D97D9C">
      <w:pPr>
        <w:spacing w:line="360" w:lineRule="auto"/>
        <w:jc w:val="center"/>
        <w:rPr>
          <w:rFonts w:ascii="Times New Roman" w:eastAsia="Calibri" w:hAnsi="Times New Roman" w:cs="Times New Roman"/>
          <w:sz w:val="24"/>
          <w:szCs w:val="24"/>
        </w:rPr>
      </w:pPr>
    </w:p>
    <w:p w14:paraId="5C5CE87A" w14:textId="77777777" w:rsidR="00D97D9C" w:rsidRDefault="00D97D9C" w:rsidP="00D97D9C">
      <w:pPr>
        <w:spacing w:line="360" w:lineRule="auto"/>
        <w:jc w:val="center"/>
        <w:rPr>
          <w:rFonts w:ascii="Times New Roman" w:eastAsia="Calibri" w:hAnsi="Times New Roman" w:cs="Times New Roman"/>
          <w:sz w:val="24"/>
          <w:szCs w:val="24"/>
        </w:rPr>
      </w:pPr>
    </w:p>
    <w:p w14:paraId="734F710D" w14:textId="77777777" w:rsidR="00D97D9C" w:rsidRDefault="00D97D9C" w:rsidP="00D97D9C">
      <w:pPr>
        <w:spacing w:line="360" w:lineRule="auto"/>
        <w:jc w:val="center"/>
        <w:rPr>
          <w:rFonts w:ascii="Times New Roman" w:eastAsia="Calibri" w:hAnsi="Times New Roman" w:cs="Times New Roman"/>
          <w:sz w:val="24"/>
          <w:szCs w:val="24"/>
        </w:rPr>
      </w:pPr>
    </w:p>
    <w:p w14:paraId="49B0ECAB" w14:textId="77777777" w:rsidR="00D97D9C" w:rsidRDefault="00D97D9C" w:rsidP="00D97D9C">
      <w:pPr>
        <w:spacing w:line="360" w:lineRule="auto"/>
        <w:jc w:val="center"/>
        <w:rPr>
          <w:rFonts w:ascii="Times New Roman" w:eastAsia="Calibri" w:hAnsi="Times New Roman" w:cs="Times New Roman"/>
          <w:sz w:val="24"/>
          <w:szCs w:val="24"/>
        </w:rPr>
      </w:pPr>
    </w:p>
    <w:p w14:paraId="23743A28" w14:textId="77777777" w:rsidR="00D97D9C" w:rsidRDefault="00D97D9C" w:rsidP="00D97D9C">
      <w:pPr>
        <w:spacing w:line="360" w:lineRule="auto"/>
        <w:jc w:val="center"/>
        <w:rPr>
          <w:rFonts w:ascii="Times New Roman" w:eastAsia="Calibri" w:hAnsi="Times New Roman" w:cs="Times New Roman"/>
          <w:sz w:val="24"/>
          <w:szCs w:val="24"/>
        </w:rPr>
      </w:pPr>
    </w:p>
    <w:p w14:paraId="3CE7E8CC"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3D85D28D"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51EB47E8" w14:textId="77777777" w:rsidR="00D97D9C" w:rsidRPr="00D97D9C" w:rsidRDefault="00D97D9C" w:rsidP="00D97D9C">
      <w:pPr>
        <w:jc w:val="center"/>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t>2025 г.</w:t>
      </w:r>
    </w:p>
    <w:p w14:paraId="4A328392" w14:textId="77777777" w:rsidR="00D97D9C" w:rsidRPr="00D97D9C" w:rsidRDefault="00D97D9C" w:rsidP="00D97D9C">
      <w:pPr>
        <w:rPr>
          <w:rFonts w:ascii="Times New Roman" w:eastAsia="Times New Roman" w:hAnsi="Times New Roman" w:cs="Times New Roman"/>
          <w:b/>
          <w:bCs/>
          <w:kern w:val="36"/>
          <w:sz w:val="24"/>
          <w:szCs w:val="24"/>
          <w:lang w:eastAsia="ru-RU"/>
        </w:rPr>
      </w:pPr>
      <w:r w:rsidRPr="00D97D9C">
        <w:rPr>
          <w:rFonts w:ascii="Calibri" w:eastAsia="Calibri" w:hAnsi="Calibri" w:cs="Times New Roman"/>
        </w:rPr>
        <w:br w:type="page"/>
      </w:r>
    </w:p>
    <w:p w14:paraId="0EEE4E49" w14:textId="77777777" w:rsidR="00D97D9C" w:rsidRPr="00D97D9C" w:rsidRDefault="00D97D9C" w:rsidP="00D97D9C">
      <w:pPr>
        <w:jc w:val="center"/>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lastRenderedPageBreak/>
        <w:t>СОДЕРЖАНИЕ ПРОГРАММЫ</w:t>
      </w:r>
    </w:p>
    <w:p w14:paraId="673DFC9E" w14:textId="77777777" w:rsidR="00D97D9C" w:rsidRPr="00D97D9C" w:rsidRDefault="00D97D9C" w:rsidP="00D97D9C">
      <w:pPr>
        <w:rPr>
          <w:rFonts w:ascii="Calibri" w:eastAsia="Calibri" w:hAnsi="Calibri" w:cs="Times New Roman"/>
        </w:rPr>
      </w:pPr>
    </w:p>
    <w:p w14:paraId="501118C8" w14:textId="08A16250" w:rsidR="00D97D9C" w:rsidRPr="00D97D9C" w:rsidRDefault="00D97D9C" w:rsidP="00D97D9C">
      <w:pPr>
        <w:tabs>
          <w:tab w:val="right" w:leader="dot" w:pos="9639"/>
        </w:tabs>
        <w:spacing w:before="120" w:line="276" w:lineRule="auto"/>
        <w:rPr>
          <w:rFonts w:ascii="Calibri" w:eastAsia="Times New Roman" w:hAnsi="Calibri" w:cs="Times New Roman"/>
          <w:noProof/>
          <w:sz w:val="24"/>
          <w:szCs w:val="24"/>
          <w:lang w:eastAsia="ru-RU"/>
        </w:rPr>
      </w:pPr>
      <w:r w:rsidRPr="00D97D9C">
        <w:rPr>
          <w:rFonts w:ascii="Times New Roman" w:eastAsia="Calibri" w:hAnsi="Times New Roman" w:cs="Times New Roman"/>
          <w:b/>
          <w:bCs/>
          <w:noProof/>
          <w:sz w:val="24"/>
          <w:szCs w:val="24"/>
        </w:rPr>
        <w:fldChar w:fldCharType="begin"/>
      </w:r>
      <w:r w:rsidRPr="00D97D9C">
        <w:rPr>
          <w:rFonts w:ascii="Times New Roman" w:eastAsia="Calibri" w:hAnsi="Times New Roman" w:cs="Times New Roman"/>
          <w:b/>
          <w:bCs/>
          <w:noProof/>
          <w:sz w:val="24"/>
          <w:szCs w:val="24"/>
        </w:rPr>
        <w:instrText xml:space="preserve"> TOC \h \z \t "Раздел 1;1;Раздел 1.1;2" </w:instrText>
      </w:r>
      <w:r w:rsidRPr="00D97D9C">
        <w:rPr>
          <w:rFonts w:ascii="Times New Roman" w:eastAsia="Calibri" w:hAnsi="Times New Roman" w:cs="Times New Roman"/>
          <w:b/>
          <w:bCs/>
          <w:noProof/>
          <w:sz w:val="24"/>
          <w:szCs w:val="24"/>
        </w:rPr>
        <w:fldChar w:fldCharType="separate"/>
      </w:r>
      <w:hyperlink w:anchor="_Toc156820309" w:history="1">
        <w:r w:rsidRPr="00D97D9C">
          <w:rPr>
            <w:rFonts w:ascii="Times New Roman" w:eastAsia="Calibri" w:hAnsi="Times New Roman" w:cs="Times New Roman"/>
            <w:b/>
            <w:bCs/>
            <w:noProof/>
            <w:sz w:val="24"/>
            <w:szCs w:val="24"/>
          </w:rPr>
          <w:t>1. Общая характеристика</w:t>
        </w:r>
        <w:r w:rsidRPr="00D97D9C">
          <w:rPr>
            <w:rFonts w:ascii="Times New Roman" w:eastAsia="Calibri" w:hAnsi="Times New Roman" w:cs="Times New Roman"/>
            <w:b/>
            <w:bCs/>
            <w:noProof/>
            <w:webHidden/>
            <w:sz w:val="24"/>
            <w:szCs w:val="24"/>
          </w:rPr>
          <w:tab/>
        </w:r>
      </w:hyperlink>
      <w:r w:rsidRPr="00D97D9C">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71</w:t>
      </w:r>
    </w:p>
    <w:p w14:paraId="3AF09343" w14:textId="16C015D3" w:rsidR="00D97D9C" w:rsidRPr="00D97D9C" w:rsidRDefault="00495AF3" w:rsidP="00D97D9C">
      <w:pPr>
        <w:tabs>
          <w:tab w:val="right" w:leader="dot" w:pos="9639"/>
        </w:tabs>
        <w:spacing w:before="120"/>
        <w:ind w:left="240"/>
        <w:jc w:val="both"/>
        <w:rPr>
          <w:rFonts w:ascii="Calibri" w:eastAsia="Times New Roman" w:hAnsi="Calibri" w:cs="Times New Roman"/>
          <w:noProof/>
          <w:sz w:val="24"/>
          <w:szCs w:val="24"/>
          <w:lang w:eastAsia="ru-RU"/>
        </w:rPr>
      </w:pPr>
      <w:hyperlink w:anchor="_Toc156820310" w:history="1">
        <w:r w:rsidR="00D97D9C" w:rsidRPr="00D97D9C">
          <w:rPr>
            <w:rFonts w:ascii="Times New Roman" w:eastAsia="Times New Roman" w:hAnsi="Times New Roman" w:cs="Times New Roman"/>
            <w:noProof/>
            <w:sz w:val="24"/>
            <w:szCs w:val="24"/>
            <w:lang w:eastAsia="ru-RU"/>
          </w:rPr>
          <w:t>1.1. Цель и</w:t>
        </w:r>
        <w:r w:rsidR="00CF6024">
          <w:rPr>
            <w:rFonts w:ascii="Times New Roman" w:eastAsia="Times New Roman" w:hAnsi="Times New Roman" w:cs="Times New Roman"/>
            <w:noProof/>
            <w:sz w:val="24"/>
            <w:szCs w:val="24"/>
            <w:lang w:eastAsia="ru-RU"/>
          </w:rPr>
          <w:t xml:space="preserve"> место профессионального модуля</w:t>
        </w:r>
        <w:r w:rsidR="00D97D9C" w:rsidRPr="00D97D9C">
          <w:rPr>
            <w:rFonts w:ascii="Times New Roman" w:eastAsia="Times New Roman" w:hAnsi="Times New Roman" w:cs="Times New Roman"/>
            <w:noProof/>
            <w:sz w:val="24"/>
            <w:szCs w:val="24"/>
            <w:lang w:eastAsia="ru-RU"/>
          </w:rPr>
          <w:t xml:space="preserve"> в структуре образовательной программы</w:t>
        </w:r>
        <w:r w:rsidR="00D97D9C" w:rsidRPr="00D97D9C">
          <w:rPr>
            <w:rFonts w:ascii="Times New Roman" w:eastAsia="Times New Roman" w:hAnsi="Times New Roman" w:cs="Times New Roman"/>
            <w:noProof/>
            <w:webHidden/>
            <w:sz w:val="24"/>
            <w:szCs w:val="24"/>
            <w:lang w:eastAsia="ru-RU"/>
          </w:rPr>
          <w:tab/>
        </w:r>
      </w:hyperlink>
      <w:r w:rsidR="00D97D9C" w:rsidRPr="00D97D9C">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71</w:t>
      </w:r>
    </w:p>
    <w:p w14:paraId="3A4E4CAE" w14:textId="22CFF4F1" w:rsidR="00D97D9C" w:rsidRPr="00D97D9C" w:rsidRDefault="00495AF3" w:rsidP="00D97D9C">
      <w:pPr>
        <w:tabs>
          <w:tab w:val="right" w:leader="dot" w:pos="9639"/>
        </w:tabs>
        <w:spacing w:before="120"/>
        <w:ind w:left="240"/>
        <w:rPr>
          <w:rFonts w:ascii="Calibri" w:eastAsia="Times New Roman" w:hAnsi="Calibri" w:cs="Times New Roman"/>
          <w:noProof/>
          <w:sz w:val="24"/>
          <w:szCs w:val="24"/>
          <w:lang w:eastAsia="ru-RU"/>
        </w:rPr>
      </w:pPr>
      <w:hyperlink w:anchor="_Toc156820311" w:history="1">
        <w:r w:rsidR="00D97D9C" w:rsidRPr="00D97D9C">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D97D9C" w:rsidRPr="00D97D9C">
          <w:rPr>
            <w:rFonts w:ascii="Times New Roman" w:eastAsia="Times New Roman" w:hAnsi="Times New Roman" w:cs="Times New Roman"/>
            <w:noProof/>
            <w:webHidden/>
            <w:sz w:val="24"/>
            <w:szCs w:val="24"/>
            <w:lang w:eastAsia="ru-RU"/>
          </w:rPr>
          <w:tab/>
        </w:r>
      </w:hyperlink>
      <w:r w:rsidR="00D97D9C" w:rsidRPr="00D97D9C">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71</w:t>
      </w:r>
    </w:p>
    <w:p w14:paraId="68E072CB" w14:textId="5B8EEF6F" w:rsidR="00D97D9C" w:rsidRPr="00D97D9C" w:rsidRDefault="00495AF3" w:rsidP="00D97D9C">
      <w:pPr>
        <w:tabs>
          <w:tab w:val="right" w:leader="dot" w:pos="9639"/>
        </w:tabs>
        <w:spacing w:before="120" w:line="276" w:lineRule="auto"/>
        <w:rPr>
          <w:rFonts w:ascii="Calibri" w:eastAsia="Times New Roman" w:hAnsi="Calibri" w:cs="Times New Roman"/>
          <w:noProof/>
          <w:sz w:val="24"/>
          <w:szCs w:val="24"/>
          <w:lang w:eastAsia="ru-RU"/>
        </w:rPr>
      </w:pPr>
      <w:hyperlink w:anchor="_Toc156820312" w:history="1">
        <w:r w:rsidR="00D97D9C" w:rsidRPr="00D97D9C">
          <w:rPr>
            <w:rFonts w:ascii="Times New Roman" w:eastAsia="Calibri" w:hAnsi="Times New Roman" w:cs="Times New Roman"/>
            <w:b/>
            <w:bCs/>
            <w:noProof/>
            <w:sz w:val="24"/>
            <w:szCs w:val="24"/>
          </w:rPr>
          <w:t>2. Структура и содержание профессионального модуля</w:t>
        </w:r>
        <w:r w:rsidR="00D97D9C" w:rsidRPr="00D97D9C">
          <w:rPr>
            <w:rFonts w:ascii="Times New Roman" w:eastAsia="Calibri" w:hAnsi="Times New Roman" w:cs="Times New Roman"/>
            <w:b/>
            <w:bCs/>
            <w:noProof/>
            <w:webHidden/>
            <w:sz w:val="24"/>
            <w:szCs w:val="24"/>
          </w:rPr>
          <w:tab/>
        </w:r>
      </w:hyperlink>
      <w:r w:rsidR="00D97D9C" w:rsidRPr="00D97D9C">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74</w:t>
      </w:r>
    </w:p>
    <w:p w14:paraId="05A0CFCF" w14:textId="60A8BDC4" w:rsidR="00D97D9C" w:rsidRPr="00D97D9C" w:rsidRDefault="00495AF3" w:rsidP="00D97D9C">
      <w:pPr>
        <w:tabs>
          <w:tab w:val="right" w:leader="dot" w:pos="9639"/>
        </w:tabs>
        <w:spacing w:before="120"/>
        <w:ind w:left="240"/>
        <w:rPr>
          <w:rFonts w:ascii="Calibri" w:eastAsia="Times New Roman" w:hAnsi="Calibri" w:cs="Times New Roman"/>
          <w:noProof/>
          <w:sz w:val="24"/>
          <w:szCs w:val="24"/>
          <w:lang w:eastAsia="ru-RU"/>
        </w:rPr>
      </w:pPr>
      <w:hyperlink w:anchor="_Toc156820313" w:history="1">
        <w:r w:rsidR="00D97D9C" w:rsidRPr="00D97D9C">
          <w:rPr>
            <w:rFonts w:ascii="Times New Roman" w:eastAsia="Times New Roman" w:hAnsi="Times New Roman" w:cs="Times New Roman"/>
            <w:noProof/>
            <w:sz w:val="24"/>
            <w:szCs w:val="24"/>
            <w:lang w:eastAsia="ru-RU"/>
          </w:rPr>
          <w:t>2.1. Трудоемкость освоения модуля</w:t>
        </w:r>
        <w:r w:rsidR="00D97D9C" w:rsidRPr="00D97D9C">
          <w:rPr>
            <w:rFonts w:ascii="Times New Roman" w:eastAsia="Times New Roman" w:hAnsi="Times New Roman" w:cs="Times New Roman"/>
            <w:noProof/>
            <w:webHidden/>
            <w:sz w:val="24"/>
            <w:szCs w:val="24"/>
            <w:lang w:eastAsia="ru-RU"/>
          </w:rPr>
          <w:tab/>
        </w:r>
      </w:hyperlink>
      <w:r w:rsidR="00D97D9C" w:rsidRPr="00D97D9C">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74</w:t>
      </w:r>
    </w:p>
    <w:p w14:paraId="0550E78F" w14:textId="25C99C01" w:rsidR="00D97D9C" w:rsidRPr="00D97D9C" w:rsidRDefault="00495AF3" w:rsidP="00D97D9C">
      <w:pPr>
        <w:tabs>
          <w:tab w:val="right" w:leader="dot" w:pos="9639"/>
        </w:tabs>
        <w:spacing w:before="120"/>
        <w:ind w:left="240"/>
        <w:rPr>
          <w:rFonts w:ascii="Calibri" w:eastAsia="Times New Roman" w:hAnsi="Calibri" w:cs="Times New Roman"/>
          <w:noProof/>
          <w:sz w:val="24"/>
          <w:szCs w:val="24"/>
          <w:lang w:eastAsia="ru-RU"/>
        </w:rPr>
      </w:pPr>
      <w:hyperlink w:anchor="_Toc156820314" w:history="1">
        <w:r w:rsidR="00D97D9C" w:rsidRPr="00D97D9C">
          <w:rPr>
            <w:rFonts w:ascii="Times New Roman" w:eastAsia="Times New Roman" w:hAnsi="Times New Roman" w:cs="Times New Roman"/>
            <w:noProof/>
            <w:sz w:val="24"/>
            <w:szCs w:val="24"/>
            <w:lang w:eastAsia="ru-RU"/>
          </w:rPr>
          <w:t>2.2. Структура профессионального модуля</w:t>
        </w:r>
        <w:r w:rsidR="00D97D9C" w:rsidRPr="00D97D9C">
          <w:rPr>
            <w:rFonts w:ascii="Times New Roman" w:eastAsia="Times New Roman" w:hAnsi="Times New Roman" w:cs="Times New Roman"/>
            <w:noProof/>
            <w:webHidden/>
            <w:sz w:val="24"/>
            <w:szCs w:val="24"/>
            <w:lang w:eastAsia="ru-RU"/>
          </w:rPr>
          <w:tab/>
        </w:r>
      </w:hyperlink>
      <w:r w:rsidR="00D97D9C" w:rsidRPr="00D97D9C">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74</w:t>
      </w:r>
    </w:p>
    <w:p w14:paraId="0BD004A3" w14:textId="052CC411" w:rsidR="00D97D9C" w:rsidRPr="00D97D9C" w:rsidRDefault="00495AF3" w:rsidP="00D97D9C">
      <w:pPr>
        <w:tabs>
          <w:tab w:val="right" w:leader="dot" w:pos="9639"/>
        </w:tabs>
        <w:spacing w:before="120"/>
        <w:ind w:left="240"/>
        <w:rPr>
          <w:rFonts w:ascii="Calibri" w:eastAsia="Times New Roman" w:hAnsi="Calibri" w:cs="Times New Roman"/>
          <w:noProof/>
          <w:sz w:val="24"/>
          <w:szCs w:val="24"/>
          <w:lang w:eastAsia="ru-RU"/>
        </w:rPr>
      </w:pPr>
      <w:hyperlink w:anchor="_Toc156820315" w:history="1">
        <w:r w:rsidR="00D97D9C" w:rsidRPr="00D97D9C">
          <w:rPr>
            <w:rFonts w:ascii="Times New Roman" w:eastAsia="Times New Roman" w:hAnsi="Times New Roman" w:cs="Times New Roman"/>
            <w:noProof/>
            <w:sz w:val="24"/>
            <w:szCs w:val="24"/>
            <w:lang w:eastAsia="ru-RU"/>
          </w:rPr>
          <w:t>2.3. Примерное содержание профессионального модуля</w:t>
        </w:r>
        <w:r w:rsidR="00D97D9C" w:rsidRPr="00D97D9C">
          <w:rPr>
            <w:rFonts w:ascii="Times New Roman" w:eastAsia="Times New Roman" w:hAnsi="Times New Roman" w:cs="Times New Roman"/>
            <w:noProof/>
            <w:webHidden/>
            <w:sz w:val="24"/>
            <w:szCs w:val="24"/>
            <w:lang w:eastAsia="ru-RU"/>
          </w:rPr>
          <w:tab/>
        </w:r>
      </w:hyperlink>
      <w:r w:rsidR="00D97D9C" w:rsidRPr="00D97D9C">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75</w:t>
      </w:r>
    </w:p>
    <w:p w14:paraId="464E90B8" w14:textId="6DF4C0D0" w:rsidR="00D97D9C" w:rsidRPr="00D97D9C" w:rsidRDefault="00495AF3" w:rsidP="00D97D9C">
      <w:pPr>
        <w:tabs>
          <w:tab w:val="right" w:leader="dot" w:pos="9639"/>
        </w:tabs>
        <w:spacing w:before="120"/>
        <w:ind w:left="240"/>
        <w:rPr>
          <w:rFonts w:ascii="Calibri" w:eastAsia="Times New Roman" w:hAnsi="Calibri" w:cs="Times New Roman"/>
          <w:noProof/>
          <w:sz w:val="24"/>
          <w:szCs w:val="24"/>
          <w:lang w:eastAsia="ru-RU"/>
        </w:rPr>
      </w:pPr>
      <w:hyperlink w:anchor="_Toc156820316" w:history="1">
        <w:r w:rsidR="00D97D9C" w:rsidRPr="00D97D9C">
          <w:rPr>
            <w:rFonts w:ascii="Times New Roman" w:eastAsia="Times New Roman" w:hAnsi="Times New Roman" w:cs="Times New Roman"/>
            <w:noProof/>
            <w:sz w:val="24"/>
            <w:szCs w:val="24"/>
            <w:lang w:eastAsia="ru-RU"/>
          </w:rPr>
          <w:t>2.4. Курсовой проект (работа) (для специальностей СПО, если предусмотрено)</w:t>
        </w:r>
        <w:r w:rsidR="00D97D9C" w:rsidRPr="00D97D9C">
          <w:rPr>
            <w:rFonts w:ascii="Times New Roman" w:eastAsia="Times New Roman" w:hAnsi="Times New Roman" w:cs="Times New Roman"/>
            <w:noProof/>
            <w:webHidden/>
            <w:sz w:val="24"/>
            <w:szCs w:val="24"/>
            <w:lang w:eastAsia="ru-RU"/>
          </w:rPr>
          <w:tab/>
        </w:r>
      </w:hyperlink>
      <w:r w:rsidR="00D97D9C" w:rsidRPr="00D97D9C">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77</w:t>
      </w:r>
    </w:p>
    <w:p w14:paraId="4F12C2D4" w14:textId="49AF36B8" w:rsidR="00D97D9C" w:rsidRPr="00D97D9C" w:rsidRDefault="00495AF3" w:rsidP="00D97D9C">
      <w:pPr>
        <w:tabs>
          <w:tab w:val="right" w:leader="dot" w:pos="9639"/>
        </w:tabs>
        <w:spacing w:before="120" w:line="276" w:lineRule="auto"/>
        <w:rPr>
          <w:rFonts w:ascii="Calibri" w:eastAsia="Times New Roman" w:hAnsi="Calibri" w:cs="Times New Roman"/>
          <w:noProof/>
          <w:sz w:val="24"/>
          <w:szCs w:val="24"/>
          <w:lang w:eastAsia="ru-RU"/>
        </w:rPr>
      </w:pPr>
      <w:hyperlink w:anchor="_Toc156820317" w:history="1">
        <w:r w:rsidR="00D97D9C" w:rsidRPr="00D97D9C">
          <w:rPr>
            <w:rFonts w:ascii="Times New Roman" w:eastAsia="Calibri" w:hAnsi="Times New Roman" w:cs="Times New Roman"/>
            <w:b/>
            <w:bCs/>
            <w:noProof/>
            <w:sz w:val="24"/>
            <w:szCs w:val="24"/>
          </w:rPr>
          <w:t>3. Условия реализации профессионального модуля</w:t>
        </w:r>
        <w:r w:rsidR="00D97D9C" w:rsidRPr="00D97D9C">
          <w:rPr>
            <w:rFonts w:ascii="Times New Roman" w:eastAsia="Calibri" w:hAnsi="Times New Roman" w:cs="Times New Roman"/>
            <w:b/>
            <w:bCs/>
            <w:noProof/>
            <w:webHidden/>
            <w:sz w:val="24"/>
            <w:szCs w:val="24"/>
          </w:rPr>
          <w:tab/>
        </w:r>
      </w:hyperlink>
      <w:r w:rsidR="00D97D9C" w:rsidRPr="00D97D9C">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78</w:t>
      </w:r>
    </w:p>
    <w:p w14:paraId="1DC90CA5" w14:textId="1DE27BB7" w:rsidR="00D97D9C" w:rsidRPr="00D97D9C" w:rsidRDefault="00495AF3" w:rsidP="00D97D9C">
      <w:pPr>
        <w:tabs>
          <w:tab w:val="right" w:leader="dot" w:pos="9639"/>
        </w:tabs>
        <w:spacing w:before="120"/>
        <w:ind w:left="240"/>
        <w:rPr>
          <w:rFonts w:ascii="Calibri" w:eastAsia="Times New Roman" w:hAnsi="Calibri" w:cs="Times New Roman"/>
          <w:noProof/>
          <w:sz w:val="24"/>
          <w:szCs w:val="24"/>
          <w:lang w:eastAsia="ru-RU"/>
        </w:rPr>
      </w:pPr>
      <w:hyperlink w:anchor="_Toc156820318" w:history="1">
        <w:r w:rsidR="00D97D9C" w:rsidRPr="00D97D9C">
          <w:rPr>
            <w:rFonts w:ascii="Times New Roman" w:eastAsia="Times New Roman" w:hAnsi="Times New Roman" w:cs="Times New Roman"/>
            <w:noProof/>
            <w:sz w:val="24"/>
            <w:szCs w:val="24"/>
            <w:lang w:eastAsia="ru-RU"/>
          </w:rPr>
          <w:t>3.1. Материально-техническое обеспечение</w:t>
        </w:r>
        <w:r w:rsidR="00D97D9C" w:rsidRPr="00D97D9C">
          <w:rPr>
            <w:rFonts w:ascii="Times New Roman" w:eastAsia="Times New Roman" w:hAnsi="Times New Roman" w:cs="Times New Roman"/>
            <w:noProof/>
            <w:webHidden/>
            <w:sz w:val="24"/>
            <w:szCs w:val="24"/>
            <w:lang w:eastAsia="ru-RU"/>
          </w:rPr>
          <w:tab/>
        </w:r>
      </w:hyperlink>
      <w:r w:rsidR="00D97D9C" w:rsidRPr="00D97D9C">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78</w:t>
      </w:r>
    </w:p>
    <w:p w14:paraId="44F6D050" w14:textId="6834BB47" w:rsidR="00D97D9C" w:rsidRPr="00D97D9C" w:rsidRDefault="00495AF3" w:rsidP="00D97D9C">
      <w:pPr>
        <w:tabs>
          <w:tab w:val="right" w:leader="dot" w:pos="9639"/>
        </w:tabs>
        <w:spacing w:before="120"/>
        <w:ind w:left="240"/>
        <w:rPr>
          <w:rFonts w:ascii="Calibri" w:eastAsia="Times New Roman" w:hAnsi="Calibri" w:cs="Times New Roman"/>
          <w:noProof/>
          <w:sz w:val="24"/>
          <w:szCs w:val="24"/>
          <w:lang w:eastAsia="ru-RU"/>
        </w:rPr>
      </w:pPr>
      <w:hyperlink w:anchor="_Toc156820319" w:history="1">
        <w:r w:rsidR="00D97D9C" w:rsidRPr="00D97D9C">
          <w:rPr>
            <w:rFonts w:ascii="Times New Roman" w:eastAsia="Times New Roman" w:hAnsi="Times New Roman" w:cs="Times New Roman"/>
            <w:noProof/>
            <w:sz w:val="24"/>
            <w:szCs w:val="24"/>
            <w:lang w:eastAsia="ru-RU"/>
          </w:rPr>
          <w:t>3.2. Учебно-методическое обеспечение</w:t>
        </w:r>
        <w:r w:rsidR="00D97D9C" w:rsidRPr="00D97D9C">
          <w:rPr>
            <w:rFonts w:ascii="Times New Roman" w:eastAsia="Times New Roman" w:hAnsi="Times New Roman" w:cs="Times New Roman"/>
            <w:noProof/>
            <w:webHidden/>
            <w:sz w:val="24"/>
            <w:szCs w:val="24"/>
            <w:lang w:eastAsia="ru-RU"/>
          </w:rPr>
          <w:tab/>
        </w:r>
      </w:hyperlink>
      <w:r w:rsidR="00D97D9C" w:rsidRPr="00D97D9C">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78</w:t>
      </w:r>
    </w:p>
    <w:p w14:paraId="4BA253A5" w14:textId="5391D032" w:rsidR="00D97D9C" w:rsidRPr="00D97D9C" w:rsidRDefault="00495AF3" w:rsidP="00D97D9C">
      <w:pPr>
        <w:tabs>
          <w:tab w:val="right" w:leader="dot" w:pos="9639"/>
        </w:tabs>
        <w:spacing w:before="120" w:line="276" w:lineRule="auto"/>
        <w:rPr>
          <w:rFonts w:ascii="Calibri" w:eastAsia="Times New Roman" w:hAnsi="Calibri" w:cs="Times New Roman"/>
          <w:noProof/>
          <w:sz w:val="24"/>
          <w:szCs w:val="24"/>
          <w:lang w:eastAsia="ru-RU"/>
        </w:rPr>
      </w:pPr>
      <w:hyperlink w:anchor="_Toc156820320" w:history="1">
        <w:r w:rsidR="00D97D9C" w:rsidRPr="00D97D9C">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D97D9C" w:rsidRPr="00D97D9C">
          <w:rPr>
            <w:rFonts w:ascii="Times New Roman" w:eastAsia="Calibri" w:hAnsi="Times New Roman" w:cs="Times New Roman"/>
            <w:b/>
            <w:bCs/>
            <w:noProof/>
            <w:webHidden/>
            <w:sz w:val="24"/>
            <w:szCs w:val="24"/>
          </w:rPr>
          <w:tab/>
        </w:r>
      </w:hyperlink>
      <w:r w:rsidR="00D97D9C" w:rsidRPr="00D97D9C">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79</w:t>
      </w:r>
    </w:p>
    <w:p w14:paraId="2D6FBED4" w14:textId="77777777" w:rsidR="00D97D9C" w:rsidRPr="00D97D9C" w:rsidRDefault="00D97D9C" w:rsidP="00D97D9C">
      <w:pPr>
        <w:rPr>
          <w:rFonts w:ascii="Calibri" w:eastAsia="Calibri" w:hAnsi="Calibri" w:cs="Times New Roman"/>
        </w:rPr>
      </w:pPr>
      <w:r w:rsidRPr="00D97D9C">
        <w:rPr>
          <w:rFonts w:ascii="Calibri" w:eastAsia="Calibri" w:hAnsi="Calibri" w:cs="Times New Roman"/>
          <w:sz w:val="24"/>
          <w:szCs w:val="24"/>
        </w:rPr>
        <w:fldChar w:fldCharType="end"/>
      </w:r>
    </w:p>
    <w:p w14:paraId="32F89558" w14:textId="77777777" w:rsidR="00D97D9C" w:rsidRPr="00D97D9C" w:rsidRDefault="00D97D9C" w:rsidP="00D97D9C">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05863201" w14:textId="77777777" w:rsidR="00D97D9C" w:rsidRPr="00D97D9C" w:rsidRDefault="00D97D9C" w:rsidP="00D97D9C">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D97D9C" w:rsidRPr="00D97D9C" w:rsidSect="00D97D9C">
          <w:headerReference w:type="even" r:id="rId27"/>
          <w:headerReference w:type="default" r:id="rId28"/>
          <w:pgSz w:w="11906" w:h="16838"/>
          <w:pgMar w:top="1134" w:right="567" w:bottom="1134" w:left="1701" w:header="709" w:footer="709" w:gutter="0"/>
          <w:cols w:space="708"/>
          <w:docGrid w:linePitch="360"/>
        </w:sectPr>
      </w:pPr>
    </w:p>
    <w:p w14:paraId="08390C76" w14:textId="77777777" w:rsidR="00D97D9C" w:rsidRPr="00D97D9C" w:rsidRDefault="00D97D9C" w:rsidP="00D97D9C">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r w:rsidRPr="00D97D9C">
        <w:rPr>
          <w:rFonts w:ascii="Times New Roman Полужирный" w:eastAsia="Segoe UI" w:hAnsi="Times New Roman Полужирный" w:cs="Times New Roman"/>
          <w:b/>
          <w:bCs/>
          <w:caps/>
          <w:kern w:val="32"/>
          <w:sz w:val="24"/>
          <w:szCs w:val="24"/>
          <w:lang w:val="x-none" w:eastAsia="x-none"/>
        </w:rPr>
        <w:lastRenderedPageBreak/>
        <w:t>1. Общая характеристика ПРИМЕРНОЙ</w:t>
      </w:r>
      <w:r w:rsidRPr="00D97D9C">
        <w:rPr>
          <w:rFonts w:ascii="Calibri" w:eastAsia="Segoe UI" w:hAnsi="Calibri" w:cs="Times New Roman"/>
          <w:b/>
          <w:bCs/>
          <w:caps/>
          <w:kern w:val="32"/>
          <w:sz w:val="24"/>
          <w:szCs w:val="24"/>
          <w:lang w:eastAsia="x-none"/>
        </w:rPr>
        <w:t xml:space="preserve"> </w:t>
      </w:r>
      <w:r w:rsidRPr="00D97D9C">
        <w:rPr>
          <w:rFonts w:ascii="Times New Roman Полужирный" w:eastAsia="Segoe UI" w:hAnsi="Times New Roman Полужирный" w:cs="Times New Roman"/>
          <w:b/>
          <w:bCs/>
          <w:caps/>
          <w:kern w:val="32"/>
          <w:sz w:val="24"/>
          <w:szCs w:val="24"/>
          <w:lang w:val="x-none" w:eastAsia="x-none"/>
        </w:rPr>
        <w:t>РАБОЧЕЙ ПРОГРАММЫ</w:t>
      </w:r>
      <w:r w:rsidRPr="00D97D9C">
        <w:rPr>
          <w:rFonts w:ascii="Calibri" w:eastAsia="Segoe UI" w:hAnsi="Calibri" w:cs="Times New Roman"/>
          <w:b/>
          <w:bCs/>
          <w:caps/>
          <w:kern w:val="32"/>
          <w:sz w:val="24"/>
          <w:szCs w:val="24"/>
          <w:lang w:eastAsia="x-none"/>
        </w:rPr>
        <w:t xml:space="preserve"> </w:t>
      </w:r>
      <w:r w:rsidRPr="00D97D9C">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0F9FB1E8" w14:textId="77777777" w:rsidR="00D97D9C" w:rsidRPr="00D97D9C" w:rsidRDefault="00D97D9C" w:rsidP="00D97D9C">
      <w:pPr>
        <w:jc w:val="center"/>
        <w:rPr>
          <w:rFonts w:ascii="Times New Roman" w:eastAsia="Segoe UI" w:hAnsi="Times New Roman" w:cs="Times New Roman"/>
          <w:b/>
          <w:sz w:val="24"/>
          <w:szCs w:val="24"/>
          <w:lang w:eastAsia="nl-NL"/>
        </w:rPr>
      </w:pPr>
      <w:r w:rsidRPr="00D97D9C">
        <w:rPr>
          <w:rFonts w:ascii="Times New Roman" w:eastAsia="Segoe UI" w:hAnsi="Times New Roman" w:cs="Times New Roman"/>
          <w:sz w:val="24"/>
          <w:szCs w:val="24"/>
          <w:lang w:eastAsia="nl-NL"/>
        </w:rPr>
        <w:t xml:space="preserve"> </w:t>
      </w:r>
      <w:r w:rsidRPr="00D97D9C">
        <w:rPr>
          <w:rFonts w:ascii="Times New Roman" w:eastAsia="Segoe UI" w:hAnsi="Times New Roman" w:cs="Times New Roman"/>
          <w:b/>
          <w:sz w:val="24"/>
          <w:szCs w:val="24"/>
          <w:lang w:eastAsia="nl-NL"/>
        </w:rPr>
        <w:t>«ПМ.03</w:t>
      </w:r>
      <w:r w:rsidRPr="00D97D9C">
        <w:rPr>
          <w:rFonts w:ascii="Times New Roman" w:eastAsia="Segoe UI" w:hAnsi="Times New Roman" w:cs="Times New Roman"/>
          <w:sz w:val="24"/>
          <w:szCs w:val="24"/>
          <w:lang w:eastAsia="nl-NL"/>
        </w:rPr>
        <w:t xml:space="preserve"> </w:t>
      </w:r>
      <w:r w:rsidRPr="00D97D9C">
        <w:rPr>
          <w:rFonts w:ascii="Times New Roman" w:eastAsia="Segoe UI" w:hAnsi="Times New Roman" w:cs="Times New Roman"/>
          <w:b/>
          <w:sz w:val="24"/>
          <w:szCs w:val="24"/>
          <w:lang w:eastAsia="nl-NL"/>
        </w:rPr>
        <w:t>ОРГАНИЗАЦИЯ ТЕХНОЛОГИЧЕСКОЙ ДЕЯТЕЛЬНОСТИ</w:t>
      </w:r>
    </w:p>
    <w:p w14:paraId="7C78DD1B" w14:textId="77777777" w:rsidR="00D97D9C" w:rsidRPr="00D97D9C" w:rsidRDefault="00D97D9C" w:rsidP="00D97D9C">
      <w:pPr>
        <w:jc w:val="center"/>
        <w:rPr>
          <w:rFonts w:ascii="Times New Roman" w:eastAsia="Segoe UI" w:hAnsi="Times New Roman" w:cs="Times New Roman"/>
          <w:sz w:val="24"/>
          <w:szCs w:val="24"/>
          <w:lang w:eastAsia="nl-NL"/>
        </w:rPr>
      </w:pPr>
      <w:r w:rsidRPr="00D97D9C">
        <w:rPr>
          <w:rFonts w:ascii="Times New Roman" w:eastAsia="Segoe UI" w:hAnsi="Times New Roman" w:cs="Times New Roman"/>
          <w:b/>
          <w:sz w:val="24"/>
          <w:szCs w:val="24"/>
          <w:lang w:eastAsia="nl-NL"/>
        </w:rPr>
        <w:t>(</w:t>
      </w:r>
      <w:r w:rsidRPr="00D97D9C">
        <w:rPr>
          <w:rFonts w:ascii="Times New Roman" w:eastAsia="Calibri" w:hAnsi="Times New Roman" w:cs="Times New Roman"/>
          <w:b/>
          <w:bCs/>
          <w:iCs/>
          <w:sz w:val="24"/>
          <w:szCs w:val="24"/>
        </w:rPr>
        <w:t>ТЕПЛОВОЗЫ И ДИЗЕЛЬ-ПОЕЗДА</w:t>
      </w:r>
      <w:r w:rsidRPr="00D97D9C">
        <w:rPr>
          <w:rFonts w:ascii="Times New Roman" w:eastAsia="Segoe UI" w:hAnsi="Times New Roman" w:cs="Times New Roman"/>
          <w:sz w:val="24"/>
          <w:szCs w:val="24"/>
          <w:lang w:eastAsia="nl-NL"/>
        </w:rPr>
        <w:t>)»</w:t>
      </w:r>
    </w:p>
    <w:p w14:paraId="500CB1BC" w14:textId="77777777" w:rsidR="00D97D9C" w:rsidRPr="00D97D9C" w:rsidRDefault="00D97D9C" w:rsidP="00D97D9C">
      <w:pPr>
        <w:keepNext/>
        <w:spacing w:after="120"/>
        <w:jc w:val="center"/>
        <w:outlineLvl w:val="0"/>
        <w:rPr>
          <w:rFonts w:ascii="Calibri" w:eastAsia="Segoe UI" w:hAnsi="Calibri" w:cs="Times New Roman"/>
          <w:b/>
          <w:bCs/>
          <w:caps/>
          <w:kern w:val="32"/>
          <w:sz w:val="24"/>
          <w:szCs w:val="24"/>
          <w:lang w:eastAsia="x-none"/>
        </w:rPr>
      </w:pPr>
    </w:p>
    <w:p w14:paraId="120B5529" w14:textId="77777777" w:rsidR="00D97D9C" w:rsidRPr="00D97D9C" w:rsidRDefault="00D97D9C" w:rsidP="00D97D9C">
      <w:pPr>
        <w:spacing w:after="120" w:line="276" w:lineRule="auto"/>
        <w:ind w:firstLine="709"/>
        <w:jc w:val="both"/>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57CED3E5" w14:textId="77777777" w:rsidR="00D97D9C" w:rsidRPr="00CF6024" w:rsidRDefault="00D97D9C" w:rsidP="00D97D9C">
      <w:pPr>
        <w:suppressAutoHyphens/>
        <w:ind w:firstLine="709"/>
        <w:contextualSpacing/>
        <w:jc w:val="both"/>
        <w:rPr>
          <w:rFonts w:ascii="Times New Roman" w:eastAsia="Times New Roman" w:hAnsi="Times New Roman" w:cs="Times New Roman"/>
          <w:sz w:val="24"/>
          <w:szCs w:val="24"/>
          <w:lang w:eastAsia="ru-RU"/>
        </w:rPr>
      </w:pPr>
      <w:r w:rsidRPr="00CF6024">
        <w:rPr>
          <w:rFonts w:ascii="Times New Roman" w:eastAsia="Times New Roman" w:hAnsi="Times New Roman" w:cs="Times New Roman"/>
          <w:sz w:val="24"/>
          <w:szCs w:val="24"/>
          <w:lang w:eastAsia="ru-RU"/>
        </w:rPr>
        <w:t>Цель модуля: освоение вида деятельности «Обеспечение экономической эффективности производства и организация деятельности и управления коллективом исполнителей (по видам подвижного состава железных дорог)».</w:t>
      </w:r>
    </w:p>
    <w:p w14:paraId="34A3D567" w14:textId="77777777" w:rsidR="00D97D9C" w:rsidRPr="00CF6024" w:rsidRDefault="00D97D9C" w:rsidP="00D97D9C">
      <w:pPr>
        <w:suppressAutoHyphens/>
        <w:spacing w:line="276" w:lineRule="auto"/>
        <w:ind w:firstLine="709"/>
        <w:jc w:val="both"/>
        <w:rPr>
          <w:rFonts w:ascii="Times New Roman" w:eastAsia="Calibri" w:hAnsi="Times New Roman" w:cs="Times New Roman"/>
          <w:sz w:val="24"/>
          <w:szCs w:val="24"/>
        </w:rPr>
      </w:pPr>
      <w:r w:rsidRPr="00CF6024">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p>
    <w:p w14:paraId="0C3EA8C3" w14:textId="77777777" w:rsidR="00D97D9C" w:rsidRPr="00D97D9C" w:rsidRDefault="00D97D9C" w:rsidP="00D97D9C">
      <w:pPr>
        <w:suppressAutoHyphens/>
        <w:spacing w:line="276" w:lineRule="auto"/>
        <w:ind w:firstLine="709"/>
        <w:jc w:val="both"/>
        <w:rPr>
          <w:rFonts w:ascii="Times New Roman" w:eastAsia="Calibri" w:hAnsi="Times New Roman" w:cs="Times New Roman"/>
          <w:sz w:val="24"/>
          <w:szCs w:val="24"/>
        </w:rPr>
      </w:pPr>
    </w:p>
    <w:p w14:paraId="5ADCFA3C"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1.2. Планируемые результаты освоения профессионального модуля</w:t>
      </w:r>
    </w:p>
    <w:p w14:paraId="6A78AEE1" w14:textId="77777777" w:rsidR="00D97D9C" w:rsidRPr="00D97D9C" w:rsidRDefault="00D97D9C" w:rsidP="00D97D9C">
      <w:pPr>
        <w:ind w:firstLine="709"/>
        <w:jc w:val="both"/>
        <w:rPr>
          <w:rFonts w:ascii="Times New Roman" w:eastAsia="Times New Roman" w:hAnsi="Times New Roman" w:cs="Times New Roman"/>
          <w:sz w:val="24"/>
          <w:szCs w:val="24"/>
          <w:lang w:eastAsia="ru-RU"/>
        </w:rPr>
      </w:pPr>
      <w:r w:rsidRPr="00D97D9C">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32D9DAD6" w14:textId="77777777" w:rsidR="00D97D9C" w:rsidRPr="00D97D9C" w:rsidRDefault="00D97D9C" w:rsidP="00D97D9C">
      <w:pPr>
        <w:spacing w:after="120"/>
        <w:ind w:firstLine="709"/>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В результате освоения профессионального модуля обучающийся должен</w:t>
      </w:r>
      <w:r w:rsidRPr="00D97D9C">
        <w:rPr>
          <w:rFonts w:ascii="Times New Roman" w:eastAsia="Calibri" w:hAnsi="Times New Roman" w:cs="Times New Roman"/>
          <w:bCs/>
          <w:sz w:val="24"/>
          <w:szCs w:val="24"/>
          <w:vertAlign w:val="superscript"/>
        </w:rPr>
        <w:footnoteReference w:id="15"/>
      </w:r>
      <w:r w:rsidRPr="00D97D9C">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D97D9C" w:rsidRPr="00D97D9C" w14:paraId="48CB93FA" w14:textId="77777777" w:rsidTr="00D97D9C">
        <w:tc>
          <w:tcPr>
            <w:tcW w:w="1129" w:type="dxa"/>
            <w:tcBorders>
              <w:top w:val="single" w:sz="4" w:space="0" w:color="auto"/>
              <w:left w:val="single" w:sz="4" w:space="0" w:color="auto"/>
              <w:right w:val="single" w:sz="4" w:space="0" w:color="auto"/>
            </w:tcBorders>
          </w:tcPr>
          <w:p w14:paraId="6AAD0933" w14:textId="77777777" w:rsidR="00D97D9C" w:rsidRPr="00D97D9C" w:rsidRDefault="00D97D9C" w:rsidP="00D97D9C">
            <w:pPr>
              <w:rPr>
                <w:rFonts w:ascii="Times New Roman" w:eastAsia="Calibri" w:hAnsi="Times New Roman" w:cs="Times New Roman"/>
                <w:b/>
                <w:sz w:val="24"/>
                <w:szCs w:val="24"/>
              </w:rPr>
            </w:pPr>
            <w:r w:rsidRPr="00D97D9C">
              <w:rPr>
                <w:rFonts w:ascii="Times New Roman" w:eastAsia="Calibri" w:hAnsi="Times New Roman" w:cs="Times New Roman"/>
                <w:b/>
                <w:sz w:val="24"/>
                <w:szCs w:val="24"/>
              </w:rPr>
              <w:t xml:space="preserve">Код </w:t>
            </w:r>
            <w:r w:rsidRPr="00D97D9C">
              <w:rPr>
                <w:rFonts w:ascii="Times New Roman" w:eastAsia="Calibri" w:hAnsi="Times New Roman" w:cs="Times New Roman"/>
                <w:b/>
                <w:i/>
                <w:sz w:val="24"/>
                <w:szCs w:val="24"/>
              </w:rPr>
              <w:t>ОК, ПК</w:t>
            </w:r>
          </w:p>
        </w:tc>
        <w:tc>
          <w:tcPr>
            <w:tcW w:w="2833" w:type="dxa"/>
            <w:tcBorders>
              <w:top w:val="single" w:sz="4" w:space="0" w:color="auto"/>
              <w:left w:val="single" w:sz="4" w:space="0" w:color="auto"/>
              <w:right w:val="single" w:sz="4" w:space="0" w:color="auto"/>
            </w:tcBorders>
          </w:tcPr>
          <w:p w14:paraId="0B46D1FB" w14:textId="77777777" w:rsidR="00D97D9C" w:rsidRPr="00D97D9C" w:rsidRDefault="00D97D9C" w:rsidP="00D97D9C">
            <w:pPr>
              <w:jc w:val="center"/>
              <w:rPr>
                <w:rFonts w:ascii="Times New Roman" w:eastAsia="Calibri" w:hAnsi="Times New Roman" w:cs="Times New Roman"/>
                <w:b/>
                <w:sz w:val="24"/>
                <w:szCs w:val="24"/>
              </w:rPr>
            </w:pPr>
            <w:r w:rsidRPr="00D97D9C">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6F2459A" w14:textId="77777777" w:rsidR="00D97D9C" w:rsidRPr="00D97D9C" w:rsidRDefault="00D97D9C" w:rsidP="00D97D9C">
            <w:pPr>
              <w:jc w:val="center"/>
              <w:rPr>
                <w:rFonts w:ascii="Times New Roman" w:eastAsia="Calibri" w:hAnsi="Times New Roman" w:cs="Times New Roman"/>
                <w:b/>
                <w:i/>
                <w:sz w:val="24"/>
                <w:szCs w:val="24"/>
              </w:rPr>
            </w:pPr>
            <w:r w:rsidRPr="00D97D9C">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765005D" w14:textId="77777777" w:rsidR="00D97D9C" w:rsidRPr="00D97D9C" w:rsidRDefault="00D97D9C" w:rsidP="00D97D9C">
            <w:pPr>
              <w:jc w:val="center"/>
              <w:rPr>
                <w:rFonts w:ascii="Times New Roman" w:eastAsia="Calibri" w:hAnsi="Times New Roman" w:cs="Times New Roman"/>
                <w:b/>
                <w:i/>
                <w:sz w:val="24"/>
                <w:szCs w:val="24"/>
              </w:rPr>
            </w:pPr>
            <w:r w:rsidRPr="00D97D9C">
              <w:rPr>
                <w:rFonts w:ascii="Times New Roman" w:eastAsia="Calibri" w:hAnsi="Times New Roman" w:cs="Times New Roman"/>
                <w:b/>
                <w:sz w:val="24"/>
                <w:szCs w:val="24"/>
              </w:rPr>
              <w:t>Владеть навыками</w:t>
            </w:r>
          </w:p>
        </w:tc>
      </w:tr>
      <w:tr w:rsidR="00D97D9C" w:rsidRPr="00D97D9C" w14:paraId="19BC7F1B" w14:textId="77777777" w:rsidTr="00D97D9C">
        <w:tc>
          <w:tcPr>
            <w:tcW w:w="1129" w:type="dxa"/>
            <w:tcBorders>
              <w:top w:val="single" w:sz="4" w:space="0" w:color="auto"/>
              <w:left w:val="single" w:sz="4" w:space="0" w:color="auto"/>
              <w:right w:val="single" w:sz="4" w:space="0" w:color="auto"/>
            </w:tcBorders>
          </w:tcPr>
          <w:p w14:paraId="44F8AD65"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ОК 01</w:t>
            </w:r>
          </w:p>
        </w:tc>
        <w:tc>
          <w:tcPr>
            <w:tcW w:w="2833" w:type="dxa"/>
            <w:tcBorders>
              <w:top w:val="single" w:sz="4" w:space="0" w:color="auto"/>
              <w:left w:val="single" w:sz="4" w:space="0" w:color="auto"/>
              <w:right w:val="single" w:sz="4" w:space="0" w:color="auto"/>
            </w:tcBorders>
          </w:tcPr>
          <w:p w14:paraId="1320D1C9"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6D1CDA8B"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6F8EE20"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выявлять и эффективно искать информацию, необходимую для решения задачи и/или проблемы;</w:t>
            </w:r>
          </w:p>
          <w:p w14:paraId="16D3FD32"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5DA52A26"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sz w:val="24"/>
                <w:szCs w:val="24"/>
              </w:rPr>
              <w:t xml:space="preserve">оценивать результат и последствия своих </w:t>
            </w:r>
            <w:r w:rsidRPr="00D97D9C">
              <w:rPr>
                <w:rFonts w:ascii="Times New Roman" w:eastAsia="Calibri" w:hAnsi="Times New Roman" w:cs="Times New Roman"/>
                <w:sz w:val="24"/>
                <w:szCs w:val="24"/>
              </w:rPr>
              <w:lastRenderedPageBreak/>
              <w:t>действий (самостоятельно или с помощью наставника)</w:t>
            </w:r>
          </w:p>
        </w:tc>
        <w:tc>
          <w:tcPr>
            <w:tcW w:w="2833" w:type="dxa"/>
            <w:tcBorders>
              <w:top w:val="single" w:sz="4" w:space="0" w:color="auto"/>
              <w:left w:val="single" w:sz="4" w:space="0" w:color="auto"/>
              <w:right w:val="single" w:sz="4" w:space="0" w:color="auto"/>
            </w:tcBorders>
            <w:shd w:val="clear" w:color="auto" w:fill="auto"/>
          </w:tcPr>
          <w:p w14:paraId="244EDC7B"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lastRenderedPageBreak/>
              <w:t>актуальный профессиональный и социальный контекст, в котором приходится работать и жить;</w:t>
            </w:r>
          </w:p>
          <w:p w14:paraId="006D2B03"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структура плана для решения задач, алгоритмы выполнения работ в профессиональной и смежных областях;</w:t>
            </w:r>
          </w:p>
          <w:p w14:paraId="7717BAC6"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основные источники информации и ресурсы для решения задач и/или проблем в профессиональном и/или социальном контексте;</w:t>
            </w:r>
          </w:p>
          <w:p w14:paraId="64652FF8"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методы работы в профессиональной и смежных сферах;</w:t>
            </w:r>
          </w:p>
          <w:p w14:paraId="18EE3402"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54DEE52" w14:textId="77777777" w:rsidR="00D97D9C" w:rsidRPr="00D97D9C" w:rsidRDefault="00D97D9C" w:rsidP="00D97D9C">
            <w:pPr>
              <w:jc w:val="center"/>
              <w:rPr>
                <w:rFonts w:ascii="Times New Roman" w:eastAsia="Calibri" w:hAnsi="Times New Roman" w:cs="Times New Roman"/>
                <w:bCs/>
                <w:i/>
                <w:sz w:val="24"/>
                <w:szCs w:val="24"/>
              </w:rPr>
            </w:pPr>
            <w:r w:rsidRPr="00D97D9C">
              <w:rPr>
                <w:rFonts w:ascii="Times New Roman" w:eastAsia="Calibri" w:hAnsi="Times New Roman" w:cs="Times New Roman"/>
                <w:bCs/>
                <w:sz w:val="24"/>
                <w:szCs w:val="24"/>
              </w:rPr>
              <w:t>-</w:t>
            </w:r>
          </w:p>
        </w:tc>
      </w:tr>
      <w:tr w:rsidR="00D97D9C" w:rsidRPr="00D97D9C" w14:paraId="68515525" w14:textId="77777777" w:rsidTr="00D97D9C">
        <w:tc>
          <w:tcPr>
            <w:tcW w:w="1129" w:type="dxa"/>
            <w:tcBorders>
              <w:top w:val="single" w:sz="4" w:space="0" w:color="auto"/>
              <w:left w:val="single" w:sz="4" w:space="0" w:color="auto"/>
              <w:right w:val="single" w:sz="4" w:space="0" w:color="auto"/>
            </w:tcBorders>
          </w:tcPr>
          <w:p w14:paraId="6F64F4F0"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lastRenderedPageBreak/>
              <w:t>ОК 02</w:t>
            </w:r>
          </w:p>
        </w:tc>
        <w:tc>
          <w:tcPr>
            <w:tcW w:w="2833" w:type="dxa"/>
            <w:tcBorders>
              <w:top w:val="single" w:sz="4" w:space="0" w:color="auto"/>
              <w:left w:val="single" w:sz="4" w:space="0" w:color="auto"/>
              <w:right w:val="single" w:sz="4" w:space="0" w:color="auto"/>
            </w:tcBorders>
          </w:tcPr>
          <w:p w14:paraId="0F159BFE"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p w14:paraId="4B0E1C0A"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77569162"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оценивать практическую значимость результатов поиска;</w:t>
            </w:r>
          </w:p>
          <w:p w14:paraId="4F145011"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применять средства информационных технологий для решения профессиональных задач;</w:t>
            </w:r>
          </w:p>
          <w:p w14:paraId="59507291"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использовать современное программное обеспечение в профессиональной деятельности;</w:t>
            </w:r>
          </w:p>
          <w:p w14:paraId="7E480F12"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right w:val="single" w:sz="4" w:space="0" w:color="auto"/>
            </w:tcBorders>
            <w:shd w:val="clear" w:color="auto" w:fill="auto"/>
          </w:tcPr>
          <w:p w14:paraId="2D77230C"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номенклатура информационных источников, применяемых в профессиональной деятельности;</w:t>
            </w:r>
          </w:p>
          <w:p w14:paraId="4E88406D"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приемы структурирования информации;</w:t>
            </w:r>
          </w:p>
          <w:p w14:paraId="5C1C70DC"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формат оформления результатов поиска информации;</w:t>
            </w:r>
          </w:p>
          <w:p w14:paraId="4A228AE7"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современные средства и устройства информатизации, порядок их применения;</w:t>
            </w:r>
          </w:p>
          <w:p w14:paraId="2A3797BC"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1C4DCA4" w14:textId="77777777" w:rsidR="00D97D9C" w:rsidRPr="00D97D9C" w:rsidRDefault="00D97D9C" w:rsidP="00D97D9C">
            <w:pPr>
              <w:jc w:val="center"/>
              <w:rPr>
                <w:rFonts w:ascii="Times New Roman" w:eastAsia="Calibri" w:hAnsi="Times New Roman" w:cs="Times New Roman"/>
                <w:bCs/>
                <w:i/>
                <w:sz w:val="24"/>
                <w:szCs w:val="24"/>
              </w:rPr>
            </w:pPr>
            <w:r w:rsidRPr="00D97D9C">
              <w:rPr>
                <w:rFonts w:ascii="Times New Roman" w:eastAsia="Calibri" w:hAnsi="Times New Roman" w:cs="Times New Roman"/>
                <w:bCs/>
                <w:sz w:val="24"/>
                <w:szCs w:val="24"/>
              </w:rPr>
              <w:t>-</w:t>
            </w:r>
          </w:p>
        </w:tc>
      </w:tr>
      <w:tr w:rsidR="00D97D9C" w:rsidRPr="00D97D9C" w14:paraId="2539E771" w14:textId="77777777" w:rsidTr="00D97D9C">
        <w:tc>
          <w:tcPr>
            <w:tcW w:w="1129" w:type="dxa"/>
            <w:tcBorders>
              <w:left w:val="single" w:sz="4" w:space="0" w:color="auto"/>
              <w:right w:val="single" w:sz="4" w:space="0" w:color="auto"/>
            </w:tcBorders>
          </w:tcPr>
          <w:p w14:paraId="133C56EB"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ОК 04</w:t>
            </w:r>
          </w:p>
        </w:tc>
        <w:tc>
          <w:tcPr>
            <w:tcW w:w="2833" w:type="dxa"/>
            <w:tcBorders>
              <w:left w:val="single" w:sz="4" w:space="0" w:color="auto"/>
              <w:right w:val="single" w:sz="4" w:space="0" w:color="auto"/>
            </w:tcBorders>
          </w:tcPr>
          <w:p w14:paraId="0CDF2D1F"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pacing w:val="-4"/>
                <w:sz w:val="24"/>
                <w:szCs w:val="24"/>
              </w:rPr>
              <w:t>организовывать работу коллектива и команды;</w:t>
            </w:r>
          </w:p>
          <w:p w14:paraId="68D2B721"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spacing w:val="-4"/>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shd w:val="clear" w:color="auto" w:fill="auto"/>
          </w:tcPr>
          <w:p w14:paraId="76C86804"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психологические основы деятельности коллектива;</w:t>
            </w:r>
          </w:p>
          <w:p w14:paraId="014B6B66"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4563EAF7"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r>
      <w:tr w:rsidR="00D97D9C" w:rsidRPr="00D97D9C" w14:paraId="6E4E2940" w14:textId="77777777" w:rsidTr="00D97D9C">
        <w:trPr>
          <w:trHeight w:val="327"/>
        </w:trPr>
        <w:tc>
          <w:tcPr>
            <w:tcW w:w="1129" w:type="dxa"/>
            <w:tcBorders>
              <w:left w:val="single" w:sz="4" w:space="0" w:color="auto"/>
              <w:right w:val="single" w:sz="4" w:space="0" w:color="auto"/>
            </w:tcBorders>
          </w:tcPr>
          <w:p w14:paraId="39709399"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ОК 05</w:t>
            </w:r>
          </w:p>
        </w:tc>
        <w:tc>
          <w:tcPr>
            <w:tcW w:w="2833" w:type="dxa"/>
            <w:tcBorders>
              <w:left w:val="single" w:sz="4" w:space="0" w:color="auto"/>
              <w:right w:val="single" w:sz="4" w:space="0" w:color="auto"/>
            </w:tcBorders>
          </w:tcPr>
          <w:p w14:paraId="2EDB1B3E"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грамотно излагать свои мысли и оформлять документы по профессиональной тематике на государственном языке;</w:t>
            </w:r>
          </w:p>
          <w:p w14:paraId="26B0D804"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sz w:val="24"/>
                <w:szCs w:val="24"/>
              </w:rPr>
              <w:t>проявлять толерантность в рабочем коллективе</w:t>
            </w:r>
          </w:p>
        </w:tc>
        <w:tc>
          <w:tcPr>
            <w:tcW w:w="2833" w:type="dxa"/>
            <w:tcBorders>
              <w:top w:val="single" w:sz="4" w:space="0" w:color="auto"/>
              <w:left w:val="single" w:sz="4" w:space="0" w:color="auto"/>
              <w:right w:val="single" w:sz="4" w:space="0" w:color="auto"/>
            </w:tcBorders>
            <w:shd w:val="clear" w:color="auto" w:fill="auto"/>
          </w:tcPr>
          <w:p w14:paraId="695BD7A9"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правила оформления документов;</w:t>
            </w:r>
          </w:p>
          <w:p w14:paraId="036D4FCE"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правила построения устных сообщений;</w:t>
            </w:r>
          </w:p>
          <w:p w14:paraId="139B4A69"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478256F1" w14:textId="77777777" w:rsidR="00D97D9C" w:rsidRPr="00D97D9C" w:rsidRDefault="00D97D9C" w:rsidP="00D97D9C">
            <w:pPr>
              <w:jc w:val="center"/>
              <w:rPr>
                <w:rFonts w:ascii="Times New Roman" w:eastAsia="Calibri" w:hAnsi="Times New Roman" w:cs="Times New Roman"/>
                <w:bCs/>
                <w:i/>
                <w:sz w:val="24"/>
                <w:szCs w:val="24"/>
              </w:rPr>
            </w:pPr>
            <w:r w:rsidRPr="00D97D9C">
              <w:rPr>
                <w:rFonts w:ascii="Times New Roman" w:eastAsia="Calibri" w:hAnsi="Times New Roman" w:cs="Times New Roman"/>
                <w:bCs/>
                <w:sz w:val="24"/>
                <w:szCs w:val="24"/>
              </w:rPr>
              <w:t>-</w:t>
            </w:r>
          </w:p>
        </w:tc>
      </w:tr>
      <w:tr w:rsidR="00D97D9C" w:rsidRPr="00D97D9C" w14:paraId="1D2E4025" w14:textId="77777777" w:rsidTr="00D97D9C">
        <w:trPr>
          <w:trHeight w:val="327"/>
        </w:trPr>
        <w:tc>
          <w:tcPr>
            <w:tcW w:w="1129" w:type="dxa"/>
            <w:tcBorders>
              <w:left w:val="single" w:sz="4" w:space="0" w:color="auto"/>
              <w:right w:val="single" w:sz="4" w:space="0" w:color="auto"/>
            </w:tcBorders>
          </w:tcPr>
          <w:p w14:paraId="479163F3"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ОК 09</w:t>
            </w:r>
          </w:p>
        </w:tc>
        <w:tc>
          <w:tcPr>
            <w:tcW w:w="2833" w:type="dxa"/>
          </w:tcPr>
          <w:p w14:paraId="2FB44A1A" w14:textId="77777777" w:rsidR="00D97D9C" w:rsidRPr="00D97D9C" w:rsidRDefault="00D97D9C" w:rsidP="00D97D9C">
            <w:pPr>
              <w:numPr>
                <w:ilvl w:val="0"/>
                <w:numId w:val="30"/>
              </w:numPr>
              <w:tabs>
                <w:tab w:val="left" w:pos="251"/>
              </w:tabs>
              <w:ind w:left="0" w:hanging="28"/>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понимать общий </w:t>
            </w:r>
            <w:r w:rsidRPr="00D97D9C">
              <w:rPr>
                <w:rFonts w:ascii="Times New Roman" w:eastAsia="Calibri" w:hAnsi="Times New Roman" w:cs="Times New Roman"/>
                <w:sz w:val="24"/>
                <w:szCs w:val="24"/>
              </w:rPr>
              <w:lastRenderedPageBreak/>
              <w:t>смысл четко произнесенных высказываний на известные темы (профессиональные и бытовые), понимать тексты на базовые профессиональные темы</w:t>
            </w:r>
          </w:p>
          <w:p w14:paraId="328BA5B5" w14:textId="77777777" w:rsidR="00D97D9C" w:rsidRPr="00D97D9C" w:rsidRDefault="00D97D9C" w:rsidP="00D97D9C">
            <w:pPr>
              <w:numPr>
                <w:ilvl w:val="0"/>
                <w:numId w:val="30"/>
              </w:numPr>
              <w:tabs>
                <w:tab w:val="left" w:pos="251"/>
              </w:tabs>
              <w:ind w:left="0" w:hanging="28"/>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участвовать в диалогах на знакомые общие и профессиональные темы</w:t>
            </w:r>
          </w:p>
          <w:p w14:paraId="3260D790" w14:textId="77777777" w:rsidR="00D97D9C" w:rsidRPr="00D97D9C" w:rsidRDefault="00D97D9C" w:rsidP="00D97D9C">
            <w:pPr>
              <w:numPr>
                <w:ilvl w:val="0"/>
                <w:numId w:val="30"/>
              </w:numPr>
              <w:tabs>
                <w:tab w:val="left" w:pos="251"/>
              </w:tabs>
              <w:ind w:left="0" w:hanging="28"/>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строить простые высказывания о себе и о своей профессиональной деятельности</w:t>
            </w:r>
          </w:p>
          <w:p w14:paraId="483A7BBD" w14:textId="77777777" w:rsidR="00D97D9C" w:rsidRPr="00D97D9C" w:rsidRDefault="00D97D9C" w:rsidP="00D97D9C">
            <w:pPr>
              <w:numPr>
                <w:ilvl w:val="0"/>
                <w:numId w:val="30"/>
              </w:numPr>
              <w:tabs>
                <w:tab w:val="left" w:pos="251"/>
              </w:tabs>
              <w:ind w:left="0" w:hanging="28"/>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кратко обосновывать и объяснять свои действия (текущие и планируемые)</w:t>
            </w:r>
          </w:p>
          <w:p w14:paraId="06A9E5FE"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shd w:val="clear" w:color="auto" w:fill="auto"/>
          </w:tcPr>
          <w:p w14:paraId="3EE8FD11" w14:textId="77777777" w:rsidR="00D97D9C" w:rsidRPr="00D97D9C" w:rsidRDefault="00D97D9C" w:rsidP="00D97D9C">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lastRenderedPageBreak/>
              <w:t xml:space="preserve">правила построения </w:t>
            </w:r>
            <w:r w:rsidRPr="00D97D9C">
              <w:rPr>
                <w:rFonts w:ascii="Times New Roman" w:eastAsia="Calibri" w:hAnsi="Times New Roman" w:cs="Times New Roman"/>
                <w:sz w:val="24"/>
                <w:szCs w:val="24"/>
              </w:rPr>
              <w:lastRenderedPageBreak/>
              <w:t>простых и сложных предложений на профессиональные темы</w:t>
            </w:r>
          </w:p>
          <w:p w14:paraId="0B414D12" w14:textId="77777777" w:rsidR="00D97D9C" w:rsidRPr="00D97D9C" w:rsidRDefault="00D97D9C" w:rsidP="00D97D9C">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основные общеупотребительные глаголы (бытовая и профессиональная лексика)</w:t>
            </w:r>
          </w:p>
          <w:p w14:paraId="6336617C" w14:textId="77777777" w:rsidR="00D97D9C" w:rsidRPr="00D97D9C" w:rsidRDefault="00D97D9C" w:rsidP="00D97D9C">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14:paraId="3846C9DC" w14:textId="77777777" w:rsidR="00D97D9C" w:rsidRPr="00D97D9C" w:rsidRDefault="00D97D9C" w:rsidP="00D97D9C">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особенности произношения</w:t>
            </w:r>
          </w:p>
          <w:p w14:paraId="0EBAC169"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2D9A8D5F" w14:textId="77777777" w:rsidR="00D97D9C" w:rsidRPr="00D97D9C" w:rsidRDefault="00D97D9C" w:rsidP="00D97D9C">
            <w:pPr>
              <w:jc w:val="center"/>
              <w:rPr>
                <w:rFonts w:ascii="Times New Roman" w:eastAsia="Calibri" w:hAnsi="Times New Roman" w:cs="Times New Roman"/>
                <w:bCs/>
                <w:i/>
                <w:sz w:val="24"/>
                <w:szCs w:val="24"/>
              </w:rPr>
            </w:pPr>
            <w:r w:rsidRPr="00D97D9C">
              <w:rPr>
                <w:rFonts w:ascii="Times New Roman" w:eastAsia="Calibri" w:hAnsi="Times New Roman" w:cs="Times New Roman"/>
                <w:bCs/>
                <w:sz w:val="24"/>
                <w:szCs w:val="24"/>
              </w:rPr>
              <w:lastRenderedPageBreak/>
              <w:t>-</w:t>
            </w:r>
          </w:p>
        </w:tc>
      </w:tr>
      <w:tr w:rsidR="00D97D9C" w:rsidRPr="00D97D9C" w14:paraId="6C65F291" w14:textId="77777777" w:rsidTr="00D97D9C">
        <w:trPr>
          <w:trHeight w:val="327"/>
        </w:trPr>
        <w:tc>
          <w:tcPr>
            <w:tcW w:w="1129" w:type="dxa"/>
            <w:tcBorders>
              <w:top w:val="single" w:sz="4" w:space="0" w:color="auto"/>
              <w:left w:val="single" w:sz="4" w:space="0" w:color="auto"/>
              <w:bottom w:val="single" w:sz="4" w:space="0" w:color="auto"/>
              <w:right w:val="single" w:sz="4" w:space="0" w:color="auto"/>
            </w:tcBorders>
          </w:tcPr>
          <w:p w14:paraId="125F7BA0"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lastRenderedPageBreak/>
              <w:t>ПК 3.1</w:t>
            </w:r>
          </w:p>
        </w:tc>
        <w:tc>
          <w:tcPr>
            <w:tcW w:w="2833" w:type="dxa"/>
            <w:tcBorders>
              <w:top w:val="single" w:sz="4" w:space="0" w:color="auto"/>
              <w:left w:val="single" w:sz="4" w:space="0" w:color="auto"/>
              <w:bottom w:val="single" w:sz="4" w:space="0" w:color="auto"/>
              <w:right w:val="single" w:sz="4" w:space="0" w:color="auto"/>
            </w:tcBorders>
          </w:tcPr>
          <w:p w14:paraId="741654BB"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выбирать необходимую технологическую документацию;</w:t>
            </w:r>
          </w:p>
          <w:p w14:paraId="17BD7F33"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заполнять необходимую технологическую документацию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BC58558"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bCs/>
                <w:sz w:val="24"/>
                <w:szCs w:val="24"/>
              </w:rPr>
              <w:t>технологическая документация, применяемая при ремонте, обслуживании и эксплуатации железнодорожного подвижного состава</w:t>
            </w:r>
          </w:p>
        </w:tc>
        <w:tc>
          <w:tcPr>
            <w:tcW w:w="2833" w:type="dxa"/>
            <w:tcBorders>
              <w:top w:val="single" w:sz="4" w:space="0" w:color="auto"/>
              <w:left w:val="single" w:sz="4" w:space="0" w:color="auto"/>
              <w:right w:val="single" w:sz="4" w:space="0" w:color="auto"/>
            </w:tcBorders>
          </w:tcPr>
          <w:p w14:paraId="43995530"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оформления технологической документации</w:t>
            </w:r>
          </w:p>
        </w:tc>
      </w:tr>
      <w:tr w:rsidR="00D97D9C" w:rsidRPr="00D97D9C" w14:paraId="56B486E4" w14:textId="77777777" w:rsidTr="00D97D9C">
        <w:trPr>
          <w:trHeight w:val="327"/>
        </w:trPr>
        <w:tc>
          <w:tcPr>
            <w:tcW w:w="1129" w:type="dxa"/>
            <w:tcBorders>
              <w:top w:val="single" w:sz="4" w:space="0" w:color="auto"/>
              <w:left w:val="single" w:sz="4" w:space="0" w:color="auto"/>
              <w:bottom w:val="single" w:sz="4" w:space="0" w:color="auto"/>
              <w:right w:val="single" w:sz="4" w:space="0" w:color="auto"/>
            </w:tcBorders>
          </w:tcPr>
          <w:p w14:paraId="1E17A69B"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ПК 3.2</w:t>
            </w:r>
          </w:p>
        </w:tc>
        <w:tc>
          <w:tcPr>
            <w:tcW w:w="2833" w:type="dxa"/>
            <w:tcBorders>
              <w:top w:val="single" w:sz="4" w:space="0" w:color="auto"/>
              <w:left w:val="single" w:sz="4" w:space="0" w:color="auto"/>
              <w:bottom w:val="single" w:sz="4" w:space="0" w:color="auto"/>
              <w:right w:val="single" w:sz="4" w:space="0" w:color="auto"/>
            </w:tcBorders>
          </w:tcPr>
          <w:p w14:paraId="0C5F3A97"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выбирать необходимую технологическую документацию;</w:t>
            </w:r>
          </w:p>
          <w:p w14:paraId="3C5761C3"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разрабатывать технологии ремонта деталей и узлов железнодорожного подвижного состава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4E4470"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типовые технологические процессы на ремонт деталей и узлов железнодорожного подвижного состава</w:t>
            </w:r>
          </w:p>
        </w:tc>
        <w:tc>
          <w:tcPr>
            <w:tcW w:w="2833" w:type="dxa"/>
            <w:tcBorders>
              <w:top w:val="single" w:sz="4" w:space="0" w:color="auto"/>
              <w:left w:val="single" w:sz="4" w:space="0" w:color="auto"/>
              <w:right w:val="single" w:sz="4" w:space="0" w:color="auto"/>
            </w:tcBorders>
          </w:tcPr>
          <w:p w14:paraId="78A46B47"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разработки технологических процессов на ремонт деталей, узлов</w:t>
            </w:r>
          </w:p>
        </w:tc>
      </w:tr>
    </w:tbl>
    <w:p w14:paraId="66A7BBA8" w14:textId="77777777" w:rsidR="00D97D9C" w:rsidRPr="00D97D9C" w:rsidRDefault="00D97D9C" w:rsidP="00D97D9C">
      <w:pPr>
        <w:ind w:firstLine="709"/>
        <w:rPr>
          <w:rFonts w:ascii="Times New Roman" w:eastAsia="Times New Roman" w:hAnsi="Times New Roman" w:cs="Times New Roman"/>
          <w:sz w:val="24"/>
          <w:szCs w:val="24"/>
          <w:lang w:eastAsia="ru-RU"/>
        </w:rPr>
      </w:pPr>
    </w:p>
    <w:p w14:paraId="4BD70C46" w14:textId="77777777" w:rsidR="00D97D9C" w:rsidRPr="00D97D9C" w:rsidRDefault="00D97D9C" w:rsidP="00D97D9C">
      <w:pPr>
        <w:ind w:firstLine="709"/>
        <w:rPr>
          <w:rFonts w:ascii="Times New Roman" w:eastAsia="Times New Roman" w:hAnsi="Times New Roman" w:cs="Times New Roman"/>
          <w:sz w:val="24"/>
          <w:szCs w:val="24"/>
          <w:lang w:eastAsia="ru-RU"/>
        </w:rPr>
      </w:pPr>
    </w:p>
    <w:p w14:paraId="264F6713" w14:textId="77777777" w:rsidR="00F90269" w:rsidRDefault="00F90269">
      <w:pPr>
        <w:spacing w:after="160" w:line="259" w:lineRule="auto"/>
        <w:rPr>
          <w:rFonts w:ascii="Times New Roman" w:eastAsia="Segoe UI" w:hAnsi="Times New Roman" w:cs="Times New Roman"/>
          <w:b/>
          <w:bCs/>
          <w:caps/>
          <w:kern w:val="32"/>
          <w:sz w:val="24"/>
          <w:szCs w:val="24"/>
          <w:lang w:val="x-none" w:eastAsia="x-none"/>
        </w:rPr>
      </w:pPr>
      <w:r>
        <w:rPr>
          <w:rFonts w:ascii="Times New Roman" w:eastAsia="Segoe UI" w:hAnsi="Times New Roman" w:cs="Times New Roman"/>
          <w:b/>
          <w:bCs/>
          <w:caps/>
          <w:kern w:val="32"/>
          <w:sz w:val="24"/>
          <w:szCs w:val="24"/>
          <w:lang w:val="x-none" w:eastAsia="x-none"/>
        </w:rPr>
        <w:br w:type="page"/>
      </w:r>
    </w:p>
    <w:p w14:paraId="2DBFE946" w14:textId="27ACAC01" w:rsidR="00D97D9C" w:rsidRPr="00D97D9C" w:rsidRDefault="00D97D9C" w:rsidP="00D97D9C">
      <w:pPr>
        <w:keepNext/>
        <w:spacing w:after="120"/>
        <w:jc w:val="center"/>
        <w:outlineLvl w:val="0"/>
        <w:rPr>
          <w:rFonts w:ascii="Times New Roman" w:eastAsia="Segoe UI" w:hAnsi="Times New Roman" w:cs="Times New Roman"/>
          <w:b/>
          <w:bCs/>
          <w:caps/>
          <w:kern w:val="32"/>
          <w:sz w:val="24"/>
          <w:szCs w:val="24"/>
          <w:lang w:val="x-none" w:eastAsia="x-none"/>
        </w:rPr>
      </w:pPr>
      <w:r w:rsidRPr="00D97D9C">
        <w:rPr>
          <w:rFonts w:ascii="Times New Roman" w:eastAsia="Segoe UI" w:hAnsi="Times New Roman" w:cs="Times New Roman"/>
          <w:b/>
          <w:bCs/>
          <w:caps/>
          <w:kern w:val="32"/>
          <w:sz w:val="24"/>
          <w:szCs w:val="24"/>
          <w:lang w:val="x-none" w:eastAsia="x-none"/>
        </w:rPr>
        <w:lastRenderedPageBreak/>
        <w:t>. Структура и содержание профессионального модуля</w:t>
      </w:r>
    </w:p>
    <w:p w14:paraId="3664ED95"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D97D9C" w:rsidRPr="00D97D9C" w14:paraId="3A4121B5" w14:textId="77777777" w:rsidTr="00D97D9C">
        <w:trPr>
          <w:trHeight w:val="23"/>
        </w:trPr>
        <w:tc>
          <w:tcPr>
            <w:tcW w:w="2460" w:type="pct"/>
            <w:vAlign w:val="center"/>
          </w:tcPr>
          <w:p w14:paraId="58FB4E16" w14:textId="77777777" w:rsidR="00D97D9C" w:rsidRPr="00D97D9C" w:rsidRDefault="00D97D9C" w:rsidP="00D97D9C">
            <w:pPr>
              <w:jc w:val="center"/>
              <w:rPr>
                <w:rFonts w:ascii="Times New Roman" w:eastAsia="Calibri" w:hAnsi="Times New Roman" w:cs="Times New Roman"/>
                <w:b/>
                <w:sz w:val="24"/>
              </w:rPr>
            </w:pPr>
            <w:r w:rsidRPr="00D97D9C">
              <w:rPr>
                <w:rFonts w:ascii="Times New Roman" w:eastAsia="Calibri" w:hAnsi="Times New Roman" w:cs="Times New Roman"/>
                <w:b/>
                <w:sz w:val="24"/>
              </w:rPr>
              <w:t>Наименование составных частей модуля</w:t>
            </w:r>
          </w:p>
        </w:tc>
        <w:tc>
          <w:tcPr>
            <w:tcW w:w="1195" w:type="pct"/>
            <w:vAlign w:val="center"/>
          </w:tcPr>
          <w:p w14:paraId="3BEF7D7B" w14:textId="77777777" w:rsidR="00D97D9C" w:rsidRPr="00D97D9C" w:rsidRDefault="00D97D9C" w:rsidP="00D97D9C">
            <w:pPr>
              <w:jc w:val="center"/>
              <w:rPr>
                <w:rFonts w:ascii="Times New Roman" w:eastAsia="Calibri" w:hAnsi="Times New Roman" w:cs="Times New Roman"/>
                <w:b/>
                <w:iCs/>
                <w:sz w:val="24"/>
              </w:rPr>
            </w:pPr>
            <w:r w:rsidRPr="00D97D9C">
              <w:rPr>
                <w:rFonts w:ascii="Times New Roman" w:eastAsia="Calibri" w:hAnsi="Times New Roman" w:cs="Times New Roman"/>
                <w:b/>
                <w:iCs/>
                <w:sz w:val="24"/>
              </w:rPr>
              <w:t>Объем в часах</w:t>
            </w:r>
          </w:p>
        </w:tc>
        <w:tc>
          <w:tcPr>
            <w:tcW w:w="1345" w:type="pct"/>
          </w:tcPr>
          <w:p w14:paraId="6DADA934" w14:textId="77777777" w:rsidR="00D97D9C" w:rsidRPr="00D97D9C" w:rsidRDefault="00D97D9C" w:rsidP="00D97D9C">
            <w:pPr>
              <w:jc w:val="center"/>
              <w:rPr>
                <w:rFonts w:ascii="Times New Roman" w:eastAsia="Calibri" w:hAnsi="Times New Roman" w:cs="Times New Roman"/>
                <w:b/>
                <w:iCs/>
                <w:sz w:val="24"/>
              </w:rPr>
            </w:pPr>
            <w:r w:rsidRPr="00D97D9C">
              <w:rPr>
                <w:rFonts w:ascii="Times New Roman" w:eastAsia="Calibri" w:hAnsi="Times New Roman" w:cs="Times New Roman"/>
                <w:b/>
                <w:sz w:val="24"/>
              </w:rPr>
              <w:t>В т.ч. в форме практ. подготовки</w:t>
            </w:r>
          </w:p>
        </w:tc>
      </w:tr>
      <w:tr w:rsidR="00D97D9C" w:rsidRPr="00D97D9C" w14:paraId="4396C363" w14:textId="77777777" w:rsidTr="00D97D9C">
        <w:trPr>
          <w:trHeight w:val="23"/>
        </w:trPr>
        <w:tc>
          <w:tcPr>
            <w:tcW w:w="2460" w:type="pct"/>
            <w:vAlign w:val="center"/>
          </w:tcPr>
          <w:p w14:paraId="6FB6F34B"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Учебные занятия</w:t>
            </w:r>
          </w:p>
        </w:tc>
        <w:tc>
          <w:tcPr>
            <w:tcW w:w="1195" w:type="pct"/>
            <w:vAlign w:val="center"/>
          </w:tcPr>
          <w:p w14:paraId="58A07C94"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90</w:t>
            </w:r>
          </w:p>
        </w:tc>
        <w:tc>
          <w:tcPr>
            <w:tcW w:w="1345" w:type="pct"/>
            <w:vAlign w:val="center"/>
          </w:tcPr>
          <w:p w14:paraId="1FD82F2E" w14:textId="77777777" w:rsidR="00D97D9C" w:rsidRPr="00CF6024" w:rsidRDefault="00D97D9C" w:rsidP="00D97D9C">
            <w:pPr>
              <w:jc w:val="center"/>
              <w:rPr>
                <w:rFonts w:ascii="Times New Roman" w:eastAsia="Calibri" w:hAnsi="Times New Roman" w:cs="Times New Roman"/>
                <w:bCs/>
                <w:sz w:val="24"/>
                <w:szCs w:val="24"/>
              </w:rPr>
            </w:pPr>
            <w:r w:rsidRPr="00CF6024">
              <w:rPr>
                <w:rFonts w:ascii="Times New Roman" w:eastAsia="Calibri" w:hAnsi="Times New Roman" w:cs="Times New Roman"/>
                <w:bCs/>
                <w:sz w:val="24"/>
                <w:szCs w:val="24"/>
              </w:rPr>
              <w:t>50</w:t>
            </w:r>
          </w:p>
        </w:tc>
      </w:tr>
      <w:tr w:rsidR="00D97D9C" w:rsidRPr="00D97D9C" w14:paraId="48261D25" w14:textId="77777777" w:rsidTr="00D97D9C">
        <w:trPr>
          <w:trHeight w:val="23"/>
        </w:trPr>
        <w:tc>
          <w:tcPr>
            <w:tcW w:w="2460" w:type="pct"/>
            <w:vAlign w:val="center"/>
          </w:tcPr>
          <w:p w14:paraId="09D29857"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Курсовой проект (работа)</w:t>
            </w:r>
          </w:p>
        </w:tc>
        <w:tc>
          <w:tcPr>
            <w:tcW w:w="1195" w:type="pct"/>
            <w:vAlign w:val="center"/>
          </w:tcPr>
          <w:p w14:paraId="6F2B003E"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30</w:t>
            </w:r>
          </w:p>
        </w:tc>
        <w:tc>
          <w:tcPr>
            <w:tcW w:w="1345" w:type="pct"/>
            <w:vAlign w:val="center"/>
          </w:tcPr>
          <w:p w14:paraId="5FB54508"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30</w:t>
            </w:r>
          </w:p>
        </w:tc>
      </w:tr>
      <w:tr w:rsidR="00D97D9C" w:rsidRPr="00D97D9C" w14:paraId="27C6958D" w14:textId="77777777" w:rsidTr="00D97D9C">
        <w:trPr>
          <w:trHeight w:val="23"/>
        </w:trPr>
        <w:tc>
          <w:tcPr>
            <w:tcW w:w="2460" w:type="pct"/>
            <w:vAlign w:val="center"/>
          </w:tcPr>
          <w:p w14:paraId="7938FB17"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Самостоятельная работа</w:t>
            </w:r>
          </w:p>
        </w:tc>
        <w:tc>
          <w:tcPr>
            <w:tcW w:w="1195" w:type="pct"/>
            <w:vAlign w:val="center"/>
          </w:tcPr>
          <w:p w14:paraId="1A059BB7"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c>
          <w:tcPr>
            <w:tcW w:w="1345" w:type="pct"/>
            <w:vAlign w:val="center"/>
          </w:tcPr>
          <w:p w14:paraId="643386C8"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r>
      <w:tr w:rsidR="00D97D9C" w:rsidRPr="00D97D9C" w14:paraId="7502B612" w14:textId="77777777" w:rsidTr="00D97D9C">
        <w:trPr>
          <w:trHeight w:val="23"/>
        </w:trPr>
        <w:tc>
          <w:tcPr>
            <w:tcW w:w="2460" w:type="pct"/>
            <w:vAlign w:val="center"/>
          </w:tcPr>
          <w:p w14:paraId="08641579"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Практика, в т.ч.:</w:t>
            </w:r>
          </w:p>
        </w:tc>
        <w:tc>
          <w:tcPr>
            <w:tcW w:w="1195" w:type="pct"/>
            <w:vAlign w:val="center"/>
          </w:tcPr>
          <w:p w14:paraId="02986EDE"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180</w:t>
            </w:r>
          </w:p>
        </w:tc>
        <w:tc>
          <w:tcPr>
            <w:tcW w:w="1345" w:type="pct"/>
            <w:vAlign w:val="center"/>
          </w:tcPr>
          <w:p w14:paraId="2CE1FF0F"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180</w:t>
            </w:r>
          </w:p>
        </w:tc>
      </w:tr>
      <w:tr w:rsidR="00D97D9C" w:rsidRPr="00D97D9C" w14:paraId="0A7CFB85" w14:textId="77777777" w:rsidTr="00D97D9C">
        <w:trPr>
          <w:trHeight w:val="23"/>
        </w:trPr>
        <w:tc>
          <w:tcPr>
            <w:tcW w:w="2460" w:type="pct"/>
            <w:vAlign w:val="center"/>
          </w:tcPr>
          <w:p w14:paraId="040FB64C"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учебная</w:t>
            </w:r>
          </w:p>
        </w:tc>
        <w:tc>
          <w:tcPr>
            <w:tcW w:w="1195" w:type="pct"/>
            <w:vAlign w:val="center"/>
          </w:tcPr>
          <w:p w14:paraId="69D1287F" w14:textId="77777777" w:rsidR="00D97D9C" w:rsidRPr="00D97D9C" w:rsidRDefault="00D97D9C" w:rsidP="00D97D9C">
            <w:pPr>
              <w:jc w:val="center"/>
              <w:rPr>
                <w:rFonts w:ascii="Times New Roman" w:eastAsia="Calibri" w:hAnsi="Times New Roman" w:cs="Times New Roman"/>
                <w:bCs/>
                <w:i/>
                <w:iCs/>
                <w:sz w:val="24"/>
                <w:szCs w:val="24"/>
              </w:rPr>
            </w:pPr>
            <w:r w:rsidRPr="00D97D9C">
              <w:rPr>
                <w:rFonts w:ascii="Times New Roman" w:eastAsia="Calibri" w:hAnsi="Times New Roman" w:cs="Times New Roman"/>
                <w:bCs/>
                <w:i/>
                <w:iCs/>
                <w:sz w:val="24"/>
                <w:szCs w:val="24"/>
              </w:rPr>
              <w:t>36</w:t>
            </w:r>
          </w:p>
        </w:tc>
        <w:tc>
          <w:tcPr>
            <w:tcW w:w="1345" w:type="pct"/>
            <w:vAlign w:val="center"/>
          </w:tcPr>
          <w:p w14:paraId="180B7465" w14:textId="77777777" w:rsidR="00D97D9C" w:rsidRPr="00D97D9C" w:rsidRDefault="00D97D9C" w:rsidP="00D97D9C">
            <w:pPr>
              <w:jc w:val="center"/>
              <w:rPr>
                <w:rFonts w:ascii="Times New Roman" w:eastAsia="Calibri" w:hAnsi="Times New Roman" w:cs="Times New Roman"/>
                <w:bCs/>
                <w:i/>
                <w:iCs/>
                <w:sz w:val="24"/>
                <w:szCs w:val="24"/>
              </w:rPr>
            </w:pPr>
            <w:r w:rsidRPr="00D97D9C">
              <w:rPr>
                <w:rFonts w:ascii="Times New Roman" w:eastAsia="Calibri" w:hAnsi="Times New Roman" w:cs="Times New Roman"/>
                <w:bCs/>
                <w:i/>
                <w:iCs/>
                <w:sz w:val="24"/>
                <w:szCs w:val="24"/>
              </w:rPr>
              <w:t>36</w:t>
            </w:r>
          </w:p>
        </w:tc>
      </w:tr>
      <w:tr w:rsidR="00D97D9C" w:rsidRPr="00D97D9C" w14:paraId="5335DD51" w14:textId="77777777" w:rsidTr="00D97D9C">
        <w:trPr>
          <w:trHeight w:val="23"/>
        </w:trPr>
        <w:tc>
          <w:tcPr>
            <w:tcW w:w="2460" w:type="pct"/>
            <w:vAlign w:val="center"/>
          </w:tcPr>
          <w:p w14:paraId="77C9D2F6"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производственная</w:t>
            </w:r>
          </w:p>
        </w:tc>
        <w:tc>
          <w:tcPr>
            <w:tcW w:w="1195" w:type="pct"/>
            <w:vAlign w:val="center"/>
          </w:tcPr>
          <w:p w14:paraId="14AF29AC" w14:textId="77777777" w:rsidR="00D97D9C" w:rsidRPr="00D97D9C" w:rsidRDefault="00D97D9C" w:rsidP="00D97D9C">
            <w:pPr>
              <w:jc w:val="center"/>
              <w:rPr>
                <w:rFonts w:ascii="Times New Roman" w:eastAsia="Calibri" w:hAnsi="Times New Roman" w:cs="Times New Roman"/>
                <w:bCs/>
                <w:i/>
                <w:iCs/>
                <w:sz w:val="24"/>
                <w:szCs w:val="24"/>
              </w:rPr>
            </w:pPr>
            <w:r w:rsidRPr="00D97D9C">
              <w:rPr>
                <w:rFonts w:ascii="Times New Roman" w:eastAsia="Calibri" w:hAnsi="Times New Roman" w:cs="Times New Roman"/>
                <w:bCs/>
                <w:i/>
                <w:iCs/>
                <w:sz w:val="24"/>
                <w:szCs w:val="24"/>
              </w:rPr>
              <w:t>144</w:t>
            </w:r>
          </w:p>
        </w:tc>
        <w:tc>
          <w:tcPr>
            <w:tcW w:w="1345" w:type="pct"/>
            <w:vAlign w:val="center"/>
          </w:tcPr>
          <w:p w14:paraId="1EDE5A2B" w14:textId="77777777" w:rsidR="00D97D9C" w:rsidRPr="00D97D9C" w:rsidRDefault="00D97D9C" w:rsidP="00D97D9C">
            <w:pPr>
              <w:jc w:val="center"/>
              <w:rPr>
                <w:rFonts w:ascii="Times New Roman" w:eastAsia="Calibri" w:hAnsi="Times New Roman" w:cs="Times New Roman"/>
                <w:bCs/>
                <w:i/>
                <w:iCs/>
                <w:sz w:val="24"/>
                <w:szCs w:val="24"/>
              </w:rPr>
            </w:pPr>
            <w:r w:rsidRPr="00D97D9C">
              <w:rPr>
                <w:rFonts w:ascii="Times New Roman" w:eastAsia="Calibri" w:hAnsi="Times New Roman" w:cs="Times New Roman"/>
                <w:bCs/>
                <w:i/>
                <w:iCs/>
                <w:sz w:val="24"/>
                <w:szCs w:val="24"/>
              </w:rPr>
              <w:t>144</w:t>
            </w:r>
          </w:p>
        </w:tc>
      </w:tr>
      <w:tr w:rsidR="00D97D9C" w:rsidRPr="00D97D9C" w14:paraId="2699CCBD" w14:textId="77777777" w:rsidTr="00D97D9C">
        <w:trPr>
          <w:trHeight w:val="23"/>
        </w:trPr>
        <w:tc>
          <w:tcPr>
            <w:tcW w:w="2460" w:type="pct"/>
            <w:vAlign w:val="center"/>
          </w:tcPr>
          <w:p w14:paraId="54784105"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 xml:space="preserve">Промежуточная аттестация </w:t>
            </w:r>
          </w:p>
        </w:tc>
        <w:tc>
          <w:tcPr>
            <w:tcW w:w="1195" w:type="pct"/>
            <w:vAlign w:val="center"/>
          </w:tcPr>
          <w:p w14:paraId="2463396E"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c>
          <w:tcPr>
            <w:tcW w:w="1345" w:type="pct"/>
            <w:vAlign w:val="center"/>
          </w:tcPr>
          <w:p w14:paraId="0D9EF7EC"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r>
      <w:tr w:rsidR="00D97D9C" w:rsidRPr="00D97D9C" w14:paraId="6533A45D" w14:textId="77777777" w:rsidTr="00D97D9C">
        <w:trPr>
          <w:trHeight w:val="23"/>
        </w:trPr>
        <w:tc>
          <w:tcPr>
            <w:tcW w:w="2460" w:type="pct"/>
            <w:vAlign w:val="center"/>
          </w:tcPr>
          <w:p w14:paraId="75502461"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Всего</w:t>
            </w:r>
          </w:p>
        </w:tc>
        <w:tc>
          <w:tcPr>
            <w:tcW w:w="1195" w:type="pct"/>
            <w:vAlign w:val="center"/>
          </w:tcPr>
          <w:p w14:paraId="1E90A682" w14:textId="77777777" w:rsidR="00D97D9C" w:rsidRPr="00D97D9C" w:rsidRDefault="00D97D9C" w:rsidP="00D97D9C">
            <w:pPr>
              <w:jc w:val="center"/>
              <w:rPr>
                <w:rFonts w:ascii="Times New Roman" w:eastAsia="Calibri" w:hAnsi="Times New Roman" w:cs="Times New Roman"/>
                <w:b/>
                <w:sz w:val="24"/>
                <w:szCs w:val="24"/>
              </w:rPr>
            </w:pPr>
            <w:r w:rsidRPr="00D97D9C">
              <w:rPr>
                <w:rFonts w:ascii="Times New Roman" w:eastAsia="Calibri" w:hAnsi="Times New Roman" w:cs="Times New Roman"/>
                <w:b/>
                <w:sz w:val="24"/>
                <w:szCs w:val="24"/>
              </w:rPr>
              <w:t>300</w:t>
            </w:r>
          </w:p>
        </w:tc>
        <w:tc>
          <w:tcPr>
            <w:tcW w:w="1345" w:type="pct"/>
            <w:vAlign w:val="center"/>
          </w:tcPr>
          <w:p w14:paraId="2E509A13" w14:textId="77777777" w:rsidR="00D97D9C" w:rsidRPr="00D97D9C" w:rsidRDefault="00D97D9C" w:rsidP="00D97D9C">
            <w:pPr>
              <w:jc w:val="center"/>
              <w:rPr>
                <w:rFonts w:ascii="Times New Roman" w:eastAsia="Calibri" w:hAnsi="Times New Roman" w:cs="Times New Roman"/>
                <w:b/>
                <w:sz w:val="24"/>
                <w:szCs w:val="24"/>
              </w:rPr>
            </w:pPr>
            <w:r w:rsidRPr="00D97D9C">
              <w:rPr>
                <w:rFonts w:ascii="Times New Roman" w:eastAsia="Calibri" w:hAnsi="Times New Roman" w:cs="Times New Roman"/>
                <w:b/>
                <w:sz w:val="24"/>
                <w:szCs w:val="24"/>
              </w:rPr>
              <w:t>230</w:t>
            </w:r>
          </w:p>
        </w:tc>
      </w:tr>
    </w:tbl>
    <w:p w14:paraId="09357F58" w14:textId="77777777" w:rsidR="00D97D9C" w:rsidRPr="00D97D9C" w:rsidRDefault="00D97D9C" w:rsidP="00D97D9C">
      <w:pPr>
        <w:rPr>
          <w:rFonts w:ascii="Times New Roman" w:eastAsia="Calibri" w:hAnsi="Times New Roman" w:cs="Times New Roman"/>
          <w:i/>
          <w:sz w:val="24"/>
          <w:szCs w:val="24"/>
        </w:rPr>
      </w:pPr>
    </w:p>
    <w:p w14:paraId="64631A99" w14:textId="77777777" w:rsidR="00D97D9C" w:rsidRPr="00D97D9C" w:rsidRDefault="00D97D9C" w:rsidP="00D97D9C">
      <w:pPr>
        <w:rPr>
          <w:rFonts w:ascii="Times New Roman" w:eastAsia="Calibri" w:hAnsi="Times New Roman" w:cs="Times New Roman"/>
          <w:i/>
          <w:sz w:val="24"/>
          <w:szCs w:val="24"/>
        </w:rPr>
      </w:pPr>
    </w:p>
    <w:p w14:paraId="4900524C" w14:textId="77777777" w:rsidR="00D97D9C" w:rsidRPr="00D97D9C" w:rsidRDefault="00D97D9C" w:rsidP="00D97D9C">
      <w:pPr>
        <w:rPr>
          <w:rFonts w:ascii="Times New Roman" w:eastAsia="Calibri" w:hAnsi="Times New Roman" w:cs="Times New Roman"/>
          <w:i/>
          <w:sz w:val="24"/>
          <w:szCs w:val="24"/>
        </w:rPr>
      </w:pPr>
    </w:p>
    <w:p w14:paraId="2C620AF9"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 xml:space="preserve">2.2. Структура профессионального модуля </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217"/>
        <w:gridCol w:w="870"/>
        <w:gridCol w:w="579"/>
        <w:gridCol w:w="581"/>
        <w:gridCol w:w="579"/>
        <w:gridCol w:w="581"/>
        <w:gridCol w:w="545"/>
        <w:gridCol w:w="597"/>
        <w:gridCol w:w="748"/>
      </w:tblGrid>
      <w:tr w:rsidR="00D97D9C" w:rsidRPr="00D97D9C" w14:paraId="61936856" w14:textId="77777777" w:rsidTr="00D97D9C">
        <w:trPr>
          <w:cantSplit/>
          <w:trHeight w:val="3271"/>
        </w:trPr>
        <w:tc>
          <w:tcPr>
            <w:tcW w:w="424" w:type="pct"/>
            <w:tcBorders>
              <w:bottom w:val="single" w:sz="4" w:space="0" w:color="auto"/>
            </w:tcBorders>
          </w:tcPr>
          <w:p w14:paraId="484BB25F"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Код ОК, ПК</w:t>
            </w:r>
          </w:p>
        </w:tc>
        <w:tc>
          <w:tcPr>
            <w:tcW w:w="2075" w:type="pct"/>
            <w:tcBorders>
              <w:bottom w:val="single" w:sz="4" w:space="0" w:color="auto"/>
            </w:tcBorders>
            <w:vAlign w:val="center"/>
          </w:tcPr>
          <w:p w14:paraId="1B06BE08"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Наименования разделов профессионального модуля</w:t>
            </w:r>
          </w:p>
        </w:tc>
        <w:tc>
          <w:tcPr>
            <w:tcW w:w="428" w:type="pct"/>
            <w:tcBorders>
              <w:bottom w:val="single" w:sz="4" w:space="0" w:color="auto"/>
            </w:tcBorders>
            <w:vAlign w:val="center"/>
          </w:tcPr>
          <w:p w14:paraId="6CB4F260" w14:textId="77777777" w:rsidR="00D97D9C" w:rsidRPr="00D97D9C" w:rsidRDefault="00D97D9C" w:rsidP="00D97D9C">
            <w:pPr>
              <w:jc w:val="center"/>
              <w:rPr>
                <w:rFonts w:ascii="Times New Roman" w:eastAsia="Times New Roman" w:hAnsi="Times New Roman" w:cs="Times New Roman"/>
                <w:lang w:eastAsia="ru-RU"/>
              </w:rPr>
            </w:pPr>
            <w:r w:rsidRPr="00D97D9C">
              <w:rPr>
                <w:rFonts w:ascii="Times New Roman" w:eastAsia="Times New Roman" w:hAnsi="Times New Roman" w:cs="Times New Roman"/>
                <w:iCs/>
                <w:lang w:eastAsia="ru-RU"/>
              </w:rPr>
              <w:t>Всего, час.</w:t>
            </w:r>
          </w:p>
        </w:tc>
        <w:tc>
          <w:tcPr>
            <w:tcW w:w="285" w:type="pct"/>
            <w:tcBorders>
              <w:bottom w:val="single" w:sz="4" w:space="0" w:color="auto"/>
            </w:tcBorders>
            <w:textDirection w:val="btLr"/>
            <w:vAlign w:val="center"/>
          </w:tcPr>
          <w:p w14:paraId="74C332ED" w14:textId="77777777" w:rsidR="00D97D9C" w:rsidRPr="00D97D9C" w:rsidRDefault="00D97D9C" w:rsidP="00D97D9C">
            <w:pPr>
              <w:jc w:val="center"/>
              <w:rPr>
                <w:rFonts w:ascii="Times New Roman" w:eastAsia="Times New Roman" w:hAnsi="Times New Roman" w:cs="Times New Roman"/>
                <w:lang w:eastAsia="ru-RU"/>
              </w:rPr>
            </w:pPr>
            <w:r w:rsidRPr="00D97D9C">
              <w:rPr>
                <w:rFonts w:ascii="Times New Roman" w:eastAsia="Times New Roman" w:hAnsi="Times New Roman" w:cs="Times New Roman"/>
                <w:iCs/>
                <w:lang w:eastAsia="ru-RU"/>
              </w:rPr>
              <w:t>В т.ч. в форме практической подготовки</w:t>
            </w:r>
          </w:p>
        </w:tc>
        <w:tc>
          <w:tcPr>
            <w:tcW w:w="286" w:type="pct"/>
            <w:shd w:val="clear" w:color="auto" w:fill="D9D9D9"/>
            <w:textDirection w:val="btLr"/>
            <w:vAlign w:val="center"/>
          </w:tcPr>
          <w:p w14:paraId="7F859738" w14:textId="77777777" w:rsidR="00D97D9C" w:rsidRPr="00D97D9C" w:rsidRDefault="00D97D9C" w:rsidP="00D97D9C">
            <w:pPr>
              <w:suppressAutoHyphens/>
              <w:ind w:left="113" w:right="113"/>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Обучение по МДК, в т.ч.:</w:t>
            </w:r>
          </w:p>
        </w:tc>
        <w:tc>
          <w:tcPr>
            <w:tcW w:w="285" w:type="pct"/>
            <w:textDirection w:val="btLr"/>
            <w:vAlign w:val="center"/>
          </w:tcPr>
          <w:p w14:paraId="4307398D"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Calibri" w:hAnsi="Times New Roman" w:cs="Times New Roman"/>
                <w:bCs/>
                <w:sz w:val="24"/>
                <w:szCs w:val="24"/>
              </w:rPr>
              <w:t>Учебные занятия</w:t>
            </w:r>
          </w:p>
        </w:tc>
        <w:tc>
          <w:tcPr>
            <w:tcW w:w="286" w:type="pct"/>
            <w:textDirection w:val="btLr"/>
            <w:vAlign w:val="center"/>
          </w:tcPr>
          <w:p w14:paraId="0737B9F5"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Курсовой проект (работа)</w:t>
            </w:r>
          </w:p>
        </w:tc>
        <w:tc>
          <w:tcPr>
            <w:tcW w:w="268" w:type="pct"/>
            <w:textDirection w:val="btLr"/>
            <w:vAlign w:val="center"/>
          </w:tcPr>
          <w:p w14:paraId="7FE59669"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Самостоятельная работа</w:t>
            </w:r>
            <w:r w:rsidRPr="00D97D9C">
              <w:rPr>
                <w:rFonts w:ascii="Times New Roman" w:eastAsia="Times New Roman" w:hAnsi="Times New Roman" w:cs="Times New Roman"/>
                <w:i/>
                <w:vertAlign w:val="superscript"/>
                <w:lang w:eastAsia="ru-RU"/>
              </w:rPr>
              <w:footnoteReference w:id="16"/>
            </w:r>
          </w:p>
        </w:tc>
        <w:tc>
          <w:tcPr>
            <w:tcW w:w="294" w:type="pct"/>
            <w:shd w:val="clear" w:color="auto" w:fill="D9D9D9"/>
            <w:textDirection w:val="btLr"/>
            <w:vAlign w:val="center"/>
          </w:tcPr>
          <w:p w14:paraId="25C83301"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Учебная практика</w:t>
            </w:r>
          </w:p>
        </w:tc>
        <w:tc>
          <w:tcPr>
            <w:tcW w:w="368" w:type="pct"/>
            <w:shd w:val="clear" w:color="auto" w:fill="D9D9D9"/>
            <w:textDirection w:val="btLr"/>
          </w:tcPr>
          <w:p w14:paraId="0C5986C2"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Производственная практика</w:t>
            </w:r>
          </w:p>
        </w:tc>
      </w:tr>
      <w:tr w:rsidR="00D97D9C" w:rsidRPr="00D97D9C" w14:paraId="60F10453" w14:textId="77777777" w:rsidTr="00D97D9C">
        <w:trPr>
          <w:cantSplit/>
          <w:trHeight w:val="73"/>
        </w:trPr>
        <w:tc>
          <w:tcPr>
            <w:tcW w:w="424" w:type="pct"/>
            <w:tcBorders>
              <w:bottom w:val="single" w:sz="4" w:space="0" w:color="auto"/>
            </w:tcBorders>
            <w:vAlign w:val="center"/>
          </w:tcPr>
          <w:p w14:paraId="6F169D5B"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1</w:t>
            </w:r>
          </w:p>
        </w:tc>
        <w:tc>
          <w:tcPr>
            <w:tcW w:w="2075" w:type="pct"/>
            <w:tcBorders>
              <w:bottom w:val="single" w:sz="4" w:space="0" w:color="auto"/>
            </w:tcBorders>
            <w:vAlign w:val="center"/>
          </w:tcPr>
          <w:p w14:paraId="519F9E66"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iCs/>
                <w:sz w:val="16"/>
                <w:szCs w:val="16"/>
                <w:lang w:eastAsia="ru-RU"/>
              </w:rPr>
              <w:t>2</w:t>
            </w:r>
          </w:p>
        </w:tc>
        <w:tc>
          <w:tcPr>
            <w:tcW w:w="428" w:type="pct"/>
            <w:tcBorders>
              <w:bottom w:val="single" w:sz="4" w:space="0" w:color="auto"/>
            </w:tcBorders>
            <w:vAlign w:val="center"/>
          </w:tcPr>
          <w:p w14:paraId="738C9016" w14:textId="77777777" w:rsidR="00D97D9C" w:rsidRPr="00D97D9C" w:rsidRDefault="00D97D9C" w:rsidP="00D97D9C">
            <w:pPr>
              <w:jc w:val="center"/>
              <w:rPr>
                <w:rFonts w:ascii="Times New Roman" w:eastAsia="Times New Roman" w:hAnsi="Times New Roman" w:cs="Times New Roman"/>
                <w:iCs/>
                <w:sz w:val="16"/>
                <w:szCs w:val="16"/>
                <w:lang w:eastAsia="ru-RU"/>
              </w:rPr>
            </w:pPr>
            <w:r w:rsidRPr="00D97D9C">
              <w:rPr>
                <w:rFonts w:ascii="Times New Roman" w:eastAsia="Times New Roman" w:hAnsi="Times New Roman" w:cs="Times New Roman"/>
                <w:iCs/>
                <w:sz w:val="16"/>
                <w:szCs w:val="16"/>
                <w:lang w:eastAsia="ru-RU"/>
              </w:rPr>
              <w:t>3</w:t>
            </w:r>
          </w:p>
        </w:tc>
        <w:tc>
          <w:tcPr>
            <w:tcW w:w="285" w:type="pct"/>
            <w:tcBorders>
              <w:bottom w:val="single" w:sz="4" w:space="0" w:color="auto"/>
            </w:tcBorders>
            <w:vAlign w:val="center"/>
          </w:tcPr>
          <w:p w14:paraId="72807E72" w14:textId="77777777" w:rsidR="00D97D9C" w:rsidRPr="00D97D9C" w:rsidRDefault="00D97D9C" w:rsidP="00D97D9C">
            <w:pPr>
              <w:jc w:val="center"/>
              <w:rPr>
                <w:rFonts w:ascii="Times New Roman" w:eastAsia="Times New Roman" w:hAnsi="Times New Roman" w:cs="Times New Roman"/>
                <w:iCs/>
                <w:sz w:val="16"/>
                <w:szCs w:val="16"/>
                <w:lang w:eastAsia="ru-RU"/>
              </w:rPr>
            </w:pPr>
            <w:r w:rsidRPr="00D97D9C">
              <w:rPr>
                <w:rFonts w:ascii="Times New Roman" w:eastAsia="Times New Roman" w:hAnsi="Times New Roman" w:cs="Times New Roman"/>
                <w:sz w:val="16"/>
                <w:szCs w:val="16"/>
                <w:lang w:eastAsia="ru-RU"/>
              </w:rPr>
              <w:t>4</w:t>
            </w:r>
          </w:p>
        </w:tc>
        <w:tc>
          <w:tcPr>
            <w:tcW w:w="286" w:type="pct"/>
            <w:shd w:val="clear" w:color="auto" w:fill="D9D9D9"/>
            <w:vAlign w:val="center"/>
          </w:tcPr>
          <w:p w14:paraId="467FCF54"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5</w:t>
            </w:r>
          </w:p>
        </w:tc>
        <w:tc>
          <w:tcPr>
            <w:tcW w:w="285" w:type="pct"/>
            <w:vAlign w:val="center"/>
          </w:tcPr>
          <w:p w14:paraId="3041A35B"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color w:val="000000"/>
                <w:sz w:val="16"/>
                <w:szCs w:val="16"/>
                <w:lang w:eastAsia="ru-RU"/>
              </w:rPr>
              <w:t>6</w:t>
            </w:r>
          </w:p>
        </w:tc>
        <w:tc>
          <w:tcPr>
            <w:tcW w:w="286" w:type="pct"/>
            <w:vAlign w:val="center"/>
          </w:tcPr>
          <w:p w14:paraId="6124ABBB"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7</w:t>
            </w:r>
          </w:p>
        </w:tc>
        <w:tc>
          <w:tcPr>
            <w:tcW w:w="268" w:type="pct"/>
            <w:vAlign w:val="center"/>
          </w:tcPr>
          <w:p w14:paraId="56DCFE52"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8</w:t>
            </w:r>
          </w:p>
        </w:tc>
        <w:tc>
          <w:tcPr>
            <w:tcW w:w="294" w:type="pct"/>
            <w:shd w:val="clear" w:color="auto" w:fill="D9D9D9"/>
          </w:tcPr>
          <w:p w14:paraId="77158460"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9</w:t>
            </w:r>
          </w:p>
        </w:tc>
        <w:tc>
          <w:tcPr>
            <w:tcW w:w="368" w:type="pct"/>
            <w:shd w:val="clear" w:color="auto" w:fill="D9D9D9"/>
          </w:tcPr>
          <w:p w14:paraId="0F8448FE"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10</w:t>
            </w:r>
          </w:p>
        </w:tc>
      </w:tr>
      <w:tr w:rsidR="00D97D9C" w:rsidRPr="00D97D9C" w14:paraId="1B495BCC" w14:textId="77777777" w:rsidTr="00D97D9C">
        <w:tc>
          <w:tcPr>
            <w:tcW w:w="424" w:type="pct"/>
            <w:vMerge w:val="restart"/>
          </w:tcPr>
          <w:p w14:paraId="193FCC01" w14:textId="77777777" w:rsidR="00D97D9C" w:rsidRPr="00D97D9C" w:rsidRDefault="00D97D9C" w:rsidP="00D97D9C">
            <w:pPr>
              <w:rPr>
                <w:rFonts w:ascii="Times New Roman" w:eastAsia="Times New Roman" w:hAnsi="Times New Roman" w:cs="Times New Roman"/>
                <w:bCs/>
                <w:sz w:val="20"/>
                <w:szCs w:val="20"/>
                <w:lang w:eastAsia="ru-RU"/>
              </w:rPr>
            </w:pPr>
            <w:r w:rsidRPr="00D97D9C">
              <w:rPr>
                <w:rFonts w:ascii="Times New Roman" w:eastAsia="Times New Roman" w:hAnsi="Times New Roman" w:cs="Times New Roman"/>
                <w:bCs/>
                <w:sz w:val="20"/>
                <w:szCs w:val="20"/>
                <w:lang w:eastAsia="ru-RU"/>
              </w:rPr>
              <w:t>ОК 01ОК 02</w:t>
            </w:r>
          </w:p>
          <w:p w14:paraId="3F8212C3" w14:textId="77777777" w:rsidR="00D97D9C" w:rsidRPr="00D97D9C" w:rsidRDefault="00D97D9C" w:rsidP="00D97D9C">
            <w:pPr>
              <w:rPr>
                <w:rFonts w:ascii="Times New Roman" w:eastAsia="Times New Roman" w:hAnsi="Times New Roman" w:cs="Times New Roman"/>
                <w:bCs/>
                <w:sz w:val="20"/>
                <w:szCs w:val="20"/>
                <w:lang w:eastAsia="ru-RU"/>
              </w:rPr>
            </w:pPr>
            <w:r w:rsidRPr="00D97D9C">
              <w:rPr>
                <w:rFonts w:ascii="Times New Roman" w:eastAsia="Times New Roman" w:hAnsi="Times New Roman" w:cs="Times New Roman"/>
                <w:bCs/>
                <w:sz w:val="20"/>
                <w:szCs w:val="20"/>
                <w:lang w:eastAsia="ru-RU"/>
              </w:rPr>
              <w:t>ОК 04</w:t>
            </w:r>
          </w:p>
          <w:p w14:paraId="7C1698DB" w14:textId="77777777" w:rsidR="00D97D9C" w:rsidRPr="00D97D9C" w:rsidRDefault="00D97D9C" w:rsidP="00D97D9C">
            <w:pPr>
              <w:rPr>
                <w:rFonts w:ascii="Times New Roman" w:eastAsia="Times New Roman" w:hAnsi="Times New Roman" w:cs="Times New Roman"/>
                <w:bCs/>
                <w:sz w:val="20"/>
                <w:szCs w:val="20"/>
                <w:lang w:eastAsia="ru-RU"/>
              </w:rPr>
            </w:pPr>
            <w:r w:rsidRPr="00D97D9C">
              <w:rPr>
                <w:rFonts w:ascii="Times New Roman" w:eastAsia="Times New Roman" w:hAnsi="Times New Roman" w:cs="Times New Roman"/>
                <w:bCs/>
                <w:sz w:val="20"/>
                <w:szCs w:val="20"/>
                <w:lang w:eastAsia="ru-RU"/>
              </w:rPr>
              <w:t>ОК 05 ОК 09</w:t>
            </w:r>
          </w:p>
          <w:p w14:paraId="09F2F77B" w14:textId="77777777" w:rsidR="00D97D9C" w:rsidRPr="00D97D9C" w:rsidRDefault="00D97D9C" w:rsidP="00D97D9C">
            <w:pPr>
              <w:rPr>
                <w:rFonts w:ascii="Times New Roman" w:eastAsia="Times New Roman" w:hAnsi="Times New Roman" w:cs="Times New Roman"/>
                <w:bCs/>
                <w:sz w:val="20"/>
                <w:szCs w:val="20"/>
                <w:lang w:eastAsia="ru-RU"/>
              </w:rPr>
            </w:pPr>
            <w:r w:rsidRPr="00D97D9C">
              <w:rPr>
                <w:rFonts w:ascii="Times New Roman" w:eastAsia="Times New Roman" w:hAnsi="Times New Roman" w:cs="Times New Roman"/>
                <w:bCs/>
                <w:sz w:val="20"/>
                <w:szCs w:val="20"/>
                <w:lang w:eastAsia="ru-RU"/>
              </w:rPr>
              <w:t>ПК 3.1ПК 3.2</w:t>
            </w:r>
          </w:p>
        </w:tc>
        <w:tc>
          <w:tcPr>
            <w:tcW w:w="2075" w:type="pct"/>
            <w:vAlign w:val="center"/>
          </w:tcPr>
          <w:p w14:paraId="490CEF24" w14:textId="77777777" w:rsidR="00D97D9C" w:rsidRPr="00D97D9C" w:rsidRDefault="00D97D9C" w:rsidP="00D97D9C">
            <w:pP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Раздел 1. Организация технологической деятельности (</w:t>
            </w:r>
            <w:r w:rsidRPr="00D97D9C">
              <w:rPr>
                <w:rFonts w:ascii="Times New Roman" w:eastAsia="Calibri" w:hAnsi="Times New Roman" w:cs="Times New Roman"/>
                <w:bCs/>
                <w:iCs/>
              </w:rPr>
              <w:t>тепловозы и дизель-поезда</w:t>
            </w:r>
            <w:r w:rsidRPr="00D97D9C">
              <w:rPr>
                <w:rFonts w:ascii="Times New Roman" w:eastAsia="Times New Roman" w:hAnsi="Times New Roman" w:cs="Times New Roman"/>
                <w:lang w:eastAsia="ru-RU"/>
              </w:rPr>
              <w:t>)</w:t>
            </w:r>
          </w:p>
        </w:tc>
        <w:tc>
          <w:tcPr>
            <w:tcW w:w="428" w:type="pct"/>
          </w:tcPr>
          <w:p w14:paraId="103F2088" w14:textId="62120855" w:rsidR="00D97D9C" w:rsidRPr="00D97D9C" w:rsidRDefault="00D97D9C" w:rsidP="00CF6024">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120</w:t>
            </w:r>
          </w:p>
        </w:tc>
        <w:tc>
          <w:tcPr>
            <w:tcW w:w="285" w:type="pct"/>
          </w:tcPr>
          <w:p w14:paraId="60CFBCD3"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50</w:t>
            </w:r>
          </w:p>
        </w:tc>
        <w:tc>
          <w:tcPr>
            <w:tcW w:w="286" w:type="pct"/>
            <w:shd w:val="clear" w:color="auto" w:fill="D9D9D9"/>
          </w:tcPr>
          <w:p w14:paraId="1C8BC611"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120</w:t>
            </w:r>
          </w:p>
        </w:tc>
        <w:tc>
          <w:tcPr>
            <w:tcW w:w="285" w:type="pct"/>
          </w:tcPr>
          <w:p w14:paraId="393A44BB" w14:textId="77777777" w:rsidR="00D97D9C" w:rsidRPr="00D97D9C" w:rsidRDefault="00D97D9C" w:rsidP="00D97D9C">
            <w:pPr>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90</w:t>
            </w:r>
          </w:p>
        </w:tc>
        <w:tc>
          <w:tcPr>
            <w:tcW w:w="286" w:type="pct"/>
          </w:tcPr>
          <w:p w14:paraId="0B6B8983"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30</w:t>
            </w:r>
          </w:p>
        </w:tc>
        <w:tc>
          <w:tcPr>
            <w:tcW w:w="268" w:type="pct"/>
          </w:tcPr>
          <w:p w14:paraId="37871652"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х</w:t>
            </w:r>
          </w:p>
        </w:tc>
        <w:tc>
          <w:tcPr>
            <w:tcW w:w="294" w:type="pct"/>
            <w:shd w:val="clear" w:color="auto" w:fill="D9D9D9"/>
          </w:tcPr>
          <w:p w14:paraId="54701650" w14:textId="77777777" w:rsidR="00D97D9C" w:rsidRPr="00D97D9C" w:rsidRDefault="00D97D9C" w:rsidP="00D97D9C">
            <w:pPr>
              <w:jc w:val="center"/>
              <w:rPr>
                <w:rFonts w:ascii="Times New Roman" w:eastAsia="Times New Roman" w:hAnsi="Times New Roman" w:cs="Times New Roman"/>
                <w:b/>
                <w:bCs/>
                <w:lang w:eastAsia="ru-RU"/>
              </w:rPr>
            </w:pPr>
          </w:p>
        </w:tc>
        <w:tc>
          <w:tcPr>
            <w:tcW w:w="368" w:type="pct"/>
            <w:shd w:val="clear" w:color="auto" w:fill="D9D9D9"/>
          </w:tcPr>
          <w:p w14:paraId="6B14E2B0" w14:textId="77777777" w:rsidR="00D97D9C" w:rsidRPr="00D97D9C" w:rsidRDefault="00D97D9C" w:rsidP="00D97D9C">
            <w:pPr>
              <w:jc w:val="center"/>
              <w:rPr>
                <w:rFonts w:ascii="Times New Roman" w:eastAsia="Times New Roman" w:hAnsi="Times New Roman" w:cs="Times New Roman"/>
                <w:b/>
                <w:bCs/>
                <w:lang w:eastAsia="ru-RU"/>
              </w:rPr>
            </w:pPr>
          </w:p>
        </w:tc>
      </w:tr>
      <w:tr w:rsidR="00D97D9C" w:rsidRPr="00D97D9C" w14:paraId="760FA74E" w14:textId="77777777" w:rsidTr="00D97D9C">
        <w:trPr>
          <w:trHeight w:val="314"/>
        </w:trPr>
        <w:tc>
          <w:tcPr>
            <w:tcW w:w="424" w:type="pct"/>
            <w:vMerge/>
          </w:tcPr>
          <w:p w14:paraId="68535D46" w14:textId="77777777" w:rsidR="00D97D9C" w:rsidRPr="00D97D9C" w:rsidRDefault="00D97D9C" w:rsidP="00D97D9C">
            <w:pPr>
              <w:rPr>
                <w:rFonts w:ascii="Times New Roman" w:eastAsia="Times New Roman" w:hAnsi="Times New Roman" w:cs="Times New Roman"/>
                <w:lang w:eastAsia="ru-RU"/>
              </w:rPr>
            </w:pPr>
          </w:p>
        </w:tc>
        <w:tc>
          <w:tcPr>
            <w:tcW w:w="2075" w:type="pct"/>
            <w:vAlign w:val="center"/>
          </w:tcPr>
          <w:p w14:paraId="612E4129" w14:textId="77777777" w:rsidR="00D97D9C" w:rsidRPr="00D97D9C" w:rsidRDefault="00D97D9C" w:rsidP="00D97D9C">
            <w:pP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Учебная практика</w:t>
            </w:r>
          </w:p>
        </w:tc>
        <w:tc>
          <w:tcPr>
            <w:tcW w:w="428" w:type="pct"/>
            <w:vAlign w:val="center"/>
          </w:tcPr>
          <w:p w14:paraId="4686AFF7"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36</w:t>
            </w:r>
          </w:p>
        </w:tc>
        <w:tc>
          <w:tcPr>
            <w:tcW w:w="285" w:type="pct"/>
            <w:vAlign w:val="center"/>
          </w:tcPr>
          <w:p w14:paraId="38196A0D"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36</w:t>
            </w:r>
          </w:p>
        </w:tc>
        <w:tc>
          <w:tcPr>
            <w:tcW w:w="286" w:type="pct"/>
            <w:shd w:val="clear" w:color="auto" w:fill="D9D9D9"/>
            <w:vAlign w:val="center"/>
          </w:tcPr>
          <w:p w14:paraId="42064DF6" w14:textId="77777777" w:rsidR="00D97D9C" w:rsidRPr="00D97D9C" w:rsidRDefault="00D97D9C" w:rsidP="00D97D9C">
            <w:pPr>
              <w:jc w:val="center"/>
              <w:rPr>
                <w:rFonts w:ascii="Times New Roman" w:eastAsia="Times New Roman" w:hAnsi="Times New Roman" w:cs="Times New Roman"/>
                <w:b/>
                <w:bCs/>
                <w:lang w:eastAsia="ru-RU"/>
              </w:rPr>
            </w:pPr>
          </w:p>
        </w:tc>
        <w:tc>
          <w:tcPr>
            <w:tcW w:w="839" w:type="pct"/>
            <w:gridSpan w:val="3"/>
            <w:shd w:val="clear" w:color="auto" w:fill="auto"/>
            <w:vAlign w:val="center"/>
          </w:tcPr>
          <w:p w14:paraId="06E9BD06" w14:textId="77777777" w:rsidR="00D97D9C" w:rsidRPr="00D97D9C" w:rsidRDefault="00D97D9C" w:rsidP="00D97D9C">
            <w:pPr>
              <w:jc w:val="center"/>
              <w:rPr>
                <w:rFonts w:ascii="Times New Roman" w:eastAsia="Times New Roman" w:hAnsi="Times New Roman" w:cs="Times New Roman"/>
                <w:b/>
                <w:bCs/>
                <w:lang w:eastAsia="ru-RU"/>
              </w:rPr>
            </w:pPr>
          </w:p>
        </w:tc>
        <w:tc>
          <w:tcPr>
            <w:tcW w:w="294" w:type="pct"/>
            <w:shd w:val="clear" w:color="auto" w:fill="D9D9D9"/>
            <w:vAlign w:val="center"/>
          </w:tcPr>
          <w:p w14:paraId="50053CCF"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36</w:t>
            </w:r>
          </w:p>
        </w:tc>
        <w:tc>
          <w:tcPr>
            <w:tcW w:w="368" w:type="pct"/>
            <w:shd w:val="clear" w:color="auto" w:fill="D9D9D9"/>
            <w:vAlign w:val="center"/>
          </w:tcPr>
          <w:p w14:paraId="73FAC2CA" w14:textId="77777777" w:rsidR="00D97D9C" w:rsidRPr="00D97D9C" w:rsidRDefault="00D97D9C" w:rsidP="00D97D9C">
            <w:pPr>
              <w:jc w:val="center"/>
              <w:rPr>
                <w:rFonts w:ascii="Times New Roman" w:eastAsia="Times New Roman" w:hAnsi="Times New Roman" w:cs="Times New Roman"/>
                <w:b/>
                <w:bCs/>
                <w:lang w:eastAsia="ru-RU"/>
              </w:rPr>
            </w:pPr>
          </w:p>
        </w:tc>
      </w:tr>
      <w:tr w:rsidR="00D97D9C" w:rsidRPr="00D97D9C" w14:paraId="7FD5892E" w14:textId="77777777" w:rsidTr="00D97D9C">
        <w:trPr>
          <w:trHeight w:val="314"/>
        </w:trPr>
        <w:tc>
          <w:tcPr>
            <w:tcW w:w="424" w:type="pct"/>
            <w:vMerge/>
          </w:tcPr>
          <w:p w14:paraId="51925924" w14:textId="77777777" w:rsidR="00D97D9C" w:rsidRPr="00D97D9C" w:rsidRDefault="00D97D9C" w:rsidP="00D97D9C">
            <w:pPr>
              <w:rPr>
                <w:rFonts w:ascii="Times New Roman" w:eastAsia="Times New Roman" w:hAnsi="Times New Roman" w:cs="Times New Roman"/>
                <w:lang w:eastAsia="ru-RU"/>
              </w:rPr>
            </w:pPr>
          </w:p>
        </w:tc>
        <w:tc>
          <w:tcPr>
            <w:tcW w:w="2075" w:type="pct"/>
            <w:vAlign w:val="center"/>
          </w:tcPr>
          <w:p w14:paraId="76729304" w14:textId="77777777" w:rsidR="00D97D9C" w:rsidRPr="00D97D9C" w:rsidRDefault="00D97D9C" w:rsidP="00D97D9C">
            <w:pPr>
              <w:rPr>
                <w:rFonts w:ascii="Times New Roman" w:eastAsia="Times New Roman" w:hAnsi="Times New Roman" w:cs="Times New Roman"/>
                <w:b/>
                <w:bCs/>
                <w:u w:val="single"/>
                <w:lang w:eastAsia="ru-RU"/>
              </w:rPr>
            </w:pPr>
            <w:r w:rsidRPr="00D97D9C">
              <w:rPr>
                <w:rFonts w:ascii="Times New Roman" w:eastAsia="Times New Roman" w:hAnsi="Times New Roman" w:cs="Times New Roman"/>
                <w:lang w:eastAsia="ru-RU"/>
              </w:rPr>
              <w:t>Производственная практика</w:t>
            </w:r>
          </w:p>
        </w:tc>
        <w:tc>
          <w:tcPr>
            <w:tcW w:w="428" w:type="pct"/>
            <w:vAlign w:val="center"/>
          </w:tcPr>
          <w:p w14:paraId="247EF199"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144</w:t>
            </w:r>
          </w:p>
        </w:tc>
        <w:tc>
          <w:tcPr>
            <w:tcW w:w="285" w:type="pct"/>
            <w:vAlign w:val="center"/>
          </w:tcPr>
          <w:p w14:paraId="350738D9"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144</w:t>
            </w:r>
          </w:p>
        </w:tc>
        <w:tc>
          <w:tcPr>
            <w:tcW w:w="286" w:type="pct"/>
            <w:shd w:val="clear" w:color="auto" w:fill="D9D9D9"/>
            <w:vAlign w:val="center"/>
          </w:tcPr>
          <w:p w14:paraId="711CB47F" w14:textId="77777777" w:rsidR="00D97D9C" w:rsidRPr="00D97D9C" w:rsidRDefault="00D97D9C" w:rsidP="00D97D9C">
            <w:pPr>
              <w:jc w:val="center"/>
              <w:rPr>
                <w:rFonts w:ascii="Times New Roman" w:eastAsia="Times New Roman" w:hAnsi="Times New Roman" w:cs="Times New Roman"/>
                <w:b/>
                <w:bCs/>
                <w:lang w:eastAsia="ru-RU"/>
              </w:rPr>
            </w:pPr>
          </w:p>
        </w:tc>
        <w:tc>
          <w:tcPr>
            <w:tcW w:w="839" w:type="pct"/>
            <w:gridSpan w:val="3"/>
            <w:shd w:val="clear" w:color="auto" w:fill="auto"/>
            <w:vAlign w:val="center"/>
          </w:tcPr>
          <w:p w14:paraId="754559E7" w14:textId="77777777" w:rsidR="00D97D9C" w:rsidRPr="00D97D9C" w:rsidRDefault="00D97D9C" w:rsidP="00D97D9C">
            <w:pPr>
              <w:jc w:val="center"/>
              <w:rPr>
                <w:rFonts w:ascii="Times New Roman" w:eastAsia="Times New Roman" w:hAnsi="Times New Roman" w:cs="Times New Roman"/>
                <w:b/>
                <w:bCs/>
                <w:lang w:eastAsia="ru-RU"/>
              </w:rPr>
            </w:pPr>
          </w:p>
        </w:tc>
        <w:tc>
          <w:tcPr>
            <w:tcW w:w="294" w:type="pct"/>
            <w:shd w:val="clear" w:color="auto" w:fill="D9D9D9"/>
            <w:vAlign w:val="center"/>
          </w:tcPr>
          <w:p w14:paraId="0096F72C" w14:textId="77777777" w:rsidR="00D97D9C" w:rsidRPr="00D97D9C" w:rsidRDefault="00D97D9C" w:rsidP="00D97D9C">
            <w:pPr>
              <w:jc w:val="center"/>
              <w:rPr>
                <w:rFonts w:ascii="Times New Roman" w:eastAsia="Times New Roman" w:hAnsi="Times New Roman" w:cs="Times New Roman"/>
                <w:b/>
                <w:bCs/>
                <w:lang w:eastAsia="ru-RU"/>
              </w:rPr>
            </w:pPr>
          </w:p>
        </w:tc>
        <w:tc>
          <w:tcPr>
            <w:tcW w:w="368" w:type="pct"/>
            <w:shd w:val="clear" w:color="auto" w:fill="D9D9D9"/>
            <w:vAlign w:val="center"/>
          </w:tcPr>
          <w:p w14:paraId="3A94F707"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144</w:t>
            </w:r>
          </w:p>
        </w:tc>
      </w:tr>
      <w:tr w:rsidR="00D97D9C" w:rsidRPr="00D97D9C" w14:paraId="0D28AB0B" w14:textId="77777777" w:rsidTr="00D97D9C">
        <w:trPr>
          <w:trHeight w:val="301"/>
        </w:trPr>
        <w:tc>
          <w:tcPr>
            <w:tcW w:w="424" w:type="pct"/>
            <w:vMerge/>
          </w:tcPr>
          <w:p w14:paraId="3DFC9383" w14:textId="77777777" w:rsidR="00D97D9C" w:rsidRPr="00D97D9C" w:rsidRDefault="00D97D9C" w:rsidP="00D97D9C">
            <w:pPr>
              <w:suppressAutoHyphens/>
              <w:rPr>
                <w:rFonts w:ascii="Times New Roman" w:eastAsia="Times New Roman" w:hAnsi="Times New Roman" w:cs="Times New Roman"/>
                <w:lang w:eastAsia="ru-RU"/>
              </w:rPr>
            </w:pPr>
          </w:p>
        </w:tc>
        <w:tc>
          <w:tcPr>
            <w:tcW w:w="2075" w:type="pct"/>
            <w:vAlign w:val="center"/>
          </w:tcPr>
          <w:p w14:paraId="1DB3CE5A" w14:textId="77777777" w:rsidR="00D97D9C" w:rsidRPr="00D97D9C" w:rsidRDefault="00D97D9C" w:rsidP="00D97D9C">
            <w:pPr>
              <w:suppressAutoHyphens/>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Промежуточная аттестация</w:t>
            </w:r>
          </w:p>
        </w:tc>
        <w:tc>
          <w:tcPr>
            <w:tcW w:w="428" w:type="pct"/>
            <w:vAlign w:val="center"/>
          </w:tcPr>
          <w:p w14:paraId="16000A4C" w14:textId="77777777" w:rsidR="00D97D9C" w:rsidRPr="00D97D9C" w:rsidRDefault="00D97D9C" w:rsidP="00D97D9C">
            <w:pPr>
              <w:suppressAutoHyphens/>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w:t>
            </w:r>
          </w:p>
        </w:tc>
        <w:tc>
          <w:tcPr>
            <w:tcW w:w="285" w:type="pct"/>
            <w:shd w:val="clear" w:color="auto" w:fill="auto"/>
            <w:vAlign w:val="center"/>
          </w:tcPr>
          <w:p w14:paraId="1A97B08C" w14:textId="77777777" w:rsidR="00D97D9C" w:rsidRPr="00D97D9C" w:rsidRDefault="00D97D9C" w:rsidP="00D97D9C">
            <w:pPr>
              <w:jc w:val="center"/>
              <w:rPr>
                <w:rFonts w:ascii="Times New Roman" w:eastAsia="Times New Roman" w:hAnsi="Times New Roman" w:cs="Times New Roman"/>
                <w:b/>
                <w:lang w:eastAsia="ru-RU"/>
              </w:rPr>
            </w:pPr>
          </w:p>
        </w:tc>
        <w:tc>
          <w:tcPr>
            <w:tcW w:w="286" w:type="pct"/>
            <w:shd w:val="clear" w:color="auto" w:fill="D9D9D9"/>
            <w:vAlign w:val="center"/>
          </w:tcPr>
          <w:p w14:paraId="485CA168" w14:textId="77777777" w:rsidR="00D97D9C" w:rsidRPr="00D97D9C" w:rsidRDefault="00D97D9C" w:rsidP="00D97D9C">
            <w:pPr>
              <w:jc w:val="center"/>
              <w:rPr>
                <w:rFonts w:ascii="Times New Roman" w:eastAsia="Times New Roman" w:hAnsi="Times New Roman" w:cs="Times New Roman"/>
                <w:i/>
                <w:lang w:eastAsia="ru-RU"/>
              </w:rPr>
            </w:pPr>
          </w:p>
        </w:tc>
        <w:tc>
          <w:tcPr>
            <w:tcW w:w="839" w:type="pct"/>
            <w:gridSpan w:val="3"/>
            <w:shd w:val="clear" w:color="auto" w:fill="auto"/>
            <w:vAlign w:val="center"/>
          </w:tcPr>
          <w:p w14:paraId="24A8F59D" w14:textId="77777777" w:rsidR="00D97D9C" w:rsidRPr="00D97D9C" w:rsidRDefault="00D97D9C" w:rsidP="00D97D9C">
            <w:pPr>
              <w:jc w:val="center"/>
              <w:rPr>
                <w:rFonts w:ascii="Times New Roman" w:eastAsia="Times New Roman" w:hAnsi="Times New Roman" w:cs="Times New Roman"/>
                <w:i/>
                <w:lang w:eastAsia="ru-RU"/>
              </w:rPr>
            </w:pPr>
          </w:p>
        </w:tc>
        <w:tc>
          <w:tcPr>
            <w:tcW w:w="294" w:type="pct"/>
            <w:shd w:val="clear" w:color="auto" w:fill="D9D9D9"/>
            <w:vAlign w:val="center"/>
          </w:tcPr>
          <w:p w14:paraId="00E351EB" w14:textId="77777777" w:rsidR="00D97D9C" w:rsidRPr="00D97D9C" w:rsidRDefault="00D97D9C" w:rsidP="00D97D9C">
            <w:pPr>
              <w:jc w:val="center"/>
              <w:rPr>
                <w:rFonts w:ascii="Times New Roman" w:eastAsia="Times New Roman" w:hAnsi="Times New Roman" w:cs="Times New Roman"/>
                <w:i/>
                <w:lang w:eastAsia="ru-RU"/>
              </w:rPr>
            </w:pPr>
          </w:p>
        </w:tc>
        <w:tc>
          <w:tcPr>
            <w:tcW w:w="368" w:type="pct"/>
            <w:shd w:val="clear" w:color="auto" w:fill="D9D9D9"/>
            <w:vAlign w:val="center"/>
          </w:tcPr>
          <w:p w14:paraId="2BCA5B98" w14:textId="77777777" w:rsidR="00D97D9C" w:rsidRPr="00D97D9C" w:rsidRDefault="00D97D9C" w:rsidP="00D97D9C">
            <w:pPr>
              <w:jc w:val="center"/>
              <w:rPr>
                <w:rFonts w:ascii="Times New Roman" w:eastAsia="Times New Roman" w:hAnsi="Times New Roman" w:cs="Times New Roman"/>
                <w:i/>
                <w:lang w:eastAsia="ru-RU"/>
              </w:rPr>
            </w:pPr>
          </w:p>
        </w:tc>
      </w:tr>
      <w:tr w:rsidR="00D97D9C" w:rsidRPr="00D97D9C" w14:paraId="53E5D942" w14:textId="77777777" w:rsidTr="00D97D9C">
        <w:trPr>
          <w:trHeight w:val="461"/>
        </w:trPr>
        <w:tc>
          <w:tcPr>
            <w:tcW w:w="424" w:type="pct"/>
          </w:tcPr>
          <w:p w14:paraId="6C367549" w14:textId="77777777" w:rsidR="00D97D9C" w:rsidRPr="00D97D9C" w:rsidRDefault="00D97D9C" w:rsidP="00D97D9C">
            <w:pPr>
              <w:rPr>
                <w:rFonts w:ascii="Times New Roman" w:eastAsia="Times New Roman" w:hAnsi="Times New Roman" w:cs="Times New Roman"/>
                <w:b/>
                <w:i/>
                <w:lang w:eastAsia="ru-RU"/>
              </w:rPr>
            </w:pPr>
          </w:p>
        </w:tc>
        <w:tc>
          <w:tcPr>
            <w:tcW w:w="2075" w:type="pct"/>
            <w:vAlign w:val="center"/>
          </w:tcPr>
          <w:p w14:paraId="003E6121" w14:textId="77777777" w:rsidR="00D97D9C" w:rsidRPr="00D97D9C" w:rsidRDefault="00D97D9C" w:rsidP="00D97D9C">
            <w:pP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 xml:space="preserve">Всего: </w:t>
            </w:r>
          </w:p>
        </w:tc>
        <w:tc>
          <w:tcPr>
            <w:tcW w:w="428" w:type="pct"/>
            <w:vAlign w:val="center"/>
          </w:tcPr>
          <w:p w14:paraId="7420E48F" w14:textId="77777777" w:rsidR="00D97D9C" w:rsidRPr="00D97D9C" w:rsidRDefault="00D97D9C" w:rsidP="00D97D9C">
            <w:pPr>
              <w:jc w:val="center"/>
              <w:rPr>
                <w:rFonts w:ascii="Times New Roman" w:eastAsia="Times New Roman" w:hAnsi="Times New Roman" w:cs="Times New Roman"/>
                <w:b/>
                <w:i/>
                <w:iCs/>
                <w:lang w:eastAsia="ru-RU"/>
              </w:rPr>
            </w:pPr>
            <w:r w:rsidRPr="00D97D9C">
              <w:rPr>
                <w:rFonts w:ascii="Times New Roman" w:eastAsia="Times New Roman" w:hAnsi="Times New Roman" w:cs="Times New Roman"/>
                <w:b/>
                <w:bCs/>
                <w:i/>
                <w:iCs/>
                <w:lang w:eastAsia="ru-RU"/>
              </w:rPr>
              <w:t>300</w:t>
            </w:r>
          </w:p>
        </w:tc>
        <w:tc>
          <w:tcPr>
            <w:tcW w:w="285" w:type="pct"/>
            <w:vAlign w:val="center"/>
          </w:tcPr>
          <w:p w14:paraId="2CED3D49"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230</w:t>
            </w:r>
          </w:p>
        </w:tc>
        <w:tc>
          <w:tcPr>
            <w:tcW w:w="286" w:type="pct"/>
            <w:shd w:val="clear" w:color="auto" w:fill="D9D9D9"/>
            <w:vAlign w:val="center"/>
          </w:tcPr>
          <w:p w14:paraId="2454DAA2" w14:textId="77777777" w:rsidR="00D97D9C" w:rsidRPr="00D97D9C" w:rsidRDefault="00D97D9C" w:rsidP="00D97D9C">
            <w:pPr>
              <w:jc w:val="cente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120</w:t>
            </w:r>
          </w:p>
        </w:tc>
        <w:tc>
          <w:tcPr>
            <w:tcW w:w="285" w:type="pct"/>
            <w:vAlign w:val="center"/>
          </w:tcPr>
          <w:p w14:paraId="66544CC5" w14:textId="77777777" w:rsidR="00D97D9C" w:rsidRPr="00D97D9C" w:rsidRDefault="00D97D9C" w:rsidP="00D97D9C">
            <w:pPr>
              <w:jc w:val="cente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90</w:t>
            </w:r>
          </w:p>
        </w:tc>
        <w:tc>
          <w:tcPr>
            <w:tcW w:w="286" w:type="pct"/>
            <w:vAlign w:val="center"/>
          </w:tcPr>
          <w:p w14:paraId="4B120C30" w14:textId="77777777" w:rsidR="00D97D9C" w:rsidRPr="00D97D9C" w:rsidRDefault="00D97D9C" w:rsidP="00D97D9C">
            <w:pPr>
              <w:jc w:val="cente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30</w:t>
            </w:r>
          </w:p>
        </w:tc>
        <w:tc>
          <w:tcPr>
            <w:tcW w:w="268" w:type="pct"/>
            <w:vAlign w:val="center"/>
          </w:tcPr>
          <w:p w14:paraId="0E6A797D" w14:textId="77777777" w:rsidR="00D97D9C" w:rsidRPr="00D97D9C" w:rsidRDefault="00D97D9C" w:rsidP="00D97D9C">
            <w:pPr>
              <w:jc w:val="cente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Х</w:t>
            </w:r>
          </w:p>
        </w:tc>
        <w:tc>
          <w:tcPr>
            <w:tcW w:w="294" w:type="pct"/>
            <w:shd w:val="clear" w:color="auto" w:fill="D9D9D9"/>
            <w:vAlign w:val="center"/>
          </w:tcPr>
          <w:p w14:paraId="25C3610A"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36</w:t>
            </w:r>
          </w:p>
        </w:tc>
        <w:tc>
          <w:tcPr>
            <w:tcW w:w="368" w:type="pct"/>
            <w:shd w:val="clear" w:color="auto" w:fill="D9D9D9"/>
            <w:vAlign w:val="center"/>
          </w:tcPr>
          <w:p w14:paraId="536E920D"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144</w:t>
            </w:r>
          </w:p>
        </w:tc>
      </w:tr>
    </w:tbl>
    <w:p w14:paraId="33CC9F54" w14:textId="77777777" w:rsidR="00D97D9C" w:rsidRPr="00D97D9C" w:rsidRDefault="00D97D9C" w:rsidP="00D97D9C">
      <w:pPr>
        <w:spacing w:after="200" w:line="276" w:lineRule="auto"/>
        <w:rPr>
          <w:rFonts w:ascii="Times New Roman" w:eastAsia="Times New Roman" w:hAnsi="Times New Roman" w:cs="Times New Roman"/>
          <w:b/>
          <w:i/>
          <w:color w:val="0070C0"/>
          <w:sz w:val="24"/>
          <w:szCs w:val="24"/>
          <w:lang w:eastAsia="ru-RU"/>
        </w:rPr>
      </w:pPr>
    </w:p>
    <w:p w14:paraId="4C093800" w14:textId="77777777" w:rsidR="00D97D9C" w:rsidRPr="00D97D9C" w:rsidRDefault="00D97D9C" w:rsidP="00D97D9C">
      <w:pPr>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br w:type="page"/>
      </w:r>
    </w:p>
    <w:p w14:paraId="18B633B7"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p>
    <w:p w14:paraId="20EAB38C"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97D9C" w:rsidRPr="00D97D9C" w14:paraId="0F358874" w14:textId="77777777" w:rsidTr="00D97D9C">
        <w:trPr>
          <w:trHeight w:val="903"/>
        </w:trPr>
        <w:tc>
          <w:tcPr>
            <w:tcW w:w="2972" w:type="dxa"/>
            <w:vAlign w:val="center"/>
          </w:tcPr>
          <w:p w14:paraId="66F6C0F2" w14:textId="77777777" w:rsidR="00D97D9C" w:rsidRPr="00D97D9C" w:rsidRDefault="00D97D9C" w:rsidP="00D97D9C">
            <w:pPr>
              <w:spacing w:line="276" w:lineRule="auto"/>
              <w:jc w:val="center"/>
              <w:rPr>
                <w:rFonts w:ascii="Times New Roman" w:eastAsia="Times New Roman" w:hAnsi="Times New Roman" w:cs="Times New Roman"/>
                <w:b/>
                <w:lang w:eastAsia="ru-RU"/>
              </w:rPr>
            </w:pPr>
            <w:r w:rsidRPr="00D97D9C">
              <w:rPr>
                <w:rFonts w:ascii="Times New Roman" w:eastAsia="Times New Roman" w:hAnsi="Times New Roman" w:cs="Times New Roman"/>
                <w:b/>
                <w:bCs/>
                <w:lang w:eastAsia="ru-RU"/>
              </w:rPr>
              <w:t>Наименование разделов и тем</w:t>
            </w:r>
          </w:p>
        </w:tc>
        <w:tc>
          <w:tcPr>
            <w:tcW w:w="6662" w:type="dxa"/>
            <w:vAlign w:val="center"/>
          </w:tcPr>
          <w:p w14:paraId="235501DF" w14:textId="77777777" w:rsidR="00D97D9C" w:rsidRPr="00D97D9C" w:rsidRDefault="00D97D9C" w:rsidP="00D97D9C">
            <w:pPr>
              <w:suppressAutoHyphens/>
              <w:jc w:val="center"/>
              <w:rPr>
                <w:rFonts w:ascii="Times New Roman" w:eastAsia="Times New Roman" w:hAnsi="Times New Roman" w:cs="Times New Roman"/>
                <w:b/>
                <w:lang w:eastAsia="ru-RU"/>
              </w:rPr>
            </w:pPr>
            <w:r w:rsidRPr="00D97D9C">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D97D9C">
              <w:rPr>
                <w:rFonts w:ascii="Times New Roman" w:eastAsia="Times New Roman" w:hAnsi="Times New Roman" w:cs="Times New Roman"/>
                <w:i/>
                <w:iCs/>
                <w:lang w:eastAsia="ru-RU"/>
              </w:rPr>
              <w:t>курсовой проект (работа)</w:t>
            </w:r>
          </w:p>
        </w:tc>
      </w:tr>
      <w:tr w:rsidR="00CF6024" w:rsidRPr="00D97D9C" w14:paraId="5BD65A1A" w14:textId="77777777" w:rsidTr="00D97D9C">
        <w:trPr>
          <w:trHeight w:val="20"/>
        </w:trPr>
        <w:tc>
          <w:tcPr>
            <w:tcW w:w="9634" w:type="dxa"/>
            <w:gridSpan w:val="2"/>
            <w:vAlign w:val="center"/>
          </w:tcPr>
          <w:p w14:paraId="13C085B6" w14:textId="58157424" w:rsidR="00CF6024" w:rsidRPr="00D97D9C" w:rsidRDefault="00CF6024" w:rsidP="00CF6024">
            <w:pPr>
              <w:rPr>
                <w:rFonts w:ascii="Times New Roman" w:eastAsia="Times New Roman" w:hAnsi="Times New Roman" w:cs="Times New Roman"/>
                <w:i/>
                <w:lang w:eastAsia="ru-RU"/>
              </w:rPr>
            </w:pPr>
            <w:r w:rsidRPr="00D97D9C">
              <w:rPr>
                <w:rFonts w:ascii="Times New Roman" w:eastAsia="Times New Roman" w:hAnsi="Times New Roman" w:cs="Times New Roman"/>
                <w:b/>
                <w:bCs/>
                <w:lang w:eastAsia="ru-RU"/>
              </w:rPr>
              <w:t xml:space="preserve">Раздел 1. Организация технологической деятельности </w:t>
            </w:r>
            <w:r>
              <w:rPr>
                <w:rFonts w:ascii="Times New Roman" w:eastAsia="Times New Roman" w:hAnsi="Times New Roman" w:cs="Times New Roman"/>
                <w:b/>
                <w:bCs/>
                <w:lang w:eastAsia="ru-RU"/>
              </w:rPr>
              <w:t xml:space="preserve">(тепловозы и </w:t>
            </w:r>
            <w:proofErr w:type="gramStart"/>
            <w:r>
              <w:rPr>
                <w:rFonts w:ascii="Times New Roman" w:eastAsia="Times New Roman" w:hAnsi="Times New Roman" w:cs="Times New Roman"/>
                <w:b/>
                <w:bCs/>
                <w:lang w:eastAsia="ru-RU"/>
              </w:rPr>
              <w:t>дизель-поезда</w:t>
            </w:r>
            <w:proofErr w:type="gramEnd"/>
            <w:r>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br/>
              <w:t xml:space="preserve">(120 </w:t>
            </w:r>
            <w:r w:rsidRPr="00D97D9C">
              <w:rPr>
                <w:rFonts w:ascii="Times New Roman" w:eastAsia="Times New Roman" w:hAnsi="Times New Roman" w:cs="Times New Roman"/>
                <w:b/>
                <w:bCs/>
                <w:lang w:eastAsia="ru-RU"/>
              </w:rPr>
              <w:t>ч</w:t>
            </w:r>
            <w:r>
              <w:rPr>
                <w:rFonts w:ascii="Times New Roman" w:eastAsia="Times New Roman" w:hAnsi="Times New Roman" w:cs="Times New Roman"/>
                <w:b/>
                <w:bCs/>
                <w:lang w:eastAsia="ru-RU"/>
              </w:rPr>
              <w:t>асов</w:t>
            </w:r>
            <w:r w:rsidRPr="00D97D9C">
              <w:rPr>
                <w:rFonts w:ascii="Times New Roman" w:eastAsia="Times New Roman" w:hAnsi="Times New Roman" w:cs="Times New Roman"/>
                <w:b/>
                <w:bCs/>
                <w:lang w:eastAsia="ru-RU"/>
              </w:rPr>
              <w:t>)</w:t>
            </w:r>
          </w:p>
        </w:tc>
      </w:tr>
      <w:tr w:rsidR="00CF6024" w:rsidRPr="00D97D9C" w14:paraId="707EF595" w14:textId="77777777" w:rsidTr="00D97D9C">
        <w:tc>
          <w:tcPr>
            <w:tcW w:w="9634" w:type="dxa"/>
            <w:gridSpan w:val="2"/>
            <w:vAlign w:val="center"/>
          </w:tcPr>
          <w:p w14:paraId="494B801F" w14:textId="156E66AA" w:rsidR="00CF6024" w:rsidRPr="00D97D9C" w:rsidRDefault="00CF6024" w:rsidP="00D97D9C">
            <w:pPr>
              <w:rPr>
                <w:rFonts w:ascii="Times New Roman" w:eastAsia="Times New Roman" w:hAnsi="Times New Roman" w:cs="Times New Roman"/>
                <w:lang w:eastAsia="ru-RU"/>
              </w:rPr>
            </w:pPr>
            <w:r w:rsidRPr="00D97D9C">
              <w:rPr>
                <w:rFonts w:ascii="Times New Roman" w:eastAsia="Times New Roman" w:hAnsi="Times New Roman" w:cs="Times New Roman"/>
                <w:b/>
                <w:bCs/>
                <w:lang w:eastAsia="ru-RU"/>
              </w:rPr>
              <w:t>МДК 03.01. Организация технологической деятельности (</w:t>
            </w:r>
            <w:r>
              <w:rPr>
                <w:rFonts w:ascii="Times New Roman" w:eastAsia="Times New Roman" w:hAnsi="Times New Roman" w:cs="Times New Roman"/>
                <w:b/>
                <w:bCs/>
                <w:lang w:eastAsia="ru-RU"/>
              </w:rPr>
              <w:t xml:space="preserve">тепловозы и </w:t>
            </w:r>
            <w:proofErr w:type="gramStart"/>
            <w:r>
              <w:rPr>
                <w:rFonts w:ascii="Times New Roman" w:eastAsia="Times New Roman" w:hAnsi="Times New Roman" w:cs="Times New Roman"/>
                <w:b/>
                <w:bCs/>
                <w:lang w:eastAsia="ru-RU"/>
              </w:rPr>
              <w:t>дизель-поезда</w:t>
            </w:r>
            <w:proofErr w:type="gramEnd"/>
            <w:r>
              <w:rPr>
                <w:rFonts w:ascii="Times New Roman" w:eastAsia="Times New Roman" w:hAnsi="Times New Roman" w:cs="Times New Roman"/>
                <w:b/>
                <w:bCs/>
                <w:lang w:eastAsia="ru-RU"/>
              </w:rPr>
              <w:t>)</w:t>
            </w:r>
          </w:p>
        </w:tc>
      </w:tr>
      <w:tr w:rsidR="00CF6024" w:rsidRPr="00D97D9C" w14:paraId="15619AF5" w14:textId="77777777" w:rsidTr="00D97D9C">
        <w:tc>
          <w:tcPr>
            <w:tcW w:w="2972" w:type="dxa"/>
            <w:vMerge w:val="restart"/>
          </w:tcPr>
          <w:p w14:paraId="51A04A8A" w14:textId="77777777" w:rsidR="00CF6024" w:rsidRPr="00D97D9C" w:rsidRDefault="00CF6024" w:rsidP="00D97D9C">
            <w:pPr>
              <w:widowControl w:val="0"/>
              <w:tabs>
                <w:tab w:val="left" w:pos="709"/>
                <w:tab w:val="left" w:pos="780"/>
                <w:tab w:val="left" w:pos="1320"/>
              </w:tabs>
              <w:autoSpaceDE w:val="0"/>
              <w:autoSpaceDN w:val="0"/>
              <w:adjustRightInd w:val="0"/>
              <w:ind w:right="119"/>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Тема 3.1. Технологические процессы ремонта деталей и узлов подвижного состава</w:t>
            </w:r>
          </w:p>
          <w:p w14:paraId="0D588241"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17899D3B" w14:textId="77777777" w:rsidR="00CF6024" w:rsidRPr="00D97D9C" w:rsidRDefault="00CF6024" w:rsidP="00D97D9C">
            <w:pPr>
              <w:rPr>
                <w:rFonts w:ascii="Times New Roman" w:eastAsia="Times New Roman" w:hAnsi="Times New Roman" w:cs="Times New Roman"/>
                <w:b/>
                <w:lang w:eastAsia="ru-RU"/>
              </w:rPr>
            </w:pPr>
            <w:r w:rsidRPr="00D97D9C">
              <w:rPr>
                <w:rFonts w:ascii="Times New Roman" w:eastAsia="Times New Roman" w:hAnsi="Times New Roman" w:cs="Times New Roman"/>
                <w:b/>
                <w:bCs/>
                <w:lang w:eastAsia="ru-RU"/>
              </w:rPr>
              <w:t xml:space="preserve">Содержание </w:t>
            </w:r>
          </w:p>
        </w:tc>
      </w:tr>
      <w:tr w:rsidR="00CF6024" w:rsidRPr="00D97D9C" w14:paraId="183B90EB" w14:textId="77777777" w:rsidTr="00D97D9C">
        <w:trPr>
          <w:trHeight w:val="396"/>
        </w:trPr>
        <w:tc>
          <w:tcPr>
            <w:tcW w:w="2972" w:type="dxa"/>
            <w:vMerge/>
          </w:tcPr>
          <w:p w14:paraId="5C825729"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0F56958A"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Производственный процесс. Принципы организации, структура, виды, производственный цикл, техническая и технологическая подготовка производства.</w:t>
            </w:r>
          </w:p>
          <w:p w14:paraId="07B39A37"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Технологический процесс. Виды, составные части, термины и определения, методы ремонта, основы разработки технологических процессов.</w:t>
            </w:r>
          </w:p>
          <w:p w14:paraId="102FE39C" w14:textId="77777777" w:rsidR="00CF6024" w:rsidRPr="00D97D9C" w:rsidRDefault="00CF6024" w:rsidP="00D97D9C">
            <w:pPr>
              <w:suppressAutoHyphens/>
              <w:rPr>
                <w:rFonts w:ascii="Times New Roman" w:eastAsia="Times New Roman" w:hAnsi="Times New Roman" w:cs="Times New Roman"/>
                <w:lang w:eastAsia="ru-RU"/>
              </w:rPr>
            </w:pPr>
            <w:r w:rsidRPr="00D97D9C">
              <w:rPr>
                <w:rFonts w:ascii="Times New Roman" w:eastAsia="Calibri" w:hAnsi="Times New Roman" w:cs="Times New Roman"/>
              </w:rPr>
              <w:t>Внедрение бережливого производства на предприятиях</w:t>
            </w:r>
            <w:r w:rsidRPr="00D97D9C">
              <w:rPr>
                <w:rFonts w:ascii="Times New Roman" w:eastAsia="Calibri" w:hAnsi="Times New Roman" w:cs="Times New Roman"/>
              </w:rPr>
              <w:br/>
              <w:t>ОАО «РЖД»</w:t>
            </w:r>
          </w:p>
        </w:tc>
      </w:tr>
      <w:tr w:rsidR="00CF6024" w:rsidRPr="00D97D9C" w14:paraId="640DFA22" w14:textId="77777777" w:rsidTr="00D97D9C">
        <w:trPr>
          <w:trHeight w:val="396"/>
        </w:trPr>
        <w:tc>
          <w:tcPr>
            <w:tcW w:w="2972" w:type="dxa"/>
            <w:vMerge/>
          </w:tcPr>
          <w:p w14:paraId="40335885"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0CD7B54B" w14:textId="77777777" w:rsidR="00CF6024" w:rsidRPr="00D97D9C" w:rsidRDefault="00CF6024" w:rsidP="00D97D9C">
            <w:pP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В том числе самостоятельная работа обучающихся</w:t>
            </w:r>
          </w:p>
          <w:p w14:paraId="4A52C2F4"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D97D9C" w14:paraId="737A5499" w14:textId="77777777" w:rsidTr="00D97D9C">
        <w:trPr>
          <w:trHeight w:val="361"/>
        </w:trPr>
        <w:tc>
          <w:tcPr>
            <w:tcW w:w="2972" w:type="dxa"/>
            <w:vMerge w:val="restart"/>
          </w:tcPr>
          <w:p w14:paraId="0741CEFC" w14:textId="77777777" w:rsidR="00CF6024" w:rsidRPr="00D97D9C" w:rsidRDefault="00CF6024" w:rsidP="00D97D9C">
            <w:pPr>
              <w:widowControl w:val="0"/>
              <w:tabs>
                <w:tab w:val="left" w:pos="709"/>
              </w:tabs>
              <w:autoSpaceDE w:val="0"/>
              <w:autoSpaceDN w:val="0"/>
              <w:adjustRightInd w:val="0"/>
              <w:ind w:right="-2"/>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Тема 3.2. Разработка технологического процесса ремонта узлов и деталей тепловозов и дизель поездов</w:t>
            </w:r>
          </w:p>
        </w:tc>
        <w:tc>
          <w:tcPr>
            <w:tcW w:w="6662" w:type="dxa"/>
            <w:tcBorders>
              <w:top w:val="single" w:sz="4" w:space="0" w:color="auto"/>
              <w:left w:val="single" w:sz="4" w:space="0" w:color="auto"/>
              <w:bottom w:val="single" w:sz="4" w:space="0" w:color="auto"/>
              <w:right w:val="single" w:sz="4" w:space="0" w:color="auto"/>
            </w:tcBorders>
            <w:vAlign w:val="center"/>
          </w:tcPr>
          <w:p w14:paraId="02AE4ADB" w14:textId="77777777" w:rsidR="00CF6024" w:rsidRPr="00D97D9C" w:rsidRDefault="00CF6024" w:rsidP="00D97D9C">
            <w:pP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 xml:space="preserve">Содержание </w:t>
            </w:r>
          </w:p>
        </w:tc>
      </w:tr>
      <w:tr w:rsidR="00CF6024" w:rsidRPr="00D97D9C" w14:paraId="689B8D10" w14:textId="77777777" w:rsidTr="00D97D9C">
        <w:trPr>
          <w:trHeight w:val="361"/>
        </w:trPr>
        <w:tc>
          <w:tcPr>
            <w:tcW w:w="2972" w:type="dxa"/>
            <w:vMerge/>
          </w:tcPr>
          <w:p w14:paraId="370C75C2"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40E6DEA" w14:textId="77777777" w:rsidR="00CF6024" w:rsidRPr="00D97D9C" w:rsidRDefault="00CF6024" w:rsidP="00D97D9C">
            <w:pPr>
              <w:rPr>
                <w:rFonts w:ascii="Times New Roman" w:eastAsia="Times New Roman" w:hAnsi="Times New Roman" w:cs="Times New Roman"/>
                <w:lang w:eastAsia="ru-RU"/>
              </w:rPr>
            </w:pPr>
            <w:r w:rsidRPr="00D97D9C">
              <w:rPr>
                <w:rFonts w:ascii="Times New Roman" w:eastAsia="Calibri" w:hAnsi="Times New Roman" w:cs="Times New Roman"/>
              </w:rPr>
              <w:t xml:space="preserve">Разработка технологического процесса ремонта: экипажной части, дизеля, вспомогательного оборудования, электрооборудования, электрических аппаратов. Разработка технологического процесса ТО-1,2,3. ТР -1 дизеля. Разработка технологического процесса ремонта блока цилиндров, картера </w:t>
            </w:r>
            <w:proofErr w:type="spellStart"/>
            <w:r w:rsidRPr="00D97D9C">
              <w:rPr>
                <w:rFonts w:ascii="Times New Roman" w:eastAsia="Calibri" w:hAnsi="Times New Roman" w:cs="Times New Roman"/>
              </w:rPr>
              <w:t>поддизельной</w:t>
            </w:r>
            <w:proofErr w:type="spellEnd"/>
            <w:r w:rsidRPr="00D97D9C">
              <w:rPr>
                <w:rFonts w:ascii="Times New Roman" w:eastAsia="Calibri" w:hAnsi="Times New Roman" w:cs="Times New Roman"/>
              </w:rPr>
              <w:t xml:space="preserve"> рамы, коллекторов и глушителя, ремонта цилиндровых крышек, цилиндровых втулок, вертикальной передачи, коленчатых и кулачковых валов, коренных и шатунных подшипников, шатунно-поршневой группы, ремонта ТНВД, ремонта форсунок. Разработка технологического процесса ремонта вспомогательного оборудования. Разработка технологического процесса ремонта экипажной части. Разработка технологического процесса ремонта колесных пар. Разработка технологического процесса ремонта буксового узла. Разработка технологического процесса ремонта рессорного подвешивания. Разработка технологического процесса ремонта рамы тележек. Разработка технологического процесса ремонта автотормозного оборудования на ТО-2, ТО-3 Разработка технологического процесса ремонта ТР-3 крана машиниста № 394, 395, 254. Разработка технологического процесса ремонта тормозного оборудования</w:t>
            </w:r>
          </w:p>
        </w:tc>
      </w:tr>
      <w:tr w:rsidR="00CF6024" w:rsidRPr="00D97D9C" w14:paraId="2A4AB390" w14:textId="77777777" w:rsidTr="00D97D9C">
        <w:trPr>
          <w:trHeight w:val="361"/>
        </w:trPr>
        <w:tc>
          <w:tcPr>
            <w:tcW w:w="2972" w:type="dxa"/>
            <w:vMerge/>
          </w:tcPr>
          <w:p w14:paraId="327F7DBF"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007E78B" w14:textId="77777777" w:rsidR="00CF6024" w:rsidRPr="00D97D9C" w:rsidRDefault="00CF6024" w:rsidP="00D97D9C">
            <w:pP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В том числе практических занятий</w:t>
            </w:r>
          </w:p>
        </w:tc>
      </w:tr>
      <w:tr w:rsidR="00CF6024" w:rsidRPr="00D97D9C" w14:paraId="5DA5113F" w14:textId="77777777" w:rsidTr="00D97D9C">
        <w:trPr>
          <w:trHeight w:val="137"/>
        </w:trPr>
        <w:tc>
          <w:tcPr>
            <w:tcW w:w="2972" w:type="dxa"/>
            <w:vMerge/>
          </w:tcPr>
          <w:p w14:paraId="0ED75CA7"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0A3520" w14:textId="77777777" w:rsidR="00CF6024" w:rsidRPr="00D97D9C" w:rsidRDefault="00CF6024" w:rsidP="00D97D9C">
            <w:pP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 xml:space="preserve">1. </w:t>
            </w:r>
            <w:r w:rsidRPr="00D97D9C">
              <w:rPr>
                <w:rFonts w:ascii="Times New Roman" w:eastAsia="Calibri" w:hAnsi="Times New Roman" w:cs="Times New Roman"/>
              </w:rPr>
              <w:t>Проверка колёсной пары шаблонами и измерительным инструментом</w:t>
            </w:r>
          </w:p>
        </w:tc>
      </w:tr>
      <w:tr w:rsidR="00CF6024" w:rsidRPr="00D97D9C" w14:paraId="3E4B6B7C" w14:textId="77777777" w:rsidTr="00D97D9C">
        <w:trPr>
          <w:trHeight w:val="298"/>
        </w:trPr>
        <w:tc>
          <w:tcPr>
            <w:tcW w:w="2972" w:type="dxa"/>
            <w:vMerge/>
          </w:tcPr>
          <w:p w14:paraId="20938B36"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7504A9E" w14:textId="77777777" w:rsidR="00CF6024" w:rsidRPr="00D97D9C" w:rsidRDefault="00CF6024" w:rsidP="00D97D9C">
            <w:pP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 xml:space="preserve">2. </w:t>
            </w:r>
            <w:r w:rsidRPr="00D97D9C">
              <w:rPr>
                <w:rFonts w:ascii="Times New Roman" w:eastAsia="Calibri" w:hAnsi="Times New Roman" w:cs="Times New Roman"/>
              </w:rPr>
              <w:t>Проверка геометрических характеристик подшипников</w:t>
            </w:r>
          </w:p>
        </w:tc>
      </w:tr>
      <w:tr w:rsidR="00CF6024" w:rsidRPr="00D97D9C" w14:paraId="741657F2" w14:textId="77777777" w:rsidTr="00D97D9C">
        <w:trPr>
          <w:trHeight w:val="361"/>
        </w:trPr>
        <w:tc>
          <w:tcPr>
            <w:tcW w:w="2972" w:type="dxa"/>
            <w:vMerge/>
          </w:tcPr>
          <w:p w14:paraId="6E6756F3"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D7F9F7E"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3. </w:t>
            </w:r>
            <w:r w:rsidRPr="00D97D9C">
              <w:rPr>
                <w:rFonts w:ascii="Times New Roman" w:eastAsia="Calibri" w:hAnsi="Times New Roman" w:cs="Times New Roman"/>
              </w:rPr>
              <w:t>Обмер деталей тепловозов универсальным и специальным измерительным инструментом</w:t>
            </w:r>
          </w:p>
        </w:tc>
      </w:tr>
      <w:tr w:rsidR="00CF6024" w:rsidRPr="00D97D9C" w14:paraId="3F2373C8" w14:textId="77777777" w:rsidTr="00D97D9C">
        <w:trPr>
          <w:trHeight w:val="361"/>
        </w:trPr>
        <w:tc>
          <w:tcPr>
            <w:tcW w:w="2972" w:type="dxa"/>
            <w:vMerge/>
          </w:tcPr>
          <w:p w14:paraId="1838E171"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92D6FB6"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4. </w:t>
            </w:r>
            <w:r w:rsidRPr="00D97D9C">
              <w:rPr>
                <w:rFonts w:ascii="Times New Roman" w:eastAsia="Calibri" w:hAnsi="Times New Roman" w:cs="Times New Roman"/>
              </w:rPr>
              <w:t>Проверка зацепления цилиндрических и конических шестерён</w:t>
            </w:r>
          </w:p>
        </w:tc>
      </w:tr>
      <w:tr w:rsidR="00CF6024" w:rsidRPr="00D97D9C" w14:paraId="23E4549E" w14:textId="77777777" w:rsidTr="00D97D9C">
        <w:trPr>
          <w:trHeight w:val="361"/>
        </w:trPr>
        <w:tc>
          <w:tcPr>
            <w:tcW w:w="2972" w:type="dxa"/>
            <w:vMerge/>
          </w:tcPr>
          <w:p w14:paraId="4E1D9141"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F5A3D08"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5. </w:t>
            </w:r>
            <w:r w:rsidRPr="00D97D9C">
              <w:rPr>
                <w:rFonts w:ascii="Times New Roman" w:eastAsia="Calibri" w:hAnsi="Times New Roman" w:cs="Times New Roman"/>
              </w:rPr>
              <w:t>Подбор и установка поршневых колец</w:t>
            </w:r>
          </w:p>
        </w:tc>
      </w:tr>
      <w:tr w:rsidR="00CF6024" w:rsidRPr="00D97D9C" w14:paraId="62DD93DE" w14:textId="77777777" w:rsidTr="00D97D9C">
        <w:trPr>
          <w:trHeight w:val="361"/>
        </w:trPr>
        <w:tc>
          <w:tcPr>
            <w:tcW w:w="2972" w:type="dxa"/>
            <w:vMerge/>
          </w:tcPr>
          <w:p w14:paraId="098EFCC8"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D842DCB"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6. </w:t>
            </w:r>
            <w:r w:rsidRPr="00D97D9C">
              <w:rPr>
                <w:rFonts w:ascii="Times New Roman" w:eastAsia="Calibri" w:hAnsi="Times New Roman" w:cs="Times New Roman"/>
              </w:rPr>
              <w:t>Определение натяга, ступенчатости и зазоров коренного вкладыша</w:t>
            </w:r>
          </w:p>
        </w:tc>
      </w:tr>
      <w:tr w:rsidR="00CF6024" w:rsidRPr="00D97D9C" w14:paraId="4E67B789" w14:textId="77777777" w:rsidTr="00D97D9C">
        <w:trPr>
          <w:trHeight w:val="361"/>
        </w:trPr>
        <w:tc>
          <w:tcPr>
            <w:tcW w:w="2972" w:type="dxa"/>
            <w:vMerge/>
          </w:tcPr>
          <w:p w14:paraId="697EA4A8"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A7FA848"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7. </w:t>
            </w:r>
            <w:r w:rsidRPr="00D97D9C">
              <w:rPr>
                <w:rFonts w:ascii="Times New Roman" w:eastAsia="Calibri" w:hAnsi="Times New Roman" w:cs="Times New Roman"/>
              </w:rPr>
              <w:t>Испытание плунжерных пар на плотность</w:t>
            </w:r>
          </w:p>
        </w:tc>
      </w:tr>
      <w:tr w:rsidR="00CF6024" w:rsidRPr="00D97D9C" w14:paraId="0FA80EE3" w14:textId="77777777" w:rsidTr="00D97D9C">
        <w:trPr>
          <w:trHeight w:val="361"/>
        </w:trPr>
        <w:tc>
          <w:tcPr>
            <w:tcW w:w="2972" w:type="dxa"/>
            <w:vMerge/>
          </w:tcPr>
          <w:p w14:paraId="7BF8D364"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3D28E41"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8. </w:t>
            </w:r>
            <w:r w:rsidRPr="00D97D9C">
              <w:rPr>
                <w:rFonts w:ascii="Times New Roman" w:eastAsia="Calibri" w:hAnsi="Times New Roman" w:cs="Times New Roman"/>
              </w:rPr>
              <w:t xml:space="preserve">Испытание топливного насоса высокого давления на производительность </w:t>
            </w:r>
          </w:p>
        </w:tc>
      </w:tr>
      <w:tr w:rsidR="00CF6024" w:rsidRPr="00D97D9C" w14:paraId="2CF4EC23" w14:textId="77777777" w:rsidTr="00D97D9C">
        <w:trPr>
          <w:trHeight w:val="361"/>
        </w:trPr>
        <w:tc>
          <w:tcPr>
            <w:tcW w:w="2972" w:type="dxa"/>
            <w:vMerge/>
          </w:tcPr>
          <w:p w14:paraId="3D4FC194"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7C21D90"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9. </w:t>
            </w:r>
            <w:r w:rsidRPr="00D97D9C">
              <w:rPr>
                <w:rFonts w:ascii="Times New Roman" w:eastAsia="Calibri" w:hAnsi="Times New Roman" w:cs="Times New Roman"/>
              </w:rPr>
              <w:t>Испытание и регулирование топливных форсунок</w:t>
            </w:r>
          </w:p>
        </w:tc>
      </w:tr>
      <w:tr w:rsidR="00CF6024" w:rsidRPr="00D97D9C" w14:paraId="3C5F798E" w14:textId="77777777" w:rsidTr="00D97D9C">
        <w:trPr>
          <w:trHeight w:val="361"/>
        </w:trPr>
        <w:tc>
          <w:tcPr>
            <w:tcW w:w="2972" w:type="dxa"/>
            <w:vMerge/>
          </w:tcPr>
          <w:p w14:paraId="4B13D7DA"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34C9791"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10. </w:t>
            </w:r>
            <w:r w:rsidRPr="00D97D9C">
              <w:rPr>
                <w:rFonts w:ascii="Times New Roman" w:eastAsia="Calibri" w:hAnsi="Times New Roman" w:cs="Times New Roman"/>
              </w:rPr>
              <w:t>Регулирование муфты привода вентилятора холодильника</w:t>
            </w:r>
          </w:p>
        </w:tc>
      </w:tr>
      <w:tr w:rsidR="00CF6024" w:rsidRPr="00D97D9C" w14:paraId="66E78459" w14:textId="77777777" w:rsidTr="00D97D9C">
        <w:trPr>
          <w:trHeight w:val="361"/>
        </w:trPr>
        <w:tc>
          <w:tcPr>
            <w:tcW w:w="2972" w:type="dxa"/>
            <w:vMerge/>
          </w:tcPr>
          <w:p w14:paraId="35C71B4C"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26EFCDD"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11. </w:t>
            </w:r>
            <w:r w:rsidRPr="00D97D9C">
              <w:rPr>
                <w:rFonts w:ascii="Times New Roman" w:eastAsia="Calibri" w:hAnsi="Times New Roman" w:cs="Times New Roman"/>
              </w:rPr>
              <w:t xml:space="preserve">Регулирование </w:t>
            </w:r>
            <w:proofErr w:type="spellStart"/>
            <w:r w:rsidRPr="00D97D9C">
              <w:rPr>
                <w:rFonts w:ascii="Times New Roman" w:eastAsia="Calibri" w:hAnsi="Times New Roman" w:cs="Times New Roman"/>
              </w:rPr>
              <w:t>соосности</w:t>
            </w:r>
            <w:proofErr w:type="spellEnd"/>
            <w:r w:rsidRPr="00D97D9C">
              <w:rPr>
                <w:rFonts w:ascii="Times New Roman" w:eastAsia="Calibri" w:hAnsi="Times New Roman" w:cs="Times New Roman"/>
              </w:rPr>
              <w:t xml:space="preserve"> валов привода агрегатов тепловоза</w:t>
            </w:r>
          </w:p>
        </w:tc>
      </w:tr>
      <w:tr w:rsidR="00CF6024" w:rsidRPr="00D97D9C" w14:paraId="2830C0D6" w14:textId="77777777" w:rsidTr="00D97D9C">
        <w:trPr>
          <w:trHeight w:val="361"/>
        </w:trPr>
        <w:tc>
          <w:tcPr>
            <w:tcW w:w="2972" w:type="dxa"/>
            <w:vMerge/>
          </w:tcPr>
          <w:p w14:paraId="5ACD30E8"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CDA27AD"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12. </w:t>
            </w:r>
            <w:r w:rsidRPr="00D97D9C">
              <w:rPr>
                <w:rFonts w:ascii="Times New Roman" w:eastAsia="Calibri" w:hAnsi="Times New Roman" w:cs="Times New Roman"/>
              </w:rPr>
              <w:t>Испытание топливоподкачивающего насоса на герметичность и производительность</w:t>
            </w:r>
          </w:p>
        </w:tc>
      </w:tr>
      <w:tr w:rsidR="00CF6024" w:rsidRPr="00D97D9C" w14:paraId="69A72FE8" w14:textId="77777777" w:rsidTr="00D97D9C">
        <w:trPr>
          <w:trHeight w:val="361"/>
        </w:trPr>
        <w:tc>
          <w:tcPr>
            <w:tcW w:w="2972" w:type="dxa"/>
            <w:vMerge/>
          </w:tcPr>
          <w:p w14:paraId="716292ED"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DAB8F59"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13. </w:t>
            </w:r>
            <w:r w:rsidRPr="00D97D9C">
              <w:rPr>
                <w:rFonts w:ascii="Times New Roman" w:eastAsia="Calibri" w:hAnsi="Times New Roman" w:cs="Times New Roman"/>
              </w:rPr>
              <w:t>Проверка состояния и действия механизма автосцепки с помощью шаблона № 940р</w:t>
            </w:r>
          </w:p>
        </w:tc>
      </w:tr>
      <w:tr w:rsidR="00CF6024" w:rsidRPr="00D97D9C" w14:paraId="2622F7D3" w14:textId="77777777" w:rsidTr="00D97D9C">
        <w:trPr>
          <w:trHeight w:val="361"/>
        </w:trPr>
        <w:tc>
          <w:tcPr>
            <w:tcW w:w="2972" w:type="dxa"/>
            <w:vMerge/>
          </w:tcPr>
          <w:p w14:paraId="4DE5CABF"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39FD7B5"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14. </w:t>
            </w:r>
            <w:r w:rsidRPr="00D97D9C">
              <w:rPr>
                <w:rFonts w:ascii="Times New Roman" w:eastAsia="Calibri" w:hAnsi="Times New Roman" w:cs="Times New Roman"/>
              </w:rPr>
              <w:t>Проверка электрической машины после сборки (замер сопротивления изоляции, нажатия щёток, осевого разбега якоря)</w:t>
            </w:r>
          </w:p>
        </w:tc>
      </w:tr>
      <w:tr w:rsidR="00CF6024" w:rsidRPr="00D97D9C" w14:paraId="23C314B5" w14:textId="77777777" w:rsidTr="00D97D9C">
        <w:trPr>
          <w:trHeight w:val="361"/>
        </w:trPr>
        <w:tc>
          <w:tcPr>
            <w:tcW w:w="2972" w:type="dxa"/>
            <w:vMerge/>
          </w:tcPr>
          <w:p w14:paraId="268A0E8E"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95D1A35"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15. </w:t>
            </w:r>
            <w:r w:rsidRPr="00D97D9C">
              <w:rPr>
                <w:rFonts w:ascii="Times New Roman" w:eastAsia="Calibri" w:hAnsi="Times New Roman" w:cs="Times New Roman"/>
              </w:rPr>
              <w:t>Выявление неисправности (обрыва) в цепях электрической схемы тепловоза приборами, контрольной лампой</w:t>
            </w:r>
          </w:p>
        </w:tc>
      </w:tr>
      <w:tr w:rsidR="00CF6024" w:rsidRPr="00D97D9C" w14:paraId="19D34FC8" w14:textId="77777777" w:rsidTr="00D97D9C">
        <w:trPr>
          <w:trHeight w:val="361"/>
        </w:trPr>
        <w:tc>
          <w:tcPr>
            <w:tcW w:w="2972" w:type="dxa"/>
            <w:vMerge/>
          </w:tcPr>
          <w:p w14:paraId="0DFE391A"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CE149A6"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16. </w:t>
            </w:r>
            <w:r w:rsidRPr="00D97D9C">
              <w:rPr>
                <w:rFonts w:ascii="Times New Roman" w:eastAsia="Calibri" w:hAnsi="Times New Roman" w:cs="Times New Roman"/>
              </w:rPr>
              <w:t>Проверка заряда аккумуляторной батареи, уровня и плотности электролита</w:t>
            </w:r>
          </w:p>
        </w:tc>
      </w:tr>
      <w:tr w:rsidR="00CF6024" w:rsidRPr="00D97D9C" w14:paraId="7295563A" w14:textId="77777777" w:rsidTr="00D97D9C">
        <w:trPr>
          <w:trHeight w:val="361"/>
        </w:trPr>
        <w:tc>
          <w:tcPr>
            <w:tcW w:w="2972" w:type="dxa"/>
            <w:vMerge/>
          </w:tcPr>
          <w:p w14:paraId="5AA8637A"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8FD2587"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17. </w:t>
            </w:r>
            <w:r w:rsidRPr="00D97D9C">
              <w:rPr>
                <w:rFonts w:ascii="Times New Roman" w:eastAsia="Calibri" w:hAnsi="Times New Roman" w:cs="Times New Roman"/>
              </w:rPr>
              <w:t>Проверка состояния автотормозного оборудования тепловоза на ТО-2</w:t>
            </w:r>
          </w:p>
        </w:tc>
      </w:tr>
      <w:tr w:rsidR="00CF6024" w:rsidRPr="00D97D9C" w14:paraId="2365E7CC" w14:textId="77777777" w:rsidTr="00D97D9C">
        <w:trPr>
          <w:trHeight w:val="361"/>
        </w:trPr>
        <w:tc>
          <w:tcPr>
            <w:tcW w:w="2972" w:type="dxa"/>
            <w:vMerge/>
          </w:tcPr>
          <w:p w14:paraId="6619D306"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7C17303"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18. </w:t>
            </w:r>
            <w:r w:rsidRPr="00D97D9C">
              <w:rPr>
                <w:rFonts w:ascii="Times New Roman" w:eastAsia="Calibri" w:hAnsi="Times New Roman" w:cs="Times New Roman"/>
              </w:rPr>
              <w:t>Проверка состояния автотормозного оборудования тепловоза на ТО-3</w:t>
            </w:r>
          </w:p>
        </w:tc>
      </w:tr>
      <w:tr w:rsidR="00CF6024" w:rsidRPr="00D97D9C" w14:paraId="1D5FD1AB" w14:textId="77777777" w:rsidTr="00D97D9C">
        <w:trPr>
          <w:trHeight w:val="361"/>
        </w:trPr>
        <w:tc>
          <w:tcPr>
            <w:tcW w:w="2972" w:type="dxa"/>
            <w:vMerge/>
          </w:tcPr>
          <w:p w14:paraId="177A4F4F"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A414724" w14:textId="77777777" w:rsidR="00CF6024" w:rsidRPr="00D97D9C" w:rsidRDefault="00CF6024" w:rsidP="00D97D9C">
            <w:pP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В том числе самостоятельная работа обучающихся</w:t>
            </w:r>
          </w:p>
          <w:p w14:paraId="455307D2" w14:textId="77777777" w:rsidR="00CF6024" w:rsidRPr="00D97D9C" w:rsidRDefault="00CF6024" w:rsidP="00D97D9C">
            <w:pPr>
              <w:rPr>
                <w:rFonts w:ascii="Times New Roman" w:eastAsia="Times New Roman" w:hAnsi="Times New Roman" w:cs="Times New Roman"/>
                <w:bCs/>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D97D9C" w14:paraId="23656639" w14:textId="77777777" w:rsidTr="00D97D9C">
        <w:trPr>
          <w:trHeight w:val="361"/>
        </w:trPr>
        <w:tc>
          <w:tcPr>
            <w:tcW w:w="2972" w:type="dxa"/>
            <w:vMerge w:val="restart"/>
          </w:tcPr>
          <w:p w14:paraId="7FFB4072" w14:textId="77777777" w:rsidR="00CF6024" w:rsidRPr="00D97D9C" w:rsidRDefault="00CF6024" w:rsidP="00D97D9C">
            <w:pPr>
              <w:widowControl w:val="0"/>
              <w:tabs>
                <w:tab w:val="left" w:pos="709"/>
              </w:tabs>
              <w:autoSpaceDE w:val="0"/>
              <w:autoSpaceDN w:val="0"/>
              <w:adjustRightInd w:val="0"/>
              <w:ind w:right="173"/>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Тема 3.3. К</w:t>
            </w:r>
            <w:r w:rsidRPr="00D97D9C">
              <w:rPr>
                <w:rFonts w:ascii="Times New Roman" w:eastAsia="Times New Roman" w:hAnsi="Times New Roman" w:cs="Times New Roman"/>
                <w:b/>
                <w:lang w:eastAsia="ru-RU"/>
              </w:rPr>
              <w:t>онструкторско-техническая и технологическая документация</w:t>
            </w:r>
          </w:p>
        </w:tc>
        <w:tc>
          <w:tcPr>
            <w:tcW w:w="6662" w:type="dxa"/>
            <w:tcBorders>
              <w:top w:val="single" w:sz="4" w:space="0" w:color="auto"/>
              <w:left w:val="single" w:sz="4" w:space="0" w:color="auto"/>
              <w:bottom w:val="single" w:sz="4" w:space="0" w:color="auto"/>
              <w:right w:val="single" w:sz="4" w:space="0" w:color="auto"/>
            </w:tcBorders>
            <w:vAlign w:val="center"/>
          </w:tcPr>
          <w:p w14:paraId="64E43F83" w14:textId="77777777" w:rsidR="00CF6024" w:rsidRPr="00D97D9C" w:rsidRDefault="00CF6024" w:rsidP="00D97D9C">
            <w:pPr>
              <w:rPr>
                <w:rFonts w:ascii="Times New Roman" w:eastAsia="Times New Roman" w:hAnsi="Times New Roman" w:cs="Times New Roman"/>
                <w:b/>
                <w:bCs/>
                <w:lang w:eastAsia="ru-RU"/>
              </w:rPr>
            </w:pPr>
            <w:r w:rsidRPr="00D97D9C">
              <w:rPr>
                <w:rFonts w:ascii="Times New Roman" w:eastAsia="Times New Roman" w:hAnsi="Times New Roman" w:cs="Times New Roman"/>
                <w:b/>
                <w:bCs/>
                <w:iCs/>
                <w:lang w:eastAsia="ru-RU"/>
              </w:rPr>
              <w:t>Содержание</w:t>
            </w:r>
          </w:p>
        </w:tc>
      </w:tr>
      <w:tr w:rsidR="00CF6024" w:rsidRPr="00D97D9C" w14:paraId="552C26E1" w14:textId="77777777" w:rsidTr="00D97D9C">
        <w:trPr>
          <w:trHeight w:val="361"/>
        </w:trPr>
        <w:tc>
          <w:tcPr>
            <w:tcW w:w="2972" w:type="dxa"/>
            <w:vMerge/>
          </w:tcPr>
          <w:p w14:paraId="040F6630"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DCFEBDE" w14:textId="77777777" w:rsidR="00CF6024" w:rsidRPr="00D97D9C" w:rsidRDefault="00CF6024" w:rsidP="00D97D9C">
            <w:pPr>
              <w:widowControl w:val="0"/>
              <w:tabs>
                <w:tab w:val="left" w:pos="709"/>
              </w:tabs>
              <w:autoSpaceDE w:val="0"/>
              <w:autoSpaceDN w:val="0"/>
              <w:adjustRightInd w:val="0"/>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Технологическая документация на производстве. Графические и текстовые документы, ведомость технологических документов (ВТД), маршрутные карты (МК), карты технологических процессов (КТП), карты дефектации, сводные операционные карты (СОК), карты эскизов (КЭ), технологические инструкции (ТИ), технолого-нормировочные карты.</w:t>
            </w:r>
          </w:p>
          <w:p w14:paraId="0C9898D7"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lang w:eastAsia="ru-RU"/>
              </w:rPr>
              <w:t>Порядок и правила заполнения технических и технологических документов. Правила, коды и обозначения, графические изображения на карте эскизов</w:t>
            </w:r>
          </w:p>
        </w:tc>
      </w:tr>
      <w:tr w:rsidR="00CF6024" w:rsidRPr="00D97D9C" w14:paraId="5CC31E6E" w14:textId="77777777" w:rsidTr="00D97D9C">
        <w:trPr>
          <w:trHeight w:val="361"/>
        </w:trPr>
        <w:tc>
          <w:tcPr>
            <w:tcW w:w="2972" w:type="dxa"/>
            <w:vMerge/>
          </w:tcPr>
          <w:p w14:paraId="19DC571D"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506B10D"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
                <w:bCs/>
                <w:lang w:eastAsia="ru-RU"/>
              </w:rPr>
              <w:t>В том числе практических занятий</w:t>
            </w:r>
          </w:p>
        </w:tc>
      </w:tr>
      <w:tr w:rsidR="00CF6024" w:rsidRPr="00D97D9C" w14:paraId="3A059898" w14:textId="77777777" w:rsidTr="00D97D9C">
        <w:trPr>
          <w:trHeight w:val="361"/>
        </w:trPr>
        <w:tc>
          <w:tcPr>
            <w:tcW w:w="2972" w:type="dxa"/>
            <w:vMerge/>
          </w:tcPr>
          <w:p w14:paraId="44735294"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733D1D5"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19. </w:t>
            </w:r>
            <w:r w:rsidRPr="00D97D9C">
              <w:rPr>
                <w:rFonts w:ascii="Times New Roman" w:eastAsia="Calibri" w:hAnsi="Times New Roman" w:cs="Times New Roman"/>
              </w:rPr>
              <w:t>Заполнение маршрутной карты</w:t>
            </w:r>
          </w:p>
        </w:tc>
      </w:tr>
      <w:tr w:rsidR="00CF6024" w:rsidRPr="00D97D9C" w14:paraId="07BA515A" w14:textId="77777777" w:rsidTr="00D97D9C">
        <w:trPr>
          <w:trHeight w:val="361"/>
        </w:trPr>
        <w:tc>
          <w:tcPr>
            <w:tcW w:w="2972" w:type="dxa"/>
            <w:vMerge/>
          </w:tcPr>
          <w:p w14:paraId="03BBCC40"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6975C3C"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20. </w:t>
            </w:r>
            <w:r w:rsidRPr="00D97D9C">
              <w:rPr>
                <w:rFonts w:ascii="Times New Roman" w:eastAsia="Calibri" w:hAnsi="Times New Roman" w:cs="Times New Roman"/>
              </w:rPr>
              <w:t>Заполнение карты дефектации</w:t>
            </w:r>
          </w:p>
        </w:tc>
      </w:tr>
      <w:tr w:rsidR="00CF6024" w:rsidRPr="00D97D9C" w14:paraId="408E3AE4" w14:textId="77777777" w:rsidTr="00D97D9C">
        <w:trPr>
          <w:trHeight w:val="361"/>
        </w:trPr>
        <w:tc>
          <w:tcPr>
            <w:tcW w:w="2972" w:type="dxa"/>
            <w:vMerge/>
          </w:tcPr>
          <w:p w14:paraId="11CF9E39"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4F5B0D8"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21. </w:t>
            </w:r>
            <w:r w:rsidRPr="00D97D9C">
              <w:rPr>
                <w:rFonts w:ascii="Times New Roman" w:eastAsia="Calibri" w:hAnsi="Times New Roman" w:cs="Times New Roman"/>
              </w:rPr>
              <w:t>Заполнение карты эскизов</w:t>
            </w:r>
          </w:p>
        </w:tc>
      </w:tr>
      <w:tr w:rsidR="00CF6024" w:rsidRPr="00D97D9C" w14:paraId="477C6F6E" w14:textId="77777777" w:rsidTr="00D97D9C">
        <w:trPr>
          <w:trHeight w:val="361"/>
        </w:trPr>
        <w:tc>
          <w:tcPr>
            <w:tcW w:w="2972" w:type="dxa"/>
            <w:vMerge/>
          </w:tcPr>
          <w:p w14:paraId="2B76104D"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B5C1AC9"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22. </w:t>
            </w:r>
            <w:r w:rsidRPr="00D97D9C">
              <w:rPr>
                <w:rFonts w:ascii="Times New Roman" w:eastAsia="Calibri" w:hAnsi="Times New Roman" w:cs="Times New Roman"/>
              </w:rPr>
              <w:t>Заполнение карты технологического процесса ремонта узлов и деталей тепловозов и дизель-поездов</w:t>
            </w:r>
          </w:p>
        </w:tc>
      </w:tr>
      <w:tr w:rsidR="00CF6024" w:rsidRPr="00D97D9C" w14:paraId="1B9A4E45" w14:textId="77777777" w:rsidTr="00D97D9C">
        <w:trPr>
          <w:trHeight w:val="361"/>
        </w:trPr>
        <w:tc>
          <w:tcPr>
            <w:tcW w:w="2972" w:type="dxa"/>
            <w:vMerge/>
          </w:tcPr>
          <w:p w14:paraId="0BCBA3B5"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E541AF1"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23. </w:t>
            </w:r>
            <w:r w:rsidRPr="00D97D9C">
              <w:rPr>
                <w:rFonts w:ascii="Times New Roman" w:eastAsia="Calibri" w:hAnsi="Times New Roman" w:cs="Times New Roman"/>
              </w:rPr>
              <w:t>Составление технолого-нормировочной карты</w:t>
            </w:r>
          </w:p>
        </w:tc>
      </w:tr>
      <w:tr w:rsidR="00CF6024" w:rsidRPr="00D97D9C" w14:paraId="28DB09C4" w14:textId="77777777" w:rsidTr="00D97D9C">
        <w:trPr>
          <w:trHeight w:val="361"/>
        </w:trPr>
        <w:tc>
          <w:tcPr>
            <w:tcW w:w="2972" w:type="dxa"/>
            <w:vMerge/>
          </w:tcPr>
          <w:p w14:paraId="09B961D2"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7EA63F9" w14:textId="77777777" w:rsidR="00CF6024" w:rsidRPr="00D97D9C" w:rsidRDefault="00CF6024" w:rsidP="00D97D9C">
            <w:pP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В том числе самостоятельная работа обучающихся</w:t>
            </w:r>
          </w:p>
          <w:p w14:paraId="660A0126" w14:textId="77777777" w:rsidR="00CF6024" w:rsidRPr="00D97D9C" w:rsidRDefault="00CF6024" w:rsidP="00D97D9C">
            <w:pPr>
              <w:rPr>
                <w:rFonts w:ascii="Times New Roman" w:eastAsia="Times New Roman" w:hAnsi="Times New Roman" w:cs="Times New Roman"/>
                <w:bCs/>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D97D9C" w14:paraId="3924DB19" w14:textId="77777777" w:rsidTr="00D97D9C">
        <w:trPr>
          <w:trHeight w:val="361"/>
        </w:trPr>
        <w:tc>
          <w:tcPr>
            <w:tcW w:w="9634" w:type="dxa"/>
            <w:gridSpan w:val="2"/>
            <w:tcBorders>
              <w:right w:val="single" w:sz="4" w:space="0" w:color="auto"/>
            </w:tcBorders>
            <w:vAlign w:val="center"/>
          </w:tcPr>
          <w:p w14:paraId="76125A73" w14:textId="4A155B46" w:rsidR="00CF6024" w:rsidRPr="00D97D9C" w:rsidRDefault="00CF6024" w:rsidP="00D97D9C">
            <w:pP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Курсовой проект (работа) (30 ч</w:t>
            </w:r>
            <w:r>
              <w:rPr>
                <w:rFonts w:ascii="Times New Roman" w:eastAsia="Times New Roman" w:hAnsi="Times New Roman" w:cs="Times New Roman"/>
                <w:b/>
                <w:bCs/>
                <w:lang w:eastAsia="ru-RU"/>
              </w:rPr>
              <w:t>асов</w:t>
            </w:r>
            <w:r w:rsidRPr="00D97D9C">
              <w:rPr>
                <w:rFonts w:ascii="Times New Roman" w:eastAsia="Times New Roman" w:hAnsi="Times New Roman" w:cs="Times New Roman"/>
                <w:b/>
                <w:bCs/>
                <w:lang w:eastAsia="ru-RU"/>
              </w:rPr>
              <w:t>)</w:t>
            </w:r>
          </w:p>
        </w:tc>
      </w:tr>
      <w:tr w:rsidR="00CF6024" w:rsidRPr="00D97D9C" w14:paraId="6512E4D4" w14:textId="77777777" w:rsidTr="00D97D9C">
        <w:trPr>
          <w:trHeight w:val="20"/>
        </w:trPr>
        <w:tc>
          <w:tcPr>
            <w:tcW w:w="9634" w:type="dxa"/>
            <w:gridSpan w:val="2"/>
            <w:vAlign w:val="center"/>
          </w:tcPr>
          <w:p w14:paraId="55F62885" w14:textId="3EED858A" w:rsidR="00CF6024" w:rsidRPr="00D97D9C" w:rsidRDefault="00CF6024" w:rsidP="00D97D9C">
            <w:pPr>
              <w:widowControl w:val="0"/>
              <w:tabs>
                <w:tab w:val="left" w:pos="709"/>
              </w:tabs>
              <w:autoSpaceDE w:val="0"/>
              <w:autoSpaceDN w:val="0"/>
              <w:adjustRightInd w:val="0"/>
              <w:ind w:right="136"/>
              <w:rPr>
                <w:rFonts w:ascii="Times New Roman" w:eastAsia="Times New Roman" w:hAnsi="Times New Roman" w:cs="Times New Roman"/>
                <w:b/>
                <w:bCs/>
                <w:iCs/>
                <w:sz w:val="24"/>
                <w:szCs w:val="24"/>
                <w:lang w:eastAsia="ru-RU"/>
              </w:rPr>
            </w:pPr>
            <w:r w:rsidRPr="00D97D9C">
              <w:rPr>
                <w:rFonts w:ascii="Times New Roman" w:eastAsia="Times New Roman" w:hAnsi="Times New Roman" w:cs="Times New Roman"/>
                <w:b/>
                <w:bCs/>
                <w:iCs/>
                <w:sz w:val="24"/>
                <w:szCs w:val="24"/>
                <w:lang w:eastAsia="ru-RU"/>
              </w:rPr>
              <w:t>Учебная практика (36 ч</w:t>
            </w:r>
            <w:r>
              <w:rPr>
                <w:rFonts w:ascii="Times New Roman" w:eastAsia="Times New Roman" w:hAnsi="Times New Roman" w:cs="Times New Roman"/>
                <w:b/>
                <w:bCs/>
                <w:iCs/>
                <w:sz w:val="24"/>
                <w:szCs w:val="24"/>
                <w:lang w:eastAsia="ru-RU"/>
              </w:rPr>
              <w:t>асов</w:t>
            </w:r>
            <w:r w:rsidRPr="00D97D9C">
              <w:rPr>
                <w:rFonts w:ascii="Times New Roman" w:eastAsia="Times New Roman" w:hAnsi="Times New Roman" w:cs="Times New Roman"/>
                <w:b/>
                <w:bCs/>
                <w:iCs/>
                <w:sz w:val="24"/>
                <w:szCs w:val="24"/>
                <w:lang w:eastAsia="ru-RU"/>
              </w:rPr>
              <w:t>)</w:t>
            </w:r>
          </w:p>
          <w:p w14:paraId="5F7D595F" w14:textId="77777777" w:rsidR="00CF6024" w:rsidRPr="00D97D9C" w:rsidRDefault="00CF6024" w:rsidP="00D97D9C">
            <w:pPr>
              <w:widowControl w:val="0"/>
              <w:tabs>
                <w:tab w:val="left" w:pos="709"/>
              </w:tabs>
              <w:autoSpaceDE w:val="0"/>
              <w:autoSpaceDN w:val="0"/>
              <w:adjustRightInd w:val="0"/>
              <w:ind w:right="136"/>
              <w:rPr>
                <w:rFonts w:ascii="Times New Roman" w:eastAsia="Times New Roman" w:hAnsi="Times New Roman" w:cs="Times New Roman"/>
                <w:b/>
                <w:bCs/>
                <w:iCs/>
                <w:sz w:val="24"/>
                <w:szCs w:val="24"/>
                <w:lang w:eastAsia="ru-RU"/>
              </w:rPr>
            </w:pPr>
            <w:r w:rsidRPr="00D97D9C">
              <w:rPr>
                <w:rFonts w:ascii="Times New Roman" w:eastAsia="Times New Roman" w:hAnsi="Times New Roman" w:cs="Times New Roman"/>
                <w:b/>
                <w:bCs/>
                <w:iCs/>
                <w:sz w:val="24"/>
                <w:szCs w:val="24"/>
                <w:lang w:eastAsia="ru-RU"/>
              </w:rPr>
              <w:t>Виды работ:</w:t>
            </w:r>
          </w:p>
          <w:p w14:paraId="66DA704B" w14:textId="77777777" w:rsidR="00CF6024" w:rsidRPr="00CF6024" w:rsidRDefault="00CF6024" w:rsidP="00CF6024">
            <w:pPr>
              <w:pStyle w:val="a9"/>
              <w:widowControl w:val="0"/>
              <w:numPr>
                <w:ilvl w:val="0"/>
                <w:numId w:val="45"/>
              </w:numPr>
              <w:tabs>
                <w:tab w:val="left" w:pos="284"/>
              </w:tabs>
              <w:autoSpaceDE w:val="0"/>
              <w:autoSpaceDN w:val="0"/>
              <w:adjustRightInd w:val="0"/>
              <w:ind w:right="136" w:hanging="720"/>
              <w:rPr>
                <w:rFonts w:ascii="Times New Roman" w:eastAsia="Times New Roman" w:hAnsi="Times New Roman" w:cs="Times New Roman"/>
                <w:bCs/>
                <w:iCs/>
                <w:sz w:val="24"/>
                <w:szCs w:val="24"/>
                <w:lang w:eastAsia="ru-RU"/>
              </w:rPr>
            </w:pPr>
            <w:r w:rsidRPr="00CF6024">
              <w:rPr>
                <w:rFonts w:ascii="Times New Roman" w:eastAsia="Times New Roman" w:hAnsi="Times New Roman" w:cs="Times New Roman"/>
                <w:bCs/>
                <w:iCs/>
                <w:sz w:val="24"/>
                <w:szCs w:val="24"/>
                <w:lang w:eastAsia="ru-RU"/>
              </w:rPr>
              <w:t>Изучение технологии ремонта отдельных деталей и узлов подвижного состава</w:t>
            </w:r>
          </w:p>
        </w:tc>
      </w:tr>
      <w:tr w:rsidR="00CF6024" w:rsidRPr="00D97D9C" w14:paraId="1219035D" w14:textId="77777777" w:rsidTr="00D97D9C">
        <w:trPr>
          <w:trHeight w:val="20"/>
        </w:trPr>
        <w:tc>
          <w:tcPr>
            <w:tcW w:w="9634" w:type="dxa"/>
            <w:gridSpan w:val="2"/>
            <w:vAlign w:val="center"/>
          </w:tcPr>
          <w:p w14:paraId="20E19553" w14:textId="6D60CDEA" w:rsidR="00CF6024" w:rsidRPr="00D97D9C" w:rsidRDefault="00CF6024" w:rsidP="00D97D9C">
            <w:pPr>
              <w:widowControl w:val="0"/>
              <w:tabs>
                <w:tab w:val="left" w:pos="709"/>
              </w:tabs>
              <w:autoSpaceDE w:val="0"/>
              <w:autoSpaceDN w:val="0"/>
              <w:adjustRightInd w:val="0"/>
              <w:ind w:right="136"/>
              <w:rPr>
                <w:rFonts w:ascii="Times New Roman" w:eastAsia="Times New Roman" w:hAnsi="Times New Roman" w:cs="Times New Roman"/>
                <w:b/>
                <w:bCs/>
                <w:iCs/>
                <w:sz w:val="24"/>
                <w:szCs w:val="24"/>
                <w:lang w:eastAsia="ru-RU"/>
              </w:rPr>
            </w:pPr>
            <w:r w:rsidRPr="00D97D9C">
              <w:rPr>
                <w:rFonts w:ascii="Times New Roman" w:eastAsia="Times New Roman" w:hAnsi="Times New Roman" w:cs="Times New Roman"/>
                <w:b/>
                <w:bCs/>
                <w:iCs/>
                <w:sz w:val="24"/>
                <w:szCs w:val="24"/>
                <w:lang w:eastAsia="ru-RU"/>
              </w:rPr>
              <w:t>Производственная практика (144 ч</w:t>
            </w:r>
            <w:r>
              <w:rPr>
                <w:rFonts w:ascii="Times New Roman" w:eastAsia="Times New Roman" w:hAnsi="Times New Roman" w:cs="Times New Roman"/>
                <w:b/>
                <w:bCs/>
                <w:iCs/>
                <w:sz w:val="24"/>
                <w:szCs w:val="24"/>
                <w:lang w:eastAsia="ru-RU"/>
              </w:rPr>
              <w:t>асов</w:t>
            </w:r>
            <w:r w:rsidRPr="00D97D9C">
              <w:rPr>
                <w:rFonts w:ascii="Times New Roman" w:eastAsia="Times New Roman" w:hAnsi="Times New Roman" w:cs="Times New Roman"/>
                <w:b/>
                <w:bCs/>
                <w:iCs/>
                <w:sz w:val="24"/>
                <w:szCs w:val="24"/>
                <w:lang w:eastAsia="ru-RU"/>
              </w:rPr>
              <w:t>)</w:t>
            </w:r>
          </w:p>
          <w:p w14:paraId="092A51BF" w14:textId="77777777" w:rsidR="00CF6024" w:rsidRPr="00D97D9C" w:rsidRDefault="00CF6024" w:rsidP="00D97D9C">
            <w:pPr>
              <w:widowControl w:val="0"/>
              <w:tabs>
                <w:tab w:val="left" w:pos="709"/>
              </w:tabs>
              <w:autoSpaceDE w:val="0"/>
              <w:autoSpaceDN w:val="0"/>
              <w:adjustRightInd w:val="0"/>
              <w:ind w:right="136"/>
              <w:rPr>
                <w:rFonts w:ascii="Times New Roman" w:eastAsia="Times New Roman" w:hAnsi="Times New Roman" w:cs="Times New Roman"/>
                <w:b/>
                <w:bCs/>
                <w:iCs/>
                <w:sz w:val="24"/>
                <w:szCs w:val="24"/>
                <w:lang w:eastAsia="ru-RU"/>
              </w:rPr>
            </w:pPr>
            <w:r w:rsidRPr="00D97D9C">
              <w:rPr>
                <w:rFonts w:ascii="Times New Roman" w:eastAsia="Times New Roman" w:hAnsi="Times New Roman" w:cs="Times New Roman"/>
                <w:b/>
                <w:bCs/>
                <w:iCs/>
                <w:sz w:val="24"/>
                <w:szCs w:val="24"/>
                <w:lang w:eastAsia="ru-RU"/>
              </w:rPr>
              <w:t>Виды работ:</w:t>
            </w:r>
          </w:p>
          <w:p w14:paraId="378EAF87" w14:textId="77777777" w:rsidR="00CF6024" w:rsidRPr="00CF6024" w:rsidRDefault="00CF6024" w:rsidP="00CF6024">
            <w:pPr>
              <w:pStyle w:val="a9"/>
              <w:widowControl w:val="0"/>
              <w:numPr>
                <w:ilvl w:val="0"/>
                <w:numId w:val="45"/>
              </w:numPr>
              <w:tabs>
                <w:tab w:val="left" w:pos="284"/>
              </w:tabs>
              <w:autoSpaceDE w:val="0"/>
              <w:autoSpaceDN w:val="0"/>
              <w:adjustRightInd w:val="0"/>
              <w:ind w:left="284" w:right="136" w:hanging="284"/>
              <w:rPr>
                <w:rFonts w:ascii="Times New Roman" w:eastAsia="Times New Roman" w:hAnsi="Times New Roman" w:cs="Times New Roman"/>
                <w:bCs/>
                <w:iCs/>
                <w:sz w:val="24"/>
                <w:szCs w:val="24"/>
                <w:lang w:eastAsia="ru-RU"/>
              </w:rPr>
            </w:pPr>
            <w:r w:rsidRPr="00CF6024">
              <w:rPr>
                <w:rFonts w:ascii="Times New Roman" w:eastAsia="Times New Roman" w:hAnsi="Times New Roman" w:cs="Times New Roman"/>
                <w:bCs/>
                <w:iCs/>
                <w:sz w:val="24"/>
                <w:szCs w:val="24"/>
                <w:lang w:eastAsia="ru-RU"/>
              </w:rPr>
              <w:t>Наблюдение и оценка организации различных циклов производственного процесса работы локомотивного депо.</w:t>
            </w:r>
          </w:p>
          <w:p w14:paraId="77F0AF26" w14:textId="77777777" w:rsidR="00CF6024" w:rsidRPr="00CF6024" w:rsidRDefault="00CF6024" w:rsidP="00CF6024">
            <w:pPr>
              <w:pStyle w:val="a9"/>
              <w:widowControl w:val="0"/>
              <w:numPr>
                <w:ilvl w:val="0"/>
                <w:numId w:val="45"/>
              </w:numPr>
              <w:tabs>
                <w:tab w:val="left" w:pos="284"/>
              </w:tabs>
              <w:autoSpaceDE w:val="0"/>
              <w:autoSpaceDN w:val="0"/>
              <w:adjustRightInd w:val="0"/>
              <w:ind w:left="284" w:right="136" w:hanging="284"/>
              <w:rPr>
                <w:rFonts w:ascii="Times New Roman" w:eastAsia="Times New Roman" w:hAnsi="Times New Roman" w:cs="Times New Roman"/>
                <w:bCs/>
                <w:iCs/>
                <w:sz w:val="24"/>
                <w:szCs w:val="24"/>
                <w:lang w:eastAsia="ru-RU"/>
              </w:rPr>
            </w:pPr>
            <w:r w:rsidRPr="00CF6024">
              <w:rPr>
                <w:rFonts w:ascii="Times New Roman" w:eastAsia="Times New Roman" w:hAnsi="Times New Roman" w:cs="Times New Roman"/>
                <w:bCs/>
                <w:iCs/>
                <w:sz w:val="24"/>
                <w:szCs w:val="24"/>
                <w:lang w:eastAsia="ru-RU"/>
              </w:rPr>
              <w:t xml:space="preserve">Участие в разработке технологических процессов ремонта отдельных деталей и узлов </w:t>
            </w:r>
            <w:r w:rsidRPr="00CF6024">
              <w:rPr>
                <w:rFonts w:ascii="Times New Roman" w:eastAsia="Times New Roman" w:hAnsi="Times New Roman" w:cs="Times New Roman"/>
                <w:bCs/>
                <w:iCs/>
                <w:sz w:val="24"/>
                <w:szCs w:val="24"/>
                <w:lang w:eastAsia="ru-RU"/>
              </w:rPr>
              <w:lastRenderedPageBreak/>
              <w:t>подвижного состава.</w:t>
            </w:r>
          </w:p>
          <w:p w14:paraId="677C2E3A" w14:textId="77777777" w:rsidR="00CF6024" w:rsidRPr="00CF6024" w:rsidRDefault="00CF6024" w:rsidP="00CF6024">
            <w:pPr>
              <w:pStyle w:val="a9"/>
              <w:widowControl w:val="0"/>
              <w:numPr>
                <w:ilvl w:val="0"/>
                <w:numId w:val="45"/>
              </w:numPr>
              <w:tabs>
                <w:tab w:val="left" w:pos="284"/>
              </w:tabs>
              <w:autoSpaceDE w:val="0"/>
              <w:autoSpaceDN w:val="0"/>
              <w:adjustRightInd w:val="0"/>
              <w:ind w:left="284" w:right="136" w:hanging="284"/>
              <w:rPr>
                <w:rFonts w:ascii="Times New Roman" w:eastAsia="Times New Roman" w:hAnsi="Times New Roman" w:cs="Times New Roman"/>
                <w:bCs/>
                <w:iCs/>
                <w:sz w:val="24"/>
                <w:szCs w:val="24"/>
                <w:lang w:eastAsia="ru-RU"/>
              </w:rPr>
            </w:pPr>
            <w:r w:rsidRPr="00CF6024">
              <w:rPr>
                <w:rFonts w:ascii="Times New Roman" w:eastAsia="Times New Roman" w:hAnsi="Times New Roman" w:cs="Times New Roman"/>
                <w:bCs/>
                <w:iCs/>
                <w:sz w:val="24"/>
                <w:szCs w:val="24"/>
                <w:lang w:eastAsia="ru-RU"/>
              </w:rPr>
              <w:t>Ознакомление с организацией работы технологического отдела локомотивного депо.</w:t>
            </w:r>
          </w:p>
          <w:p w14:paraId="220656CA" w14:textId="77777777" w:rsidR="00CF6024" w:rsidRPr="00CF6024" w:rsidRDefault="00CF6024" w:rsidP="00CF6024">
            <w:pPr>
              <w:pStyle w:val="a9"/>
              <w:widowControl w:val="0"/>
              <w:numPr>
                <w:ilvl w:val="0"/>
                <w:numId w:val="45"/>
              </w:numPr>
              <w:tabs>
                <w:tab w:val="left" w:pos="284"/>
              </w:tabs>
              <w:autoSpaceDE w:val="0"/>
              <w:autoSpaceDN w:val="0"/>
              <w:adjustRightInd w:val="0"/>
              <w:ind w:left="284" w:right="136" w:hanging="284"/>
              <w:rPr>
                <w:rFonts w:ascii="Times New Roman" w:eastAsia="Times New Roman" w:hAnsi="Times New Roman" w:cs="Times New Roman"/>
                <w:bCs/>
                <w:iCs/>
                <w:sz w:val="24"/>
                <w:szCs w:val="24"/>
                <w:lang w:eastAsia="ru-RU"/>
              </w:rPr>
            </w:pPr>
            <w:r w:rsidRPr="00CF6024">
              <w:rPr>
                <w:rFonts w:ascii="Times New Roman" w:eastAsia="Times New Roman" w:hAnsi="Times New Roman" w:cs="Times New Roman"/>
                <w:bCs/>
                <w:iCs/>
                <w:sz w:val="24"/>
                <w:szCs w:val="24"/>
                <w:lang w:eastAsia="ru-RU"/>
              </w:rPr>
              <w:t>Заполнение и оформление различной технологической документации.</w:t>
            </w:r>
          </w:p>
          <w:p w14:paraId="683C568D" w14:textId="77777777" w:rsidR="00CF6024" w:rsidRPr="00CF6024" w:rsidRDefault="00CF6024" w:rsidP="00CF6024">
            <w:pPr>
              <w:pStyle w:val="a9"/>
              <w:widowControl w:val="0"/>
              <w:numPr>
                <w:ilvl w:val="0"/>
                <w:numId w:val="45"/>
              </w:numPr>
              <w:tabs>
                <w:tab w:val="left" w:pos="284"/>
              </w:tabs>
              <w:autoSpaceDE w:val="0"/>
              <w:autoSpaceDN w:val="0"/>
              <w:adjustRightInd w:val="0"/>
              <w:ind w:left="284" w:right="136" w:hanging="284"/>
              <w:rPr>
                <w:rFonts w:ascii="Times New Roman" w:eastAsia="Times New Roman" w:hAnsi="Times New Roman" w:cs="Times New Roman"/>
                <w:bCs/>
                <w:iCs/>
                <w:sz w:val="24"/>
                <w:szCs w:val="24"/>
                <w:lang w:eastAsia="ru-RU"/>
              </w:rPr>
            </w:pPr>
            <w:proofErr w:type="gramStart"/>
            <w:r w:rsidRPr="00CF6024">
              <w:rPr>
                <w:rFonts w:ascii="Times New Roman" w:eastAsia="Times New Roman" w:hAnsi="Times New Roman" w:cs="Times New Roman"/>
                <w:bCs/>
                <w:iCs/>
                <w:sz w:val="24"/>
                <w:szCs w:val="24"/>
                <w:lang w:eastAsia="ru-RU"/>
              </w:rPr>
              <w:t>Контроль за</w:t>
            </w:r>
            <w:proofErr w:type="gramEnd"/>
            <w:r w:rsidRPr="00CF6024">
              <w:rPr>
                <w:rFonts w:ascii="Times New Roman" w:eastAsia="Times New Roman" w:hAnsi="Times New Roman" w:cs="Times New Roman"/>
                <w:bCs/>
                <w:iCs/>
                <w:sz w:val="24"/>
                <w:szCs w:val="24"/>
                <w:lang w:eastAsia="ru-RU"/>
              </w:rPr>
              <w:t xml:space="preserve"> правильностью выполнения технологических инструкций.</w:t>
            </w:r>
          </w:p>
          <w:p w14:paraId="6DD150E3" w14:textId="77777777" w:rsidR="00CF6024" w:rsidRPr="00CF6024" w:rsidRDefault="00CF6024" w:rsidP="00CF6024">
            <w:pPr>
              <w:pStyle w:val="a9"/>
              <w:numPr>
                <w:ilvl w:val="0"/>
                <w:numId w:val="45"/>
              </w:numPr>
              <w:tabs>
                <w:tab w:val="left" w:pos="284"/>
              </w:tabs>
              <w:ind w:left="284" w:hanging="284"/>
              <w:rPr>
                <w:rFonts w:ascii="Times New Roman" w:eastAsia="Times New Roman" w:hAnsi="Times New Roman" w:cs="Times New Roman"/>
                <w:i/>
                <w:lang w:eastAsia="ru-RU"/>
              </w:rPr>
            </w:pPr>
            <w:r w:rsidRPr="00CF6024">
              <w:rPr>
                <w:rFonts w:ascii="Times New Roman" w:eastAsia="Times New Roman" w:hAnsi="Times New Roman" w:cs="Times New Roman"/>
                <w:bCs/>
                <w:iCs/>
                <w:sz w:val="24"/>
                <w:szCs w:val="24"/>
                <w:lang w:eastAsia="ru-RU"/>
              </w:rPr>
              <w:t>Соблюдение норм и правил охраны труда при выполнении ремонта отдельных деталей и узлов подвижного состава</w:t>
            </w:r>
          </w:p>
        </w:tc>
      </w:tr>
      <w:tr w:rsidR="00CF6024" w:rsidRPr="00D97D9C" w14:paraId="50D37964" w14:textId="77777777" w:rsidTr="00D97D9C">
        <w:tc>
          <w:tcPr>
            <w:tcW w:w="9634" w:type="dxa"/>
            <w:gridSpan w:val="2"/>
          </w:tcPr>
          <w:p w14:paraId="64A2B3AA" w14:textId="77777777" w:rsidR="00CF6024" w:rsidRPr="00D97D9C" w:rsidRDefault="00CF6024" w:rsidP="00D97D9C">
            <w:pPr>
              <w:spacing w:line="276" w:lineRule="auto"/>
              <w:rPr>
                <w:rFonts w:ascii="Times New Roman" w:eastAsia="Times New Roman" w:hAnsi="Times New Roman" w:cs="Times New Roman"/>
                <w:b/>
                <w:bCs/>
                <w:i/>
                <w:lang w:eastAsia="ru-RU"/>
              </w:rPr>
            </w:pPr>
            <w:r w:rsidRPr="00D97D9C">
              <w:rPr>
                <w:rFonts w:ascii="Times New Roman" w:eastAsia="Times New Roman" w:hAnsi="Times New Roman" w:cs="Times New Roman"/>
                <w:b/>
                <w:bCs/>
                <w:i/>
                <w:lang w:eastAsia="ru-RU"/>
              </w:rPr>
              <w:lastRenderedPageBreak/>
              <w:t>Рекомендуемая форма промежуточной аттестации – зачет/экзамен</w:t>
            </w:r>
          </w:p>
        </w:tc>
      </w:tr>
      <w:tr w:rsidR="00CF6024" w:rsidRPr="00D97D9C" w14:paraId="75DCA510" w14:textId="77777777" w:rsidTr="00D97D9C">
        <w:tc>
          <w:tcPr>
            <w:tcW w:w="9634" w:type="dxa"/>
            <w:gridSpan w:val="2"/>
          </w:tcPr>
          <w:p w14:paraId="5BE4DC19" w14:textId="203DDA7D" w:rsidR="00CF6024" w:rsidRPr="00D97D9C" w:rsidRDefault="00CF6024" w:rsidP="00D97D9C">
            <w:pPr>
              <w:spacing w:line="276" w:lineRule="auto"/>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Всего 300 ч</w:t>
            </w:r>
            <w:r>
              <w:rPr>
                <w:rFonts w:ascii="Times New Roman" w:eastAsia="Times New Roman" w:hAnsi="Times New Roman" w:cs="Times New Roman"/>
                <w:b/>
                <w:bCs/>
                <w:lang w:eastAsia="ru-RU"/>
              </w:rPr>
              <w:t>асов</w:t>
            </w:r>
          </w:p>
        </w:tc>
      </w:tr>
    </w:tbl>
    <w:p w14:paraId="2CB54BED" w14:textId="77777777" w:rsidR="00D97D9C" w:rsidRPr="00D97D9C" w:rsidRDefault="00D97D9C" w:rsidP="00D97D9C">
      <w:pPr>
        <w:spacing w:after="120" w:line="276" w:lineRule="auto"/>
        <w:ind w:firstLine="709"/>
        <w:jc w:val="both"/>
        <w:outlineLvl w:val="1"/>
        <w:rPr>
          <w:rFonts w:ascii="Times New Roman" w:eastAsia="Segoe UI" w:hAnsi="Times New Roman" w:cs="Times New Roman"/>
          <w:b/>
          <w:bCs/>
          <w:sz w:val="24"/>
          <w:szCs w:val="24"/>
          <w:lang w:eastAsia="ru-RU"/>
        </w:rPr>
      </w:pPr>
    </w:p>
    <w:p w14:paraId="422E9957" w14:textId="77777777" w:rsidR="00D97D9C" w:rsidRPr="00D97D9C" w:rsidRDefault="00D97D9C" w:rsidP="00D97D9C">
      <w:pPr>
        <w:rPr>
          <w:rFonts w:ascii="Times New Roman" w:eastAsia="Segoe UI" w:hAnsi="Times New Roman" w:cs="Times New Roman"/>
          <w:b/>
          <w:bCs/>
          <w:i/>
          <w:iCs/>
          <w:sz w:val="24"/>
          <w:szCs w:val="24"/>
          <w:lang w:eastAsia="ru-RU"/>
        </w:rPr>
      </w:pPr>
      <w:r w:rsidRPr="00D97D9C">
        <w:rPr>
          <w:rFonts w:ascii="Times New Roman" w:eastAsia="Segoe UI" w:hAnsi="Times New Roman" w:cs="Times New Roman"/>
          <w:b/>
          <w:bCs/>
          <w:sz w:val="24"/>
          <w:szCs w:val="24"/>
          <w:lang w:eastAsia="ru-RU"/>
        </w:rPr>
        <w:t xml:space="preserve">2.4. Курсовой проект (работа) </w:t>
      </w:r>
      <w:r w:rsidRPr="00D97D9C">
        <w:rPr>
          <w:rFonts w:ascii="Times New Roman" w:eastAsia="Segoe UI" w:hAnsi="Times New Roman" w:cs="Times New Roman"/>
          <w:b/>
          <w:bCs/>
          <w:i/>
          <w:iCs/>
          <w:sz w:val="24"/>
          <w:szCs w:val="24"/>
          <w:lang w:eastAsia="ru-RU"/>
        </w:rPr>
        <w:t>(для специальностей СПО, если предусмотрено)</w:t>
      </w:r>
    </w:p>
    <w:p w14:paraId="50271A8F" w14:textId="444709E8" w:rsidR="00D97D9C" w:rsidRPr="00CF6024" w:rsidRDefault="00D97D9C" w:rsidP="00CF6024">
      <w:pPr>
        <w:suppressAutoHyphens/>
        <w:ind w:firstLine="708"/>
        <w:jc w:val="both"/>
        <w:rPr>
          <w:rFonts w:ascii="Times New Roman" w:eastAsia="Calibri" w:hAnsi="Times New Roman" w:cs="Times New Roman"/>
          <w:iCs/>
          <w:sz w:val="24"/>
          <w:szCs w:val="24"/>
        </w:rPr>
      </w:pPr>
      <w:r w:rsidRPr="00D97D9C">
        <w:rPr>
          <w:rFonts w:ascii="Times New Roman" w:eastAsia="Calibri" w:hAnsi="Times New Roman" w:cs="Times New Roman"/>
          <w:iCs/>
          <w:sz w:val="24"/>
          <w:szCs w:val="24"/>
        </w:rPr>
        <w:t>По усмотрению образовательной организации выполнение курсового проекта (работы) по модулю является обязательным или выполняется комплексный курсовой проект (по тематике данного или иного профессионального модул</w:t>
      </w:r>
      <w:proofErr w:type="gramStart"/>
      <w:r w:rsidRPr="00D97D9C">
        <w:rPr>
          <w:rFonts w:ascii="Times New Roman" w:eastAsia="Calibri" w:hAnsi="Times New Roman" w:cs="Times New Roman"/>
          <w:iCs/>
          <w:sz w:val="24"/>
          <w:szCs w:val="24"/>
        </w:rPr>
        <w:t>я(</w:t>
      </w:r>
      <w:proofErr w:type="gramEnd"/>
      <w:r w:rsidRPr="00D97D9C">
        <w:rPr>
          <w:rFonts w:ascii="Times New Roman" w:eastAsia="Calibri" w:hAnsi="Times New Roman" w:cs="Times New Roman"/>
          <w:iCs/>
          <w:sz w:val="24"/>
          <w:szCs w:val="24"/>
        </w:rPr>
        <w:t>ей) или общепроф</w:t>
      </w:r>
      <w:r w:rsidR="00CF6024">
        <w:rPr>
          <w:rFonts w:ascii="Times New Roman" w:eastAsia="Calibri" w:hAnsi="Times New Roman" w:cs="Times New Roman"/>
          <w:iCs/>
          <w:sz w:val="24"/>
          <w:szCs w:val="24"/>
        </w:rPr>
        <w:t>ессиональной дисциплине (-</w:t>
      </w:r>
      <w:proofErr w:type="spellStart"/>
      <w:r w:rsidR="00CF6024">
        <w:rPr>
          <w:rFonts w:ascii="Times New Roman" w:eastAsia="Calibri" w:hAnsi="Times New Roman" w:cs="Times New Roman"/>
          <w:iCs/>
          <w:sz w:val="24"/>
          <w:szCs w:val="24"/>
        </w:rPr>
        <w:t>ам</w:t>
      </w:r>
      <w:proofErr w:type="spellEnd"/>
      <w:r w:rsidR="00CF6024">
        <w:rPr>
          <w:rFonts w:ascii="Times New Roman" w:eastAsia="Calibri" w:hAnsi="Times New Roman" w:cs="Times New Roman"/>
          <w:iCs/>
          <w:sz w:val="24"/>
          <w:szCs w:val="24"/>
        </w:rPr>
        <w:t>)).</w:t>
      </w:r>
    </w:p>
    <w:p w14:paraId="0732C28F" w14:textId="77777777" w:rsidR="00D97D9C" w:rsidRPr="00D97D9C" w:rsidRDefault="00D97D9C" w:rsidP="00D97D9C">
      <w:pPr>
        <w:widowControl w:val="0"/>
        <w:tabs>
          <w:tab w:val="left" w:pos="709"/>
        </w:tabs>
        <w:autoSpaceDE w:val="0"/>
        <w:autoSpaceDN w:val="0"/>
        <w:adjustRightInd w:val="0"/>
        <w:ind w:firstLine="851"/>
        <w:rPr>
          <w:rFonts w:ascii="Times New Roman" w:eastAsia="Times New Roman" w:hAnsi="Times New Roman" w:cs="Times New Roman"/>
          <w:bCs/>
          <w:sz w:val="24"/>
          <w:szCs w:val="24"/>
          <w:lang w:eastAsia="ru-RU"/>
        </w:rPr>
      </w:pPr>
      <w:r w:rsidRPr="00D97D9C">
        <w:rPr>
          <w:rFonts w:ascii="Times New Roman" w:eastAsia="Times New Roman" w:hAnsi="Times New Roman" w:cs="Times New Roman"/>
          <w:bCs/>
          <w:sz w:val="24"/>
          <w:szCs w:val="24"/>
          <w:lang w:eastAsia="ru-RU"/>
        </w:rPr>
        <w:t>Примерная тематика курсовых проектов (работ).</w:t>
      </w:r>
    </w:p>
    <w:p w14:paraId="415E9CEC"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колёсной пары.</w:t>
      </w:r>
    </w:p>
    <w:p w14:paraId="65B6F3AE"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2.</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роликовой буксы.</w:t>
      </w:r>
    </w:p>
    <w:p w14:paraId="36AF5445"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3.</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и регулировка рессорного подвешивания.</w:t>
      </w:r>
    </w:p>
    <w:p w14:paraId="7F40B0C8"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4.</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и регулировка тормозной рычажной передачи.</w:t>
      </w:r>
    </w:p>
    <w:p w14:paraId="6FCAE110"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5.</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узлов колёсно-моторного блока и подвешивания тягового двигателя.</w:t>
      </w:r>
    </w:p>
    <w:p w14:paraId="55291F1E"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6.</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рамы тележки.</w:t>
      </w:r>
    </w:p>
    <w:p w14:paraId="259BA8ED"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7.</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автосцепного устройства.</w:t>
      </w:r>
    </w:p>
    <w:p w14:paraId="5FAC5C92"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8.</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кузова.</w:t>
      </w:r>
    </w:p>
    <w:p w14:paraId="72682A06"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9.</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остовов и полюсов тягового генератора.</w:t>
      </w:r>
    </w:p>
    <w:p w14:paraId="212111FB"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10.</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щёткодержателей.</w:t>
      </w:r>
    </w:p>
    <w:p w14:paraId="0CBB8FF2"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11.</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 xml:space="preserve">Технология ремонта якоря тягового двигателя. </w:t>
      </w:r>
    </w:p>
    <w:p w14:paraId="128DEE84"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12.</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блока и рамы дизеля.</w:t>
      </w:r>
    </w:p>
    <w:p w14:paraId="6A03E8E3"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13.</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аккумуляторной батареи.</w:t>
      </w:r>
    </w:p>
    <w:p w14:paraId="330A2961"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14.</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электропневматического контактора.</w:t>
      </w:r>
    </w:p>
    <w:p w14:paraId="27E22AB5"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15.</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электромагнитного контактора.</w:t>
      </w:r>
    </w:p>
    <w:p w14:paraId="2A8D2BA3"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16.</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реверсора.</w:t>
      </w:r>
    </w:p>
    <w:p w14:paraId="04CFC371"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17.</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группового контактора.</w:t>
      </w:r>
    </w:p>
    <w:p w14:paraId="31897482"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18.</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контроллера машиниста.</w:t>
      </w:r>
    </w:p>
    <w:p w14:paraId="01476A62"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19.</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регулятора напряжения.</w:t>
      </w:r>
    </w:p>
    <w:p w14:paraId="2BC8EC32"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20.</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и испытание компрессора.</w:t>
      </w:r>
    </w:p>
    <w:p w14:paraId="561A15A7"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21.</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секций холодильников.</w:t>
      </w:r>
    </w:p>
    <w:p w14:paraId="41BD84B1"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22.</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турбокомпрессора.</w:t>
      </w:r>
    </w:p>
    <w:p w14:paraId="1E98545E"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23.</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втулок цилиндров дизеля.</w:t>
      </w:r>
    </w:p>
    <w:p w14:paraId="54E95A5C"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24.</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Монтаж шатунно-поршневой группы дизеля.</w:t>
      </w:r>
    </w:p>
    <w:p w14:paraId="173C6ED0"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25.</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и укладка коленчатых валов дизеля.</w:t>
      </w:r>
    </w:p>
    <w:p w14:paraId="0473F0EA"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26.</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вертикальной передачи дизеля.</w:t>
      </w:r>
    </w:p>
    <w:p w14:paraId="6EEE0231" w14:textId="77777777" w:rsidR="00D97D9C" w:rsidRPr="00D97D9C" w:rsidRDefault="00D97D9C" w:rsidP="00D97D9C">
      <w:pPr>
        <w:ind w:firstLine="851"/>
        <w:rPr>
          <w:rFonts w:ascii="Times New Roman" w:eastAsia="Times New Roman" w:hAnsi="Times New Roman" w:cs="Times New Roman"/>
          <w:bCs/>
          <w:sz w:val="24"/>
          <w:szCs w:val="24"/>
        </w:rPr>
      </w:pPr>
      <w:r w:rsidRPr="00D97D9C">
        <w:rPr>
          <w:rFonts w:ascii="Times New Roman" w:eastAsia="Times New Roman" w:hAnsi="Times New Roman" w:cs="Times New Roman"/>
          <w:sz w:val="24"/>
          <w:szCs w:val="24"/>
        </w:rPr>
        <w:t>27.</w:t>
      </w:r>
      <w:r w:rsidRPr="00D97D9C">
        <w:rPr>
          <w:rFonts w:ascii="Times New Roman" w:eastAsia="Times New Roman" w:hAnsi="Times New Roman" w:cs="Times New Roman"/>
          <w:sz w:val="24"/>
          <w:szCs w:val="24"/>
          <w:lang w:val="en-US"/>
        </w:rPr>
        <w:t> </w:t>
      </w:r>
      <w:r w:rsidRPr="00D97D9C">
        <w:rPr>
          <w:rFonts w:ascii="Times New Roman" w:eastAsia="Times New Roman" w:hAnsi="Times New Roman" w:cs="Times New Roman"/>
          <w:sz w:val="24"/>
          <w:szCs w:val="24"/>
        </w:rPr>
        <w:t>Технология ремонта шатунов дизеля.</w:t>
      </w:r>
    </w:p>
    <w:p w14:paraId="3BD7130D" w14:textId="77777777" w:rsidR="00D97D9C" w:rsidRPr="00D97D9C" w:rsidRDefault="00D97D9C" w:rsidP="00D97D9C">
      <w:pPr>
        <w:ind w:firstLine="851"/>
        <w:rPr>
          <w:rFonts w:ascii="Times New Roman" w:eastAsia="Times New Roman" w:hAnsi="Times New Roman" w:cs="Times New Roman"/>
          <w:sz w:val="24"/>
          <w:szCs w:val="24"/>
        </w:rPr>
      </w:pPr>
      <w:r w:rsidRPr="00D97D9C">
        <w:rPr>
          <w:rFonts w:ascii="Times New Roman" w:eastAsia="Times New Roman" w:hAnsi="Times New Roman" w:cs="Times New Roman"/>
          <w:sz w:val="24"/>
          <w:szCs w:val="24"/>
        </w:rPr>
        <w:t>28.</w:t>
      </w:r>
      <w:r w:rsidRPr="00D97D9C">
        <w:rPr>
          <w:rFonts w:ascii="Times New Roman" w:eastAsia="Times New Roman" w:hAnsi="Times New Roman" w:cs="Times New Roman"/>
          <w:sz w:val="24"/>
          <w:szCs w:val="24"/>
          <w:lang w:val="en-US"/>
        </w:rPr>
        <w:t> </w:t>
      </w:r>
      <w:r w:rsidRPr="00D97D9C">
        <w:rPr>
          <w:rFonts w:ascii="Times New Roman" w:eastAsia="Times New Roman" w:hAnsi="Times New Roman" w:cs="Times New Roman"/>
          <w:sz w:val="24"/>
          <w:szCs w:val="24"/>
        </w:rPr>
        <w:t>Технология ремонта поршней дизеля.</w:t>
      </w:r>
    </w:p>
    <w:p w14:paraId="4502C04D" w14:textId="77777777" w:rsidR="00D97D9C" w:rsidRPr="00D97D9C" w:rsidRDefault="00D97D9C" w:rsidP="00D97D9C">
      <w:pPr>
        <w:ind w:firstLine="851"/>
        <w:rPr>
          <w:rFonts w:ascii="Times New Roman" w:eastAsia="Times New Roman" w:hAnsi="Times New Roman" w:cs="Times New Roman"/>
          <w:bCs/>
          <w:sz w:val="24"/>
          <w:szCs w:val="24"/>
        </w:rPr>
      </w:pPr>
      <w:r w:rsidRPr="00D97D9C">
        <w:rPr>
          <w:rFonts w:ascii="Times New Roman" w:eastAsia="Times New Roman" w:hAnsi="Times New Roman" w:cs="Times New Roman"/>
          <w:sz w:val="24"/>
          <w:szCs w:val="24"/>
        </w:rPr>
        <w:t>29.</w:t>
      </w:r>
      <w:r w:rsidRPr="00D97D9C">
        <w:rPr>
          <w:rFonts w:ascii="Times New Roman" w:eastAsia="Times New Roman" w:hAnsi="Times New Roman" w:cs="Times New Roman"/>
          <w:sz w:val="24"/>
          <w:szCs w:val="24"/>
          <w:lang w:val="en-US"/>
        </w:rPr>
        <w:t> </w:t>
      </w:r>
      <w:r w:rsidRPr="00D97D9C">
        <w:rPr>
          <w:rFonts w:ascii="Times New Roman" w:eastAsia="Times New Roman" w:hAnsi="Times New Roman" w:cs="Times New Roman"/>
          <w:sz w:val="24"/>
          <w:szCs w:val="24"/>
        </w:rPr>
        <w:t>Технология ремонта якоря тягового генератора.</w:t>
      </w:r>
    </w:p>
    <w:p w14:paraId="15981700" w14:textId="77777777" w:rsidR="00D97D9C" w:rsidRPr="00D97D9C" w:rsidRDefault="00D97D9C" w:rsidP="00D97D9C">
      <w:pPr>
        <w:ind w:firstLine="851"/>
        <w:rPr>
          <w:rFonts w:ascii="Times New Roman" w:eastAsia="Times New Roman" w:hAnsi="Times New Roman" w:cs="Times New Roman"/>
          <w:bCs/>
          <w:sz w:val="24"/>
          <w:szCs w:val="24"/>
        </w:rPr>
      </w:pPr>
      <w:r w:rsidRPr="00D97D9C">
        <w:rPr>
          <w:rFonts w:ascii="Times New Roman" w:eastAsia="Times New Roman" w:hAnsi="Times New Roman" w:cs="Times New Roman"/>
          <w:sz w:val="24"/>
          <w:szCs w:val="24"/>
        </w:rPr>
        <w:t>30.</w:t>
      </w:r>
      <w:r w:rsidRPr="00D97D9C">
        <w:rPr>
          <w:rFonts w:ascii="Times New Roman" w:eastAsia="Times New Roman" w:hAnsi="Times New Roman" w:cs="Times New Roman"/>
          <w:sz w:val="24"/>
          <w:szCs w:val="24"/>
          <w:lang w:val="en-US"/>
        </w:rPr>
        <w:t> </w:t>
      </w:r>
      <w:r w:rsidRPr="00D97D9C">
        <w:rPr>
          <w:rFonts w:ascii="Times New Roman" w:eastAsia="Times New Roman" w:hAnsi="Times New Roman" w:cs="Times New Roman"/>
          <w:sz w:val="24"/>
          <w:szCs w:val="24"/>
        </w:rPr>
        <w:t>Технология ремонта и регулировки форсунок дизеля.</w:t>
      </w:r>
    </w:p>
    <w:p w14:paraId="06B72A5A" w14:textId="77777777" w:rsidR="00D97D9C" w:rsidRPr="00D97D9C" w:rsidRDefault="00D97D9C" w:rsidP="00D97D9C">
      <w:pPr>
        <w:ind w:firstLine="851"/>
        <w:rPr>
          <w:rFonts w:ascii="Times New Roman" w:eastAsia="Times New Roman" w:hAnsi="Times New Roman" w:cs="Times New Roman"/>
          <w:bCs/>
          <w:sz w:val="24"/>
          <w:szCs w:val="24"/>
        </w:rPr>
      </w:pPr>
      <w:r w:rsidRPr="00D97D9C">
        <w:rPr>
          <w:rFonts w:ascii="Times New Roman" w:eastAsia="Times New Roman" w:hAnsi="Times New Roman" w:cs="Times New Roman"/>
          <w:sz w:val="24"/>
          <w:szCs w:val="24"/>
        </w:rPr>
        <w:t>31.</w:t>
      </w:r>
      <w:r w:rsidRPr="00D97D9C">
        <w:rPr>
          <w:rFonts w:ascii="Times New Roman" w:eastAsia="Times New Roman" w:hAnsi="Times New Roman" w:cs="Times New Roman"/>
          <w:sz w:val="24"/>
          <w:szCs w:val="24"/>
          <w:lang w:val="en-US"/>
        </w:rPr>
        <w:t> </w:t>
      </w:r>
      <w:r w:rsidRPr="00D97D9C">
        <w:rPr>
          <w:rFonts w:ascii="Times New Roman" w:eastAsia="Times New Roman" w:hAnsi="Times New Roman" w:cs="Times New Roman"/>
          <w:sz w:val="24"/>
          <w:szCs w:val="24"/>
        </w:rPr>
        <w:t>Технология ремонта и регулировки топливоподкачивающего насоса.</w:t>
      </w:r>
    </w:p>
    <w:p w14:paraId="3BE07FE2" w14:textId="77777777" w:rsidR="00D97D9C" w:rsidRPr="00D97D9C" w:rsidRDefault="00D97D9C" w:rsidP="00D97D9C">
      <w:pPr>
        <w:ind w:firstLine="851"/>
        <w:rPr>
          <w:rFonts w:ascii="Times New Roman" w:eastAsia="Times New Roman" w:hAnsi="Times New Roman" w:cs="Times New Roman"/>
          <w:bCs/>
          <w:sz w:val="24"/>
          <w:szCs w:val="24"/>
        </w:rPr>
      </w:pPr>
      <w:r w:rsidRPr="00D97D9C">
        <w:rPr>
          <w:rFonts w:ascii="Times New Roman" w:eastAsia="Times New Roman" w:hAnsi="Times New Roman" w:cs="Times New Roman"/>
          <w:sz w:val="24"/>
          <w:szCs w:val="24"/>
        </w:rPr>
        <w:t>32.</w:t>
      </w:r>
      <w:r w:rsidRPr="00D97D9C">
        <w:rPr>
          <w:rFonts w:ascii="Times New Roman" w:eastAsia="Times New Roman" w:hAnsi="Times New Roman" w:cs="Times New Roman"/>
          <w:sz w:val="24"/>
          <w:szCs w:val="24"/>
          <w:lang w:val="en-US"/>
        </w:rPr>
        <w:t> </w:t>
      </w:r>
      <w:r w:rsidRPr="00D97D9C">
        <w:rPr>
          <w:rFonts w:ascii="Times New Roman" w:eastAsia="Times New Roman" w:hAnsi="Times New Roman" w:cs="Times New Roman"/>
          <w:sz w:val="24"/>
          <w:szCs w:val="24"/>
        </w:rPr>
        <w:t>Технология ремонта масляного насоса.</w:t>
      </w:r>
    </w:p>
    <w:p w14:paraId="2E96DBFE" w14:textId="77777777" w:rsidR="00D97D9C" w:rsidRPr="00D97D9C" w:rsidRDefault="00D97D9C" w:rsidP="00D97D9C">
      <w:pPr>
        <w:ind w:firstLine="851"/>
        <w:rPr>
          <w:rFonts w:ascii="Times New Roman" w:eastAsia="Times New Roman" w:hAnsi="Times New Roman" w:cs="Times New Roman"/>
          <w:bCs/>
          <w:sz w:val="24"/>
          <w:szCs w:val="24"/>
        </w:rPr>
      </w:pPr>
      <w:r w:rsidRPr="00D97D9C">
        <w:rPr>
          <w:rFonts w:ascii="Times New Roman" w:eastAsia="Times New Roman" w:hAnsi="Times New Roman" w:cs="Times New Roman"/>
          <w:sz w:val="24"/>
          <w:szCs w:val="24"/>
        </w:rPr>
        <w:t>33.</w:t>
      </w:r>
      <w:r w:rsidRPr="00D97D9C">
        <w:rPr>
          <w:rFonts w:ascii="Times New Roman" w:eastAsia="Times New Roman" w:hAnsi="Times New Roman" w:cs="Times New Roman"/>
          <w:sz w:val="24"/>
          <w:szCs w:val="24"/>
          <w:lang w:val="en-US"/>
        </w:rPr>
        <w:t> </w:t>
      </w:r>
      <w:r w:rsidRPr="00D97D9C">
        <w:rPr>
          <w:rFonts w:ascii="Times New Roman" w:eastAsia="Times New Roman" w:hAnsi="Times New Roman" w:cs="Times New Roman"/>
          <w:sz w:val="24"/>
          <w:szCs w:val="24"/>
        </w:rPr>
        <w:t>Технология ремонта и регулировки топливного насоса высокого давления.</w:t>
      </w:r>
    </w:p>
    <w:p w14:paraId="6C825F69" w14:textId="77777777" w:rsidR="00D97D9C" w:rsidRPr="00D97D9C" w:rsidRDefault="00D97D9C" w:rsidP="00D97D9C">
      <w:pPr>
        <w:ind w:firstLine="851"/>
        <w:rPr>
          <w:rFonts w:ascii="Times New Roman" w:eastAsia="Times New Roman" w:hAnsi="Times New Roman" w:cs="Times New Roman"/>
          <w:bCs/>
          <w:sz w:val="24"/>
          <w:szCs w:val="24"/>
        </w:rPr>
      </w:pPr>
      <w:r w:rsidRPr="00D97D9C">
        <w:rPr>
          <w:rFonts w:ascii="Times New Roman" w:eastAsia="Times New Roman" w:hAnsi="Times New Roman" w:cs="Times New Roman"/>
          <w:sz w:val="24"/>
          <w:szCs w:val="24"/>
        </w:rPr>
        <w:t>34.</w:t>
      </w:r>
      <w:r w:rsidRPr="00D97D9C">
        <w:rPr>
          <w:rFonts w:ascii="Times New Roman" w:eastAsia="Times New Roman" w:hAnsi="Times New Roman" w:cs="Times New Roman"/>
          <w:sz w:val="24"/>
          <w:szCs w:val="24"/>
          <w:lang w:val="en-US"/>
        </w:rPr>
        <w:t> </w:t>
      </w:r>
      <w:r w:rsidRPr="00D97D9C">
        <w:rPr>
          <w:rFonts w:ascii="Times New Roman" w:eastAsia="Times New Roman" w:hAnsi="Times New Roman" w:cs="Times New Roman"/>
          <w:sz w:val="24"/>
          <w:szCs w:val="24"/>
        </w:rPr>
        <w:t>Технология ремонта водяного насоса.</w:t>
      </w:r>
    </w:p>
    <w:p w14:paraId="60932B90" w14:textId="77777777" w:rsidR="00D97D9C" w:rsidRPr="00D97D9C" w:rsidRDefault="00D97D9C" w:rsidP="00D97D9C">
      <w:pPr>
        <w:spacing w:after="120" w:line="276" w:lineRule="auto"/>
        <w:ind w:firstLine="851"/>
        <w:outlineLvl w:val="1"/>
        <w:rPr>
          <w:rFonts w:ascii="Times New Roman Полужирный" w:eastAsia="Times New Roman" w:hAnsi="Times New Roman Полужирный" w:cs="Times New Roman"/>
          <w:bCs/>
          <w:caps/>
          <w:sz w:val="24"/>
          <w:szCs w:val="24"/>
          <w:lang w:eastAsia="ru-RU"/>
        </w:rPr>
      </w:pPr>
      <w:r w:rsidRPr="00D97D9C">
        <w:rPr>
          <w:rFonts w:ascii="Times New Roman" w:eastAsia="Calibri" w:hAnsi="Times New Roman" w:cs="Times New Roman"/>
          <w:bCs/>
          <w:sz w:val="24"/>
          <w:szCs w:val="24"/>
        </w:rPr>
        <w:t>35. Технология ремонта теплообменника.</w:t>
      </w:r>
    </w:p>
    <w:p w14:paraId="08FB2D39" w14:textId="77777777" w:rsidR="00D97D9C" w:rsidRPr="00D97D9C" w:rsidRDefault="00D97D9C" w:rsidP="00D97D9C">
      <w:pPr>
        <w:ind w:firstLine="851"/>
        <w:rPr>
          <w:rFonts w:ascii="Times New Roman" w:eastAsia="Times New Roman" w:hAnsi="Times New Roman" w:cs="Times New Roman"/>
          <w:bCs/>
          <w:sz w:val="24"/>
          <w:szCs w:val="24"/>
        </w:rPr>
      </w:pPr>
    </w:p>
    <w:p w14:paraId="2702AB7D" w14:textId="77777777" w:rsidR="00D97D9C" w:rsidRPr="00D97D9C" w:rsidRDefault="00D97D9C" w:rsidP="00D97D9C">
      <w:pPr>
        <w:keepNext/>
        <w:spacing w:after="120"/>
        <w:jc w:val="center"/>
        <w:outlineLvl w:val="0"/>
        <w:rPr>
          <w:rFonts w:ascii="Times New Roman" w:eastAsia="Segoe UI" w:hAnsi="Times New Roman" w:cs="Times New Roman"/>
          <w:b/>
          <w:bCs/>
          <w:caps/>
          <w:kern w:val="32"/>
          <w:sz w:val="24"/>
          <w:szCs w:val="24"/>
          <w:lang w:val="x-none" w:eastAsia="x-none"/>
        </w:rPr>
      </w:pPr>
      <w:r w:rsidRPr="00D97D9C">
        <w:rPr>
          <w:rFonts w:ascii="Times New Roman" w:eastAsia="Segoe UI" w:hAnsi="Times New Roman" w:cs="Times New Roman"/>
          <w:b/>
          <w:bCs/>
          <w:caps/>
          <w:kern w:val="32"/>
          <w:sz w:val="24"/>
          <w:szCs w:val="24"/>
          <w:lang w:val="x-none" w:eastAsia="x-none"/>
        </w:rPr>
        <w:t>3. Условия реализации профессионального модуля</w:t>
      </w:r>
    </w:p>
    <w:p w14:paraId="2C79B4B3"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3.1. Материально-техническое обеспечение</w:t>
      </w:r>
    </w:p>
    <w:p w14:paraId="54160C25" w14:textId="1CB1199D" w:rsidR="00D97D9C" w:rsidRPr="00D97D9C" w:rsidRDefault="00D97D9C" w:rsidP="00D97D9C">
      <w:pPr>
        <w:suppressAutoHyphens/>
        <w:ind w:firstLine="851"/>
        <w:jc w:val="both"/>
        <w:rPr>
          <w:rFonts w:ascii="Times New Roman" w:eastAsia="Calibri" w:hAnsi="Times New Roman" w:cs="Times New Roman"/>
          <w:bCs/>
          <w:sz w:val="24"/>
          <w:szCs w:val="24"/>
        </w:rPr>
      </w:pPr>
      <w:r w:rsidRPr="00D97D9C">
        <w:rPr>
          <w:rFonts w:ascii="Times New Roman" w:eastAsia="Calibri" w:hAnsi="Times New Roman" w:cs="Times New Roman"/>
          <w:sz w:val="24"/>
          <w:szCs w:val="24"/>
        </w:rPr>
        <w:t>Кабинет</w:t>
      </w:r>
      <w:r w:rsidR="00CF6024">
        <w:rPr>
          <w:rFonts w:ascii="Times New Roman" w:eastAsia="Calibri" w:hAnsi="Times New Roman" w:cs="Times New Roman"/>
          <w:sz w:val="24"/>
          <w:szCs w:val="24"/>
        </w:rPr>
        <w:t>ы</w:t>
      </w:r>
      <w:r w:rsidRPr="00D97D9C">
        <w:rPr>
          <w:rFonts w:ascii="Times New Roman" w:eastAsia="Calibri" w:hAnsi="Times New Roman" w:cs="Times New Roman"/>
          <w:sz w:val="24"/>
          <w:szCs w:val="24"/>
        </w:rPr>
        <w:t xml:space="preserve"> </w:t>
      </w:r>
      <w:r w:rsidR="00CF6024">
        <w:rPr>
          <w:rFonts w:ascii="Times New Roman" w:eastAsia="Calibri" w:hAnsi="Times New Roman" w:cs="Times New Roman"/>
          <w:sz w:val="24"/>
          <w:szCs w:val="24"/>
        </w:rPr>
        <w:t>«</w:t>
      </w:r>
      <w:r w:rsidR="003E3011">
        <w:rPr>
          <w:rFonts w:ascii="Times New Roman" w:eastAsia="Calibri" w:hAnsi="Times New Roman" w:cs="Times New Roman"/>
          <w:sz w:val="24"/>
          <w:szCs w:val="24"/>
        </w:rPr>
        <w:t>К</w:t>
      </w:r>
      <w:r w:rsidRPr="00D97D9C">
        <w:rPr>
          <w:rFonts w:ascii="Times New Roman" w:eastAsia="Calibri" w:hAnsi="Times New Roman" w:cs="Times New Roman"/>
          <w:sz w:val="24"/>
          <w:szCs w:val="24"/>
        </w:rPr>
        <w:t>онструкции подвижного состава</w:t>
      </w:r>
      <w:r w:rsidR="00CF6024">
        <w:rPr>
          <w:rFonts w:ascii="Times New Roman" w:eastAsia="Calibri" w:hAnsi="Times New Roman" w:cs="Times New Roman"/>
          <w:sz w:val="24"/>
          <w:szCs w:val="24"/>
        </w:rPr>
        <w:t>»</w:t>
      </w:r>
      <w:r w:rsidRPr="00D97D9C">
        <w:rPr>
          <w:rFonts w:ascii="Times New Roman" w:eastAsia="Calibri" w:hAnsi="Times New Roman" w:cs="Times New Roman"/>
          <w:bCs/>
          <w:i/>
          <w:sz w:val="24"/>
          <w:szCs w:val="24"/>
        </w:rPr>
        <w:t xml:space="preserve">, </w:t>
      </w:r>
      <w:r w:rsidR="00CF6024">
        <w:rPr>
          <w:rFonts w:ascii="Times New Roman" w:eastAsia="Calibri" w:hAnsi="Times New Roman" w:cs="Times New Roman"/>
          <w:bCs/>
          <w:sz w:val="24"/>
          <w:szCs w:val="24"/>
        </w:rPr>
        <w:t>«</w:t>
      </w:r>
      <w:r w:rsidR="003E3011">
        <w:rPr>
          <w:rFonts w:ascii="Times New Roman" w:eastAsia="Calibri" w:hAnsi="Times New Roman" w:cs="Times New Roman"/>
          <w:sz w:val="24"/>
          <w:szCs w:val="24"/>
        </w:rPr>
        <w:t>И</w:t>
      </w:r>
      <w:r w:rsidRPr="00D97D9C">
        <w:rPr>
          <w:rFonts w:ascii="Times New Roman" w:eastAsia="Calibri" w:hAnsi="Times New Roman" w:cs="Times New Roman"/>
          <w:sz w:val="24"/>
          <w:szCs w:val="24"/>
        </w:rPr>
        <w:t>нформатики и информационных технологий</w:t>
      </w:r>
      <w:r w:rsidR="00CF6024">
        <w:rPr>
          <w:rFonts w:ascii="Times New Roman" w:eastAsia="Calibri" w:hAnsi="Times New Roman" w:cs="Times New Roman"/>
          <w:sz w:val="24"/>
          <w:szCs w:val="24"/>
        </w:rPr>
        <w:t>»</w:t>
      </w:r>
      <w:r w:rsidRPr="00D97D9C">
        <w:rPr>
          <w:rFonts w:ascii="Times New Roman" w:eastAsia="Calibri" w:hAnsi="Times New Roman" w:cs="Times New Roman"/>
          <w:sz w:val="24"/>
          <w:szCs w:val="24"/>
        </w:rPr>
        <w:t xml:space="preserve">, </w:t>
      </w:r>
      <w:r w:rsidRPr="00D97D9C">
        <w:rPr>
          <w:rFonts w:ascii="Times New Roman" w:eastAsia="Calibri" w:hAnsi="Times New Roman" w:cs="Times New Roman"/>
          <w:bCs/>
          <w:sz w:val="24"/>
          <w:szCs w:val="24"/>
        </w:rPr>
        <w:t xml:space="preserve">оснащенные </w:t>
      </w:r>
      <w:r w:rsidRPr="00D97D9C">
        <w:rPr>
          <w:rFonts w:ascii="Times New Roman" w:eastAsia="Calibri" w:hAnsi="Times New Roman" w:cs="Times New Roman"/>
          <w:bCs/>
          <w:iCs/>
          <w:sz w:val="24"/>
          <w:szCs w:val="24"/>
        </w:rPr>
        <w:t>в соответствии с приложением 3 ПОП</w:t>
      </w:r>
      <w:r w:rsidRPr="00D97D9C">
        <w:rPr>
          <w:rFonts w:ascii="Times New Roman" w:eastAsia="Calibri" w:hAnsi="Times New Roman" w:cs="Times New Roman"/>
          <w:bCs/>
          <w:sz w:val="24"/>
          <w:szCs w:val="24"/>
        </w:rPr>
        <w:t xml:space="preserve">. </w:t>
      </w:r>
    </w:p>
    <w:p w14:paraId="6CDCCE77" w14:textId="64FAC702" w:rsidR="00D97D9C" w:rsidRPr="00D97D9C" w:rsidRDefault="00CF6024" w:rsidP="00D97D9C">
      <w:pPr>
        <w:widowControl w:val="0"/>
        <w:tabs>
          <w:tab w:val="left" w:pos="284"/>
          <w:tab w:val="left" w:pos="993"/>
          <w:tab w:val="left" w:pos="1021"/>
        </w:tabs>
        <w:autoSpaceDE w:val="0"/>
        <w:autoSpaceDN w:val="0"/>
        <w:ind w:firstLine="851"/>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Лаборатории</w:t>
      </w:r>
      <w:r w:rsidR="00D97D9C" w:rsidRPr="00D97D9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D97D9C" w:rsidRPr="00D97D9C">
        <w:rPr>
          <w:rFonts w:ascii="Times New Roman" w:eastAsia="Calibri" w:hAnsi="Times New Roman" w:cs="Times New Roman"/>
          <w:bCs/>
          <w:sz w:val="24"/>
          <w:szCs w:val="24"/>
        </w:rPr>
        <w:t>электрических машин и преобразователей подвижного состава</w:t>
      </w:r>
      <w:r>
        <w:rPr>
          <w:rFonts w:ascii="Times New Roman" w:eastAsia="Calibri" w:hAnsi="Times New Roman" w:cs="Times New Roman"/>
          <w:bCs/>
          <w:sz w:val="24"/>
          <w:szCs w:val="24"/>
        </w:rPr>
        <w:t>»</w:t>
      </w:r>
      <w:r w:rsidR="00D97D9C" w:rsidRPr="00D97D9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D97D9C" w:rsidRPr="00D97D9C">
        <w:rPr>
          <w:rFonts w:ascii="Times New Roman" w:eastAsia="Calibri" w:hAnsi="Times New Roman" w:cs="Times New Roman"/>
          <w:bCs/>
          <w:sz w:val="24"/>
          <w:szCs w:val="24"/>
        </w:rPr>
        <w:t>электрических аппаратов и цепей подвижного состава</w:t>
      </w:r>
      <w:r>
        <w:rPr>
          <w:rFonts w:ascii="Times New Roman" w:eastAsia="Calibri" w:hAnsi="Times New Roman" w:cs="Times New Roman"/>
          <w:bCs/>
          <w:sz w:val="24"/>
          <w:szCs w:val="24"/>
        </w:rPr>
        <w:t>»</w:t>
      </w:r>
      <w:r w:rsidR="00D97D9C" w:rsidRPr="00D97D9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D97D9C" w:rsidRPr="00D97D9C">
        <w:rPr>
          <w:rFonts w:ascii="Times New Roman" w:eastAsia="Calibri" w:hAnsi="Times New Roman" w:cs="Times New Roman"/>
          <w:bCs/>
          <w:sz w:val="24"/>
          <w:szCs w:val="24"/>
        </w:rPr>
        <w:t>автоматических тормозов подвижного состава</w:t>
      </w:r>
      <w:r>
        <w:rPr>
          <w:rFonts w:ascii="Times New Roman" w:eastAsia="Calibri" w:hAnsi="Times New Roman" w:cs="Times New Roman"/>
          <w:bCs/>
          <w:sz w:val="24"/>
          <w:szCs w:val="24"/>
        </w:rPr>
        <w:t>»</w:t>
      </w:r>
      <w:r w:rsidR="00D97D9C" w:rsidRPr="00D97D9C">
        <w:rPr>
          <w:rFonts w:ascii="Times New Roman" w:eastAsia="Calibri" w:hAnsi="Times New Roman" w:cs="Times New Roman"/>
          <w:bCs/>
          <w:i/>
          <w:sz w:val="24"/>
          <w:szCs w:val="24"/>
        </w:rPr>
        <w:t xml:space="preserve">, </w:t>
      </w:r>
      <w:r w:rsidR="00D97D9C" w:rsidRPr="00D97D9C">
        <w:rPr>
          <w:rFonts w:ascii="Times New Roman" w:eastAsia="Calibri" w:hAnsi="Times New Roman" w:cs="Times New Roman"/>
          <w:bCs/>
          <w:sz w:val="24"/>
          <w:szCs w:val="24"/>
        </w:rPr>
        <w:t xml:space="preserve">оснащенные </w:t>
      </w:r>
      <w:r w:rsidR="00D97D9C" w:rsidRPr="00D97D9C">
        <w:rPr>
          <w:rFonts w:ascii="Times New Roman" w:eastAsia="Calibri" w:hAnsi="Times New Roman" w:cs="Times New Roman"/>
          <w:bCs/>
          <w:iCs/>
          <w:sz w:val="24"/>
          <w:szCs w:val="24"/>
        </w:rPr>
        <w:t>в соответствии с приложением 3 ПОП</w:t>
      </w:r>
      <w:r w:rsidR="00D97D9C" w:rsidRPr="00D97D9C">
        <w:rPr>
          <w:rFonts w:ascii="Times New Roman" w:eastAsia="Calibri" w:hAnsi="Times New Roman" w:cs="Times New Roman"/>
          <w:bCs/>
          <w:sz w:val="24"/>
          <w:szCs w:val="24"/>
        </w:rPr>
        <w:t xml:space="preserve">. </w:t>
      </w:r>
    </w:p>
    <w:p w14:paraId="6DE9A210" w14:textId="77777777" w:rsidR="00D97D9C" w:rsidRPr="00D97D9C" w:rsidRDefault="00D97D9C" w:rsidP="00D97D9C">
      <w:pPr>
        <w:suppressAutoHyphens/>
        <w:ind w:firstLine="851"/>
        <w:jc w:val="both"/>
        <w:rPr>
          <w:rFonts w:ascii="Times New Roman" w:eastAsia="Calibri" w:hAnsi="Times New Roman" w:cs="Times New Roman"/>
          <w:b/>
          <w:bCs/>
          <w:sz w:val="24"/>
          <w:szCs w:val="24"/>
        </w:rPr>
      </w:pPr>
      <w:r w:rsidRPr="00D97D9C">
        <w:rPr>
          <w:rFonts w:ascii="Times New Roman" w:eastAsia="Calibri" w:hAnsi="Times New Roman" w:cs="Times New Roman"/>
          <w:bCs/>
          <w:sz w:val="24"/>
          <w:szCs w:val="24"/>
        </w:rPr>
        <w:t>Базы практики,</w:t>
      </w:r>
      <w:r w:rsidRPr="00D97D9C">
        <w:rPr>
          <w:rFonts w:ascii="Times New Roman" w:eastAsia="Calibri" w:hAnsi="Times New Roman" w:cs="Times New Roman"/>
          <w:sz w:val="24"/>
          <w:szCs w:val="24"/>
        </w:rPr>
        <w:t xml:space="preserve"> </w:t>
      </w:r>
      <w:r w:rsidRPr="00D97D9C">
        <w:rPr>
          <w:rFonts w:ascii="Times New Roman" w:eastAsia="Calibri" w:hAnsi="Times New Roman" w:cs="Times New Roman"/>
          <w:bCs/>
          <w:sz w:val="24"/>
          <w:szCs w:val="24"/>
        </w:rPr>
        <w:t xml:space="preserve">оснащенные в соответствии с </w:t>
      </w:r>
      <w:r w:rsidRPr="00D97D9C">
        <w:rPr>
          <w:rFonts w:ascii="Times New Roman" w:eastAsia="Calibri" w:hAnsi="Times New Roman" w:cs="Times New Roman"/>
          <w:bCs/>
          <w:iCs/>
          <w:sz w:val="24"/>
          <w:szCs w:val="24"/>
        </w:rPr>
        <w:t>приложением 3 ПОП</w:t>
      </w:r>
      <w:r w:rsidRPr="00D97D9C">
        <w:rPr>
          <w:rFonts w:ascii="Times New Roman" w:eastAsia="Calibri" w:hAnsi="Times New Roman" w:cs="Times New Roman"/>
          <w:bCs/>
          <w:i/>
          <w:iCs/>
          <w:sz w:val="24"/>
          <w:szCs w:val="24"/>
        </w:rPr>
        <w:t>.</w:t>
      </w:r>
    </w:p>
    <w:p w14:paraId="36FB4350"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p>
    <w:p w14:paraId="60522582" w14:textId="77777777" w:rsidR="00D97D9C" w:rsidRPr="00D97D9C" w:rsidRDefault="00D97D9C" w:rsidP="00D97D9C">
      <w:pPr>
        <w:spacing w:after="120" w:line="276" w:lineRule="auto"/>
        <w:ind w:firstLine="709"/>
        <w:outlineLvl w:val="1"/>
        <w:rPr>
          <w:rFonts w:ascii="Times New Roman" w:eastAsia="Times New Roman" w:hAnsi="Times New Roman" w:cs="Times New Roman"/>
          <w:b/>
          <w:bCs/>
          <w:sz w:val="24"/>
          <w:szCs w:val="24"/>
          <w:lang w:eastAsia="ru-RU"/>
        </w:rPr>
      </w:pPr>
      <w:r w:rsidRPr="00D97D9C">
        <w:rPr>
          <w:rFonts w:ascii="Times New Roman" w:eastAsia="Segoe UI" w:hAnsi="Times New Roman" w:cs="Times New Roman"/>
          <w:b/>
          <w:bCs/>
          <w:sz w:val="24"/>
          <w:szCs w:val="24"/>
          <w:lang w:eastAsia="ru-RU"/>
        </w:rPr>
        <w:t>3.2. Учебно-методическое обеспечение</w:t>
      </w:r>
    </w:p>
    <w:p w14:paraId="4A75D713" w14:textId="77777777" w:rsidR="00D97D9C" w:rsidRPr="00D97D9C" w:rsidRDefault="00D97D9C" w:rsidP="00D97D9C">
      <w:pPr>
        <w:spacing w:line="276" w:lineRule="auto"/>
        <w:ind w:firstLine="709"/>
        <w:contextualSpacing/>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D97D9C">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97D9C">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5C8CE7E" w14:textId="77777777" w:rsidR="00D97D9C" w:rsidRPr="00D97D9C" w:rsidRDefault="00D97D9C" w:rsidP="00D97D9C">
      <w:pPr>
        <w:spacing w:line="276" w:lineRule="auto"/>
        <w:ind w:firstLine="709"/>
        <w:contextualSpacing/>
        <w:jc w:val="both"/>
        <w:rPr>
          <w:rFonts w:ascii="Times New Roman" w:eastAsia="Calibri" w:hAnsi="Times New Roman" w:cs="Times New Roman"/>
          <w:bCs/>
          <w:sz w:val="24"/>
          <w:szCs w:val="24"/>
        </w:rPr>
      </w:pPr>
    </w:p>
    <w:p w14:paraId="23A68267" w14:textId="77777777" w:rsidR="00D97D9C" w:rsidRPr="00D97D9C" w:rsidRDefault="00D97D9C" w:rsidP="00CF6024">
      <w:pPr>
        <w:spacing w:line="276" w:lineRule="auto"/>
        <w:ind w:firstLine="709"/>
        <w:contextualSpacing/>
        <w:rPr>
          <w:rFonts w:ascii="Times New Roman" w:eastAsia="Calibri" w:hAnsi="Times New Roman" w:cs="Times New Roman"/>
          <w:b/>
          <w:sz w:val="24"/>
          <w:szCs w:val="24"/>
        </w:rPr>
      </w:pPr>
      <w:r w:rsidRPr="00D97D9C">
        <w:rPr>
          <w:rFonts w:ascii="Times New Roman" w:eastAsia="Calibri" w:hAnsi="Times New Roman" w:cs="Times New Roman"/>
          <w:b/>
          <w:sz w:val="24"/>
          <w:szCs w:val="24"/>
        </w:rPr>
        <w:t>3.2.1. Основные печатные и/или электронные издания</w:t>
      </w:r>
    </w:p>
    <w:p w14:paraId="45E57FF6" w14:textId="03B18101" w:rsidR="00D97D9C" w:rsidRPr="00D97D9C" w:rsidRDefault="00D97D9C" w:rsidP="00CF6024">
      <w:pPr>
        <w:suppressAutoHyphens/>
        <w:spacing w:line="276" w:lineRule="auto"/>
        <w:ind w:firstLine="709"/>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 xml:space="preserve">1. Коркина, С.В. Проектирование предприятий по техническому обслуживанию и ремонту вагонов: учебно-методическое пособие: в 2 частях / С.В. Коркина, А.В. </w:t>
      </w:r>
      <w:proofErr w:type="spellStart"/>
      <w:r w:rsidRPr="00D97D9C">
        <w:rPr>
          <w:rFonts w:ascii="Times New Roman" w:eastAsia="Calibri" w:hAnsi="Times New Roman" w:cs="Times New Roman"/>
          <w:bCs/>
          <w:sz w:val="24"/>
          <w:szCs w:val="24"/>
        </w:rPr>
        <w:t>Жебанов</w:t>
      </w:r>
      <w:proofErr w:type="spellEnd"/>
      <w:r w:rsidRPr="00D97D9C">
        <w:rPr>
          <w:rFonts w:ascii="Times New Roman" w:eastAsia="Calibri" w:hAnsi="Times New Roman" w:cs="Times New Roman"/>
          <w:bCs/>
          <w:sz w:val="24"/>
          <w:szCs w:val="24"/>
        </w:rPr>
        <w:t xml:space="preserve">. – Самара: </w:t>
      </w:r>
      <w:proofErr w:type="spellStart"/>
      <w:r w:rsidRPr="00D97D9C">
        <w:rPr>
          <w:rFonts w:ascii="Times New Roman" w:eastAsia="Calibri" w:hAnsi="Times New Roman" w:cs="Times New Roman"/>
          <w:bCs/>
          <w:sz w:val="24"/>
          <w:szCs w:val="24"/>
        </w:rPr>
        <w:t>СамГУПС</w:t>
      </w:r>
      <w:proofErr w:type="spellEnd"/>
      <w:r w:rsidRPr="00D97D9C">
        <w:rPr>
          <w:rFonts w:ascii="Times New Roman" w:eastAsia="Calibri" w:hAnsi="Times New Roman" w:cs="Times New Roman"/>
          <w:bCs/>
          <w:sz w:val="24"/>
          <w:szCs w:val="24"/>
        </w:rPr>
        <w:t>, 2020 – Часть 2: Организация и технологический процесс ремонта грузовых и пассажирских вагонов в вагоноремонтных депо – 2020. – 180 с. – Текст</w:t>
      </w:r>
      <w:proofErr w:type="gramStart"/>
      <w:r w:rsidRPr="00D97D9C">
        <w:rPr>
          <w:rFonts w:ascii="Times New Roman" w:eastAsia="Calibri" w:hAnsi="Times New Roman" w:cs="Times New Roman"/>
          <w:bCs/>
          <w:sz w:val="24"/>
          <w:szCs w:val="24"/>
        </w:rPr>
        <w:t> :</w:t>
      </w:r>
      <w:proofErr w:type="gramEnd"/>
      <w:r w:rsidRPr="00D97D9C">
        <w:rPr>
          <w:rFonts w:ascii="Times New Roman" w:eastAsia="Calibri" w:hAnsi="Times New Roman" w:cs="Times New Roman"/>
          <w:bCs/>
          <w:sz w:val="24"/>
          <w:szCs w:val="24"/>
        </w:rPr>
        <w:t xml:space="preserve"> электронный // Лань: электронно-библиотечная система. – URL: https://e.lanbook.com/book/170630. – Режим доступа: для </w:t>
      </w:r>
      <w:proofErr w:type="spellStart"/>
      <w:r w:rsidRPr="00D97D9C">
        <w:rPr>
          <w:rFonts w:ascii="Times New Roman" w:eastAsia="Calibri" w:hAnsi="Times New Roman" w:cs="Times New Roman"/>
          <w:bCs/>
          <w:sz w:val="24"/>
          <w:szCs w:val="24"/>
        </w:rPr>
        <w:t>авториз</w:t>
      </w:r>
      <w:proofErr w:type="spellEnd"/>
      <w:r w:rsidRPr="00D97D9C">
        <w:rPr>
          <w:rFonts w:ascii="Times New Roman" w:eastAsia="Calibri" w:hAnsi="Times New Roman" w:cs="Times New Roman"/>
          <w:bCs/>
          <w:sz w:val="24"/>
          <w:szCs w:val="24"/>
        </w:rPr>
        <w:t>. пользователей;</w:t>
      </w:r>
    </w:p>
    <w:p w14:paraId="106AD258" w14:textId="4BAEBEB5" w:rsidR="00D97D9C" w:rsidRPr="00D97D9C" w:rsidRDefault="00D97D9C" w:rsidP="00CF6024">
      <w:pPr>
        <w:suppressAutoHyphens/>
        <w:spacing w:line="276" w:lineRule="auto"/>
        <w:ind w:firstLine="709"/>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 xml:space="preserve">2. Лапицкий, В.Н. Разработка технологических процессов, конструкторско-технической и технологической документации (тепловозы и дизель-поезда): учебное пособие / В. Н. Лапицкий. – Москва: УМЦ ЖДТ, 2022. – 144 с. – Текст: электронный // УМЦ ЖДТ: электронная библиотека. – URL: http://umczdt.ru/books/1149/26071. – Режим доступа: для </w:t>
      </w:r>
      <w:proofErr w:type="spellStart"/>
      <w:r w:rsidRPr="00D97D9C">
        <w:rPr>
          <w:rFonts w:ascii="Times New Roman" w:eastAsia="Calibri" w:hAnsi="Times New Roman" w:cs="Times New Roman"/>
          <w:bCs/>
          <w:sz w:val="24"/>
          <w:szCs w:val="24"/>
        </w:rPr>
        <w:t>авториз</w:t>
      </w:r>
      <w:proofErr w:type="spellEnd"/>
      <w:r w:rsidRPr="00D97D9C">
        <w:rPr>
          <w:rFonts w:ascii="Times New Roman" w:eastAsia="Calibri" w:hAnsi="Times New Roman" w:cs="Times New Roman"/>
          <w:bCs/>
          <w:sz w:val="24"/>
          <w:szCs w:val="24"/>
        </w:rPr>
        <w:t>. пользователей;</w:t>
      </w:r>
    </w:p>
    <w:p w14:paraId="6D142281" w14:textId="09D6FA34" w:rsidR="00D97D9C" w:rsidRPr="00D97D9C" w:rsidRDefault="00D97D9C" w:rsidP="00CF6024">
      <w:pPr>
        <w:suppressAutoHyphens/>
        <w:spacing w:line="276" w:lineRule="auto"/>
        <w:ind w:firstLine="709"/>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 xml:space="preserve">3. </w:t>
      </w:r>
      <w:proofErr w:type="spellStart"/>
      <w:r w:rsidRPr="00D97D9C">
        <w:rPr>
          <w:rFonts w:ascii="Times New Roman" w:eastAsia="Calibri" w:hAnsi="Times New Roman" w:cs="Times New Roman"/>
          <w:bCs/>
          <w:sz w:val="24"/>
          <w:szCs w:val="24"/>
        </w:rPr>
        <w:t>Самаркина</w:t>
      </w:r>
      <w:proofErr w:type="spellEnd"/>
      <w:r w:rsidRPr="00D97D9C">
        <w:rPr>
          <w:rFonts w:ascii="Times New Roman" w:eastAsia="Calibri" w:hAnsi="Times New Roman" w:cs="Times New Roman"/>
          <w:bCs/>
          <w:sz w:val="24"/>
          <w:szCs w:val="24"/>
        </w:rPr>
        <w:t xml:space="preserve">, И.К. Изготовление и ремонт колесных пар, буксовых узлов: учебное пособие / И.К. </w:t>
      </w:r>
      <w:proofErr w:type="spellStart"/>
      <w:r w:rsidRPr="00D97D9C">
        <w:rPr>
          <w:rFonts w:ascii="Times New Roman" w:eastAsia="Calibri" w:hAnsi="Times New Roman" w:cs="Times New Roman"/>
          <w:bCs/>
          <w:sz w:val="24"/>
          <w:szCs w:val="24"/>
        </w:rPr>
        <w:t>Самаркина</w:t>
      </w:r>
      <w:proofErr w:type="spellEnd"/>
      <w:r w:rsidRPr="00D97D9C">
        <w:rPr>
          <w:rFonts w:ascii="Times New Roman" w:eastAsia="Calibri" w:hAnsi="Times New Roman" w:cs="Times New Roman"/>
          <w:bCs/>
          <w:sz w:val="24"/>
          <w:szCs w:val="24"/>
        </w:rPr>
        <w:t xml:space="preserve">, Д.А. </w:t>
      </w:r>
      <w:proofErr w:type="spellStart"/>
      <w:r w:rsidRPr="00D97D9C">
        <w:rPr>
          <w:rFonts w:ascii="Times New Roman" w:eastAsia="Calibri" w:hAnsi="Times New Roman" w:cs="Times New Roman"/>
          <w:bCs/>
          <w:sz w:val="24"/>
          <w:szCs w:val="24"/>
        </w:rPr>
        <w:t>Мойкин</w:t>
      </w:r>
      <w:proofErr w:type="spellEnd"/>
      <w:r w:rsidRPr="00D97D9C">
        <w:rPr>
          <w:rFonts w:ascii="Times New Roman" w:eastAsia="Calibri" w:hAnsi="Times New Roman" w:cs="Times New Roman"/>
          <w:bCs/>
          <w:sz w:val="24"/>
          <w:szCs w:val="24"/>
        </w:rPr>
        <w:t>, В.И. Федорова. – Санкт-Петербург: ПГУПС, 2021. – 76 с. – Текст</w:t>
      </w:r>
      <w:proofErr w:type="gramStart"/>
      <w:r w:rsidRPr="00D97D9C">
        <w:rPr>
          <w:rFonts w:ascii="Times New Roman" w:eastAsia="Calibri" w:hAnsi="Times New Roman" w:cs="Times New Roman"/>
          <w:bCs/>
          <w:sz w:val="24"/>
          <w:szCs w:val="24"/>
        </w:rPr>
        <w:t> :</w:t>
      </w:r>
      <w:proofErr w:type="gramEnd"/>
      <w:r w:rsidRPr="00D97D9C">
        <w:rPr>
          <w:rFonts w:ascii="Times New Roman" w:eastAsia="Calibri" w:hAnsi="Times New Roman" w:cs="Times New Roman"/>
          <w:bCs/>
          <w:sz w:val="24"/>
          <w:szCs w:val="24"/>
        </w:rPr>
        <w:t xml:space="preserve"> электронный // Лань  электронно-библиотечная система. — URL: https://e.lanbook.com/book/266108. – Режим доступа: для </w:t>
      </w:r>
      <w:proofErr w:type="spellStart"/>
      <w:r w:rsidRPr="00D97D9C">
        <w:rPr>
          <w:rFonts w:ascii="Times New Roman" w:eastAsia="Calibri" w:hAnsi="Times New Roman" w:cs="Times New Roman"/>
          <w:bCs/>
          <w:sz w:val="24"/>
          <w:szCs w:val="24"/>
        </w:rPr>
        <w:t>авториз</w:t>
      </w:r>
      <w:proofErr w:type="spellEnd"/>
      <w:r w:rsidRPr="00D97D9C">
        <w:rPr>
          <w:rFonts w:ascii="Times New Roman" w:eastAsia="Calibri" w:hAnsi="Times New Roman" w:cs="Times New Roman"/>
          <w:bCs/>
          <w:sz w:val="24"/>
          <w:szCs w:val="24"/>
        </w:rPr>
        <w:t>. пользователей.</w:t>
      </w:r>
    </w:p>
    <w:p w14:paraId="387C92F8" w14:textId="77777777" w:rsidR="00D97D9C" w:rsidRPr="00D97D9C" w:rsidRDefault="00D97D9C" w:rsidP="00CF6024">
      <w:pPr>
        <w:suppressAutoHyphens/>
        <w:spacing w:line="276" w:lineRule="auto"/>
        <w:ind w:firstLine="709"/>
        <w:contextualSpacing/>
        <w:rPr>
          <w:rFonts w:ascii="Times New Roman" w:eastAsia="Calibri" w:hAnsi="Times New Roman" w:cs="Times New Roman"/>
          <w:b/>
          <w:bCs/>
          <w:sz w:val="24"/>
          <w:szCs w:val="24"/>
        </w:rPr>
      </w:pPr>
    </w:p>
    <w:p w14:paraId="1E1F0159" w14:textId="77777777" w:rsidR="00D97D9C" w:rsidRPr="00D97D9C" w:rsidRDefault="00D97D9C" w:rsidP="00CF6024">
      <w:pPr>
        <w:suppressAutoHyphens/>
        <w:spacing w:line="276" w:lineRule="auto"/>
        <w:ind w:firstLine="709"/>
        <w:contextualSpacing/>
        <w:jc w:val="both"/>
        <w:rPr>
          <w:rFonts w:ascii="Times New Roman" w:eastAsia="Calibri" w:hAnsi="Times New Roman" w:cs="Times New Roman"/>
          <w:bCs/>
          <w:i/>
          <w:sz w:val="24"/>
          <w:szCs w:val="24"/>
        </w:rPr>
      </w:pPr>
      <w:r w:rsidRPr="00D97D9C">
        <w:rPr>
          <w:rFonts w:ascii="Times New Roman" w:eastAsia="Calibri" w:hAnsi="Times New Roman" w:cs="Times New Roman"/>
          <w:b/>
          <w:bCs/>
          <w:sz w:val="24"/>
          <w:szCs w:val="24"/>
        </w:rPr>
        <w:t>3.2.2. Дополнительные источники</w:t>
      </w:r>
    </w:p>
    <w:p w14:paraId="1B9B72E6" w14:textId="49217B53" w:rsidR="00D97D9C" w:rsidRDefault="00D97D9C" w:rsidP="003E3011">
      <w:pPr>
        <w:spacing w:line="276" w:lineRule="auto"/>
        <w:ind w:firstLine="709"/>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1. Приказ Минтранса России от 23.06.2022 № 250 «Об утверждении Правил технической эксплуатации железных дорог Российской Федерации» (Зарегистрировано в Минюсте России 20.07.2022 №69324) – Текст: электронный // Гарант: справочно-правовая система – URL: https://base.garant.ru/405042985</w:t>
      </w:r>
      <w:r w:rsidR="003E3011">
        <w:rPr>
          <w:rFonts w:ascii="Times New Roman" w:eastAsia="Calibri" w:hAnsi="Times New Roman" w:cs="Times New Roman"/>
          <w:sz w:val="24"/>
          <w:szCs w:val="24"/>
        </w:rPr>
        <w:t xml:space="preserve">/. – Режим доступа: свободный. </w:t>
      </w:r>
      <w:bookmarkStart w:id="45" w:name="_GoBack"/>
      <w:bookmarkEnd w:id="45"/>
    </w:p>
    <w:p w14:paraId="1D9F72F9" w14:textId="77777777" w:rsidR="00CF6024" w:rsidRPr="00D97D9C" w:rsidRDefault="00CF6024" w:rsidP="00D97D9C">
      <w:pPr>
        <w:ind w:firstLine="851"/>
        <w:jc w:val="both"/>
        <w:rPr>
          <w:rFonts w:ascii="Times New Roman" w:eastAsia="Calibri" w:hAnsi="Times New Roman" w:cs="Times New Roman"/>
          <w:sz w:val="24"/>
          <w:szCs w:val="24"/>
        </w:rPr>
      </w:pPr>
    </w:p>
    <w:p w14:paraId="35939734" w14:textId="77777777" w:rsidR="00D97D9C" w:rsidRPr="00D97D9C" w:rsidRDefault="00D97D9C" w:rsidP="00D97D9C">
      <w:pPr>
        <w:keepNext/>
        <w:spacing w:after="120"/>
        <w:jc w:val="center"/>
        <w:outlineLvl w:val="0"/>
        <w:rPr>
          <w:rFonts w:ascii="Times New Roman" w:eastAsia="Segoe UI" w:hAnsi="Times New Roman" w:cs="Times New Roman"/>
          <w:caps/>
          <w:kern w:val="32"/>
          <w:sz w:val="24"/>
          <w:szCs w:val="24"/>
          <w:lang w:val="x-none" w:eastAsia="x-none"/>
        </w:rPr>
      </w:pPr>
      <w:r w:rsidRPr="00D97D9C">
        <w:rPr>
          <w:rFonts w:ascii="Times New Roman" w:eastAsia="Segoe UI" w:hAnsi="Times New Roman" w:cs="Times New Roman"/>
          <w:b/>
          <w:bCs/>
          <w:caps/>
          <w:kern w:val="32"/>
          <w:sz w:val="24"/>
          <w:szCs w:val="24"/>
          <w:lang w:val="x-none" w:eastAsia="x-none"/>
        </w:rPr>
        <w:t xml:space="preserve">4. Контроль и оценка результатов освоения </w:t>
      </w:r>
      <w:r w:rsidRPr="00D97D9C">
        <w:rPr>
          <w:rFonts w:ascii="Times New Roman" w:eastAsia="Segoe UI" w:hAnsi="Times New Roman" w:cs="Times New Roman"/>
          <w:b/>
          <w:bCs/>
          <w:caps/>
          <w:kern w:val="32"/>
          <w:sz w:val="24"/>
          <w:szCs w:val="24"/>
          <w:lang w:val="x-none" w:eastAsia="x-none"/>
        </w:rPr>
        <w:br/>
        <w:t>профессионального модуля</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45"/>
        <w:gridCol w:w="5342"/>
        <w:gridCol w:w="2936"/>
        <w:gridCol w:w="6"/>
      </w:tblGrid>
      <w:tr w:rsidR="00D97D9C" w:rsidRPr="00D97D9C" w14:paraId="640557AB" w14:textId="77777777" w:rsidTr="00D97D9C">
        <w:trPr>
          <w:gridAfter w:val="1"/>
          <w:wAfter w:w="3" w:type="pct"/>
          <w:trHeight w:val="23"/>
        </w:trPr>
        <w:tc>
          <w:tcPr>
            <w:tcW w:w="799" w:type="pct"/>
            <w:gridSpan w:val="2"/>
          </w:tcPr>
          <w:p w14:paraId="7A1C81D3" w14:textId="77777777" w:rsidR="00D97D9C" w:rsidRPr="00D97D9C" w:rsidRDefault="00D97D9C" w:rsidP="00D97D9C">
            <w:pPr>
              <w:suppressAutoHyphens/>
              <w:contextualSpacing/>
              <w:jc w:val="center"/>
              <w:rPr>
                <w:rFonts w:ascii="Times New Roman" w:eastAsia="Calibri" w:hAnsi="Times New Roman" w:cs="Times New Roman"/>
                <w:b/>
                <w:iCs/>
                <w:sz w:val="24"/>
                <w:szCs w:val="24"/>
              </w:rPr>
            </w:pPr>
            <w:r w:rsidRPr="00D97D9C">
              <w:rPr>
                <w:rFonts w:ascii="Times New Roman" w:eastAsia="Calibri" w:hAnsi="Times New Roman" w:cs="Times New Roman"/>
                <w:b/>
                <w:iCs/>
                <w:sz w:val="24"/>
                <w:szCs w:val="24"/>
              </w:rPr>
              <w:t>Код ПК, ОК</w:t>
            </w:r>
          </w:p>
        </w:tc>
        <w:tc>
          <w:tcPr>
            <w:tcW w:w="2709" w:type="pct"/>
            <w:vAlign w:val="center"/>
          </w:tcPr>
          <w:p w14:paraId="32AD76FC" w14:textId="77777777" w:rsidR="00D97D9C" w:rsidRPr="00D97D9C" w:rsidRDefault="00D97D9C" w:rsidP="00D97D9C">
            <w:pPr>
              <w:suppressAutoHyphens/>
              <w:contextualSpacing/>
              <w:jc w:val="center"/>
              <w:rPr>
                <w:rFonts w:ascii="Times New Roman" w:eastAsia="Calibri" w:hAnsi="Times New Roman" w:cs="Times New Roman"/>
                <w:b/>
                <w:sz w:val="24"/>
                <w:szCs w:val="24"/>
              </w:rPr>
            </w:pPr>
            <w:r w:rsidRPr="00D97D9C">
              <w:rPr>
                <w:rFonts w:ascii="Times New Roman" w:eastAsia="Calibri" w:hAnsi="Times New Roman" w:cs="Times New Roman"/>
                <w:b/>
                <w:iCs/>
                <w:sz w:val="24"/>
                <w:szCs w:val="24"/>
              </w:rPr>
              <w:t xml:space="preserve">Критерии оценки результата </w:t>
            </w:r>
            <w:r w:rsidRPr="00D97D9C">
              <w:rPr>
                <w:rFonts w:ascii="Times New Roman" w:eastAsia="Calibri" w:hAnsi="Times New Roman" w:cs="Times New Roman"/>
                <w:b/>
                <w:iCs/>
                <w:sz w:val="24"/>
                <w:szCs w:val="24"/>
              </w:rPr>
              <w:br/>
              <w:t>(показатели освоенности компетенций)</w:t>
            </w:r>
          </w:p>
        </w:tc>
        <w:tc>
          <w:tcPr>
            <w:tcW w:w="1489" w:type="pct"/>
            <w:vAlign w:val="center"/>
          </w:tcPr>
          <w:p w14:paraId="43BA7AC9" w14:textId="090A6A6A" w:rsidR="00D97D9C" w:rsidRPr="00D97D9C" w:rsidRDefault="00D97D9C" w:rsidP="00CF6024">
            <w:pPr>
              <w:suppressAutoHyphens/>
              <w:contextualSpacing/>
              <w:jc w:val="center"/>
              <w:rPr>
                <w:rFonts w:ascii="Times New Roman" w:eastAsia="Calibri" w:hAnsi="Times New Roman" w:cs="Times New Roman"/>
                <w:b/>
                <w:sz w:val="24"/>
                <w:szCs w:val="24"/>
              </w:rPr>
            </w:pPr>
            <w:r w:rsidRPr="00D97D9C">
              <w:rPr>
                <w:rFonts w:ascii="Times New Roman" w:eastAsia="Calibri" w:hAnsi="Times New Roman" w:cs="Times New Roman"/>
                <w:b/>
                <w:sz w:val="24"/>
                <w:szCs w:val="24"/>
              </w:rPr>
              <w:t>Формы контроля и методы оценки</w:t>
            </w:r>
          </w:p>
        </w:tc>
      </w:tr>
      <w:tr w:rsidR="00D97D9C" w:rsidRPr="00D97D9C" w14:paraId="3E06B14F" w14:textId="77777777" w:rsidTr="00D97D9C">
        <w:trPr>
          <w:gridAfter w:val="1"/>
          <w:wAfter w:w="3" w:type="pct"/>
          <w:trHeight w:val="23"/>
        </w:trPr>
        <w:tc>
          <w:tcPr>
            <w:tcW w:w="799" w:type="pct"/>
            <w:gridSpan w:val="2"/>
          </w:tcPr>
          <w:p w14:paraId="3C01357B"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lastRenderedPageBreak/>
              <w:t>ОК 01</w:t>
            </w:r>
          </w:p>
        </w:tc>
        <w:tc>
          <w:tcPr>
            <w:tcW w:w="2709" w:type="pct"/>
          </w:tcPr>
          <w:p w14:paraId="156D7AEA"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Обучающийся демонстрирует наличие умений:</w:t>
            </w:r>
          </w:p>
          <w:p w14:paraId="24112492"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40B4CC68"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анализировать и выделять её составные части;</w:t>
            </w:r>
          </w:p>
          <w:p w14:paraId="731283AD"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определять этапы решения задачи;</w:t>
            </w:r>
          </w:p>
          <w:p w14:paraId="28527225"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7DF1B74D"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составлять план действий;</w:t>
            </w:r>
          </w:p>
          <w:p w14:paraId="3D11F836"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определять необходимые ресурсы;</w:t>
            </w:r>
          </w:p>
          <w:p w14:paraId="756C178A"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4ED006DD"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реализовывать составленный план;</w:t>
            </w:r>
          </w:p>
          <w:p w14:paraId="1DA41E56"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оценивать результат и последствия своих действий</w:t>
            </w:r>
          </w:p>
        </w:tc>
        <w:tc>
          <w:tcPr>
            <w:tcW w:w="1489" w:type="pct"/>
          </w:tcPr>
          <w:p w14:paraId="3C2C78BF" w14:textId="77777777" w:rsidR="00D97D9C" w:rsidRPr="00D97D9C" w:rsidRDefault="00D97D9C" w:rsidP="00D97D9C">
            <w:pPr>
              <w:numPr>
                <w:ilvl w:val="0"/>
                <w:numId w:val="3"/>
              </w:numPr>
              <w:tabs>
                <w:tab w:val="left" w:pos="273"/>
              </w:tabs>
              <w:suppressAutoHyphens/>
              <w:ind w:left="-11" w:firstLine="11"/>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практические занятия;</w:t>
            </w:r>
          </w:p>
          <w:p w14:paraId="1121175F" w14:textId="77777777" w:rsidR="00D97D9C" w:rsidRPr="00D97D9C" w:rsidRDefault="00D97D9C" w:rsidP="00D97D9C">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D8A6523" w14:textId="77777777" w:rsidR="00D97D9C" w:rsidRPr="00D97D9C" w:rsidRDefault="00D97D9C" w:rsidP="00D97D9C">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тестирование;</w:t>
            </w:r>
          </w:p>
          <w:p w14:paraId="0156D074" w14:textId="77777777" w:rsidR="00D97D9C" w:rsidRPr="00D97D9C" w:rsidRDefault="00D97D9C" w:rsidP="00D97D9C">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дифференцированные зачеты;</w:t>
            </w:r>
          </w:p>
          <w:p w14:paraId="7A87925B"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экзамен</w:t>
            </w:r>
          </w:p>
        </w:tc>
      </w:tr>
      <w:tr w:rsidR="00D97D9C" w:rsidRPr="00D97D9C" w14:paraId="07E34920" w14:textId="77777777" w:rsidTr="00D97D9C">
        <w:trPr>
          <w:gridAfter w:val="1"/>
          <w:wAfter w:w="3" w:type="pct"/>
          <w:trHeight w:val="23"/>
        </w:trPr>
        <w:tc>
          <w:tcPr>
            <w:tcW w:w="799" w:type="pct"/>
            <w:gridSpan w:val="2"/>
          </w:tcPr>
          <w:p w14:paraId="21CCF9A5"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ОК 02</w:t>
            </w:r>
          </w:p>
        </w:tc>
        <w:tc>
          <w:tcPr>
            <w:tcW w:w="2709" w:type="pct"/>
          </w:tcPr>
          <w:p w14:paraId="4F91EF87"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Обучающийся обладает способностью:</w:t>
            </w:r>
          </w:p>
          <w:p w14:paraId="2C9EFDEA" w14:textId="77777777" w:rsidR="00D97D9C" w:rsidRPr="00D97D9C" w:rsidRDefault="00D97D9C" w:rsidP="00D97D9C">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определять задачи и необходимые источники для поиска информации;</w:t>
            </w:r>
          </w:p>
          <w:p w14:paraId="6A7FB4C0" w14:textId="77777777" w:rsidR="00D97D9C" w:rsidRPr="00D97D9C" w:rsidRDefault="00D97D9C" w:rsidP="00D97D9C">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планировать процесс поиска и структурировать получаемую информацию;</w:t>
            </w:r>
          </w:p>
          <w:p w14:paraId="4046132D" w14:textId="77777777" w:rsidR="00D97D9C" w:rsidRPr="00D97D9C" w:rsidRDefault="00D97D9C" w:rsidP="00D97D9C">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выделять наиболее значимое в перечне информации и оценивать практическую значимость результатов поиска;</w:t>
            </w:r>
          </w:p>
          <w:p w14:paraId="5B5A6EA0" w14:textId="77777777" w:rsidR="00D97D9C" w:rsidRPr="00D97D9C" w:rsidRDefault="00D97D9C" w:rsidP="00D97D9C">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3752E2B1"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489" w:type="pct"/>
          </w:tcPr>
          <w:p w14:paraId="01CF6FBB" w14:textId="77777777" w:rsidR="00D97D9C" w:rsidRPr="00D97D9C" w:rsidRDefault="00D97D9C" w:rsidP="00D97D9C">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практические занятия;</w:t>
            </w:r>
          </w:p>
          <w:p w14:paraId="0DFDFABB" w14:textId="77777777" w:rsidR="00D97D9C" w:rsidRPr="00D97D9C" w:rsidRDefault="00D97D9C" w:rsidP="00D97D9C">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устный опрос;</w:t>
            </w:r>
          </w:p>
          <w:p w14:paraId="63888856" w14:textId="77777777" w:rsidR="00D97D9C" w:rsidRPr="00D97D9C" w:rsidDel="009D5E3A"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97D9C" w:rsidRPr="00D97D9C" w14:paraId="0B4D4B51" w14:textId="77777777" w:rsidTr="00D97D9C">
        <w:trPr>
          <w:gridAfter w:val="1"/>
          <w:wAfter w:w="3" w:type="pct"/>
          <w:trHeight w:val="23"/>
        </w:trPr>
        <w:tc>
          <w:tcPr>
            <w:tcW w:w="799" w:type="pct"/>
            <w:gridSpan w:val="2"/>
          </w:tcPr>
          <w:p w14:paraId="35790A19"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ОК 04</w:t>
            </w:r>
          </w:p>
        </w:tc>
        <w:tc>
          <w:tcPr>
            <w:tcW w:w="2709" w:type="pct"/>
          </w:tcPr>
          <w:p w14:paraId="7F8520C4"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Обучающийся демонстрирует умение организовать работу коллектива и команды, </w:t>
            </w:r>
          </w:p>
          <w:p w14:paraId="31470E8B"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взаимодействовать с коллегами, руководством и клиентами в ходе профессиональной деятельности</w:t>
            </w:r>
          </w:p>
        </w:tc>
        <w:tc>
          <w:tcPr>
            <w:tcW w:w="1489" w:type="pct"/>
          </w:tcPr>
          <w:p w14:paraId="0E05B068" w14:textId="77777777" w:rsidR="00D97D9C" w:rsidRPr="00D97D9C" w:rsidDel="009D5E3A"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практические занятия</w:t>
            </w:r>
          </w:p>
        </w:tc>
      </w:tr>
      <w:tr w:rsidR="00D97D9C" w:rsidRPr="00D97D9C" w14:paraId="78B30849" w14:textId="77777777" w:rsidTr="00D97D9C">
        <w:trPr>
          <w:trHeight w:val="23"/>
        </w:trPr>
        <w:tc>
          <w:tcPr>
            <w:tcW w:w="776" w:type="pct"/>
          </w:tcPr>
          <w:p w14:paraId="2F4F2B7B"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ОК 05</w:t>
            </w:r>
          </w:p>
        </w:tc>
        <w:tc>
          <w:tcPr>
            <w:tcW w:w="2732" w:type="pct"/>
            <w:gridSpan w:val="2"/>
          </w:tcPr>
          <w:p w14:paraId="0B43EB59" w14:textId="77777777" w:rsidR="00D97D9C" w:rsidRPr="00D97D9C" w:rsidRDefault="00D97D9C" w:rsidP="00D97D9C">
            <w:pPr>
              <w:suppressAutoHyphens/>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Обучающийся разбирается в особенностях социального и культурного контекста, осознано применяет правила оформления документов и построения устных сообщений.</w:t>
            </w:r>
          </w:p>
          <w:p w14:paraId="47A86AC1" w14:textId="77777777" w:rsidR="00D97D9C" w:rsidRPr="00D97D9C" w:rsidRDefault="00D97D9C" w:rsidP="00D97D9C">
            <w:pPr>
              <w:suppressAutoHyphens/>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492" w:type="pct"/>
            <w:gridSpan w:val="2"/>
          </w:tcPr>
          <w:p w14:paraId="23145B83" w14:textId="77777777" w:rsidR="00D97D9C" w:rsidRPr="00D97D9C" w:rsidRDefault="00D97D9C" w:rsidP="00D97D9C">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практические занятия;</w:t>
            </w:r>
          </w:p>
          <w:p w14:paraId="5F076B8F" w14:textId="77777777" w:rsidR="00D97D9C" w:rsidRPr="00D97D9C" w:rsidRDefault="00D97D9C" w:rsidP="00D97D9C">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устный опрос;</w:t>
            </w:r>
          </w:p>
          <w:p w14:paraId="3AB624EA" w14:textId="77777777" w:rsidR="00D97D9C" w:rsidRPr="00D97D9C" w:rsidRDefault="00D97D9C" w:rsidP="00D97D9C">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97D9C" w:rsidRPr="00D97D9C" w14:paraId="1C7B2885" w14:textId="77777777" w:rsidTr="00D97D9C">
        <w:trPr>
          <w:trHeight w:val="23"/>
        </w:trPr>
        <w:tc>
          <w:tcPr>
            <w:tcW w:w="776" w:type="pct"/>
          </w:tcPr>
          <w:p w14:paraId="0751CC36"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ОК 09</w:t>
            </w:r>
          </w:p>
        </w:tc>
        <w:tc>
          <w:tcPr>
            <w:tcW w:w="2732" w:type="pct"/>
            <w:gridSpan w:val="2"/>
          </w:tcPr>
          <w:p w14:paraId="6813F879"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w:t>
            </w:r>
            <w:r w:rsidRPr="00D97D9C">
              <w:rPr>
                <w:rFonts w:ascii="Times New Roman" w:eastAsia="Calibri" w:hAnsi="Times New Roman" w:cs="Times New Roman"/>
                <w:sz w:val="24"/>
                <w:szCs w:val="24"/>
              </w:rPr>
              <w:lastRenderedPageBreak/>
              <w:t>интересующие профессиональные темы</w:t>
            </w:r>
          </w:p>
        </w:tc>
        <w:tc>
          <w:tcPr>
            <w:tcW w:w="1492" w:type="pct"/>
            <w:gridSpan w:val="2"/>
          </w:tcPr>
          <w:p w14:paraId="61303763"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lastRenderedPageBreak/>
              <w:t>практические занятия;</w:t>
            </w:r>
          </w:p>
          <w:p w14:paraId="11C9AD5B"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010C2E1D"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дифференцированные зачеты;</w:t>
            </w:r>
          </w:p>
          <w:p w14:paraId="4B51CEE6"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экзамен</w:t>
            </w:r>
          </w:p>
        </w:tc>
      </w:tr>
      <w:tr w:rsidR="00D97D9C" w:rsidRPr="00D97D9C" w14:paraId="0FA92964" w14:textId="77777777" w:rsidTr="00D97D9C">
        <w:trPr>
          <w:trHeight w:val="23"/>
        </w:trPr>
        <w:tc>
          <w:tcPr>
            <w:tcW w:w="776" w:type="pct"/>
          </w:tcPr>
          <w:p w14:paraId="3BCE48E3"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lastRenderedPageBreak/>
              <w:t>ПК 3.1</w:t>
            </w:r>
          </w:p>
        </w:tc>
        <w:tc>
          <w:tcPr>
            <w:tcW w:w="2732" w:type="pct"/>
            <w:gridSpan w:val="2"/>
          </w:tcPr>
          <w:p w14:paraId="73CF0CBF"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Демонстрирует знания номенклатуры технической и технологической документации;</w:t>
            </w:r>
          </w:p>
          <w:p w14:paraId="6928E4E2"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заполнения технической и технологической документации правильно и грамотно;</w:t>
            </w:r>
          </w:p>
          <w:p w14:paraId="60E1A8B6"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получение информации по нормативной документации и профессиональным базам данных; чтения чертежей и схем;</w:t>
            </w:r>
          </w:p>
          <w:p w14:paraId="4C123C90"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демонстрирует применение ПК при составлении технологической документации</w:t>
            </w:r>
          </w:p>
        </w:tc>
        <w:tc>
          <w:tcPr>
            <w:tcW w:w="1492" w:type="pct"/>
            <w:gridSpan w:val="2"/>
            <w:vMerge w:val="restart"/>
          </w:tcPr>
          <w:p w14:paraId="72AA301C" w14:textId="77777777" w:rsidR="00D97D9C" w:rsidRPr="00D97D9C" w:rsidRDefault="00D97D9C" w:rsidP="00D97D9C">
            <w:pPr>
              <w:numPr>
                <w:ilvl w:val="0"/>
                <w:numId w:val="26"/>
              </w:numPr>
              <w:tabs>
                <w:tab w:val="left" w:pos="216"/>
              </w:tabs>
              <w:suppressAutoHyphens/>
              <w:ind w:left="-24"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практические занятия;</w:t>
            </w:r>
          </w:p>
          <w:p w14:paraId="06048D2C" w14:textId="77777777" w:rsidR="00D97D9C" w:rsidRPr="00D97D9C" w:rsidRDefault="00D97D9C" w:rsidP="00D97D9C">
            <w:pPr>
              <w:numPr>
                <w:ilvl w:val="0"/>
                <w:numId w:val="26"/>
              </w:numPr>
              <w:tabs>
                <w:tab w:val="left" w:pos="216"/>
              </w:tabs>
              <w:suppressAutoHyphens/>
              <w:ind w:left="-24"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индивидуальные и коллективные работы (рефераты, презентации, расчетно-графические работы);</w:t>
            </w:r>
          </w:p>
          <w:p w14:paraId="77A89325" w14:textId="77777777" w:rsidR="00D97D9C" w:rsidRPr="00D97D9C" w:rsidRDefault="00D97D9C" w:rsidP="00D97D9C">
            <w:pPr>
              <w:numPr>
                <w:ilvl w:val="0"/>
                <w:numId w:val="26"/>
              </w:numPr>
              <w:tabs>
                <w:tab w:val="left" w:pos="216"/>
              </w:tabs>
              <w:suppressAutoHyphens/>
              <w:ind w:left="-24"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тестирование;</w:t>
            </w:r>
          </w:p>
          <w:p w14:paraId="1921DB32" w14:textId="77777777" w:rsidR="00D97D9C" w:rsidRPr="00D97D9C" w:rsidRDefault="00D97D9C" w:rsidP="00D97D9C">
            <w:pPr>
              <w:numPr>
                <w:ilvl w:val="0"/>
                <w:numId w:val="26"/>
              </w:numPr>
              <w:tabs>
                <w:tab w:val="left" w:pos="216"/>
              </w:tabs>
              <w:suppressAutoHyphens/>
              <w:ind w:left="-24"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дифференцированные зачеты;</w:t>
            </w:r>
          </w:p>
          <w:p w14:paraId="42E2BE3E"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экзамен</w:t>
            </w:r>
          </w:p>
        </w:tc>
      </w:tr>
      <w:tr w:rsidR="00D97D9C" w:rsidRPr="00D97D9C" w14:paraId="0406F953" w14:textId="77777777" w:rsidTr="00D97D9C">
        <w:trPr>
          <w:trHeight w:val="23"/>
        </w:trPr>
        <w:tc>
          <w:tcPr>
            <w:tcW w:w="776" w:type="pct"/>
          </w:tcPr>
          <w:p w14:paraId="67A5A523"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ПК 3.2</w:t>
            </w:r>
          </w:p>
        </w:tc>
        <w:tc>
          <w:tcPr>
            <w:tcW w:w="2732" w:type="pct"/>
            <w:gridSpan w:val="2"/>
          </w:tcPr>
          <w:p w14:paraId="58BD1850"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Демонстрирует знания технологических процессов ремонта деталей, узлов, агрегатов и систем подвижного состава;</w:t>
            </w:r>
          </w:p>
          <w:p w14:paraId="695AA4C7"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соблюдение требований норм охраны труда при составлении технологической документации;</w:t>
            </w:r>
          </w:p>
          <w:p w14:paraId="55705FD3"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правильный выбор оборудования при составлении технологической документации; изложение требований типовых технологических процессов при ремонте деталей, узлов, агрегатов и систем подвижного состава</w:t>
            </w:r>
          </w:p>
        </w:tc>
        <w:tc>
          <w:tcPr>
            <w:tcW w:w="1492" w:type="pct"/>
            <w:gridSpan w:val="2"/>
            <w:vMerge/>
          </w:tcPr>
          <w:p w14:paraId="53191351"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p>
        </w:tc>
      </w:tr>
    </w:tbl>
    <w:p w14:paraId="1A979209" w14:textId="77777777" w:rsidR="00D97D9C" w:rsidRPr="00D97D9C" w:rsidRDefault="00D97D9C" w:rsidP="00D97D9C">
      <w:pPr>
        <w:rPr>
          <w:rFonts w:ascii="Times New Roman" w:eastAsia="Calibri" w:hAnsi="Times New Roman" w:cs="Times New Roman"/>
          <w:b/>
          <w:bCs/>
          <w:sz w:val="18"/>
          <w:szCs w:val="18"/>
        </w:rPr>
      </w:pPr>
    </w:p>
    <w:p w14:paraId="418E48D1" w14:textId="77777777" w:rsidR="00D97D9C" w:rsidRPr="00D97D9C" w:rsidRDefault="00D97D9C" w:rsidP="00D97D9C">
      <w:pPr>
        <w:jc w:val="right"/>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br w:type="page"/>
      </w:r>
      <w:r w:rsidRPr="00D97D9C">
        <w:rPr>
          <w:rFonts w:ascii="Times New Roman" w:eastAsia="Calibri" w:hAnsi="Times New Roman" w:cs="Times New Roman"/>
          <w:b/>
          <w:bCs/>
          <w:sz w:val="24"/>
          <w:szCs w:val="24"/>
        </w:rPr>
        <w:lastRenderedPageBreak/>
        <w:t>Приложение 1.9</w:t>
      </w:r>
    </w:p>
    <w:p w14:paraId="0A8C4E00" w14:textId="77777777" w:rsidR="00D97D9C" w:rsidRPr="00D97D9C" w:rsidRDefault="00D97D9C" w:rsidP="00D97D9C">
      <w:pPr>
        <w:jc w:val="right"/>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t>к ПОП по специальности</w:t>
      </w:r>
    </w:p>
    <w:p w14:paraId="439901D5" w14:textId="77777777" w:rsidR="00D97D9C" w:rsidRPr="00D97D9C" w:rsidRDefault="00D97D9C" w:rsidP="00D97D9C">
      <w:pPr>
        <w:jc w:val="right"/>
        <w:rPr>
          <w:rFonts w:ascii="Times New Roman" w:eastAsia="Calibri" w:hAnsi="Times New Roman" w:cs="Times New Roman"/>
          <w:b/>
          <w:sz w:val="24"/>
          <w:szCs w:val="24"/>
        </w:rPr>
      </w:pPr>
      <w:r w:rsidRPr="00D97D9C">
        <w:rPr>
          <w:rFonts w:ascii="Times New Roman" w:eastAsia="Calibri" w:hAnsi="Times New Roman" w:cs="Times New Roman"/>
          <w:b/>
          <w:sz w:val="24"/>
          <w:szCs w:val="24"/>
        </w:rPr>
        <w:t>23.02.06 Техническая эксплуатация</w:t>
      </w:r>
    </w:p>
    <w:p w14:paraId="5FE82C2F" w14:textId="77777777" w:rsidR="00D97D9C" w:rsidRPr="00D97D9C" w:rsidRDefault="00D97D9C" w:rsidP="00D97D9C">
      <w:pPr>
        <w:jc w:val="right"/>
        <w:rPr>
          <w:rFonts w:ascii="Times New Roman" w:eastAsia="Calibri" w:hAnsi="Times New Roman" w:cs="Times New Roman"/>
          <w:b/>
          <w:sz w:val="24"/>
          <w:szCs w:val="24"/>
        </w:rPr>
      </w:pPr>
      <w:r w:rsidRPr="00D97D9C">
        <w:rPr>
          <w:rFonts w:ascii="Times New Roman" w:eastAsia="Calibri" w:hAnsi="Times New Roman" w:cs="Times New Roman"/>
          <w:b/>
          <w:sz w:val="24"/>
          <w:szCs w:val="24"/>
        </w:rPr>
        <w:t>подвижного состава железных дорог</w:t>
      </w:r>
    </w:p>
    <w:p w14:paraId="68F3DED0" w14:textId="77777777" w:rsidR="00D97D9C" w:rsidRPr="00D97D9C" w:rsidRDefault="00D97D9C" w:rsidP="00D97D9C">
      <w:pPr>
        <w:jc w:val="right"/>
        <w:rPr>
          <w:rFonts w:ascii="Times New Roman" w:eastAsia="Calibri" w:hAnsi="Times New Roman" w:cs="Times New Roman"/>
          <w:b/>
          <w:bCs/>
          <w:color w:val="0070C0"/>
          <w:sz w:val="24"/>
          <w:szCs w:val="24"/>
        </w:rPr>
      </w:pPr>
    </w:p>
    <w:p w14:paraId="6EB7C64C" w14:textId="77777777" w:rsidR="00D97D9C" w:rsidRPr="00D97D9C" w:rsidRDefault="00D97D9C" w:rsidP="00D97D9C">
      <w:pPr>
        <w:jc w:val="right"/>
        <w:rPr>
          <w:rFonts w:ascii="Times New Roman" w:eastAsia="Calibri" w:hAnsi="Times New Roman" w:cs="Times New Roman"/>
          <w:b/>
          <w:bCs/>
          <w:color w:val="0070C0"/>
          <w:sz w:val="24"/>
          <w:szCs w:val="24"/>
        </w:rPr>
      </w:pPr>
    </w:p>
    <w:p w14:paraId="1B3F51AA" w14:textId="77777777" w:rsidR="00D97D9C" w:rsidRPr="00D97D9C" w:rsidRDefault="00D97D9C" w:rsidP="00D97D9C">
      <w:pPr>
        <w:jc w:val="right"/>
        <w:rPr>
          <w:rFonts w:ascii="Times New Roman" w:eastAsia="Calibri" w:hAnsi="Times New Roman" w:cs="Times New Roman"/>
          <w:b/>
          <w:bCs/>
          <w:color w:val="0070C0"/>
          <w:sz w:val="24"/>
          <w:szCs w:val="24"/>
        </w:rPr>
      </w:pPr>
    </w:p>
    <w:p w14:paraId="672CAA91" w14:textId="77777777" w:rsidR="00D97D9C" w:rsidRPr="00D97D9C" w:rsidRDefault="00D97D9C" w:rsidP="00D97D9C">
      <w:pPr>
        <w:jc w:val="right"/>
        <w:rPr>
          <w:rFonts w:ascii="Times New Roman" w:eastAsia="Calibri" w:hAnsi="Times New Roman" w:cs="Times New Roman"/>
          <w:b/>
          <w:bCs/>
          <w:color w:val="0070C0"/>
          <w:sz w:val="24"/>
          <w:szCs w:val="24"/>
        </w:rPr>
      </w:pPr>
    </w:p>
    <w:p w14:paraId="37986547" w14:textId="77777777" w:rsidR="00D97D9C" w:rsidRPr="00D97D9C" w:rsidRDefault="00D97D9C" w:rsidP="00D97D9C">
      <w:pPr>
        <w:jc w:val="right"/>
        <w:rPr>
          <w:rFonts w:ascii="Times New Roman" w:eastAsia="Calibri" w:hAnsi="Times New Roman" w:cs="Times New Roman"/>
          <w:b/>
          <w:bCs/>
          <w:color w:val="0070C0"/>
          <w:sz w:val="24"/>
          <w:szCs w:val="24"/>
        </w:rPr>
      </w:pPr>
    </w:p>
    <w:p w14:paraId="6C721E25" w14:textId="77777777" w:rsidR="00D97D9C" w:rsidRPr="00D97D9C" w:rsidRDefault="00D97D9C" w:rsidP="00D97D9C">
      <w:pPr>
        <w:jc w:val="right"/>
        <w:rPr>
          <w:rFonts w:ascii="Times New Roman" w:eastAsia="Calibri" w:hAnsi="Times New Roman" w:cs="Times New Roman"/>
          <w:b/>
          <w:bCs/>
          <w:color w:val="0070C0"/>
          <w:sz w:val="24"/>
          <w:szCs w:val="24"/>
        </w:rPr>
      </w:pPr>
    </w:p>
    <w:p w14:paraId="70FB6AF9" w14:textId="77777777" w:rsidR="00D97D9C" w:rsidRPr="00D97D9C" w:rsidRDefault="00D97D9C" w:rsidP="00D97D9C">
      <w:pPr>
        <w:jc w:val="right"/>
        <w:rPr>
          <w:rFonts w:ascii="Times New Roman" w:eastAsia="Calibri" w:hAnsi="Times New Roman" w:cs="Times New Roman"/>
          <w:b/>
          <w:bCs/>
          <w:color w:val="0070C0"/>
          <w:sz w:val="24"/>
          <w:szCs w:val="24"/>
        </w:rPr>
      </w:pPr>
    </w:p>
    <w:p w14:paraId="7843C445" w14:textId="77777777" w:rsidR="00D97D9C" w:rsidRPr="00D97D9C" w:rsidRDefault="00D97D9C" w:rsidP="00D97D9C">
      <w:pPr>
        <w:jc w:val="right"/>
        <w:rPr>
          <w:rFonts w:ascii="Times New Roman" w:eastAsia="Calibri" w:hAnsi="Times New Roman" w:cs="Times New Roman"/>
          <w:b/>
          <w:bCs/>
          <w:color w:val="0070C0"/>
          <w:sz w:val="24"/>
          <w:szCs w:val="24"/>
        </w:rPr>
      </w:pPr>
    </w:p>
    <w:p w14:paraId="5ACD87F8" w14:textId="77777777" w:rsidR="00D97D9C" w:rsidRPr="00D97D9C" w:rsidRDefault="00D97D9C" w:rsidP="00D97D9C">
      <w:pPr>
        <w:jc w:val="right"/>
        <w:rPr>
          <w:rFonts w:ascii="Times New Roman" w:eastAsia="Calibri" w:hAnsi="Times New Roman" w:cs="Times New Roman"/>
          <w:b/>
          <w:bCs/>
          <w:color w:val="0070C0"/>
          <w:sz w:val="24"/>
          <w:szCs w:val="24"/>
        </w:rPr>
      </w:pPr>
    </w:p>
    <w:p w14:paraId="19E62D82" w14:textId="77777777" w:rsidR="00D97D9C" w:rsidRPr="00D97D9C" w:rsidRDefault="00D97D9C" w:rsidP="00D97D9C">
      <w:pPr>
        <w:jc w:val="right"/>
        <w:rPr>
          <w:rFonts w:ascii="Times New Roman" w:eastAsia="Calibri" w:hAnsi="Times New Roman" w:cs="Times New Roman"/>
          <w:b/>
          <w:bCs/>
          <w:color w:val="0070C0"/>
          <w:sz w:val="24"/>
          <w:szCs w:val="24"/>
        </w:rPr>
      </w:pPr>
    </w:p>
    <w:p w14:paraId="2E6C83BC" w14:textId="77777777" w:rsidR="00D97D9C" w:rsidRPr="00D97D9C" w:rsidRDefault="00D97D9C" w:rsidP="00D97D9C">
      <w:pPr>
        <w:jc w:val="right"/>
        <w:rPr>
          <w:rFonts w:ascii="Times New Roman" w:eastAsia="Calibri" w:hAnsi="Times New Roman" w:cs="Times New Roman"/>
          <w:b/>
          <w:bCs/>
          <w:color w:val="0070C0"/>
          <w:sz w:val="24"/>
          <w:szCs w:val="24"/>
        </w:rPr>
      </w:pPr>
    </w:p>
    <w:p w14:paraId="14067CEB" w14:textId="77777777" w:rsidR="00D97D9C" w:rsidRPr="00D97D9C" w:rsidRDefault="00D97D9C" w:rsidP="00D97D9C">
      <w:pPr>
        <w:jc w:val="center"/>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t>Примерная рабочая программа профессионального модуля</w:t>
      </w:r>
    </w:p>
    <w:p w14:paraId="57F310FF" w14:textId="77777777" w:rsidR="00D97D9C" w:rsidRPr="00D97D9C" w:rsidRDefault="00D97D9C" w:rsidP="00B134C3">
      <w:pPr>
        <w:pStyle w:val="1"/>
      </w:pPr>
      <w:bookmarkStart w:id="46" w:name="_Toc195867872"/>
      <w:r w:rsidRPr="00D97D9C">
        <w:t>«ПМ.03 ОРГАНИЗАЦИЯ ТЕХНОЛОГИЧЕСКОЙ ДЕЯТЕЛЬНОСТИ (ВАГОНЫ)»</w:t>
      </w:r>
      <w:bookmarkEnd w:id="46"/>
    </w:p>
    <w:p w14:paraId="22DFE75F"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02BBEE19"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7EA9EC9A"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57E6C0A4"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4A792553"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2499C183"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39A188B2"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0505E0CC"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4D8D9434"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4B7B5B2B"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56655703"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08C7F87E" w14:textId="77777777" w:rsidR="00D97D9C" w:rsidRDefault="00D97D9C" w:rsidP="00D97D9C">
      <w:pPr>
        <w:spacing w:line="360" w:lineRule="auto"/>
        <w:jc w:val="center"/>
        <w:rPr>
          <w:rFonts w:ascii="Times New Roman" w:eastAsia="Calibri" w:hAnsi="Times New Roman" w:cs="Times New Roman"/>
          <w:sz w:val="24"/>
          <w:szCs w:val="24"/>
        </w:rPr>
      </w:pPr>
    </w:p>
    <w:p w14:paraId="7D2A9647" w14:textId="77777777" w:rsidR="00D97D9C" w:rsidRDefault="00D97D9C" w:rsidP="00D97D9C">
      <w:pPr>
        <w:spacing w:line="360" w:lineRule="auto"/>
        <w:jc w:val="center"/>
        <w:rPr>
          <w:rFonts w:ascii="Times New Roman" w:eastAsia="Calibri" w:hAnsi="Times New Roman" w:cs="Times New Roman"/>
          <w:sz w:val="24"/>
          <w:szCs w:val="24"/>
        </w:rPr>
      </w:pPr>
    </w:p>
    <w:p w14:paraId="65D42990" w14:textId="77777777" w:rsidR="00D97D9C" w:rsidRDefault="00D97D9C" w:rsidP="00D97D9C">
      <w:pPr>
        <w:spacing w:line="360" w:lineRule="auto"/>
        <w:jc w:val="center"/>
        <w:rPr>
          <w:rFonts w:ascii="Times New Roman" w:eastAsia="Calibri" w:hAnsi="Times New Roman" w:cs="Times New Roman"/>
          <w:sz w:val="24"/>
          <w:szCs w:val="24"/>
        </w:rPr>
      </w:pPr>
    </w:p>
    <w:p w14:paraId="174B5840" w14:textId="77777777" w:rsidR="00D97D9C" w:rsidRDefault="00D97D9C" w:rsidP="00D97D9C">
      <w:pPr>
        <w:spacing w:line="360" w:lineRule="auto"/>
        <w:jc w:val="center"/>
        <w:rPr>
          <w:rFonts w:ascii="Times New Roman" w:eastAsia="Calibri" w:hAnsi="Times New Roman" w:cs="Times New Roman"/>
          <w:sz w:val="24"/>
          <w:szCs w:val="24"/>
        </w:rPr>
      </w:pPr>
    </w:p>
    <w:p w14:paraId="4085480C" w14:textId="77777777" w:rsidR="00D97D9C" w:rsidRDefault="00D97D9C" w:rsidP="00D97D9C">
      <w:pPr>
        <w:spacing w:line="360" w:lineRule="auto"/>
        <w:jc w:val="center"/>
        <w:rPr>
          <w:rFonts w:ascii="Times New Roman" w:eastAsia="Calibri" w:hAnsi="Times New Roman" w:cs="Times New Roman"/>
          <w:sz w:val="24"/>
          <w:szCs w:val="24"/>
        </w:rPr>
      </w:pPr>
    </w:p>
    <w:p w14:paraId="5429C20F" w14:textId="77777777" w:rsidR="00D97D9C" w:rsidRDefault="00D97D9C" w:rsidP="00D97D9C">
      <w:pPr>
        <w:spacing w:line="360" w:lineRule="auto"/>
        <w:jc w:val="center"/>
        <w:rPr>
          <w:rFonts w:ascii="Times New Roman" w:eastAsia="Calibri" w:hAnsi="Times New Roman" w:cs="Times New Roman"/>
          <w:sz w:val="24"/>
          <w:szCs w:val="24"/>
        </w:rPr>
      </w:pPr>
    </w:p>
    <w:p w14:paraId="566117A1"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7A94AA8C"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345FC694"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5951F035" w14:textId="77777777" w:rsidR="00D97D9C" w:rsidRPr="00D97D9C" w:rsidRDefault="00D97D9C" w:rsidP="00D97D9C">
      <w:pPr>
        <w:jc w:val="center"/>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t>2025 г.</w:t>
      </w:r>
    </w:p>
    <w:p w14:paraId="3779164B" w14:textId="77777777" w:rsidR="00D97D9C" w:rsidRPr="00D97D9C" w:rsidRDefault="00D97D9C" w:rsidP="00D97D9C">
      <w:pPr>
        <w:rPr>
          <w:rFonts w:ascii="Times New Roman" w:eastAsia="Times New Roman" w:hAnsi="Times New Roman" w:cs="Times New Roman"/>
          <w:b/>
          <w:bCs/>
          <w:kern w:val="36"/>
          <w:sz w:val="24"/>
          <w:szCs w:val="24"/>
          <w:lang w:eastAsia="ru-RU"/>
        </w:rPr>
      </w:pPr>
      <w:r w:rsidRPr="00D97D9C">
        <w:rPr>
          <w:rFonts w:ascii="Calibri" w:eastAsia="Calibri" w:hAnsi="Calibri" w:cs="Times New Roman"/>
        </w:rPr>
        <w:br w:type="page"/>
      </w:r>
    </w:p>
    <w:p w14:paraId="3B590A72" w14:textId="77777777" w:rsidR="00D97D9C" w:rsidRPr="00D97D9C" w:rsidRDefault="00D97D9C" w:rsidP="00D97D9C">
      <w:pPr>
        <w:jc w:val="center"/>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lastRenderedPageBreak/>
        <w:t>СОДЕРЖАНИЕ ПРОГРАММЫ</w:t>
      </w:r>
    </w:p>
    <w:p w14:paraId="61F29107" w14:textId="77777777" w:rsidR="00D97D9C" w:rsidRPr="00D97D9C" w:rsidRDefault="00D97D9C" w:rsidP="00D97D9C">
      <w:pPr>
        <w:rPr>
          <w:rFonts w:ascii="Calibri" w:eastAsia="Calibri" w:hAnsi="Calibri" w:cs="Times New Roman"/>
        </w:rPr>
      </w:pPr>
    </w:p>
    <w:p w14:paraId="31B29CAD" w14:textId="68B00C2C" w:rsidR="00D97D9C" w:rsidRPr="00D97D9C" w:rsidRDefault="00D97D9C" w:rsidP="00D97D9C">
      <w:pPr>
        <w:tabs>
          <w:tab w:val="right" w:leader="dot" w:pos="9639"/>
        </w:tabs>
        <w:spacing w:before="120" w:line="276" w:lineRule="auto"/>
        <w:rPr>
          <w:rFonts w:ascii="Calibri" w:eastAsia="Times New Roman" w:hAnsi="Calibri" w:cs="Times New Roman"/>
          <w:noProof/>
          <w:sz w:val="24"/>
          <w:szCs w:val="24"/>
          <w:lang w:eastAsia="ru-RU"/>
        </w:rPr>
      </w:pPr>
      <w:r w:rsidRPr="00D97D9C">
        <w:rPr>
          <w:rFonts w:ascii="Times New Roman" w:eastAsia="Calibri" w:hAnsi="Times New Roman" w:cs="Times New Roman"/>
          <w:b/>
          <w:bCs/>
          <w:noProof/>
          <w:sz w:val="24"/>
          <w:szCs w:val="24"/>
        </w:rPr>
        <w:fldChar w:fldCharType="begin"/>
      </w:r>
      <w:r w:rsidRPr="00D97D9C">
        <w:rPr>
          <w:rFonts w:ascii="Times New Roman" w:eastAsia="Calibri" w:hAnsi="Times New Roman" w:cs="Times New Roman"/>
          <w:b/>
          <w:bCs/>
          <w:noProof/>
          <w:sz w:val="24"/>
          <w:szCs w:val="24"/>
        </w:rPr>
        <w:instrText xml:space="preserve"> TOC \h \z \t "Раздел 1;1;Раздел 1.1;2" </w:instrText>
      </w:r>
      <w:r w:rsidRPr="00D97D9C">
        <w:rPr>
          <w:rFonts w:ascii="Times New Roman" w:eastAsia="Calibri" w:hAnsi="Times New Roman" w:cs="Times New Roman"/>
          <w:b/>
          <w:bCs/>
          <w:noProof/>
          <w:sz w:val="24"/>
          <w:szCs w:val="24"/>
        </w:rPr>
        <w:fldChar w:fldCharType="separate"/>
      </w:r>
      <w:hyperlink w:anchor="_Toc156820309" w:history="1">
        <w:r w:rsidRPr="00D97D9C">
          <w:rPr>
            <w:rFonts w:ascii="Times New Roman" w:eastAsia="Calibri" w:hAnsi="Times New Roman" w:cs="Times New Roman"/>
            <w:b/>
            <w:bCs/>
            <w:noProof/>
            <w:sz w:val="24"/>
            <w:szCs w:val="24"/>
          </w:rPr>
          <w:t>1. Общая характеристика</w:t>
        </w:r>
        <w:r w:rsidRPr="00D97D9C">
          <w:rPr>
            <w:rFonts w:ascii="Times New Roman" w:eastAsia="Calibri" w:hAnsi="Times New Roman" w:cs="Times New Roman"/>
            <w:b/>
            <w:bCs/>
            <w:noProof/>
            <w:webHidden/>
            <w:sz w:val="24"/>
            <w:szCs w:val="24"/>
          </w:rPr>
          <w:tab/>
        </w:r>
      </w:hyperlink>
      <w:r w:rsidRPr="00D97D9C">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83</w:t>
      </w:r>
    </w:p>
    <w:p w14:paraId="2C31583D" w14:textId="5E3E5FE3" w:rsidR="00D97D9C" w:rsidRPr="00D97D9C" w:rsidRDefault="00495AF3" w:rsidP="00D97D9C">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0" w:history="1">
        <w:r w:rsidR="00D97D9C" w:rsidRPr="00D97D9C">
          <w:rPr>
            <w:rFonts w:ascii="Times New Roman" w:eastAsia="Times New Roman" w:hAnsi="Times New Roman" w:cs="Times New Roman"/>
            <w:noProof/>
            <w:sz w:val="24"/>
            <w:szCs w:val="24"/>
            <w:lang w:eastAsia="ru-RU"/>
          </w:rPr>
          <w:t>1.1. Цель и</w:t>
        </w:r>
        <w:r w:rsidR="00CF6024">
          <w:rPr>
            <w:rFonts w:ascii="Times New Roman" w:eastAsia="Times New Roman" w:hAnsi="Times New Roman" w:cs="Times New Roman"/>
            <w:noProof/>
            <w:sz w:val="24"/>
            <w:szCs w:val="24"/>
            <w:lang w:eastAsia="ru-RU"/>
          </w:rPr>
          <w:t xml:space="preserve"> место профессионального модуля</w:t>
        </w:r>
        <w:r w:rsidR="00D97D9C" w:rsidRPr="00D97D9C">
          <w:rPr>
            <w:rFonts w:ascii="Times New Roman" w:eastAsia="Times New Roman" w:hAnsi="Times New Roman" w:cs="Times New Roman"/>
            <w:noProof/>
            <w:sz w:val="24"/>
            <w:szCs w:val="24"/>
            <w:lang w:eastAsia="ru-RU"/>
          </w:rPr>
          <w:t xml:space="preserve"> в структуре образовательной программы</w:t>
        </w:r>
        <w:r w:rsidR="00D97D9C" w:rsidRPr="00D97D9C">
          <w:rPr>
            <w:rFonts w:ascii="Times New Roman" w:eastAsia="Times New Roman" w:hAnsi="Times New Roman" w:cs="Times New Roman"/>
            <w:i/>
            <w:iCs/>
            <w:noProof/>
            <w:webHidden/>
            <w:sz w:val="24"/>
            <w:szCs w:val="24"/>
            <w:lang w:eastAsia="ru-RU"/>
          </w:rPr>
          <w:tab/>
        </w:r>
      </w:hyperlink>
      <w:r w:rsidR="00D97D9C" w:rsidRPr="00D97D9C">
        <w:rPr>
          <w:rFonts w:ascii="Times New Roman" w:eastAsia="Times New Roman" w:hAnsi="Times New Roman" w:cs="Times New Roman"/>
          <w:iCs/>
          <w:noProof/>
          <w:sz w:val="24"/>
          <w:szCs w:val="24"/>
          <w:lang w:eastAsia="ru-RU"/>
        </w:rPr>
        <w:t>1</w:t>
      </w:r>
      <w:r w:rsidR="00F90269">
        <w:rPr>
          <w:rFonts w:ascii="Times New Roman" w:eastAsia="Times New Roman" w:hAnsi="Times New Roman" w:cs="Times New Roman"/>
          <w:iCs/>
          <w:noProof/>
          <w:sz w:val="24"/>
          <w:szCs w:val="24"/>
          <w:lang w:eastAsia="ru-RU"/>
        </w:rPr>
        <w:t>83</w:t>
      </w:r>
    </w:p>
    <w:p w14:paraId="7C12E942" w14:textId="060B7E5E" w:rsidR="00D97D9C" w:rsidRPr="00D97D9C" w:rsidRDefault="00495AF3" w:rsidP="00D97D9C">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1" w:history="1">
        <w:r w:rsidR="00D97D9C" w:rsidRPr="00D97D9C">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D97D9C" w:rsidRPr="00D97D9C">
          <w:rPr>
            <w:rFonts w:ascii="Times New Roman" w:eastAsia="Times New Roman" w:hAnsi="Times New Roman" w:cs="Times New Roman"/>
            <w:i/>
            <w:iCs/>
            <w:noProof/>
            <w:webHidden/>
            <w:sz w:val="24"/>
            <w:szCs w:val="24"/>
            <w:lang w:eastAsia="ru-RU"/>
          </w:rPr>
          <w:tab/>
        </w:r>
      </w:hyperlink>
      <w:r w:rsidR="00D97D9C" w:rsidRPr="00D97D9C">
        <w:rPr>
          <w:rFonts w:ascii="Times New Roman" w:eastAsia="Times New Roman" w:hAnsi="Times New Roman" w:cs="Times New Roman"/>
          <w:iCs/>
          <w:noProof/>
          <w:sz w:val="24"/>
          <w:szCs w:val="24"/>
          <w:lang w:eastAsia="ru-RU"/>
        </w:rPr>
        <w:t>1</w:t>
      </w:r>
      <w:r w:rsidR="00F90269">
        <w:rPr>
          <w:rFonts w:ascii="Times New Roman" w:eastAsia="Times New Roman" w:hAnsi="Times New Roman" w:cs="Times New Roman"/>
          <w:iCs/>
          <w:noProof/>
          <w:sz w:val="24"/>
          <w:szCs w:val="24"/>
          <w:lang w:eastAsia="ru-RU"/>
        </w:rPr>
        <w:t>83</w:t>
      </w:r>
    </w:p>
    <w:p w14:paraId="7C8B85A7" w14:textId="2D626089" w:rsidR="00D97D9C" w:rsidRPr="00D97D9C" w:rsidRDefault="00495AF3" w:rsidP="00D97D9C">
      <w:pPr>
        <w:tabs>
          <w:tab w:val="right" w:leader="dot" w:pos="9639"/>
        </w:tabs>
        <w:spacing w:before="120" w:line="276" w:lineRule="auto"/>
        <w:rPr>
          <w:rFonts w:ascii="Calibri" w:eastAsia="Times New Roman" w:hAnsi="Calibri" w:cs="Times New Roman"/>
          <w:noProof/>
          <w:sz w:val="24"/>
          <w:szCs w:val="24"/>
          <w:lang w:eastAsia="ru-RU"/>
        </w:rPr>
      </w:pPr>
      <w:hyperlink w:anchor="_Toc156820312" w:history="1">
        <w:r w:rsidR="00D97D9C" w:rsidRPr="00D97D9C">
          <w:rPr>
            <w:rFonts w:ascii="Times New Roman" w:eastAsia="Calibri" w:hAnsi="Times New Roman" w:cs="Times New Roman"/>
            <w:b/>
            <w:bCs/>
            <w:noProof/>
            <w:sz w:val="24"/>
            <w:szCs w:val="24"/>
          </w:rPr>
          <w:t>2. Структура и содержание профессионального модуля</w:t>
        </w:r>
        <w:r w:rsidR="00D97D9C" w:rsidRPr="00D97D9C">
          <w:rPr>
            <w:rFonts w:ascii="Times New Roman" w:eastAsia="Calibri" w:hAnsi="Times New Roman" w:cs="Times New Roman"/>
            <w:b/>
            <w:bCs/>
            <w:noProof/>
            <w:webHidden/>
            <w:sz w:val="24"/>
            <w:szCs w:val="24"/>
          </w:rPr>
          <w:tab/>
        </w:r>
      </w:hyperlink>
      <w:r w:rsidR="00D97D9C" w:rsidRPr="00D97D9C">
        <w:rPr>
          <w:rFonts w:ascii="Times New Roman" w:eastAsia="Calibri" w:hAnsi="Times New Roman" w:cs="Times New Roman"/>
          <w:b/>
          <w:bCs/>
          <w:noProof/>
          <w:sz w:val="24"/>
          <w:szCs w:val="24"/>
        </w:rPr>
        <w:t>18</w:t>
      </w:r>
      <w:r w:rsidR="00F90269">
        <w:rPr>
          <w:rFonts w:ascii="Times New Roman" w:eastAsia="Calibri" w:hAnsi="Times New Roman" w:cs="Times New Roman"/>
          <w:b/>
          <w:bCs/>
          <w:noProof/>
          <w:sz w:val="24"/>
          <w:szCs w:val="24"/>
        </w:rPr>
        <w:t>5</w:t>
      </w:r>
    </w:p>
    <w:p w14:paraId="0F936177" w14:textId="4CED702D" w:rsidR="00D97D9C" w:rsidRPr="00D97D9C" w:rsidRDefault="00495AF3" w:rsidP="00D97D9C">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3" w:history="1">
        <w:r w:rsidR="00D97D9C" w:rsidRPr="00D97D9C">
          <w:rPr>
            <w:rFonts w:ascii="Times New Roman" w:eastAsia="Times New Roman" w:hAnsi="Times New Roman" w:cs="Times New Roman"/>
            <w:noProof/>
            <w:sz w:val="24"/>
            <w:szCs w:val="24"/>
            <w:lang w:eastAsia="ru-RU"/>
          </w:rPr>
          <w:t>2.1. Трудоемкость освоения модуля</w:t>
        </w:r>
        <w:r w:rsidR="00D97D9C" w:rsidRPr="00D97D9C">
          <w:rPr>
            <w:rFonts w:ascii="Times New Roman" w:eastAsia="Times New Roman" w:hAnsi="Times New Roman" w:cs="Times New Roman"/>
            <w:i/>
            <w:iCs/>
            <w:noProof/>
            <w:webHidden/>
            <w:sz w:val="24"/>
            <w:szCs w:val="24"/>
            <w:lang w:eastAsia="ru-RU"/>
          </w:rPr>
          <w:tab/>
        </w:r>
      </w:hyperlink>
      <w:r w:rsidR="00D97D9C" w:rsidRPr="00D97D9C">
        <w:rPr>
          <w:rFonts w:ascii="Times New Roman" w:eastAsia="Times New Roman" w:hAnsi="Times New Roman" w:cs="Times New Roman"/>
          <w:iCs/>
          <w:noProof/>
          <w:sz w:val="24"/>
          <w:szCs w:val="24"/>
          <w:lang w:eastAsia="ru-RU"/>
        </w:rPr>
        <w:t>18</w:t>
      </w:r>
      <w:r w:rsidR="00F90269">
        <w:rPr>
          <w:rFonts w:ascii="Times New Roman" w:eastAsia="Times New Roman" w:hAnsi="Times New Roman" w:cs="Times New Roman"/>
          <w:iCs/>
          <w:noProof/>
          <w:sz w:val="24"/>
          <w:szCs w:val="24"/>
          <w:lang w:eastAsia="ru-RU"/>
        </w:rPr>
        <w:t>5</w:t>
      </w:r>
    </w:p>
    <w:p w14:paraId="240EC735" w14:textId="1B6390AC" w:rsidR="00D97D9C" w:rsidRPr="00D97D9C" w:rsidRDefault="00495AF3" w:rsidP="00D97D9C">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4" w:history="1">
        <w:r w:rsidR="00D97D9C" w:rsidRPr="00D97D9C">
          <w:rPr>
            <w:rFonts w:ascii="Times New Roman" w:eastAsia="Times New Roman" w:hAnsi="Times New Roman" w:cs="Times New Roman"/>
            <w:noProof/>
            <w:sz w:val="24"/>
            <w:szCs w:val="24"/>
            <w:lang w:eastAsia="ru-RU"/>
          </w:rPr>
          <w:t>2.2. Структура профессионального модуля</w:t>
        </w:r>
        <w:r w:rsidR="00D97D9C" w:rsidRPr="00D97D9C">
          <w:rPr>
            <w:rFonts w:ascii="Times New Roman" w:eastAsia="Times New Roman" w:hAnsi="Times New Roman" w:cs="Times New Roman"/>
            <w:i/>
            <w:iCs/>
            <w:noProof/>
            <w:webHidden/>
            <w:sz w:val="24"/>
            <w:szCs w:val="24"/>
            <w:lang w:eastAsia="ru-RU"/>
          </w:rPr>
          <w:tab/>
        </w:r>
      </w:hyperlink>
      <w:r w:rsidR="00D97D9C" w:rsidRPr="00D97D9C">
        <w:rPr>
          <w:rFonts w:ascii="Times New Roman" w:eastAsia="Times New Roman" w:hAnsi="Times New Roman" w:cs="Times New Roman"/>
          <w:iCs/>
          <w:noProof/>
          <w:sz w:val="24"/>
          <w:szCs w:val="24"/>
          <w:lang w:eastAsia="ru-RU"/>
        </w:rPr>
        <w:t>18</w:t>
      </w:r>
      <w:r w:rsidR="00F90269">
        <w:rPr>
          <w:rFonts w:ascii="Times New Roman" w:eastAsia="Times New Roman" w:hAnsi="Times New Roman" w:cs="Times New Roman"/>
          <w:iCs/>
          <w:noProof/>
          <w:sz w:val="24"/>
          <w:szCs w:val="24"/>
          <w:lang w:eastAsia="ru-RU"/>
        </w:rPr>
        <w:t>6</w:t>
      </w:r>
    </w:p>
    <w:p w14:paraId="65FCFFD6" w14:textId="241BABD2" w:rsidR="00D97D9C" w:rsidRPr="00D97D9C" w:rsidRDefault="00495AF3" w:rsidP="00D97D9C">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5" w:history="1">
        <w:r w:rsidR="00D97D9C" w:rsidRPr="00D97D9C">
          <w:rPr>
            <w:rFonts w:ascii="Times New Roman" w:eastAsia="Times New Roman" w:hAnsi="Times New Roman" w:cs="Times New Roman"/>
            <w:noProof/>
            <w:sz w:val="24"/>
            <w:szCs w:val="24"/>
            <w:lang w:eastAsia="ru-RU"/>
          </w:rPr>
          <w:t>2.3. Примерное содержание профессионального модуля</w:t>
        </w:r>
        <w:r w:rsidR="00D97D9C" w:rsidRPr="00D97D9C">
          <w:rPr>
            <w:rFonts w:ascii="Times New Roman" w:eastAsia="Times New Roman" w:hAnsi="Times New Roman" w:cs="Times New Roman"/>
            <w:i/>
            <w:iCs/>
            <w:noProof/>
            <w:webHidden/>
            <w:sz w:val="24"/>
            <w:szCs w:val="24"/>
            <w:lang w:eastAsia="ru-RU"/>
          </w:rPr>
          <w:tab/>
        </w:r>
      </w:hyperlink>
      <w:r w:rsidR="00D97D9C" w:rsidRPr="00D97D9C">
        <w:rPr>
          <w:rFonts w:ascii="Times New Roman" w:eastAsia="Times New Roman" w:hAnsi="Times New Roman" w:cs="Times New Roman"/>
          <w:iCs/>
          <w:noProof/>
          <w:sz w:val="24"/>
          <w:szCs w:val="24"/>
          <w:lang w:eastAsia="ru-RU"/>
        </w:rPr>
        <w:t>18</w:t>
      </w:r>
      <w:r w:rsidR="00F90269">
        <w:rPr>
          <w:rFonts w:ascii="Times New Roman" w:eastAsia="Times New Roman" w:hAnsi="Times New Roman" w:cs="Times New Roman"/>
          <w:iCs/>
          <w:noProof/>
          <w:sz w:val="24"/>
          <w:szCs w:val="24"/>
          <w:lang w:eastAsia="ru-RU"/>
        </w:rPr>
        <w:t>6</w:t>
      </w:r>
    </w:p>
    <w:p w14:paraId="35EFAECD" w14:textId="67E5CC77" w:rsidR="00D97D9C" w:rsidRPr="00D97D9C" w:rsidRDefault="00495AF3" w:rsidP="00D97D9C">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6" w:history="1">
        <w:r w:rsidR="00D97D9C" w:rsidRPr="00D97D9C">
          <w:rPr>
            <w:rFonts w:ascii="Times New Roman" w:eastAsia="Times New Roman" w:hAnsi="Times New Roman" w:cs="Times New Roman"/>
            <w:noProof/>
            <w:sz w:val="24"/>
            <w:szCs w:val="24"/>
            <w:lang w:eastAsia="ru-RU"/>
          </w:rPr>
          <w:t>2.4. Курсовой проект (работа) (для специальностей СПО, если предусмотрено)</w:t>
        </w:r>
        <w:r w:rsidR="00D97D9C" w:rsidRPr="00D97D9C">
          <w:rPr>
            <w:rFonts w:ascii="Times New Roman" w:eastAsia="Times New Roman" w:hAnsi="Times New Roman" w:cs="Times New Roman"/>
            <w:i/>
            <w:iCs/>
            <w:noProof/>
            <w:webHidden/>
            <w:sz w:val="24"/>
            <w:szCs w:val="24"/>
            <w:lang w:eastAsia="ru-RU"/>
          </w:rPr>
          <w:tab/>
        </w:r>
      </w:hyperlink>
      <w:r w:rsidR="00D97D9C" w:rsidRPr="00D97D9C">
        <w:rPr>
          <w:rFonts w:ascii="Times New Roman" w:eastAsia="Times New Roman" w:hAnsi="Times New Roman" w:cs="Times New Roman"/>
          <w:iCs/>
          <w:noProof/>
          <w:sz w:val="24"/>
          <w:szCs w:val="24"/>
          <w:lang w:eastAsia="ru-RU"/>
        </w:rPr>
        <w:t>18</w:t>
      </w:r>
      <w:r w:rsidR="00F90269">
        <w:rPr>
          <w:rFonts w:ascii="Times New Roman" w:eastAsia="Times New Roman" w:hAnsi="Times New Roman" w:cs="Times New Roman"/>
          <w:iCs/>
          <w:noProof/>
          <w:sz w:val="24"/>
          <w:szCs w:val="24"/>
          <w:lang w:eastAsia="ru-RU"/>
        </w:rPr>
        <w:t>8</w:t>
      </w:r>
    </w:p>
    <w:p w14:paraId="4711C431" w14:textId="72B3DDA6" w:rsidR="00D97D9C" w:rsidRPr="00D97D9C" w:rsidRDefault="00495AF3" w:rsidP="00D97D9C">
      <w:pPr>
        <w:tabs>
          <w:tab w:val="right" w:leader="dot" w:pos="9639"/>
        </w:tabs>
        <w:spacing w:before="120" w:line="276" w:lineRule="auto"/>
        <w:rPr>
          <w:rFonts w:ascii="Calibri" w:eastAsia="Times New Roman" w:hAnsi="Calibri" w:cs="Times New Roman"/>
          <w:noProof/>
          <w:sz w:val="24"/>
          <w:szCs w:val="24"/>
          <w:lang w:eastAsia="ru-RU"/>
        </w:rPr>
      </w:pPr>
      <w:hyperlink w:anchor="_Toc156820317" w:history="1">
        <w:r w:rsidR="00D97D9C" w:rsidRPr="00D97D9C">
          <w:rPr>
            <w:rFonts w:ascii="Times New Roman" w:eastAsia="Calibri" w:hAnsi="Times New Roman" w:cs="Times New Roman"/>
            <w:b/>
            <w:bCs/>
            <w:noProof/>
            <w:sz w:val="24"/>
            <w:szCs w:val="24"/>
          </w:rPr>
          <w:t>3. Условия реализации профессионального модуля</w:t>
        </w:r>
        <w:r w:rsidR="00D97D9C" w:rsidRPr="00D97D9C">
          <w:rPr>
            <w:rFonts w:ascii="Times New Roman" w:eastAsia="Calibri" w:hAnsi="Times New Roman" w:cs="Times New Roman"/>
            <w:b/>
            <w:bCs/>
            <w:noProof/>
            <w:webHidden/>
            <w:sz w:val="24"/>
            <w:szCs w:val="24"/>
          </w:rPr>
          <w:tab/>
        </w:r>
      </w:hyperlink>
      <w:r w:rsidR="00D97D9C" w:rsidRPr="00D97D9C">
        <w:rPr>
          <w:rFonts w:ascii="Times New Roman" w:eastAsia="Calibri" w:hAnsi="Times New Roman" w:cs="Times New Roman"/>
          <w:b/>
          <w:bCs/>
          <w:noProof/>
          <w:sz w:val="24"/>
          <w:szCs w:val="24"/>
        </w:rPr>
        <w:t>18</w:t>
      </w:r>
      <w:r w:rsidR="00F90269">
        <w:rPr>
          <w:rFonts w:ascii="Times New Roman" w:eastAsia="Calibri" w:hAnsi="Times New Roman" w:cs="Times New Roman"/>
          <w:b/>
          <w:bCs/>
          <w:noProof/>
          <w:sz w:val="24"/>
          <w:szCs w:val="24"/>
        </w:rPr>
        <w:t>8</w:t>
      </w:r>
    </w:p>
    <w:p w14:paraId="0FA05DDA" w14:textId="4FE69B9E" w:rsidR="00D97D9C" w:rsidRPr="00D97D9C" w:rsidRDefault="00495AF3" w:rsidP="00D97D9C">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8" w:history="1">
        <w:r w:rsidR="00D97D9C" w:rsidRPr="00D97D9C">
          <w:rPr>
            <w:rFonts w:ascii="Times New Roman" w:eastAsia="Times New Roman" w:hAnsi="Times New Roman" w:cs="Times New Roman"/>
            <w:noProof/>
            <w:sz w:val="24"/>
            <w:szCs w:val="24"/>
            <w:lang w:eastAsia="ru-RU"/>
          </w:rPr>
          <w:t>3.1. Материально-техническое обеспечение</w:t>
        </w:r>
        <w:r w:rsidR="00D97D9C" w:rsidRPr="00D97D9C">
          <w:rPr>
            <w:rFonts w:ascii="Times New Roman" w:eastAsia="Times New Roman" w:hAnsi="Times New Roman" w:cs="Times New Roman"/>
            <w:i/>
            <w:iCs/>
            <w:noProof/>
            <w:webHidden/>
            <w:sz w:val="24"/>
            <w:szCs w:val="24"/>
            <w:lang w:eastAsia="ru-RU"/>
          </w:rPr>
          <w:tab/>
        </w:r>
      </w:hyperlink>
      <w:r w:rsidR="00D97D9C" w:rsidRPr="00D97D9C">
        <w:rPr>
          <w:rFonts w:ascii="Times New Roman" w:eastAsia="Times New Roman" w:hAnsi="Times New Roman" w:cs="Times New Roman"/>
          <w:iCs/>
          <w:noProof/>
          <w:sz w:val="24"/>
          <w:szCs w:val="24"/>
          <w:lang w:eastAsia="ru-RU"/>
        </w:rPr>
        <w:t>18</w:t>
      </w:r>
      <w:r w:rsidR="00F90269">
        <w:rPr>
          <w:rFonts w:ascii="Times New Roman" w:eastAsia="Times New Roman" w:hAnsi="Times New Roman" w:cs="Times New Roman"/>
          <w:iCs/>
          <w:noProof/>
          <w:sz w:val="24"/>
          <w:szCs w:val="24"/>
          <w:lang w:eastAsia="ru-RU"/>
        </w:rPr>
        <w:t>8</w:t>
      </w:r>
    </w:p>
    <w:p w14:paraId="163D23B4" w14:textId="0385039D" w:rsidR="00D97D9C" w:rsidRPr="00D97D9C" w:rsidRDefault="00495AF3" w:rsidP="00D97D9C">
      <w:pPr>
        <w:tabs>
          <w:tab w:val="right" w:leader="dot" w:pos="9639"/>
        </w:tabs>
        <w:spacing w:before="120"/>
        <w:ind w:left="240"/>
        <w:jc w:val="both"/>
        <w:rPr>
          <w:rFonts w:ascii="Calibri" w:eastAsia="Times New Roman" w:hAnsi="Calibri" w:cs="Times New Roman"/>
          <w:i/>
          <w:iCs/>
          <w:noProof/>
          <w:sz w:val="24"/>
          <w:szCs w:val="24"/>
          <w:lang w:eastAsia="ru-RU"/>
        </w:rPr>
      </w:pPr>
      <w:hyperlink w:anchor="_Toc156820319" w:history="1">
        <w:r w:rsidR="00D97D9C" w:rsidRPr="00D97D9C">
          <w:rPr>
            <w:rFonts w:ascii="Times New Roman" w:eastAsia="Times New Roman" w:hAnsi="Times New Roman" w:cs="Times New Roman"/>
            <w:noProof/>
            <w:sz w:val="24"/>
            <w:szCs w:val="24"/>
            <w:lang w:eastAsia="ru-RU"/>
          </w:rPr>
          <w:t>3.2. Учебно-методическое обеспечение</w:t>
        </w:r>
        <w:r w:rsidR="00D97D9C" w:rsidRPr="00D97D9C">
          <w:rPr>
            <w:rFonts w:ascii="Times New Roman" w:eastAsia="Times New Roman" w:hAnsi="Times New Roman" w:cs="Times New Roman"/>
            <w:i/>
            <w:iCs/>
            <w:noProof/>
            <w:webHidden/>
            <w:sz w:val="24"/>
            <w:szCs w:val="24"/>
            <w:lang w:eastAsia="ru-RU"/>
          </w:rPr>
          <w:tab/>
        </w:r>
      </w:hyperlink>
      <w:r w:rsidR="00D97D9C" w:rsidRPr="00D97D9C">
        <w:rPr>
          <w:rFonts w:ascii="Times New Roman" w:eastAsia="Times New Roman" w:hAnsi="Times New Roman" w:cs="Times New Roman"/>
          <w:iCs/>
          <w:noProof/>
          <w:sz w:val="24"/>
          <w:szCs w:val="24"/>
          <w:lang w:eastAsia="ru-RU"/>
        </w:rPr>
        <w:t>18</w:t>
      </w:r>
      <w:r w:rsidR="00F90269">
        <w:rPr>
          <w:rFonts w:ascii="Times New Roman" w:eastAsia="Times New Roman" w:hAnsi="Times New Roman" w:cs="Times New Roman"/>
          <w:iCs/>
          <w:noProof/>
          <w:sz w:val="24"/>
          <w:szCs w:val="24"/>
          <w:lang w:eastAsia="ru-RU"/>
        </w:rPr>
        <w:t>8</w:t>
      </w:r>
    </w:p>
    <w:p w14:paraId="428F6A03" w14:textId="0C15DA0F" w:rsidR="00D97D9C" w:rsidRPr="00D97D9C" w:rsidRDefault="00495AF3" w:rsidP="00D97D9C">
      <w:pPr>
        <w:tabs>
          <w:tab w:val="right" w:leader="dot" w:pos="9639"/>
        </w:tabs>
        <w:spacing w:before="120" w:line="276" w:lineRule="auto"/>
        <w:rPr>
          <w:rFonts w:ascii="Calibri" w:eastAsia="Times New Roman" w:hAnsi="Calibri" w:cs="Times New Roman"/>
          <w:noProof/>
          <w:sz w:val="24"/>
          <w:szCs w:val="24"/>
          <w:lang w:eastAsia="ru-RU"/>
        </w:rPr>
      </w:pPr>
      <w:hyperlink w:anchor="_Toc156820320" w:history="1">
        <w:r w:rsidR="00D97D9C" w:rsidRPr="00D97D9C">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D97D9C" w:rsidRPr="00D97D9C">
          <w:rPr>
            <w:rFonts w:ascii="Times New Roman" w:eastAsia="Calibri" w:hAnsi="Times New Roman" w:cs="Times New Roman"/>
            <w:b/>
            <w:bCs/>
            <w:noProof/>
            <w:webHidden/>
            <w:sz w:val="24"/>
            <w:szCs w:val="24"/>
          </w:rPr>
          <w:tab/>
        </w:r>
      </w:hyperlink>
      <w:r w:rsidR="00D97D9C" w:rsidRPr="00D97D9C">
        <w:rPr>
          <w:rFonts w:ascii="Times New Roman" w:eastAsia="Calibri" w:hAnsi="Times New Roman" w:cs="Times New Roman"/>
          <w:b/>
          <w:bCs/>
          <w:noProof/>
          <w:sz w:val="24"/>
          <w:szCs w:val="24"/>
        </w:rPr>
        <w:t>18</w:t>
      </w:r>
      <w:r w:rsidR="00F90269">
        <w:rPr>
          <w:rFonts w:ascii="Times New Roman" w:eastAsia="Calibri" w:hAnsi="Times New Roman" w:cs="Times New Roman"/>
          <w:b/>
          <w:bCs/>
          <w:noProof/>
          <w:sz w:val="24"/>
          <w:szCs w:val="24"/>
        </w:rPr>
        <w:t>9</w:t>
      </w:r>
    </w:p>
    <w:p w14:paraId="12E2C2B8" w14:textId="77777777" w:rsidR="00D97D9C" w:rsidRPr="00D97D9C" w:rsidRDefault="00D97D9C" w:rsidP="00D97D9C">
      <w:pPr>
        <w:rPr>
          <w:rFonts w:ascii="Calibri" w:eastAsia="Calibri" w:hAnsi="Calibri" w:cs="Times New Roman"/>
          <w:sz w:val="24"/>
          <w:szCs w:val="24"/>
        </w:rPr>
      </w:pPr>
      <w:r w:rsidRPr="00D97D9C">
        <w:rPr>
          <w:rFonts w:ascii="Calibri" w:eastAsia="Calibri" w:hAnsi="Calibri" w:cs="Times New Roman"/>
          <w:sz w:val="24"/>
          <w:szCs w:val="24"/>
        </w:rPr>
        <w:fldChar w:fldCharType="end"/>
      </w:r>
    </w:p>
    <w:p w14:paraId="2054C737" w14:textId="77777777" w:rsidR="00D97D9C" w:rsidRPr="00D97D9C" w:rsidRDefault="00D97D9C" w:rsidP="00D97D9C">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D97D9C" w:rsidRPr="00D97D9C" w:rsidSect="00D97D9C">
          <w:headerReference w:type="even" r:id="rId29"/>
          <w:headerReference w:type="default" r:id="rId30"/>
          <w:pgSz w:w="11906" w:h="16838"/>
          <w:pgMar w:top="1134" w:right="567" w:bottom="1134" w:left="1701" w:header="709" w:footer="709" w:gutter="0"/>
          <w:cols w:space="708"/>
          <w:docGrid w:linePitch="360"/>
        </w:sectPr>
      </w:pPr>
    </w:p>
    <w:p w14:paraId="6F6B4F8F" w14:textId="77777777" w:rsidR="00D97D9C" w:rsidRPr="00D97D9C" w:rsidRDefault="00D97D9C" w:rsidP="00D97D9C">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r w:rsidRPr="00D97D9C">
        <w:rPr>
          <w:rFonts w:ascii="Times New Roman Полужирный" w:eastAsia="Segoe UI" w:hAnsi="Times New Roman Полужирный" w:cs="Times New Roman"/>
          <w:b/>
          <w:bCs/>
          <w:caps/>
          <w:kern w:val="32"/>
          <w:sz w:val="24"/>
          <w:szCs w:val="24"/>
          <w:lang w:val="x-none" w:eastAsia="x-none"/>
        </w:rPr>
        <w:lastRenderedPageBreak/>
        <w:t>1. Общая характеристика ПРИМЕРНОЙ</w:t>
      </w:r>
      <w:r w:rsidRPr="00D97D9C">
        <w:rPr>
          <w:rFonts w:ascii="Calibri" w:eastAsia="Segoe UI" w:hAnsi="Calibri" w:cs="Times New Roman"/>
          <w:b/>
          <w:bCs/>
          <w:caps/>
          <w:kern w:val="32"/>
          <w:sz w:val="24"/>
          <w:szCs w:val="24"/>
          <w:lang w:eastAsia="x-none"/>
        </w:rPr>
        <w:t xml:space="preserve"> </w:t>
      </w:r>
      <w:r w:rsidRPr="00D97D9C">
        <w:rPr>
          <w:rFonts w:ascii="Times New Roman Полужирный" w:eastAsia="Segoe UI" w:hAnsi="Times New Roman Полужирный" w:cs="Times New Roman"/>
          <w:b/>
          <w:bCs/>
          <w:caps/>
          <w:kern w:val="32"/>
          <w:sz w:val="24"/>
          <w:szCs w:val="24"/>
          <w:lang w:val="x-none" w:eastAsia="x-none"/>
        </w:rPr>
        <w:t>РАБОЧЕЙ ПРОГРАММЫ</w:t>
      </w:r>
      <w:r w:rsidRPr="00D97D9C">
        <w:rPr>
          <w:rFonts w:ascii="Calibri" w:eastAsia="Segoe UI" w:hAnsi="Calibri" w:cs="Times New Roman"/>
          <w:b/>
          <w:bCs/>
          <w:caps/>
          <w:kern w:val="32"/>
          <w:sz w:val="24"/>
          <w:szCs w:val="24"/>
          <w:lang w:eastAsia="x-none"/>
        </w:rPr>
        <w:t xml:space="preserve"> </w:t>
      </w:r>
      <w:r w:rsidRPr="00D97D9C">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02D82534" w14:textId="77777777" w:rsidR="00D97D9C" w:rsidRPr="00D97D9C" w:rsidRDefault="00D97D9C" w:rsidP="00D97D9C">
      <w:pPr>
        <w:widowControl w:val="0"/>
        <w:jc w:val="center"/>
        <w:rPr>
          <w:rFonts w:ascii="Times New Roman" w:eastAsia="Segoe UI" w:hAnsi="Times New Roman" w:cs="Times New Roman"/>
          <w:b/>
          <w:sz w:val="24"/>
          <w:szCs w:val="24"/>
          <w:lang w:eastAsia="nl-NL"/>
        </w:rPr>
      </w:pPr>
      <w:r w:rsidRPr="00D97D9C">
        <w:rPr>
          <w:rFonts w:ascii="Times New Roman" w:eastAsia="Segoe UI" w:hAnsi="Times New Roman" w:cs="Times New Roman"/>
          <w:b/>
          <w:sz w:val="24"/>
          <w:szCs w:val="24"/>
          <w:lang w:eastAsia="nl-NL"/>
        </w:rPr>
        <w:t>«ПМ.03 ОРГАНИЗАЦИЯ ТЕХНОЛОГИЧЕСКОЙ ДЕЯТЕЛЬНОСТИ (ВАГОНЫ)»</w:t>
      </w:r>
    </w:p>
    <w:p w14:paraId="63F69576" w14:textId="77777777" w:rsidR="00D97D9C" w:rsidRPr="00D97D9C" w:rsidRDefault="00D97D9C" w:rsidP="00D97D9C">
      <w:pPr>
        <w:keepNext/>
        <w:spacing w:after="120"/>
        <w:jc w:val="center"/>
        <w:outlineLvl w:val="0"/>
        <w:rPr>
          <w:rFonts w:ascii="Calibri" w:eastAsia="Segoe UI" w:hAnsi="Calibri" w:cs="Times New Roman"/>
          <w:b/>
          <w:bCs/>
          <w:caps/>
          <w:kern w:val="32"/>
          <w:sz w:val="24"/>
          <w:szCs w:val="24"/>
          <w:lang w:eastAsia="x-none"/>
        </w:rPr>
      </w:pPr>
    </w:p>
    <w:p w14:paraId="05D0C535"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352A46F7" w14:textId="77777777" w:rsidR="00D97D9C" w:rsidRPr="00CF6024" w:rsidRDefault="00D97D9C" w:rsidP="00D97D9C">
      <w:pPr>
        <w:suppressAutoHyphens/>
        <w:spacing w:line="276" w:lineRule="auto"/>
        <w:ind w:firstLine="709"/>
        <w:jc w:val="both"/>
        <w:rPr>
          <w:rFonts w:ascii="Times New Roman" w:eastAsia="Times New Roman" w:hAnsi="Times New Roman" w:cs="Times New Roman"/>
          <w:sz w:val="24"/>
          <w:szCs w:val="24"/>
          <w:lang w:eastAsia="ru-RU"/>
        </w:rPr>
      </w:pPr>
      <w:r w:rsidRPr="00CF6024">
        <w:rPr>
          <w:rFonts w:ascii="Times New Roman" w:eastAsia="Times New Roman" w:hAnsi="Times New Roman" w:cs="Times New Roman"/>
          <w:sz w:val="24"/>
          <w:szCs w:val="24"/>
          <w:lang w:eastAsia="ru-RU"/>
        </w:rPr>
        <w:t xml:space="preserve">Цель модуля: освоение вида деятельности </w:t>
      </w:r>
      <w:r w:rsidRPr="00CF6024">
        <w:rPr>
          <w:rFonts w:ascii="Times New Roman" w:eastAsia="Times New Roman" w:hAnsi="Times New Roman" w:cs="Times New Roman"/>
          <w:iCs/>
          <w:sz w:val="24"/>
          <w:szCs w:val="24"/>
          <w:lang w:eastAsia="ru-RU"/>
        </w:rPr>
        <w:t>«Организация технологической деятельности (по видам подвижного состава железных дорог)</w:t>
      </w:r>
      <w:r w:rsidRPr="00CF6024">
        <w:rPr>
          <w:rFonts w:ascii="Times New Roman" w:eastAsia="Times New Roman" w:hAnsi="Times New Roman" w:cs="Times New Roman"/>
          <w:bCs/>
          <w:iCs/>
          <w:sz w:val="24"/>
          <w:szCs w:val="24"/>
          <w:lang w:eastAsia="ru-RU"/>
        </w:rPr>
        <w:t>»</w:t>
      </w:r>
      <w:r w:rsidRPr="00CF6024">
        <w:rPr>
          <w:rFonts w:ascii="Times New Roman" w:eastAsia="Times New Roman" w:hAnsi="Times New Roman" w:cs="Times New Roman"/>
          <w:sz w:val="24"/>
          <w:szCs w:val="24"/>
          <w:lang w:eastAsia="ru-RU"/>
        </w:rPr>
        <w:t xml:space="preserve">. </w:t>
      </w:r>
    </w:p>
    <w:p w14:paraId="31F13ADD" w14:textId="77777777" w:rsidR="00D97D9C" w:rsidRPr="00CF6024" w:rsidRDefault="00D97D9C" w:rsidP="00D97D9C">
      <w:pPr>
        <w:suppressAutoHyphens/>
        <w:spacing w:line="276" w:lineRule="auto"/>
        <w:ind w:firstLine="709"/>
        <w:jc w:val="both"/>
        <w:rPr>
          <w:rFonts w:ascii="Times New Roman" w:eastAsia="Calibri" w:hAnsi="Times New Roman" w:cs="Times New Roman"/>
          <w:sz w:val="24"/>
          <w:szCs w:val="24"/>
        </w:rPr>
      </w:pPr>
      <w:r w:rsidRPr="00CF6024">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p>
    <w:p w14:paraId="0E6BEE8E" w14:textId="77777777" w:rsidR="00D97D9C" w:rsidRPr="00D97D9C" w:rsidRDefault="00D97D9C" w:rsidP="00D97D9C">
      <w:pPr>
        <w:suppressAutoHyphens/>
        <w:spacing w:line="276" w:lineRule="auto"/>
        <w:ind w:firstLine="709"/>
        <w:jc w:val="both"/>
        <w:rPr>
          <w:rFonts w:ascii="Times New Roman" w:eastAsia="Calibri" w:hAnsi="Times New Roman" w:cs="Times New Roman"/>
          <w:sz w:val="24"/>
          <w:szCs w:val="24"/>
        </w:rPr>
      </w:pPr>
    </w:p>
    <w:p w14:paraId="5DAB6EE3"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1.2. Планируемые результаты освоения профессионального модуля</w:t>
      </w:r>
    </w:p>
    <w:p w14:paraId="14C9E83D" w14:textId="77777777" w:rsidR="00D97D9C" w:rsidRPr="00D97D9C" w:rsidRDefault="00D97D9C" w:rsidP="00D97D9C">
      <w:pPr>
        <w:ind w:firstLine="709"/>
        <w:jc w:val="both"/>
        <w:rPr>
          <w:rFonts w:ascii="Times New Roman" w:eastAsia="Times New Roman" w:hAnsi="Times New Roman" w:cs="Times New Roman"/>
          <w:sz w:val="24"/>
          <w:szCs w:val="24"/>
          <w:lang w:eastAsia="ru-RU"/>
        </w:rPr>
      </w:pPr>
      <w:r w:rsidRPr="00D97D9C">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20DF239C" w14:textId="77777777" w:rsidR="00D97D9C" w:rsidRPr="00D97D9C" w:rsidRDefault="00D97D9C" w:rsidP="00D97D9C">
      <w:pPr>
        <w:spacing w:after="120"/>
        <w:ind w:firstLine="709"/>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В результате освоения профессионального модуля обучающийся должен</w:t>
      </w:r>
      <w:r w:rsidRPr="00D97D9C">
        <w:rPr>
          <w:rFonts w:ascii="Times New Roman" w:eastAsia="Calibri" w:hAnsi="Times New Roman" w:cs="Times New Roman"/>
          <w:bCs/>
          <w:sz w:val="24"/>
          <w:szCs w:val="24"/>
          <w:vertAlign w:val="superscript"/>
        </w:rPr>
        <w:footnoteReference w:id="17"/>
      </w:r>
      <w:r w:rsidRPr="00D97D9C">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2815"/>
        <w:gridCol w:w="2821"/>
        <w:gridCol w:w="2810"/>
      </w:tblGrid>
      <w:tr w:rsidR="00D97D9C" w:rsidRPr="00D97D9C" w14:paraId="0820ACD3" w14:textId="77777777" w:rsidTr="00D97D9C">
        <w:tc>
          <w:tcPr>
            <w:tcW w:w="1129" w:type="dxa"/>
            <w:tcBorders>
              <w:top w:val="single" w:sz="4" w:space="0" w:color="auto"/>
              <w:left w:val="single" w:sz="4" w:space="0" w:color="auto"/>
              <w:right w:val="single" w:sz="4" w:space="0" w:color="auto"/>
            </w:tcBorders>
          </w:tcPr>
          <w:p w14:paraId="2B65DB09" w14:textId="77777777" w:rsidR="00D97D9C" w:rsidRPr="00D97D9C" w:rsidRDefault="00D97D9C" w:rsidP="00D97D9C">
            <w:pPr>
              <w:rPr>
                <w:rFonts w:ascii="Times New Roman" w:eastAsia="Calibri" w:hAnsi="Times New Roman" w:cs="Times New Roman"/>
                <w:b/>
                <w:sz w:val="24"/>
                <w:szCs w:val="24"/>
              </w:rPr>
            </w:pPr>
            <w:r w:rsidRPr="00D97D9C">
              <w:rPr>
                <w:rFonts w:ascii="Times New Roman" w:eastAsia="Calibri" w:hAnsi="Times New Roman" w:cs="Times New Roman"/>
                <w:b/>
                <w:sz w:val="24"/>
                <w:szCs w:val="24"/>
              </w:rPr>
              <w:t xml:space="preserve">Код </w:t>
            </w:r>
            <w:r w:rsidRPr="00D97D9C">
              <w:rPr>
                <w:rFonts w:ascii="Times New Roman" w:eastAsia="Calibri" w:hAnsi="Times New Roman" w:cs="Times New Roman"/>
                <w:b/>
                <w:i/>
                <w:sz w:val="24"/>
                <w:szCs w:val="24"/>
              </w:rPr>
              <w:t>ОК, ПК</w:t>
            </w:r>
          </w:p>
        </w:tc>
        <w:tc>
          <w:tcPr>
            <w:tcW w:w="2833" w:type="dxa"/>
            <w:tcBorders>
              <w:top w:val="single" w:sz="4" w:space="0" w:color="auto"/>
              <w:left w:val="single" w:sz="4" w:space="0" w:color="auto"/>
              <w:right w:val="single" w:sz="4" w:space="0" w:color="auto"/>
            </w:tcBorders>
          </w:tcPr>
          <w:p w14:paraId="7D90A70E" w14:textId="77777777" w:rsidR="00D97D9C" w:rsidRPr="00D97D9C" w:rsidRDefault="00D97D9C" w:rsidP="00D97D9C">
            <w:pPr>
              <w:jc w:val="center"/>
              <w:rPr>
                <w:rFonts w:ascii="Times New Roman" w:eastAsia="Calibri" w:hAnsi="Times New Roman" w:cs="Times New Roman"/>
                <w:b/>
                <w:sz w:val="24"/>
                <w:szCs w:val="24"/>
              </w:rPr>
            </w:pPr>
            <w:r w:rsidRPr="00D97D9C">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65CC88" w14:textId="77777777" w:rsidR="00D97D9C" w:rsidRPr="00D97D9C" w:rsidRDefault="00D97D9C" w:rsidP="00D97D9C">
            <w:pPr>
              <w:jc w:val="center"/>
              <w:rPr>
                <w:rFonts w:ascii="Times New Roman" w:eastAsia="Calibri" w:hAnsi="Times New Roman" w:cs="Times New Roman"/>
                <w:b/>
                <w:i/>
                <w:sz w:val="24"/>
                <w:szCs w:val="24"/>
              </w:rPr>
            </w:pPr>
            <w:r w:rsidRPr="00D97D9C">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9644E68" w14:textId="77777777" w:rsidR="00D97D9C" w:rsidRPr="00D97D9C" w:rsidRDefault="00D97D9C" w:rsidP="00D97D9C">
            <w:pPr>
              <w:jc w:val="center"/>
              <w:rPr>
                <w:rFonts w:ascii="Times New Roman" w:eastAsia="Calibri" w:hAnsi="Times New Roman" w:cs="Times New Roman"/>
                <w:b/>
                <w:i/>
                <w:sz w:val="24"/>
                <w:szCs w:val="24"/>
              </w:rPr>
            </w:pPr>
            <w:r w:rsidRPr="00D97D9C">
              <w:rPr>
                <w:rFonts w:ascii="Times New Roman" w:eastAsia="Calibri" w:hAnsi="Times New Roman" w:cs="Times New Roman"/>
                <w:b/>
                <w:sz w:val="24"/>
                <w:szCs w:val="24"/>
              </w:rPr>
              <w:t>Владеть навыками</w:t>
            </w:r>
          </w:p>
        </w:tc>
      </w:tr>
      <w:tr w:rsidR="00D97D9C" w:rsidRPr="00D97D9C" w14:paraId="260519DF" w14:textId="77777777" w:rsidTr="00D97D9C">
        <w:tc>
          <w:tcPr>
            <w:tcW w:w="1129" w:type="dxa"/>
            <w:tcBorders>
              <w:top w:val="single" w:sz="4" w:space="0" w:color="auto"/>
              <w:left w:val="single" w:sz="4" w:space="0" w:color="auto"/>
              <w:right w:val="single" w:sz="4" w:space="0" w:color="auto"/>
            </w:tcBorders>
          </w:tcPr>
          <w:p w14:paraId="6892C13D"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ОК 01</w:t>
            </w:r>
          </w:p>
        </w:tc>
        <w:tc>
          <w:tcPr>
            <w:tcW w:w="2833" w:type="dxa"/>
            <w:tcBorders>
              <w:top w:val="single" w:sz="4" w:space="0" w:color="auto"/>
              <w:left w:val="single" w:sz="4" w:space="0" w:color="auto"/>
              <w:right w:val="single" w:sz="4" w:space="0" w:color="auto"/>
            </w:tcBorders>
          </w:tcPr>
          <w:p w14:paraId="610C2FE7"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14:paraId="2B969C97"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p w14:paraId="4C02275E"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выявлять и эффективно искать информацию, необходимую для решения задачи и/или проблемы;</w:t>
            </w:r>
          </w:p>
          <w:p w14:paraId="09AD2B2D"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владеть актуальными методами работы в профессиональной и смежных сферах;</w:t>
            </w:r>
          </w:p>
          <w:p w14:paraId="535E11A6"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right w:val="single" w:sz="4" w:space="0" w:color="auto"/>
            </w:tcBorders>
            <w:shd w:val="clear" w:color="auto" w:fill="auto"/>
          </w:tcPr>
          <w:p w14:paraId="5AD7DEE6"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актуальный профессиональный и социальный контекст, в котором приходится работать и жить;</w:t>
            </w:r>
          </w:p>
          <w:p w14:paraId="268F1657"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i/>
                <w:sz w:val="24"/>
                <w:szCs w:val="24"/>
              </w:rPr>
            </w:pPr>
            <w:r w:rsidRPr="00D97D9C">
              <w:rPr>
                <w:rFonts w:ascii="Times New Roman" w:eastAsia="Calibri" w:hAnsi="Times New Roman" w:cs="Times New Roman"/>
              </w:rPr>
              <w:t>структура плана для решения задач, алгоритмы выполнения работ в профессиональной и смежных областях;</w:t>
            </w:r>
          </w:p>
          <w:p w14:paraId="5A58D9F3"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i/>
                <w:sz w:val="24"/>
                <w:szCs w:val="24"/>
              </w:rPr>
            </w:pPr>
            <w:r w:rsidRPr="00D97D9C">
              <w:rPr>
                <w:rFonts w:ascii="Times New Roman" w:eastAsia="Calibri" w:hAnsi="Times New Roman" w:cs="Times New Roman"/>
              </w:rPr>
              <w:t>основные источники информации и ресурсы для решения задач и/или проблем в профессиональном и/или социальном контексте;</w:t>
            </w:r>
          </w:p>
          <w:p w14:paraId="1DAE3105"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i/>
                <w:sz w:val="24"/>
                <w:szCs w:val="24"/>
              </w:rPr>
            </w:pPr>
            <w:r w:rsidRPr="00D97D9C">
              <w:rPr>
                <w:rFonts w:ascii="Times New Roman" w:eastAsia="Calibri" w:hAnsi="Times New Roman" w:cs="Times New Roman"/>
              </w:rPr>
              <w:t>методы работы в профессиональной и смежных сферах;</w:t>
            </w:r>
          </w:p>
          <w:p w14:paraId="3E9B5C51"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9315E8C" w14:textId="77777777" w:rsidR="00D97D9C" w:rsidRPr="00D97D9C" w:rsidRDefault="00D97D9C" w:rsidP="00D97D9C">
            <w:pPr>
              <w:jc w:val="center"/>
              <w:rPr>
                <w:rFonts w:ascii="Times New Roman" w:eastAsia="Calibri" w:hAnsi="Times New Roman" w:cs="Times New Roman"/>
                <w:bCs/>
                <w:i/>
                <w:sz w:val="24"/>
                <w:szCs w:val="24"/>
              </w:rPr>
            </w:pPr>
            <w:r w:rsidRPr="00D97D9C">
              <w:rPr>
                <w:rFonts w:ascii="Times New Roman" w:eastAsia="Calibri" w:hAnsi="Times New Roman" w:cs="Times New Roman"/>
                <w:bCs/>
                <w:sz w:val="24"/>
                <w:szCs w:val="24"/>
              </w:rPr>
              <w:t>-</w:t>
            </w:r>
          </w:p>
        </w:tc>
      </w:tr>
      <w:tr w:rsidR="00D97D9C" w:rsidRPr="00D97D9C" w14:paraId="2C52A02D" w14:textId="77777777" w:rsidTr="00D97D9C">
        <w:tc>
          <w:tcPr>
            <w:tcW w:w="1129" w:type="dxa"/>
            <w:tcBorders>
              <w:top w:val="single" w:sz="4" w:space="0" w:color="auto"/>
              <w:left w:val="single" w:sz="4" w:space="0" w:color="auto"/>
              <w:right w:val="single" w:sz="4" w:space="0" w:color="auto"/>
            </w:tcBorders>
          </w:tcPr>
          <w:p w14:paraId="2CBE40E7"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ОК 02</w:t>
            </w:r>
          </w:p>
        </w:tc>
        <w:tc>
          <w:tcPr>
            <w:tcW w:w="2833" w:type="dxa"/>
            <w:tcBorders>
              <w:top w:val="single" w:sz="4" w:space="0" w:color="auto"/>
              <w:left w:val="single" w:sz="4" w:space="0" w:color="auto"/>
              <w:right w:val="single" w:sz="4" w:space="0" w:color="auto"/>
            </w:tcBorders>
          </w:tcPr>
          <w:p w14:paraId="19CC9CEF"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 xml:space="preserve">определять задачи для поиска информации, планировать процесс поиска, выбирать необходимые источники </w:t>
            </w:r>
            <w:r w:rsidRPr="00D97D9C">
              <w:rPr>
                <w:rFonts w:ascii="Times New Roman" w:eastAsia="Calibri" w:hAnsi="Times New Roman" w:cs="Times New Roman"/>
              </w:rPr>
              <w:lastRenderedPageBreak/>
              <w:t>информации;</w:t>
            </w:r>
          </w:p>
          <w:p w14:paraId="59AD4D72"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выделять наиболее значимое в перечне информации, структурировать получаемую информацию, оформлять результаты поиска;</w:t>
            </w:r>
          </w:p>
          <w:p w14:paraId="6880F956"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оценивать практическую значимость результатов поиска;</w:t>
            </w:r>
          </w:p>
          <w:p w14:paraId="36EA39CD"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применять средства информационных технологий для решения профессиональных задач;</w:t>
            </w:r>
          </w:p>
          <w:p w14:paraId="52B833FB"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использовать современное программное обеспечение в профессиональной деятельности;</w:t>
            </w:r>
          </w:p>
          <w:p w14:paraId="7FAEFB19"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right w:val="single" w:sz="4" w:space="0" w:color="auto"/>
            </w:tcBorders>
            <w:shd w:val="clear" w:color="auto" w:fill="auto"/>
          </w:tcPr>
          <w:p w14:paraId="76E3E2E4"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lastRenderedPageBreak/>
              <w:t>номенклатура информационных источников, применяемых в профессиональной деятельности;</w:t>
            </w:r>
          </w:p>
          <w:p w14:paraId="1F844BED"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lastRenderedPageBreak/>
              <w:t>приемы структурирования информации;</w:t>
            </w:r>
          </w:p>
          <w:p w14:paraId="316189C2"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формат оформления результатов поиска информации;</w:t>
            </w:r>
          </w:p>
          <w:p w14:paraId="05EE95F8"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современные средства и устройства информатизации, порядок их применения;</w:t>
            </w:r>
          </w:p>
          <w:p w14:paraId="2CFC114E"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5D309861" w14:textId="77777777" w:rsidR="00D97D9C" w:rsidRPr="00D97D9C" w:rsidRDefault="00D97D9C" w:rsidP="00D97D9C">
            <w:pPr>
              <w:jc w:val="center"/>
              <w:rPr>
                <w:rFonts w:ascii="Times New Roman" w:eastAsia="Calibri" w:hAnsi="Times New Roman" w:cs="Times New Roman"/>
                <w:bCs/>
                <w:i/>
                <w:sz w:val="24"/>
                <w:szCs w:val="24"/>
              </w:rPr>
            </w:pPr>
            <w:r w:rsidRPr="00D97D9C">
              <w:rPr>
                <w:rFonts w:ascii="Times New Roman" w:eastAsia="Calibri" w:hAnsi="Times New Roman" w:cs="Times New Roman"/>
                <w:bCs/>
                <w:sz w:val="24"/>
                <w:szCs w:val="24"/>
              </w:rPr>
              <w:lastRenderedPageBreak/>
              <w:t>-</w:t>
            </w:r>
          </w:p>
        </w:tc>
      </w:tr>
      <w:tr w:rsidR="00D97D9C" w:rsidRPr="00D97D9C" w14:paraId="6DCDD49E" w14:textId="77777777" w:rsidTr="00D97D9C">
        <w:tc>
          <w:tcPr>
            <w:tcW w:w="1129" w:type="dxa"/>
            <w:tcBorders>
              <w:left w:val="single" w:sz="4" w:space="0" w:color="auto"/>
              <w:right w:val="single" w:sz="4" w:space="0" w:color="auto"/>
            </w:tcBorders>
          </w:tcPr>
          <w:p w14:paraId="78D79724"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lastRenderedPageBreak/>
              <w:t>ОК 04</w:t>
            </w:r>
          </w:p>
        </w:tc>
        <w:tc>
          <w:tcPr>
            <w:tcW w:w="2833" w:type="dxa"/>
            <w:tcBorders>
              <w:left w:val="single" w:sz="4" w:space="0" w:color="auto"/>
              <w:right w:val="single" w:sz="4" w:space="0" w:color="auto"/>
            </w:tcBorders>
          </w:tcPr>
          <w:p w14:paraId="01CE3425"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pacing w:val="-4"/>
              </w:rPr>
              <w:t>организовывать работу коллектива и команды;</w:t>
            </w:r>
          </w:p>
          <w:p w14:paraId="5EB330DA"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spacing w:val="-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shd w:val="clear" w:color="auto" w:fill="auto"/>
          </w:tcPr>
          <w:p w14:paraId="1B660AFE"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психологические основы деятельности коллектива;</w:t>
            </w:r>
          </w:p>
          <w:p w14:paraId="34C07D0E"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78A4033"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r>
      <w:tr w:rsidR="00D97D9C" w:rsidRPr="00D97D9C" w14:paraId="649827A6" w14:textId="77777777" w:rsidTr="00D97D9C">
        <w:trPr>
          <w:trHeight w:val="327"/>
        </w:trPr>
        <w:tc>
          <w:tcPr>
            <w:tcW w:w="1129" w:type="dxa"/>
            <w:tcBorders>
              <w:left w:val="single" w:sz="4" w:space="0" w:color="auto"/>
              <w:right w:val="single" w:sz="4" w:space="0" w:color="auto"/>
            </w:tcBorders>
          </w:tcPr>
          <w:p w14:paraId="0C62A76A"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ОК 05</w:t>
            </w:r>
          </w:p>
        </w:tc>
        <w:tc>
          <w:tcPr>
            <w:tcW w:w="2833" w:type="dxa"/>
            <w:tcBorders>
              <w:left w:val="single" w:sz="4" w:space="0" w:color="auto"/>
              <w:right w:val="single" w:sz="4" w:space="0" w:color="auto"/>
            </w:tcBorders>
          </w:tcPr>
          <w:p w14:paraId="3FBD4448"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rPr>
            </w:pPr>
            <w:r w:rsidRPr="00D97D9C">
              <w:rPr>
                <w:rFonts w:ascii="Times New Roman" w:eastAsia="Calibri" w:hAnsi="Times New Roman" w:cs="Times New Roman"/>
              </w:rPr>
              <w:t>грамотно излагать свои мысли и оформлять документы по профессиональной тематике на государственном языке;</w:t>
            </w:r>
          </w:p>
          <w:p w14:paraId="5AF14F87"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rPr>
              <w:t>проявлять толерантность в рабочем коллективе</w:t>
            </w:r>
          </w:p>
        </w:tc>
        <w:tc>
          <w:tcPr>
            <w:tcW w:w="2833" w:type="dxa"/>
            <w:tcBorders>
              <w:top w:val="single" w:sz="4" w:space="0" w:color="auto"/>
              <w:left w:val="single" w:sz="4" w:space="0" w:color="auto"/>
              <w:right w:val="single" w:sz="4" w:space="0" w:color="auto"/>
            </w:tcBorders>
            <w:shd w:val="clear" w:color="auto" w:fill="auto"/>
          </w:tcPr>
          <w:p w14:paraId="7684D1EB"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rPr>
            </w:pPr>
            <w:r w:rsidRPr="00D97D9C">
              <w:rPr>
                <w:rFonts w:ascii="Times New Roman" w:eastAsia="Calibri" w:hAnsi="Times New Roman" w:cs="Times New Roman"/>
              </w:rPr>
              <w:t>правила оформления документов;</w:t>
            </w:r>
          </w:p>
          <w:p w14:paraId="60762971"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i/>
              </w:rPr>
            </w:pPr>
            <w:r w:rsidRPr="00D97D9C">
              <w:rPr>
                <w:rFonts w:ascii="Times New Roman" w:eastAsia="Calibri" w:hAnsi="Times New Roman" w:cs="Times New Roman"/>
              </w:rPr>
              <w:t>правила построения устных сообщений;</w:t>
            </w:r>
          </w:p>
          <w:p w14:paraId="3020C4AB"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7425AE2F" w14:textId="77777777" w:rsidR="00D97D9C" w:rsidRPr="00D97D9C" w:rsidRDefault="00D97D9C" w:rsidP="00D97D9C">
            <w:pPr>
              <w:jc w:val="center"/>
              <w:rPr>
                <w:rFonts w:ascii="Times New Roman" w:eastAsia="Calibri" w:hAnsi="Times New Roman" w:cs="Times New Roman"/>
                <w:bCs/>
                <w:i/>
                <w:sz w:val="24"/>
                <w:szCs w:val="24"/>
              </w:rPr>
            </w:pPr>
            <w:r w:rsidRPr="00D97D9C">
              <w:rPr>
                <w:rFonts w:ascii="Times New Roman" w:eastAsia="Calibri" w:hAnsi="Times New Roman" w:cs="Times New Roman"/>
                <w:bCs/>
                <w:sz w:val="24"/>
                <w:szCs w:val="24"/>
              </w:rPr>
              <w:t>-</w:t>
            </w:r>
          </w:p>
        </w:tc>
      </w:tr>
      <w:tr w:rsidR="00D97D9C" w:rsidRPr="00D97D9C" w14:paraId="514C5189" w14:textId="77777777" w:rsidTr="00D97D9C">
        <w:trPr>
          <w:trHeight w:val="327"/>
        </w:trPr>
        <w:tc>
          <w:tcPr>
            <w:tcW w:w="1129" w:type="dxa"/>
            <w:tcBorders>
              <w:left w:val="single" w:sz="4" w:space="0" w:color="auto"/>
              <w:right w:val="single" w:sz="4" w:space="0" w:color="auto"/>
            </w:tcBorders>
          </w:tcPr>
          <w:p w14:paraId="3C35FEC5"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ОК 09</w:t>
            </w:r>
          </w:p>
        </w:tc>
        <w:tc>
          <w:tcPr>
            <w:tcW w:w="2833" w:type="dxa"/>
          </w:tcPr>
          <w:p w14:paraId="7E7BA1E1" w14:textId="77777777" w:rsidR="00D97D9C" w:rsidRPr="00D97D9C" w:rsidRDefault="00D97D9C" w:rsidP="00D97D9C">
            <w:pPr>
              <w:numPr>
                <w:ilvl w:val="0"/>
                <w:numId w:val="30"/>
              </w:numPr>
              <w:tabs>
                <w:tab w:val="left" w:pos="251"/>
              </w:tabs>
              <w:ind w:left="0" w:hanging="28"/>
              <w:contextualSpacing/>
              <w:rPr>
                <w:rFonts w:ascii="Times New Roman" w:eastAsia="Calibri" w:hAnsi="Times New Roman" w:cs="Times New Roman"/>
              </w:rPr>
            </w:pPr>
            <w:r w:rsidRPr="00D97D9C">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7FE3E88" w14:textId="77777777" w:rsidR="00D97D9C" w:rsidRPr="00D97D9C" w:rsidRDefault="00D97D9C" w:rsidP="00D97D9C">
            <w:pPr>
              <w:numPr>
                <w:ilvl w:val="0"/>
                <w:numId w:val="30"/>
              </w:numPr>
              <w:tabs>
                <w:tab w:val="left" w:pos="251"/>
              </w:tabs>
              <w:ind w:left="0" w:hanging="28"/>
              <w:contextualSpacing/>
              <w:rPr>
                <w:rFonts w:ascii="Times New Roman" w:eastAsia="Calibri" w:hAnsi="Times New Roman" w:cs="Times New Roman"/>
              </w:rPr>
            </w:pPr>
            <w:r w:rsidRPr="00D97D9C">
              <w:rPr>
                <w:rFonts w:ascii="Times New Roman" w:eastAsia="Calibri" w:hAnsi="Times New Roman" w:cs="Times New Roman"/>
              </w:rPr>
              <w:t>участвовать в диалогах на знакомые общие и профессиональные темы</w:t>
            </w:r>
          </w:p>
          <w:p w14:paraId="1FB1C2BF" w14:textId="77777777" w:rsidR="00D97D9C" w:rsidRPr="00D97D9C" w:rsidRDefault="00D97D9C" w:rsidP="00D97D9C">
            <w:pPr>
              <w:numPr>
                <w:ilvl w:val="0"/>
                <w:numId w:val="30"/>
              </w:numPr>
              <w:tabs>
                <w:tab w:val="left" w:pos="251"/>
              </w:tabs>
              <w:ind w:left="0" w:hanging="28"/>
              <w:contextualSpacing/>
              <w:rPr>
                <w:rFonts w:ascii="Times New Roman" w:eastAsia="Calibri" w:hAnsi="Times New Roman" w:cs="Times New Roman"/>
              </w:rPr>
            </w:pPr>
            <w:r w:rsidRPr="00D97D9C">
              <w:rPr>
                <w:rFonts w:ascii="Times New Roman" w:eastAsia="Calibri" w:hAnsi="Times New Roman" w:cs="Times New Roman"/>
              </w:rPr>
              <w:t>строить простые высказывания о себе и о своей профессиональной деятельности</w:t>
            </w:r>
          </w:p>
          <w:p w14:paraId="0188DCFA" w14:textId="77777777" w:rsidR="00D97D9C" w:rsidRPr="00D97D9C" w:rsidRDefault="00D97D9C" w:rsidP="00D97D9C">
            <w:pPr>
              <w:numPr>
                <w:ilvl w:val="0"/>
                <w:numId w:val="30"/>
              </w:numPr>
              <w:tabs>
                <w:tab w:val="left" w:pos="251"/>
              </w:tabs>
              <w:ind w:left="0" w:hanging="28"/>
              <w:contextualSpacing/>
              <w:rPr>
                <w:rFonts w:ascii="Times New Roman" w:eastAsia="Calibri" w:hAnsi="Times New Roman" w:cs="Times New Roman"/>
              </w:rPr>
            </w:pPr>
            <w:r w:rsidRPr="00D97D9C">
              <w:rPr>
                <w:rFonts w:ascii="Times New Roman" w:eastAsia="Calibri" w:hAnsi="Times New Roman" w:cs="Times New Roman"/>
              </w:rPr>
              <w:t xml:space="preserve">кратко обосновывать и объяснять свои действия </w:t>
            </w:r>
            <w:r w:rsidRPr="00D97D9C">
              <w:rPr>
                <w:rFonts w:ascii="Times New Roman" w:eastAsia="Calibri" w:hAnsi="Times New Roman" w:cs="Times New Roman"/>
              </w:rPr>
              <w:lastRenderedPageBreak/>
              <w:t>(текущие и планируемые)</w:t>
            </w:r>
          </w:p>
          <w:p w14:paraId="7A921026"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rPr>
            </w:pPr>
            <w:r w:rsidRPr="00D97D9C">
              <w:rPr>
                <w:rFonts w:ascii="Times New Roman" w:eastAsia="Calibri" w:hAnsi="Times New Roman" w:cs="Times New Roman"/>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shd w:val="clear" w:color="auto" w:fill="auto"/>
          </w:tcPr>
          <w:p w14:paraId="50827DE3" w14:textId="77777777" w:rsidR="00D97D9C" w:rsidRPr="00D97D9C" w:rsidRDefault="00D97D9C" w:rsidP="00D97D9C">
            <w:pPr>
              <w:numPr>
                <w:ilvl w:val="0"/>
                <w:numId w:val="30"/>
              </w:numPr>
              <w:tabs>
                <w:tab w:val="left" w:pos="251"/>
                <w:tab w:val="left" w:pos="309"/>
              </w:tabs>
              <w:ind w:left="0" w:hanging="28"/>
              <w:contextualSpacing/>
              <w:rPr>
                <w:rFonts w:ascii="Times New Roman" w:eastAsia="Calibri" w:hAnsi="Times New Roman" w:cs="Times New Roman"/>
              </w:rPr>
            </w:pPr>
            <w:r w:rsidRPr="00D97D9C">
              <w:rPr>
                <w:rFonts w:ascii="Times New Roman" w:eastAsia="Calibri" w:hAnsi="Times New Roman" w:cs="Times New Roman"/>
              </w:rPr>
              <w:lastRenderedPageBreak/>
              <w:t>правила построения простых и сложных предложений на профессиональные темы</w:t>
            </w:r>
          </w:p>
          <w:p w14:paraId="39244B0D" w14:textId="77777777" w:rsidR="00D97D9C" w:rsidRPr="00D97D9C" w:rsidRDefault="00D97D9C" w:rsidP="00D97D9C">
            <w:pPr>
              <w:numPr>
                <w:ilvl w:val="0"/>
                <w:numId w:val="30"/>
              </w:numPr>
              <w:tabs>
                <w:tab w:val="left" w:pos="251"/>
                <w:tab w:val="left" w:pos="309"/>
              </w:tabs>
              <w:ind w:left="0" w:hanging="28"/>
              <w:contextualSpacing/>
              <w:rPr>
                <w:rFonts w:ascii="Times New Roman" w:eastAsia="Calibri" w:hAnsi="Times New Roman" w:cs="Times New Roman"/>
              </w:rPr>
            </w:pPr>
            <w:r w:rsidRPr="00D97D9C">
              <w:rPr>
                <w:rFonts w:ascii="Times New Roman" w:eastAsia="Calibri" w:hAnsi="Times New Roman" w:cs="Times New Roman"/>
              </w:rPr>
              <w:t>основные общеупотребительные глаголы (бытовая и профессиональная лексика)</w:t>
            </w:r>
          </w:p>
          <w:p w14:paraId="4060068B" w14:textId="77777777" w:rsidR="00D97D9C" w:rsidRPr="00D97D9C" w:rsidRDefault="00D97D9C" w:rsidP="00D97D9C">
            <w:pPr>
              <w:numPr>
                <w:ilvl w:val="0"/>
                <w:numId w:val="30"/>
              </w:numPr>
              <w:tabs>
                <w:tab w:val="left" w:pos="251"/>
                <w:tab w:val="left" w:pos="309"/>
              </w:tabs>
              <w:ind w:left="0" w:hanging="28"/>
              <w:contextualSpacing/>
              <w:rPr>
                <w:rFonts w:ascii="Times New Roman" w:eastAsia="Calibri" w:hAnsi="Times New Roman" w:cs="Times New Roman"/>
              </w:rPr>
            </w:pPr>
            <w:r w:rsidRPr="00D97D9C">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p w14:paraId="3EE7CDA6" w14:textId="77777777" w:rsidR="00D97D9C" w:rsidRPr="00D97D9C" w:rsidRDefault="00D97D9C" w:rsidP="00D97D9C">
            <w:pPr>
              <w:numPr>
                <w:ilvl w:val="0"/>
                <w:numId w:val="30"/>
              </w:numPr>
              <w:tabs>
                <w:tab w:val="left" w:pos="251"/>
                <w:tab w:val="left" w:pos="309"/>
              </w:tabs>
              <w:ind w:left="0" w:hanging="28"/>
              <w:contextualSpacing/>
              <w:rPr>
                <w:rFonts w:ascii="Times New Roman" w:eastAsia="Calibri" w:hAnsi="Times New Roman" w:cs="Times New Roman"/>
              </w:rPr>
            </w:pPr>
            <w:r w:rsidRPr="00D97D9C">
              <w:rPr>
                <w:rFonts w:ascii="Times New Roman" w:eastAsia="Calibri" w:hAnsi="Times New Roman" w:cs="Times New Roman"/>
              </w:rPr>
              <w:t>особенности произношения</w:t>
            </w:r>
          </w:p>
          <w:p w14:paraId="5DC93A43" w14:textId="77777777" w:rsidR="00D97D9C" w:rsidRPr="00D97D9C" w:rsidRDefault="00D97D9C" w:rsidP="00D97D9C">
            <w:pPr>
              <w:numPr>
                <w:ilvl w:val="0"/>
                <w:numId w:val="18"/>
              </w:numPr>
              <w:tabs>
                <w:tab w:val="left" w:pos="273"/>
                <w:tab w:val="left" w:pos="309"/>
              </w:tabs>
              <w:ind w:left="34" w:firstLine="0"/>
              <w:contextualSpacing/>
              <w:rPr>
                <w:rFonts w:ascii="Times New Roman" w:eastAsia="Calibri" w:hAnsi="Times New Roman" w:cs="Times New Roman"/>
              </w:rPr>
            </w:pPr>
            <w:r w:rsidRPr="00D97D9C">
              <w:rPr>
                <w:rFonts w:ascii="Times New Roman" w:eastAsia="Calibri" w:hAnsi="Times New Roman" w:cs="Times New Roman"/>
              </w:rPr>
              <w:lastRenderedPageBreak/>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BCCF7D5"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lastRenderedPageBreak/>
              <w:t>-</w:t>
            </w:r>
          </w:p>
        </w:tc>
      </w:tr>
      <w:tr w:rsidR="00D97D9C" w:rsidRPr="00D97D9C" w14:paraId="00AFCDA3" w14:textId="77777777" w:rsidTr="00D97D9C">
        <w:trPr>
          <w:trHeight w:val="327"/>
        </w:trPr>
        <w:tc>
          <w:tcPr>
            <w:tcW w:w="1129" w:type="dxa"/>
            <w:tcBorders>
              <w:top w:val="single" w:sz="4" w:space="0" w:color="auto"/>
              <w:left w:val="single" w:sz="4" w:space="0" w:color="auto"/>
              <w:bottom w:val="single" w:sz="4" w:space="0" w:color="auto"/>
              <w:right w:val="single" w:sz="4" w:space="0" w:color="auto"/>
            </w:tcBorders>
          </w:tcPr>
          <w:p w14:paraId="77E0E695"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lastRenderedPageBreak/>
              <w:t>ПК 3.1</w:t>
            </w:r>
          </w:p>
        </w:tc>
        <w:tc>
          <w:tcPr>
            <w:tcW w:w="2833" w:type="dxa"/>
            <w:tcBorders>
              <w:top w:val="single" w:sz="4" w:space="0" w:color="auto"/>
              <w:left w:val="single" w:sz="4" w:space="0" w:color="auto"/>
              <w:bottom w:val="single" w:sz="4" w:space="0" w:color="auto"/>
              <w:right w:val="single" w:sz="4" w:space="0" w:color="auto"/>
            </w:tcBorders>
          </w:tcPr>
          <w:p w14:paraId="09FADEF7"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rPr>
            </w:pPr>
            <w:r w:rsidRPr="00D97D9C">
              <w:rPr>
                <w:rFonts w:ascii="Times New Roman" w:eastAsia="Calibri" w:hAnsi="Times New Roman" w:cs="Times New Roman"/>
                <w:bCs/>
              </w:rPr>
              <w:t>выбирать необходимую технологическую документацию;</w:t>
            </w:r>
          </w:p>
          <w:p w14:paraId="78484E84"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rPr>
            </w:pPr>
            <w:r w:rsidRPr="00D97D9C">
              <w:rPr>
                <w:rFonts w:ascii="Times New Roman" w:eastAsia="Calibri" w:hAnsi="Times New Roman" w:cs="Times New Roman"/>
                <w:bCs/>
              </w:rPr>
              <w:t>заполнять необходимую технологическую документацию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F92547"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rPr>
            </w:pPr>
            <w:r w:rsidRPr="00D97D9C">
              <w:rPr>
                <w:rFonts w:ascii="Times New Roman" w:eastAsia="Calibri" w:hAnsi="Times New Roman" w:cs="Times New Roman"/>
                <w:bCs/>
              </w:rPr>
              <w:t>технологическая документация, применяемая при ремонте, обслуживании и эксплуатации железнодорожного подвижного состава</w:t>
            </w:r>
          </w:p>
        </w:tc>
        <w:tc>
          <w:tcPr>
            <w:tcW w:w="2833" w:type="dxa"/>
            <w:tcBorders>
              <w:top w:val="single" w:sz="4" w:space="0" w:color="auto"/>
              <w:left w:val="single" w:sz="4" w:space="0" w:color="auto"/>
              <w:right w:val="single" w:sz="4" w:space="0" w:color="auto"/>
            </w:tcBorders>
          </w:tcPr>
          <w:p w14:paraId="5917CA11" w14:textId="77777777" w:rsidR="00D97D9C" w:rsidRPr="00D97D9C" w:rsidRDefault="00D97D9C" w:rsidP="00D97D9C">
            <w:pPr>
              <w:rPr>
                <w:rFonts w:ascii="Times New Roman" w:eastAsia="Calibri" w:hAnsi="Times New Roman" w:cs="Times New Roman"/>
              </w:rPr>
            </w:pPr>
            <w:r w:rsidRPr="00D97D9C">
              <w:rPr>
                <w:rFonts w:ascii="Times New Roman" w:eastAsia="Calibri" w:hAnsi="Times New Roman" w:cs="Times New Roman"/>
              </w:rPr>
              <w:t>оформления технологической документации</w:t>
            </w:r>
          </w:p>
        </w:tc>
      </w:tr>
      <w:tr w:rsidR="00D97D9C" w:rsidRPr="00D97D9C" w14:paraId="34915B73" w14:textId="77777777" w:rsidTr="00D97D9C">
        <w:trPr>
          <w:trHeight w:val="327"/>
        </w:trPr>
        <w:tc>
          <w:tcPr>
            <w:tcW w:w="1129" w:type="dxa"/>
            <w:tcBorders>
              <w:top w:val="single" w:sz="4" w:space="0" w:color="auto"/>
              <w:left w:val="single" w:sz="4" w:space="0" w:color="auto"/>
              <w:bottom w:val="single" w:sz="4" w:space="0" w:color="auto"/>
              <w:right w:val="single" w:sz="4" w:space="0" w:color="auto"/>
            </w:tcBorders>
          </w:tcPr>
          <w:p w14:paraId="7370A96C"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ПК 3.2</w:t>
            </w:r>
          </w:p>
        </w:tc>
        <w:tc>
          <w:tcPr>
            <w:tcW w:w="2833" w:type="dxa"/>
            <w:tcBorders>
              <w:top w:val="single" w:sz="4" w:space="0" w:color="auto"/>
              <w:left w:val="single" w:sz="4" w:space="0" w:color="auto"/>
              <w:bottom w:val="single" w:sz="4" w:space="0" w:color="auto"/>
              <w:right w:val="single" w:sz="4" w:space="0" w:color="auto"/>
            </w:tcBorders>
          </w:tcPr>
          <w:p w14:paraId="442091D1"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rPr>
            </w:pPr>
            <w:r w:rsidRPr="00D97D9C">
              <w:rPr>
                <w:rFonts w:ascii="Times New Roman" w:eastAsia="Calibri" w:hAnsi="Times New Roman" w:cs="Times New Roman"/>
                <w:bCs/>
              </w:rPr>
              <w:t>выбирать необходимую технологическую документацию;</w:t>
            </w:r>
          </w:p>
          <w:p w14:paraId="3086CE6D"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rPr>
            </w:pPr>
            <w:r w:rsidRPr="00D97D9C">
              <w:rPr>
                <w:rFonts w:ascii="Times New Roman" w:eastAsia="Calibri" w:hAnsi="Times New Roman" w:cs="Times New Roman"/>
                <w:bCs/>
              </w:rPr>
              <w:t>разрабатывать технологии ремонта деталей и узлов железнодорожного подвижного состава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EA9FAB9"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rPr>
            </w:pPr>
            <w:r w:rsidRPr="00D97D9C">
              <w:rPr>
                <w:rFonts w:ascii="Times New Roman" w:eastAsia="Calibri" w:hAnsi="Times New Roman" w:cs="Times New Roman"/>
              </w:rPr>
              <w:t>типовые технологические процессы на ремонт деталей и узлов железнодорожного подвижного состава</w:t>
            </w:r>
          </w:p>
        </w:tc>
        <w:tc>
          <w:tcPr>
            <w:tcW w:w="2833" w:type="dxa"/>
            <w:tcBorders>
              <w:top w:val="single" w:sz="4" w:space="0" w:color="auto"/>
              <w:left w:val="single" w:sz="4" w:space="0" w:color="auto"/>
              <w:right w:val="single" w:sz="4" w:space="0" w:color="auto"/>
            </w:tcBorders>
          </w:tcPr>
          <w:p w14:paraId="1A045DDB" w14:textId="77777777" w:rsidR="00D97D9C" w:rsidRPr="00D97D9C" w:rsidRDefault="00D97D9C" w:rsidP="00D97D9C">
            <w:pPr>
              <w:rPr>
                <w:rFonts w:ascii="Times New Roman" w:eastAsia="Calibri" w:hAnsi="Times New Roman" w:cs="Times New Roman"/>
              </w:rPr>
            </w:pPr>
            <w:r w:rsidRPr="00D97D9C">
              <w:rPr>
                <w:rFonts w:ascii="Times New Roman" w:eastAsia="Calibri" w:hAnsi="Times New Roman" w:cs="Times New Roman"/>
              </w:rPr>
              <w:t>разработки технологических процессов на ремонт деталей, узлов</w:t>
            </w:r>
          </w:p>
        </w:tc>
      </w:tr>
    </w:tbl>
    <w:p w14:paraId="476E09CB" w14:textId="77777777" w:rsidR="00D97D9C" w:rsidRPr="00D97D9C" w:rsidRDefault="00D97D9C" w:rsidP="00D97D9C">
      <w:pPr>
        <w:ind w:firstLine="709"/>
        <w:rPr>
          <w:rFonts w:ascii="Times New Roman" w:eastAsia="Times New Roman" w:hAnsi="Times New Roman" w:cs="Times New Roman"/>
          <w:sz w:val="24"/>
          <w:szCs w:val="24"/>
          <w:lang w:eastAsia="ru-RU"/>
        </w:rPr>
      </w:pPr>
    </w:p>
    <w:p w14:paraId="637A815E" w14:textId="77777777" w:rsidR="00D97D9C" w:rsidRPr="00D97D9C" w:rsidRDefault="00D97D9C" w:rsidP="00D97D9C">
      <w:pPr>
        <w:ind w:firstLine="709"/>
        <w:rPr>
          <w:rFonts w:ascii="Times New Roman" w:eastAsia="Times New Roman" w:hAnsi="Times New Roman" w:cs="Times New Roman"/>
          <w:sz w:val="24"/>
          <w:szCs w:val="24"/>
          <w:lang w:eastAsia="ru-RU"/>
        </w:rPr>
      </w:pPr>
    </w:p>
    <w:p w14:paraId="6DC1DE12" w14:textId="77777777" w:rsidR="00D97D9C" w:rsidRPr="00D97D9C" w:rsidRDefault="00D97D9C" w:rsidP="00D97D9C">
      <w:pPr>
        <w:keepNext/>
        <w:spacing w:after="120"/>
        <w:jc w:val="center"/>
        <w:outlineLvl w:val="0"/>
        <w:rPr>
          <w:rFonts w:ascii="Times New Roman" w:eastAsia="Segoe UI" w:hAnsi="Times New Roman" w:cs="Times New Roman"/>
          <w:b/>
          <w:bCs/>
          <w:caps/>
          <w:kern w:val="32"/>
          <w:sz w:val="24"/>
          <w:szCs w:val="24"/>
          <w:lang w:val="x-none" w:eastAsia="x-none"/>
        </w:rPr>
      </w:pPr>
      <w:r w:rsidRPr="00D97D9C">
        <w:rPr>
          <w:rFonts w:ascii="Times New Roman" w:eastAsia="Segoe UI" w:hAnsi="Times New Roman" w:cs="Times New Roman"/>
          <w:b/>
          <w:bCs/>
          <w:caps/>
          <w:kern w:val="32"/>
          <w:sz w:val="24"/>
          <w:szCs w:val="24"/>
          <w:lang w:val="x-none" w:eastAsia="x-none"/>
        </w:rPr>
        <w:t>2. Структура и содержание профессионального модуля</w:t>
      </w:r>
    </w:p>
    <w:p w14:paraId="41713A19"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6"/>
      </w:tblGrid>
      <w:tr w:rsidR="00D97D9C" w:rsidRPr="00D97D9C" w14:paraId="5EF2BE4D" w14:textId="77777777" w:rsidTr="00D97D9C">
        <w:trPr>
          <w:trHeight w:val="23"/>
        </w:trPr>
        <w:tc>
          <w:tcPr>
            <w:tcW w:w="2460" w:type="pct"/>
            <w:vAlign w:val="center"/>
          </w:tcPr>
          <w:p w14:paraId="2FCE97BE" w14:textId="77777777" w:rsidR="00D97D9C" w:rsidRPr="00D97D9C" w:rsidRDefault="00D97D9C" w:rsidP="00D97D9C">
            <w:pPr>
              <w:jc w:val="center"/>
              <w:rPr>
                <w:rFonts w:ascii="Times New Roman" w:eastAsia="Calibri" w:hAnsi="Times New Roman" w:cs="Times New Roman"/>
                <w:b/>
                <w:sz w:val="24"/>
              </w:rPr>
            </w:pPr>
            <w:r w:rsidRPr="00D97D9C">
              <w:rPr>
                <w:rFonts w:ascii="Times New Roman" w:eastAsia="Calibri" w:hAnsi="Times New Roman" w:cs="Times New Roman"/>
                <w:b/>
                <w:sz w:val="24"/>
              </w:rPr>
              <w:t>Наименование составных частей модуля</w:t>
            </w:r>
          </w:p>
        </w:tc>
        <w:tc>
          <w:tcPr>
            <w:tcW w:w="1195" w:type="pct"/>
            <w:vAlign w:val="center"/>
          </w:tcPr>
          <w:p w14:paraId="23A01284" w14:textId="77777777" w:rsidR="00D97D9C" w:rsidRPr="00D97D9C" w:rsidRDefault="00D97D9C" w:rsidP="00D97D9C">
            <w:pPr>
              <w:jc w:val="center"/>
              <w:rPr>
                <w:rFonts w:ascii="Times New Roman" w:eastAsia="Calibri" w:hAnsi="Times New Roman" w:cs="Times New Roman"/>
                <w:b/>
                <w:iCs/>
                <w:sz w:val="24"/>
              </w:rPr>
            </w:pPr>
            <w:r w:rsidRPr="00D97D9C">
              <w:rPr>
                <w:rFonts w:ascii="Times New Roman" w:eastAsia="Calibri" w:hAnsi="Times New Roman" w:cs="Times New Roman"/>
                <w:b/>
                <w:iCs/>
                <w:sz w:val="24"/>
              </w:rPr>
              <w:t>Объем в часах</w:t>
            </w:r>
          </w:p>
        </w:tc>
        <w:tc>
          <w:tcPr>
            <w:tcW w:w="1345" w:type="pct"/>
          </w:tcPr>
          <w:p w14:paraId="4EF31829" w14:textId="77777777" w:rsidR="00D97D9C" w:rsidRPr="00D97D9C" w:rsidRDefault="00D97D9C" w:rsidP="00D97D9C">
            <w:pPr>
              <w:jc w:val="center"/>
              <w:rPr>
                <w:rFonts w:ascii="Times New Roman" w:eastAsia="Calibri" w:hAnsi="Times New Roman" w:cs="Times New Roman"/>
                <w:b/>
                <w:iCs/>
                <w:sz w:val="24"/>
              </w:rPr>
            </w:pPr>
            <w:r w:rsidRPr="00D97D9C">
              <w:rPr>
                <w:rFonts w:ascii="Times New Roman" w:eastAsia="Calibri" w:hAnsi="Times New Roman" w:cs="Times New Roman"/>
                <w:b/>
                <w:sz w:val="24"/>
              </w:rPr>
              <w:t>В т.ч. в форме практ. подготовки</w:t>
            </w:r>
          </w:p>
        </w:tc>
      </w:tr>
      <w:tr w:rsidR="00D97D9C" w:rsidRPr="00D97D9C" w14:paraId="3EF61A73" w14:textId="77777777" w:rsidTr="00D97D9C">
        <w:trPr>
          <w:trHeight w:val="23"/>
        </w:trPr>
        <w:tc>
          <w:tcPr>
            <w:tcW w:w="2460" w:type="pct"/>
            <w:vAlign w:val="center"/>
          </w:tcPr>
          <w:p w14:paraId="217B6EE9"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Учебные занятия</w:t>
            </w:r>
          </w:p>
        </w:tc>
        <w:tc>
          <w:tcPr>
            <w:tcW w:w="1195" w:type="pct"/>
            <w:vAlign w:val="center"/>
          </w:tcPr>
          <w:p w14:paraId="175A9971"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90</w:t>
            </w:r>
          </w:p>
        </w:tc>
        <w:tc>
          <w:tcPr>
            <w:tcW w:w="1345" w:type="pct"/>
            <w:vAlign w:val="center"/>
          </w:tcPr>
          <w:p w14:paraId="09BD51C1" w14:textId="509DE2A1" w:rsidR="002121D9" w:rsidRPr="00CF6024" w:rsidRDefault="00D97D9C" w:rsidP="002121D9">
            <w:pPr>
              <w:jc w:val="center"/>
              <w:rPr>
                <w:rFonts w:ascii="Times New Roman" w:eastAsia="Calibri" w:hAnsi="Times New Roman" w:cs="Times New Roman"/>
                <w:bCs/>
                <w:sz w:val="24"/>
                <w:szCs w:val="24"/>
              </w:rPr>
            </w:pPr>
            <w:r w:rsidRPr="00CF6024">
              <w:rPr>
                <w:rFonts w:ascii="Times New Roman" w:eastAsia="Calibri" w:hAnsi="Times New Roman" w:cs="Times New Roman"/>
                <w:bCs/>
                <w:sz w:val="24"/>
                <w:szCs w:val="24"/>
              </w:rPr>
              <w:t>50</w:t>
            </w:r>
          </w:p>
        </w:tc>
      </w:tr>
      <w:tr w:rsidR="00D97D9C" w:rsidRPr="00D97D9C" w14:paraId="56E1113E" w14:textId="77777777" w:rsidTr="00D97D9C">
        <w:trPr>
          <w:trHeight w:val="23"/>
        </w:trPr>
        <w:tc>
          <w:tcPr>
            <w:tcW w:w="2460" w:type="pct"/>
            <w:vAlign w:val="center"/>
          </w:tcPr>
          <w:p w14:paraId="0261969B"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Курсовой проект (работа)</w:t>
            </w:r>
          </w:p>
        </w:tc>
        <w:tc>
          <w:tcPr>
            <w:tcW w:w="1195" w:type="pct"/>
            <w:vAlign w:val="center"/>
          </w:tcPr>
          <w:p w14:paraId="74DB7034"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30</w:t>
            </w:r>
          </w:p>
        </w:tc>
        <w:tc>
          <w:tcPr>
            <w:tcW w:w="1345" w:type="pct"/>
            <w:vAlign w:val="center"/>
          </w:tcPr>
          <w:p w14:paraId="216C6811"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30</w:t>
            </w:r>
          </w:p>
        </w:tc>
      </w:tr>
      <w:tr w:rsidR="00D97D9C" w:rsidRPr="00D97D9C" w14:paraId="58EB6E45" w14:textId="77777777" w:rsidTr="00D97D9C">
        <w:trPr>
          <w:trHeight w:val="23"/>
        </w:trPr>
        <w:tc>
          <w:tcPr>
            <w:tcW w:w="2460" w:type="pct"/>
            <w:vAlign w:val="center"/>
          </w:tcPr>
          <w:p w14:paraId="135F52CA"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Самостоятельная работа</w:t>
            </w:r>
          </w:p>
        </w:tc>
        <w:tc>
          <w:tcPr>
            <w:tcW w:w="1195" w:type="pct"/>
            <w:vAlign w:val="center"/>
          </w:tcPr>
          <w:p w14:paraId="4AF7CC00"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c>
          <w:tcPr>
            <w:tcW w:w="1345" w:type="pct"/>
            <w:vAlign w:val="center"/>
          </w:tcPr>
          <w:p w14:paraId="1F59F3D1"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r>
      <w:tr w:rsidR="00D97D9C" w:rsidRPr="00D97D9C" w14:paraId="00876294" w14:textId="77777777" w:rsidTr="00D97D9C">
        <w:trPr>
          <w:trHeight w:val="23"/>
        </w:trPr>
        <w:tc>
          <w:tcPr>
            <w:tcW w:w="2460" w:type="pct"/>
            <w:vAlign w:val="center"/>
          </w:tcPr>
          <w:p w14:paraId="5AF222A2"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Практика, в т.ч.:</w:t>
            </w:r>
          </w:p>
        </w:tc>
        <w:tc>
          <w:tcPr>
            <w:tcW w:w="1195" w:type="pct"/>
            <w:vAlign w:val="center"/>
          </w:tcPr>
          <w:p w14:paraId="16278B54"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180</w:t>
            </w:r>
          </w:p>
        </w:tc>
        <w:tc>
          <w:tcPr>
            <w:tcW w:w="1345" w:type="pct"/>
            <w:vAlign w:val="center"/>
          </w:tcPr>
          <w:p w14:paraId="0618CD44"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180</w:t>
            </w:r>
          </w:p>
        </w:tc>
      </w:tr>
      <w:tr w:rsidR="00D97D9C" w:rsidRPr="00D97D9C" w14:paraId="71094208" w14:textId="77777777" w:rsidTr="00D97D9C">
        <w:trPr>
          <w:trHeight w:val="23"/>
        </w:trPr>
        <w:tc>
          <w:tcPr>
            <w:tcW w:w="2460" w:type="pct"/>
            <w:vAlign w:val="center"/>
          </w:tcPr>
          <w:p w14:paraId="64DD7612"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учебная</w:t>
            </w:r>
          </w:p>
        </w:tc>
        <w:tc>
          <w:tcPr>
            <w:tcW w:w="1195" w:type="pct"/>
            <w:vAlign w:val="center"/>
          </w:tcPr>
          <w:p w14:paraId="1F07741F" w14:textId="77777777" w:rsidR="00D97D9C" w:rsidRPr="00D97D9C" w:rsidRDefault="00D97D9C" w:rsidP="00D97D9C">
            <w:pPr>
              <w:jc w:val="center"/>
              <w:rPr>
                <w:rFonts w:ascii="Times New Roman" w:eastAsia="Calibri" w:hAnsi="Times New Roman" w:cs="Times New Roman"/>
                <w:bCs/>
                <w:i/>
                <w:iCs/>
                <w:sz w:val="24"/>
                <w:szCs w:val="24"/>
              </w:rPr>
            </w:pPr>
            <w:r w:rsidRPr="00D97D9C">
              <w:rPr>
                <w:rFonts w:ascii="Times New Roman" w:eastAsia="Calibri" w:hAnsi="Times New Roman" w:cs="Times New Roman"/>
                <w:bCs/>
                <w:i/>
                <w:iCs/>
                <w:sz w:val="24"/>
                <w:szCs w:val="24"/>
              </w:rPr>
              <w:t>36</w:t>
            </w:r>
          </w:p>
        </w:tc>
        <w:tc>
          <w:tcPr>
            <w:tcW w:w="1345" w:type="pct"/>
            <w:vAlign w:val="center"/>
          </w:tcPr>
          <w:p w14:paraId="7BFE978F" w14:textId="77777777" w:rsidR="00D97D9C" w:rsidRPr="00D97D9C" w:rsidRDefault="00D97D9C" w:rsidP="00D97D9C">
            <w:pPr>
              <w:jc w:val="center"/>
              <w:rPr>
                <w:rFonts w:ascii="Times New Roman" w:eastAsia="Calibri" w:hAnsi="Times New Roman" w:cs="Times New Roman"/>
                <w:bCs/>
                <w:i/>
                <w:iCs/>
                <w:sz w:val="24"/>
                <w:szCs w:val="24"/>
              </w:rPr>
            </w:pPr>
            <w:r w:rsidRPr="00D97D9C">
              <w:rPr>
                <w:rFonts w:ascii="Times New Roman" w:eastAsia="Calibri" w:hAnsi="Times New Roman" w:cs="Times New Roman"/>
                <w:bCs/>
                <w:i/>
                <w:iCs/>
                <w:sz w:val="24"/>
                <w:szCs w:val="24"/>
              </w:rPr>
              <w:t>36</w:t>
            </w:r>
          </w:p>
        </w:tc>
      </w:tr>
      <w:tr w:rsidR="00D97D9C" w:rsidRPr="00D97D9C" w14:paraId="7E4E365F" w14:textId="77777777" w:rsidTr="00D97D9C">
        <w:trPr>
          <w:trHeight w:val="23"/>
        </w:trPr>
        <w:tc>
          <w:tcPr>
            <w:tcW w:w="2460" w:type="pct"/>
            <w:vAlign w:val="center"/>
          </w:tcPr>
          <w:p w14:paraId="0B371B21"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производственная</w:t>
            </w:r>
          </w:p>
        </w:tc>
        <w:tc>
          <w:tcPr>
            <w:tcW w:w="1195" w:type="pct"/>
            <w:vAlign w:val="center"/>
          </w:tcPr>
          <w:p w14:paraId="5C187BF5" w14:textId="77777777" w:rsidR="00D97D9C" w:rsidRPr="00D97D9C" w:rsidRDefault="00D97D9C" w:rsidP="00D97D9C">
            <w:pPr>
              <w:jc w:val="center"/>
              <w:rPr>
                <w:rFonts w:ascii="Times New Roman" w:eastAsia="Calibri" w:hAnsi="Times New Roman" w:cs="Times New Roman"/>
                <w:bCs/>
                <w:i/>
                <w:iCs/>
                <w:sz w:val="24"/>
                <w:szCs w:val="24"/>
              </w:rPr>
            </w:pPr>
            <w:r w:rsidRPr="00D97D9C">
              <w:rPr>
                <w:rFonts w:ascii="Times New Roman" w:eastAsia="Calibri" w:hAnsi="Times New Roman" w:cs="Times New Roman"/>
                <w:bCs/>
                <w:i/>
                <w:iCs/>
                <w:sz w:val="24"/>
                <w:szCs w:val="24"/>
              </w:rPr>
              <w:t>144</w:t>
            </w:r>
          </w:p>
        </w:tc>
        <w:tc>
          <w:tcPr>
            <w:tcW w:w="1345" w:type="pct"/>
            <w:vAlign w:val="center"/>
          </w:tcPr>
          <w:p w14:paraId="32583DF9" w14:textId="77777777" w:rsidR="00D97D9C" w:rsidRPr="00D97D9C" w:rsidRDefault="00D97D9C" w:rsidP="00D97D9C">
            <w:pPr>
              <w:jc w:val="center"/>
              <w:rPr>
                <w:rFonts w:ascii="Times New Roman" w:eastAsia="Calibri" w:hAnsi="Times New Roman" w:cs="Times New Roman"/>
                <w:bCs/>
                <w:i/>
                <w:iCs/>
                <w:sz w:val="24"/>
                <w:szCs w:val="24"/>
              </w:rPr>
            </w:pPr>
            <w:r w:rsidRPr="00D97D9C">
              <w:rPr>
                <w:rFonts w:ascii="Times New Roman" w:eastAsia="Calibri" w:hAnsi="Times New Roman" w:cs="Times New Roman"/>
                <w:bCs/>
                <w:i/>
                <w:iCs/>
                <w:sz w:val="24"/>
                <w:szCs w:val="24"/>
              </w:rPr>
              <w:t>144</w:t>
            </w:r>
          </w:p>
        </w:tc>
      </w:tr>
      <w:tr w:rsidR="00D97D9C" w:rsidRPr="00D97D9C" w14:paraId="72C5274F" w14:textId="77777777" w:rsidTr="00D97D9C">
        <w:trPr>
          <w:trHeight w:val="23"/>
        </w:trPr>
        <w:tc>
          <w:tcPr>
            <w:tcW w:w="2460" w:type="pct"/>
            <w:vAlign w:val="center"/>
          </w:tcPr>
          <w:p w14:paraId="1988CE34"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 xml:space="preserve">Промежуточная аттестация </w:t>
            </w:r>
          </w:p>
        </w:tc>
        <w:tc>
          <w:tcPr>
            <w:tcW w:w="1195" w:type="pct"/>
            <w:vAlign w:val="center"/>
          </w:tcPr>
          <w:p w14:paraId="305B65C0"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24</w:t>
            </w:r>
          </w:p>
        </w:tc>
        <w:tc>
          <w:tcPr>
            <w:tcW w:w="1345" w:type="pct"/>
            <w:vAlign w:val="center"/>
          </w:tcPr>
          <w:p w14:paraId="3D5B4DD1"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r>
      <w:tr w:rsidR="00D97D9C" w:rsidRPr="00D97D9C" w14:paraId="60EEC942" w14:textId="77777777" w:rsidTr="00D97D9C">
        <w:trPr>
          <w:trHeight w:val="23"/>
        </w:trPr>
        <w:tc>
          <w:tcPr>
            <w:tcW w:w="2460" w:type="pct"/>
            <w:vAlign w:val="center"/>
          </w:tcPr>
          <w:p w14:paraId="1082007B"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Всего</w:t>
            </w:r>
          </w:p>
        </w:tc>
        <w:tc>
          <w:tcPr>
            <w:tcW w:w="1195" w:type="pct"/>
            <w:vAlign w:val="center"/>
          </w:tcPr>
          <w:p w14:paraId="66592F0C" w14:textId="77777777" w:rsidR="00D97D9C" w:rsidRPr="00D97D9C" w:rsidRDefault="00D97D9C" w:rsidP="00D97D9C">
            <w:pPr>
              <w:jc w:val="center"/>
              <w:rPr>
                <w:rFonts w:ascii="Times New Roman" w:eastAsia="Calibri" w:hAnsi="Times New Roman" w:cs="Times New Roman"/>
                <w:b/>
                <w:sz w:val="24"/>
                <w:szCs w:val="24"/>
              </w:rPr>
            </w:pPr>
            <w:r w:rsidRPr="00D97D9C">
              <w:rPr>
                <w:rFonts w:ascii="Times New Roman" w:eastAsia="Calibri" w:hAnsi="Times New Roman" w:cs="Times New Roman"/>
                <w:b/>
                <w:sz w:val="24"/>
                <w:szCs w:val="24"/>
              </w:rPr>
              <w:t>300</w:t>
            </w:r>
          </w:p>
        </w:tc>
        <w:tc>
          <w:tcPr>
            <w:tcW w:w="1345" w:type="pct"/>
            <w:vAlign w:val="center"/>
          </w:tcPr>
          <w:p w14:paraId="066EBA53" w14:textId="77777777" w:rsidR="00D97D9C" w:rsidRPr="00D97D9C" w:rsidRDefault="00D97D9C" w:rsidP="00D97D9C">
            <w:pPr>
              <w:jc w:val="center"/>
              <w:rPr>
                <w:rFonts w:ascii="Times New Roman" w:eastAsia="Calibri" w:hAnsi="Times New Roman" w:cs="Times New Roman"/>
                <w:b/>
                <w:sz w:val="24"/>
                <w:szCs w:val="24"/>
              </w:rPr>
            </w:pPr>
            <w:r w:rsidRPr="00D97D9C">
              <w:rPr>
                <w:rFonts w:ascii="Times New Roman" w:eastAsia="Calibri" w:hAnsi="Times New Roman" w:cs="Times New Roman"/>
                <w:b/>
                <w:sz w:val="24"/>
                <w:szCs w:val="24"/>
              </w:rPr>
              <w:t>230</w:t>
            </w:r>
          </w:p>
        </w:tc>
      </w:tr>
    </w:tbl>
    <w:p w14:paraId="43ABD147" w14:textId="77777777" w:rsidR="00D97D9C" w:rsidRPr="00D97D9C" w:rsidRDefault="00D97D9C" w:rsidP="00D97D9C">
      <w:pPr>
        <w:rPr>
          <w:rFonts w:ascii="Times New Roman" w:eastAsia="Calibri" w:hAnsi="Times New Roman" w:cs="Times New Roman"/>
          <w:i/>
          <w:sz w:val="24"/>
          <w:szCs w:val="24"/>
        </w:rPr>
      </w:pPr>
    </w:p>
    <w:p w14:paraId="318864A4" w14:textId="77777777" w:rsidR="00D97D9C" w:rsidRPr="00D97D9C" w:rsidRDefault="00D97D9C" w:rsidP="00D97D9C">
      <w:pPr>
        <w:rPr>
          <w:rFonts w:ascii="Times New Roman" w:eastAsia="Calibri" w:hAnsi="Times New Roman" w:cs="Times New Roman"/>
          <w:i/>
          <w:sz w:val="24"/>
          <w:szCs w:val="24"/>
        </w:rPr>
      </w:pPr>
    </w:p>
    <w:p w14:paraId="5889A4DE" w14:textId="77777777" w:rsidR="00D97D9C" w:rsidRPr="00D97D9C" w:rsidRDefault="00D97D9C" w:rsidP="00D97D9C">
      <w:pPr>
        <w:rPr>
          <w:rFonts w:ascii="Times New Roman" w:eastAsia="Calibri" w:hAnsi="Times New Roman" w:cs="Times New Roman"/>
          <w:i/>
          <w:sz w:val="24"/>
          <w:szCs w:val="24"/>
        </w:rPr>
      </w:pPr>
    </w:p>
    <w:p w14:paraId="3386C8D1" w14:textId="77777777" w:rsidR="00D97D9C" w:rsidRPr="00D97D9C" w:rsidRDefault="00D97D9C" w:rsidP="00D97D9C">
      <w:pPr>
        <w:rPr>
          <w:rFonts w:ascii="Times New Roman" w:eastAsia="Segoe UI" w:hAnsi="Times New Roman" w:cs="Times New Roman"/>
          <w:b/>
          <w:bCs/>
          <w:sz w:val="24"/>
          <w:szCs w:val="24"/>
          <w:lang w:eastAsia="ru-RU"/>
        </w:rPr>
      </w:pPr>
      <w:r w:rsidRPr="00D97D9C">
        <w:rPr>
          <w:rFonts w:ascii="Times New Roman" w:eastAsia="Calibri" w:hAnsi="Times New Roman" w:cs="Times New Roman"/>
        </w:rPr>
        <w:br w:type="page"/>
      </w:r>
    </w:p>
    <w:p w14:paraId="54D2D08B"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lastRenderedPageBreak/>
        <w:t xml:space="preserve">2.2. Структура профессионального модуля </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8"/>
        <w:gridCol w:w="4095"/>
        <w:gridCol w:w="843"/>
        <w:gridCol w:w="608"/>
        <w:gridCol w:w="580"/>
        <w:gridCol w:w="503"/>
        <w:gridCol w:w="564"/>
        <w:gridCol w:w="531"/>
        <w:gridCol w:w="580"/>
        <w:gridCol w:w="726"/>
      </w:tblGrid>
      <w:tr w:rsidR="00D97D9C" w:rsidRPr="00D97D9C" w14:paraId="778231E7" w14:textId="77777777" w:rsidTr="00D97D9C">
        <w:trPr>
          <w:cantSplit/>
          <w:trHeight w:val="3271"/>
        </w:trPr>
        <w:tc>
          <w:tcPr>
            <w:tcW w:w="424" w:type="pct"/>
            <w:tcBorders>
              <w:bottom w:val="single" w:sz="4" w:space="0" w:color="auto"/>
            </w:tcBorders>
          </w:tcPr>
          <w:p w14:paraId="36973D70"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Код ОК, ПК</w:t>
            </w:r>
          </w:p>
        </w:tc>
        <w:tc>
          <w:tcPr>
            <w:tcW w:w="2075" w:type="pct"/>
            <w:tcBorders>
              <w:bottom w:val="single" w:sz="4" w:space="0" w:color="auto"/>
            </w:tcBorders>
            <w:vAlign w:val="center"/>
          </w:tcPr>
          <w:p w14:paraId="631CBC77"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Наименования разделов профессионального модуля</w:t>
            </w:r>
          </w:p>
        </w:tc>
        <w:tc>
          <w:tcPr>
            <w:tcW w:w="427" w:type="pct"/>
            <w:tcBorders>
              <w:bottom w:val="single" w:sz="4" w:space="0" w:color="auto"/>
            </w:tcBorders>
            <w:vAlign w:val="center"/>
          </w:tcPr>
          <w:p w14:paraId="607705B5" w14:textId="77777777" w:rsidR="00D97D9C" w:rsidRPr="00D97D9C" w:rsidRDefault="00D97D9C" w:rsidP="00D97D9C">
            <w:pPr>
              <w:jc w:val="center"/>
              <w:rPr>
                <w:rFonts w:ascii="Times New Roman" w:eastAsia="Times New Roman" w:hAnsi="Times New Roman" w:cs="Times New Roman"/>
                <w:lang w:eastAsia="ru-RU"/>
              </w:rPr>
            </w:pPr>
            <w:r w:rsidRPr="00D97D9C">
              <w:rPr>
                <w:rFonts w:ascii="Times New Roman" w:eastAsia="Times New Roman" w:hAnsi="Times New Roman" w:cs="Times New Roman"/>
                <w:iCs/>
                <w:lang w:eastAsia="ru-RU"/>
              </w:rPr>
              <w:t>Всего, час.</w:t>
            </w:r>
          </w:p>
        </w:tc>
        <w:tc>
          <w:tcPr>
            <w:tcW w:w="308" w:type="pct"/>
            <w:tcBorders>
              <w:bottom w:val="single" w:sz="4" w:space="0" w:color="auto"/>
            </w:tcBorders>
            <w:textDirection w:val="btLr"/>
            <w:vAlign w:val="center"/>
          </w:tcPr>
          <w:p w14:paraId="5122E0D9" w14:textId="77777777" w:rsidR="00D97D9C" w:rsidRPr="00D97D9C" w:rsidRDefault="00D97D9C" w:rsidP="00D97D9C">
            <w:pPr>
              <w:jc w:val="center"/>
              <w:rPr>
                <w:rFonts w:ascii="Times New Roman" w:eastAsia="Times New Roman" w:hAnsi="Times New Roman" w:cs="Times New Roman"/>
                <w:lang w:eastAsia="ru-RU"/>
              </w:rPr>
            </w:pPr>
            <w:r w:rsidRPr="00D97D9C">
              <w:rPr>
                <w:rFonts w:ascii="Times New Roman" w:eastAsia="Times New Roman" w:hAnsi="Times New Roman" w:cs="Times New Roman"/>
                <w:iCs/>
                <w:lang w:eastAsia="ru-RU"/>
              </w:rPr>
              <w:t>В т.ч. в форме практической подготовки</w:t>
            </w:r>
          </w:p>
        </w:tc>
        <w:tc>
          <w:tcPr>
            <w:tcW w:w="294" w:type="pct"/>
            <w:shd w:val="clear" w:color="auto" w:fill="D9D9D9"/>
            <w:textDirection w:val="btLr"/>
            <w:vAlign w:val="center"/>
          </w:tcPr>
          <w:p w14:paraId="4218B47B" w14:textId="77777777" w:rsidR="00D97D9C" w:rsidRPr="00D97D9C" w:rsidRDefault="00D97D9C" w:rsidP="00D97D9C">
            <w:pPr>
              <w:suppressAutoHyphens/>
              <w:ind w:left="113" w:right="113"/>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Обучение по МДК, в т.ч.:</w:t>
            </w:r>
          </w:p>
        </w:tc>
        <w:tc>
          <w:tcPr>
            <w:tcW w:w="255" w:type="pct"/>
            <w:textDirection w:val="btLr"/>
            <w:vAlign w:val="center"/>
          </w:tcPr>
          <w:p w14:paraId="48D0AFBF"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Calibri" w:hAnsi="Times New Roman" w:cs="Times New Roman"/>
                <w:bCs/>
                <w:sz w:val="24"/>
                <w:szCs w:val="24"/>
              </w:rPr>
              <w:t>Учебные занятия</w:t>
            </w:r>
          </w:p>
        </w:tc>
        <w:tc>
          <w:tcPr>
            <w:tcW w:w="286" w:type="pct"/>
            <w:textDirection w:val="btLr"/>
            <w:vAlign w:val="center"/>
          </w:tcPr>
          <w:p w14:paraId="08F2FCCB"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Курсовой проект (работа)</w:t>
            </w:r>
          </w:p>
        </w:tc>
        <w:tc>
          <w:tcPr>
            <w:tcW w:w="269" w:type="pct"/>
            <w:textDirection w:val="btLr"/>
            <w:vAlign w:val="center"/>
          </w:tcPr>
          <w:p w14:paraId="6CD8B962"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Самостоятельная работа</w:t>
            </w:r>
            <w:r w:rsidRPr="00D97D9C">
              <w:rPr>
                <w:rFonts w:ascii="Times New Roman" w:eastAsia="Times New Roman" w:hAnsi="Times New Roman" w:cs="Times New Roman"/>
                <w:i/>
                <w:vertAlign w:val="superscript"/>
                <w:lang w:eastAsia="ru-RU"/>
              </w:rPr>
              <w:footnoteReference w:id="18"/>
            </w:r>
          </w:p>
        </w:tc>
        <w:tc>
          <w:tcPr>
            <w:tcW w:w="294" w:type="pct"/>
            <w:shd w:val="clear" w:color="auto" w:fill="D9D9D9"/>
            <w:textDirection w:val="btLr"/>
            <w:vAlign w:val="center"/>
          </w:tcPr>
          <w:p w14:paraId="514CC2F0"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Учебная практика</w:t>
            </w:r>
          </w:p>
        </w:tc>
        <w:tc>
          <w:tcPr>
            <w:tcW w:w="368" w:type="pct"/>
            <w:shd w:val="clear" w:color="auto" w:fill="D9D9D9"/>
            <w:textDirection w:val="btLr"/>
          </w:tcPr>
          <w:p w14:paraId="08DF3F0B"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Производственная практика</w:t>
            </w:r>
          </w:p>
        </w:tc>
      </w:tr>
      <w:tr w:rsidR="00D97D9C" w:rsidRPr="00D97D9C" w14:paraId="7EDA04DC" w14:textId="77777777" w:rsidTr="00D97D9C">
        <w:trPr>
          <w:cantSplit/>
          <w:trHeight w:val="73"/>
        </w:trPr>
        <w:tc>
          <w:tcPr>
            <w:tcW w:w="424" w:type="pct"/>
            <w:tcBorders>
              <w:bottom w:val="single" w:sz="4" w:space="0" w:color="auto"/>
            </w:tcBorders>
            <w:vAlign w:val="center"/>
          </w:tcPr>
          <w:p w14:paraId="58C171DD"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1</w:t>
            </w:r>
          </w:p>
        </w:tc>
        <w:tc>
          <w:tcPr>
            <w:tcW w:w="2075" w:type="pct"/>
            <w:tcBorders>
              <w:bottom w:val="single" w:sz="4" w:space="0" w:color="auto"/>
            </w:tcBorders>
            <w:vAlign w:val="center"/>
          </w:tcPr>
          <w:p w14:paraId="103A0A5F"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iCs/>
                <w:sz w:val="16"/>
                <w:szCs w:val="16"/>
                <w:lang w:eastAsia="ru-RU"/>
              </w:rPr>
              <w:t>2</w:t>
            </w:r>
          </w:p>
        </w:tc>
        <w:tc>
          <w:tcPr>
            <w:tcW w:w="427" w:type="pct"/>
            <w:tcBorders>
              <w:bottom w:val="single" w:sz="4" w:space="0" w:color="auto"/>
            </w:tcBorders>
            <w:vAlign w:val="center"/>
          </w:tcPr>
          <w:p w14:paraId="1DACA53F" w14:textId="77777777" w:rsidR="00D97D9C" w:rsidRPr="00D97D9C" w:rsidRDefault="00D97D9C" w:rsidP="00D97D9C">
            <w:pPr>
              <w:jc w:val="center"/>
              <w:rPr>
                <w:rFonts w:ascii="Times New Roman" w:eastAsia="Times New Roman" w:hAnsi="Times New Roman" w:cs="Times New Roman"/>
                <w:iCs/>
                <w:sz w:val="16"/>
                <w:szCs w:val="16"/>
                <w:lang w:eastAsia="ru-RU"/>
              </w:rPr>
            </w:pPr>
            <w:r w:rsidRPr="00D97D9C">
              <w:rPr>
                <w:rFonts w:ascii="Times New Roman" w:eastAsia="Times New Roman" w:hAnsi="Times New Roman" w:cs="Times New Roman"/>
                <w:iCs/>
                <w:sz w:val="16"/>
                <w:szCs w:val="16"/>
                <w:lang w:eastAsia="ru-RU"/>
              </w:rPr>
              <w:t>3</w:t>
            </w:r>
          </w:p>
        </w:tc>
        <w:tc>
          <w:tcPr>
            <w:tcW w:w="308" w:type="pct"/>
            <w:tcBorders>
              <w:bottom w:val="single" w:sz="4" w:space="0" w:color="auto"/>
            </w:tcBorders>
            <w:vAlign w:val="center"/>
          </w:tcPr>
          <w:p w14:paraId="034C2759" w14:textId="77777777" w:rsidR="00D97D9C" w:rsidRPr="00D97D9C" w:rsidRDefault="00D97D9C" w:rsidP="00D97D9C">
            <w:pPr>
              <w:jc w:val="center"/>
              <w:rPr>
                <w:rFonts w:ascii="Times New Roman" w:eastAsia="Times New Roman" w:hAnsi="Times New Roman" w:cs="Times New Roman"/>
                <w:iCs/>
                <w:sz w:val="16"/>
                <w:szCs w:val="16"/>
                <w:lang w:eastAsia="ru-RU"/>
              </w:rPr>
            </w:pPr>
            <w:r w:rsidRPr="00D97D9C">
              <w:rPr>
                <w:rFonts w:ascii="Times New Roman" w:eastAsia="Times New Roman" w:hAnsi="Times New Roman" w:cs="Times New Roman"/>
                <w:sz w:val="16"/>
                <w:szCs w:val="16"/>
                <w:lang w:eastAsia="ru-RU"/>
              </w:rPr>
              <w:t>4</w:t>
            </w:r>
          </w:p>
        </w:tc>
        <w:tc>
          <w:tcPr>
            <w:tcW w:w="294" w:type="pct"/>
            <w:shd w:val="clear" w:color="auto" w:fill="D9D9D9"/>
            <w:vAlign w:val="center"/>
          </w:tcPr>
          <w:p w14:paraId="1B8E436C"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5</w:t>
            </w:r>
          </w:p>
        </w:tc>
        <w:tc>
          <w:tcPr>
            <w:tcW w:w="255" w:type="pct"/>
            <w:vAlign w:val="center"/>
          </w:tcPr>
          <w:p w14:paraId="3BBD41A8"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color w:val="000000"/>
                <w:sz w:val="16"/>
                <w:szCs w:val="16"/>
                <w:lang w:eastAsia="ru-RU"/>
              </w:rPr>
              <w:t>6</w:t>
            </w:r>
          </w:p>
        </w:tc>
        <w:tc>
          <w:tcPr>
            <w:tcW w:w="286" w:type="pct"/>
            <w:vAlign w:val="center"/>
          </w:tcPr>
          <w:p w14:paraId="668C9615"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7</w:t>
            </w:r>
          </w:p>
        </w:tc>
        <w:tc>
          <w:tcPr>
            <w:tcW w:w="269" w:type="pct"/>
            <w:vAlign w:val="center"/>
          </w:tcPr>
          <w:p w14:paraId="3A668B7B"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8</w:t>
            </w:r>
          </w:p>
        </w:tc>
        <w:tc>
          <w:tcPr>
            <w:tcW w:w="294" w:type="pct"/>
            <w:shd w:val="clear" w:color="auto" w:fill="D9D9D9"/>
          </w:tcPr>
          <w:p w14:paraId="0B01BE16"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9</w:t>
            </w:r>
          </w:p>
        </w:tc>
        <w:tc>
          <w:tcPr>
            <w:tcW w:w="368" w:type="pct"/>
            <w:shd w:val="clear" w:color="auto" w:fill="D9D9D9"/>
          </w:tcPr>
          <w:p w14:paraId="5CE601A5"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10</w:t>
            </w:r>
          </w:p>
        </w:tc>
      </w:tr>
      <w:tr w:rsidR="00D97D9C" w:rsidRPr="00D97D9C" w14:paraId="44775C05" w14:textId="77777777" w:rsidTr="00D97D9C">
        <w:tc>
          <w:tcPr>
            <w:tcW w:w="424" w:type="pct"/>
            <w:vMerge w:val="restart"/>
          </w:tcPr>
          <w:p w14:paraId="0CF957AC" w14:textId="77777777" w:rsidR="00D97D9C" w:rsidRPr="00D97D9C" w:rsidRDefault="00D97D9C" w:rsidP="00D97D9C">
            <w:pPr>
              <w:rPr>
                <w:rFonts w:ascii="Times New Roman" w:eastAsia="Times New Roman" w:hAnsi="Times New Roman" w:cs="Times New Roman"/>
                <w:bCs/>
                <w:sz w:val="20"/>
                <w:szCs w:val="20"/>
                <w:lang w:eastAsia="ru-RU"/>
              </w:rPr>
            </w:pPr>
            <w:r w:rsidRPr="00D97D9C">
              <w:rPr>
                <w:rFonts w:ascii="Times New Roman" w:eastAsia="Times New Roman" w:hAnsi="Times New Roman" w:cs="Times New Roman"/>
                <w:bCs/>
                <w:sz w:val="20"/>
                <w:szCs w:val="20"/>
                <w:lang w:eastAsia="ru-RU"/>
              </w:rPr>
              <w:t>ОК 01 ОК 02</w:t>
            </w:r>
          </w:p>
          <w:p w14:paraId="54A51CC0" w14:textId="77777777" w:rsidR="00D97D9C" w:rsidRPr="00D97D9C" w:rsidRDefault="00D97D9C" w:rsidP="00D97D9C">
            <w:pPr>
              <w:rPr>
                <w:rFonts w:ascii="Times New Roman" w:eastAsia="Times New Roman" w:hAnsi="Times New Roman" w:cs="Times New Roman"/>
                <w:bCs/>
                <w:sz w:val="20"/>
                <w:szCs w:val="20"/>
                <w:lang w:eastAsia="ru-RU"/>
              </w:rPr>
            </w:pPr>
            <w:r w:rsidRPr="00D97D9C">
              <w:rPr>
                <w:rFonts w:ascii="Times New Roman" w:eastAsia="Times New Roman" w:hAnsi="Times New Roman" w:cs="Times New Roman"/>
                <w:bCs/>
                <w:sz w:val="20"/>
                <w:szCs w:val="20"/>
                <w:lang w:eastAsia="ru-RU"/>
              </w:rPr>
              <w:t>ОК 04</w:t>
            </w:r>
          </w:p>
          <w:p w14:paraId="5D4CE596" w14:textId="77777777" w:rsidR="00D97D9C" w:rsidRPr="00D97D9C" w:rsidRDefault="00D97D9C" w:rsidP="00D97D9C">
            <w:pPr>
              <w:rPr>
                <w:rFonts w:ascii="Times New Roman" w:eastAsia="Times New Roman" w:hAnsi="Times New Roman" w:cs="Times New Roman"/>
                <w:bCs/>
                <w:sz w:val="20"/>
                <w:szCs w:val="20"/>
                <w:lang w:eastAsia="ru-RU"/>
              </w:rPr>
            </w:pPr>
            <w:r w:rsidRPr="00D97D9C">
              <w:rPr>
                <w:rFonts w:ascii="Times New Roman" w:eastAsia="Times New Roman" w:hAnsi="Times New Roman" w:cs="Times New Roman"/>
                <w:bCs/>
                <w:sz w:val="20"/>
                <w:szCs w:val="20"/>
                <w:lang w:eastAsia="ru-RU"/>
              </w:rPr>
              <w:t>ОК 09</w:t>
            </w:r>
          </w:p>
          <w:p w14:paraId="6A10A4A6" w14:textId="77777777" w:rsidR="00D97D9C" w:rsidRPr="00D97D9C" w:rsidRDefault="00D97D9C" w:rsidP="00D97D9C">
            <w:pPr>
              <w:rPr>
                <w:rFonts w:ascii="Times New Roman" w:eastAsia="Times New Roman" w:hAnsi="Times New Roman" w:cs="Times New Roman"/>
                <w:bCs/>
                <w:sz w:val="20"/>
                <w:szCs w:val="20"/>
                <w:lang w:eastAsia="ru-RU"/>
              </w:rPr>
            </w:pPr>
            <w:r w:rsidRPr="00D97D9C">
              <w:rPr>
                <w:rFonts w:ascii="Times New Roman" w:eastAsia="Times New Roman" w:hAnsi="Times New Roman" w:cs="Times New Roman"/>
                <w:bCs/>
                <w:sz w:val="20"/>
                <w:szCs w:val="20"/>
                <w:lang w:eastAsia="ru-RU"/>
              </w:rPr>
              <w:t>ПК 3.1 ПК 3.2</w:t>
            </w:r>
          </w:p>
        </w:tc>
        <w:tc>
          <w:tcPr>
            <w:tcW w:w="2075" w:type="pct"/>
            <w:vAlign w:val="center"/>
          </w:tcPr>
          <w:p w14:paraId="1B89697F" w14:textId="77777777" w:rsidR="00D97D9C" w:rsidRPr="00D97D9C" w:rsidRDefault="00D97D9C" w:rsidP="00D97D9C">
            <w:pP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Раздел 1. Организация технологической деятельности (вагоны)</w:t>
            </w:r>
          </w:p>
        </w:tc>
        <w:tc>
          <w:tcPr>
            <w:tcW w:w="427" w:type="pct"/>
          </w:tcPr>
          <w:p w14:paraId="01A0E3EA" w14:textId="19F16D38" w:rsidR="00D97D9C" w:rsidRPr="00D97D9C" w:rsidRDefault="00D97D9C" w:rsidP="00CF6024">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120</w:t>
            </w:r>
          </w:p>
        </w:tc>
        <w:tc>
          <w:tcPr>
            <w:tcW w:w="308" w:type="pct"/>
          </w:tcPr>
          <w:p w14:paraId="14543305"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50</w:t>
            </w:r>
          </w:p>
        </w:tc>
        <w:tc>
          <w:tcPr>
            <w:tcW w:w="294" w:type="pct"/>
            <w:shd w:val="clear" w:color="auto" w:fill="D9D9D9"/>
          </w:tcPr>
          <w:p w14:paraId="7D360455"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120</w:t>
            </w:r>
          </w:p>
        </w:tc>
        <w:tc>
          <w:tcPr>
            <w:tcW w:w="255" w:type="pct"/>
          </w:tcPr>
          <w:p w14:paraId="1C511B18"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90</w:t>
            </w:r>
          </w:p>
        </w:tc>
        <w:tc>
          <w:tcPr>
            <w:tcW w:w="286" w:type="pct"/>
          </w:tcPr>
          <w:p w14:paraId="6E891A4B"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30</w:t>
            </w:r>
          </w:p>
        </w:tc>
        <w:tc>
          <w:tcPr>
            <w:tcW w:w="269" w:type="pct"/>
          </w:tcPr>
          <w:p w14:paraId="1CC2A064"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х</w:t>
            </w:r>
          </w:p>
        </w:tc>
        <w:tc>
          <w:tcPr>
            <w:tcW w:w="294" w:type="pct"/>
            <w:shd w:val="clear" w:color="auto" w:fill="D9D9D9"/>
          </w:tcPr>
          <w:p w14:paraId="718FDA97" w14:textId="77777777" w:rsidR="00D97D9C" w:rsidRPr="00D97D9C" w:rsidRDefault="00D97D9C" w:rsidP="00D97D9C">
            <w:pPr>
              <w:jc w:val="center"/>
              <w:rPr>
                <w:rFonts w:ascii="Times New Roman" w:eastAsia="Times New Roman" w:hAnsi="Times New Roman" w:cs="Times New Roman"/>
                <w:b/>
                <w:bCs/>
                <w:lang w:eastAsia="ru-RU"/>
              </w:rPr>
            </w:pPr>
          </w:p>
        </w:tc>
        <w:tc>
          <w:tcPr>
            <w:tcW w:w="368" w:type="pct"/>
            <w:shd w:val="clear" w:color="auto" w:fill="D9D9D9"/>
          </w:tcPr>
          <w:p w14:paraId="36C1D0E3" w14:textId="77777777" w:rsidR="00D97D9C" w:rsidRPr="00D97D9C" w:rsidRDefault="00D97D9C" w:rsidP="00D97D9C">
            <w:pPr>
              <w:jc w:val="center"/>
              <w:rPr>
                <w:rFonts w:ascii="Times New Roman" w:eastAsia="Times New Roman" w:hAnsi="Times New Roman" w:cs="Times New Roman"/>
                <w:b/>
                <w:bCs/>
                <w:lang w:eastAsia="ru-RU"/>
              </w:rPr>
            </w:pPr>
          </w:p>
        </w:tc>
      </w:tr>
      <w:tr w:rsidR="00D97D9C" w:rsidRPr="00D97D9C" w14:paraId="6CB99958" w14:textId="77777777" w:rsidTr="00D97D9C">
        <w:trPr>
          <w:trHeight w:val="314"/>
        </w:trPr>
        <w:tc>
          <w:tcPr>
            <w:tcW w:w="424" w:type="pct"/>
            <w:vMerge/>
          </w:tcPr>
          <w:p w14:paraId="32121791" w14:textId="77777777" w:rsidR="00D97D9C" w:rsidRPr="00D97D9C" w:rsidRDefault="00D97D9C" w:rsidP="00D97D9C">
            <w:pPr>
              <w:rPr>
                <w:rFonts w:ascii="Times New Roman" w:eastAsia="Times New Roman" w:hAnsi="Times New Roman" w:cs="Times New Roman"/>
                <w:bCs/>
                <w:lang w:eastAsia="ru-RU"/>
              </w:rPr>
            </w:pPr>
          </w:p>
        </w:tc>
        <w:tc>
          <w:tcPr>
            <w:tcW w:w="2075" w:type="pct"/>
            <w:vAlign w:val="center"/>
          </w:tcPr>
          <w:p w14:paraId="7B1ED0CA" w14:textId="77777777" w:rsidR="00D97D9C" w:rsidRPr="00D97D9C" w:rsidRDefault="00D97D9C"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Учебная практика</w:t>
            </w:r>
          </w:p>
        </w:tc>
        <w:tc>
          <w:tcPr>
            <w:tcW w:w="427" w:type="pct"/>
            <w:vAlign w:val="center"/>
          </w:tcPr>
          <w:p w14:paraId="683CE1A5"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36</w:t>
            </w:r>
          </w:p>
        </w:tc>
        <w:tc>
          <w:tcPr>
            <w:tcW w:w="308" w:type="pct"/>
            <w:vAlign w:val="center"/>
          </w:tcPr>
          <w:p w14:paraId="02A97859"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36</w:t>
            </w:r>
          </w:p>
        </w:tc>
        <w:tc>
          <w:tcPr>
            <w:tcW w:w="294" w:type="pct"/>
            <w:shd w:val="clear" w:color="auto" w:fill="D9D9D9"/>
            <w:vAlign w:val="center"/>
          </w:tcPr>
          <w:p w14:paraId="3A7A960B" w14:textId="77777777" w:rsidR="00D97D9C" w:rsidRPr="00D97D9C" w:rsidRDefault="00D97D9C" w:rsidP="00D97D9C">
            <w:pPr>
              <w:jc w:val="center"/>
              <w:rPr>
                <w:rFonts w:ascii="Times New Roman" w:eastAsia="Times New Roman" w:hAnsi="Times New Roman" w:cs="Times New Roman"/>
                <w:b/>
                <w:bCs/>
                <w:lang w:eastAsia="ru-RU"/>
              </w:rPr>
            </w:pPr>
          </w:p>
        </w:tc>
        <w:tc>
          <w:tcPr>
            <w:tcW w:w="810" w:type="pct"/>
            <w:gridSpan w:val="3"/>
            <w:shd w:val="clear" w:color="auto" w:fill="auto"/>
            <w:vAlign w:val="center"/>
          </w:tcPr>
          <w:p w14:paraId="0BDB082E" w14:textId="77777777" w:rsidR="00D97D9C" w:rsidRPr="00D97D9C" w:rsidRDefault="00D97D9C" w:rsidP="00D97D9C">
            <w:pPr>
              <w:jc w:val="center"/>
              <w:rPr>
                <w:rFonts w:ascii="Times New Roman" w:eastAsia="Times New Roman" w:hAnsi="Times New Roman" w:cs="Times New Roman"/>
                <w:b/>
                <w:bCs/>
                <w:lang w:eastAsia="ru-RU"/>
              </w:rPr>
            </w:pPr>
          </w:p>
        </w:tc>
        <w:tc>
          <w:tcPr>
            <w:tcW w:w="294" w:type="pct"/>
            <w:shd w:val="clear" w:color="auto" w:fill="D9D9D9"/>
            <w:vAlign w:val="center"/>
          </w:tcPr>
          <w:p w14:paraId="6CD59191"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36</w:t>
            </w:r>
          </w:p>
        </w:tc>
        <w:tc>
          <w:tcPr>
            <w:tcW w:w="368" w:type="pct"/>
            <w:shd w:val="clear" w:color="auto" w:fill="D9D9D9"/>
            <w:vAlign w:val="center"/>
          </w:tcPr>
          <w:p w14:paraId="583E651B" w14:textId="77777777" w:rsidR="00D97D9C" w:rsidRPr="00D97D9C" w:rsidRDefault="00D97D9C" w:rsidP="00D97D9C">
            <w:pPr>
              <w:jc w:val="center"/>
              <w:rPr>
                <w:rFonts w:ascii="Times New Roman" w:eastAsia="Times New Roman" w:hAnsi="Times New Roman" w:cs="Times New Roman"/>
                <w:b/>
                <w:bCs/>
                <w:lang w:eastAsia="ru-RU"/>
              </w:rPr>
            </w:pPr>
          </w:p>
        </w:tc>
      </w:tr>
      <w:tr w:rsidR="00D97D9C" w:rsidRPr="00D97D9C" w14:paraId="02DF4E70" w14:textId="77777777" w:rsidTr="00D97D9C">
        <w:trPr>
          <w:trHeight w:val="314"/>
        </w:trPr>
        <w:tc>
          <w:tcPr>
            <w:tcW w:w="424" w:type="pct"/>
            <w:vMerge/>
          </w:tcPr>
          <w:p w14:paraId="273CAB53" w14:textId="77777777" w:rsidR="00D97D9C" w:rsidRPr="00D97D9C" w:rsidRDefault="00D97D9C" w:rsidP="00D97D9C">
            <w:pPr>
              <w:rPr>
                <w:rFonts w:ascii="Times New Roman" w:eastAsia="Times New Roman" w:hAnsi="Times New Roman" w:cs="Times New Roman"/>
                <w:lang w:eastAsia="ru-RU"/>
              </w:rPr>
            </w:pPr>
          </w:p>
        </w:tc>
        <w:tc>
          <w:tcPr>
            <w:tcW w:w="2075" w:type="pct"/>
            <w:vAlign w:val="center"/>
          </w:tcPr>
          <w:p w14:paraId="5D85476C" w14:textId="77777777" w:rsidR="00D97D9C" w:rsidRPr="00D97D9C" w:rsidRDefault="00D97D9C" w:rsidP="00D97D9C">
            <w:pPr>
              <w:rPr>
                <w:rFonts w:ascii="Times New Roman" w:eastAsia="Times New Roman" w:hAnsi="Times New Roman" w:cs="Times New Roman"/>
                <w:b/>
                <w:bCs/>
                <w:u w:val="single"/>
                <w:lang w:eastAsia="ru-RU"/>
              </w:rPr>
            </w:pPr>
            <w:r w:rsidRPr="00D97D9C">
              <w:rPr>
                <w:rFonts w:ascii="Times New Roman" w:eastAsia="Times New Roman" w:hAnsi="Times New Roman" w:cs="Times New Roman"/>
                <w:lang w:eastAsia="ru-RU"/>
              </w:rPr>
              <w:t>Производственная практика</w:t>
            </w:r>
          </w:p>
        </w:tc>
        <w:tc>
          <w:tcPr>
            <w:tcW w:w="427" w:type="pct"/>
            <w:vAlign w:val="center"/>
          </w:tcPr>
          <w:p w14:paraId="5D11E3E2"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144</w:t>
            </w:r>
          </w:p>
        </w:tc>
        <w:tc>
          <w:tcPr>
            <w:tcW w:w="308" w:type="pct"/>
            <w:vAlign w:val="center"/>
          </w:tcPr>
          <w:p w14:paraId="1260334A"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144</w:t>
            </w:r>
          </w:p>
        </w:tc>
        <w:tc>
          <w:tcPr>
            <w:tcW w:w="294" w:type="pct"/>
            <w:shd w:val="clear" w:color="auto" w:fill="D9D9D9"/>
            <w:vAlign w:val="center"/>
          </w:tcPr>
          <w:p w14:paraId="0F9C5DBA" w14:textId="77777777" w:rsidR="00D97D9C" w:rsidRPr="00D97D9C" w:rsidRDefault="00D97D9C" w:rsidP="00D97D9C">
            <w:pPr>
              <w:jc w:val="center"/>
              <w:rPr>
                <w:rFonts w:ascii="Times New Roman" w:eastAsia="Times New Roman" w:hAnsi="Times New Roman" w:cs="Times New Roman"/>
                <w:b/>
                <w:bCs/>
                <w:lang w:eastAsia="ru-RU"/>
              </w:rPr>
            </w:pPr>
          </w:p>
        </w:tc>
        <w:tc>
          <w:tcPr>
            <w:tcW w:w="810" w:type="pct"/>
            <w:gridSpan w:val="3"/>
            <w:shd w:val="clear" w:color="auto" w:fill="auto"/>
            <w:vAlign w:val="center"/>
          </w:tcPr>
          <w:p w14:paraId="7CC452C0" w14:textId="77777777" w:rsidR="00D97D9C" w:rsidRPr="00D97D9C" w:rsidRDefault="00D97D9C" w:rsidP="00D97D9C">
            <w:pPr>
              <w:jc w:val="center"/>
              <w:rPr>
                <w:rFonts w:ascii="Times New Roman" w:eastAsia="Times New Roman" w:hAnsi="Times New Roman" w:cs="Times New Roman"/>
                <w:b/>
                <w:bCs/>
                <w:lang w:eastAsia="ru-RU"/>
              </w:rPr>
            </w:pPr>
          </w:p>
        </w:tc>
        <w:tc>
          <w:tcPr>
            <w:tcW w:w="294" w:type="pct"/>
            <w:shd w:val="clear" w:color="auto" w:fill="D9D9D9"/>
            <w:vAlign w:val="center"/>
          </w:tcPr>
          <w:p w14:paraId="12A79A12" w14:textId="77777777" w:rsidR="00D97D9C" w:rsidRPr="00D97D9C" w:rsidRDefault="00D97D9C" w:rsidP="00D97D9C">
            <w:pPr>
              <w:jc w:val="center"/>
              <w:rPr>
                <w:rFonts w:ascii="Times New Roman" w:eastAsia="Times New Roman" w:hAnsi="Times New Roman" w:cs="Times New Roman"/>
                <w:b/>
                <w:bCs/>
                <w:lang w:eastAsia="ru-RU"/>
              </w:rPr>
            </w:pPr>
          </w:p>
        </w:tc>
        <w:tc>
          <w:tcPr>
            <w:tcW w:w="368" w:type="pct"/>
            <w:shd w:val="clear" w:color="auto" w:fill="D9D9D9"/>
            <w:vAlign w:val="center"/>
          </w:tcPr>
          <w:p w14:paraId="42CE6401"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144</w:t>
            </w:r>
          </w:p>
        </w:tc>
      </w:tr>
      <w:tr w:rsidR="00D97D9C" w:rsidRPr="00D97D9C" w14:paraId="4771AAC5" w14:textId="77777777" w:rsidTr="00D97D9C">
        <w:tc>
          <w:tcPr>
            <w:tcW w:w="424" w:type="pct"/>
            <w:vMerge/>
          </w:tcPr>
          <w:p w14:paraId="4BD0CA85" w14:textId="77777777" w:rsidR="00D97D9C" w:rsidRPr="00D97D9C" w:rsidRDefault="00D97D9C" w:rsidP="00D97D9C">
            <w:pPr>
              <w:suppressAutoHyphens/>
              <w:rPr>
                <w:rFonts w:ascii="Times New Roman" w:eastAsia="Times New Roman" w:hAnsi="Times New Roman" w:cs="Times New Roman"/>
                <w:lang w:eastAsia="ru-RU"/>
              </w:rPr>
            </w:pPr>
          </w:p>
        </w:tc>
        <w:tc>
          <w:tcPr>
            <w:tcW w:w="2075" w:type="pct"/>
            <w:vAlign w:val="center"/>
          </w:tcPr>
          <w:p w14:paraId="23F63420" w14:textId="77777777" w:rsidR="00D97D9C" w:rsidRPr="00D97D9C" w:rsidRDefault="00D97D9C" w:rsidP="00D97D9C">
            <w:pPr>
              <w:suppressAutoHyphens/>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Промежуточная аттестация</w:t>
            </w:r>
          </w:p>
        </w:tc>
        <w:tc>
          <w:tcPr>
            <w:tcW w:w="427" w:type="pct"/>
            <w:vAlign w:val="center"/>
          </w:tcPr>
          <w:p w14:paraId="373A7802" w14:textId="77777777" w:rsidR="00D97D9C" w:rsidRPr="00D97D9C" w:rsidRDefault="00D97D9C" w:rsidP="00D97D9C">
            <w:pPr>
              <w:suppressAutoHyphens/>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w:t>
            </w:r>
          </w:p>
        </w:tc>
        <w:tc>
          <w:tcPr>
            <w:tcW w:w="308" w:type="pct"/>
            <w:shd w:val="clear" w:color="auto" w:fill="auto"/>
            <w:vAlign w:val="center"/>
          </w:tcPr>
          <w:p w14:paraId="591AAA09" w14:textId="77777777" w:rsidR="00D97D9C" w:rsidRPr="00D97D9C" w:rsidRDefault="00D97D9C" w:rsidP="00D97D9C">
            <w:pPr>
              <w:jc w:val="center"/>
              <w:rPr>
                <w:rFonts w:ascii="Times New Roman" w:eastAsia="Times New Roman" w:hAnsi="Times New Roman" w:cs="Times New Roman"/>
                <w:b/>
                <w:lang w:eastAsia="ru-RU"/>
              </w:rPr>
            </w:pPr>
          </w:p>
        </w:tc>
        <w:tc>
          <w:tcPr>
            <w:tcW w:w="294" w:type="pct"/>
            <w:shd w:val="clear" w:color="auto" w:fill="D9D9D9"/>
            <w:vAlign w:val="center"/>
          </w:tcPr>
          <w:p w14:paraId="6EF9F5C8" w14:textId="77777777" w:rsidR="00D97D9C" w:rsidRPr="00D97D9C" w:rsidRDefault="00D97D9C" w:rsidP="00D97D9C">
            <w:pPr>
              <w:jc w:val="center"/>
              <w:rPr>
                <w:rFonts w:ascii="Times New Roman" w:eastAsia="Times New Roman" w:hAnsi="Times New Roman" w:cs="Times New Roman"/>
                <w:i/>
                <w:lang w:eastAsia="ru-RU"/>
              </w:rPr>
            </w:pPr>
          </w:p>
        </w:tc>
        <w:tc>
          <w:tcPr>
            <w:tcW w:w="810" w:type="pct"/>
            <w:gridSpan w:val="3"/>
            <w:shd w:val="clear" w:color="auto" w:fill="auto"/>
            <w:vAlign w:val="center"/>
          </w:tcPr>
          <w:p w14:paraId="0656E3AF" w14:textId="77777777" w:rsidR="00D97D9C" w:rsidRPr="00D97D9C" w:rsidRDefault="00D97D9C" w:rsidP="00D97D9C">
            <w:pPr>
              <w:jc w:val="center"/>
              <w:rPr>
                <w:rFonts w:ascii="Times New Roman" w:eastAsia="Times New Roman" w:hAnsi="Times New Roman" w:cs="Times New Roman"/>
                <w:i/>
                <w:lang w:eastAsia="ru-RU"/>
              </w:rPr>
            </w:pPr>
          </w:p>
        </w:tc>
        <w:tc>
          <w:tcPr>
            <w:tcW w:w="294" w:type="pct"/>
            <w:shd w:val="clear" w:color="auto" w:fill="D9D9D9"/>
            <w:vAlign w:val="center"/>
          </w:tcPr>
          <w:p w14:paraId="4E6964F3" w14:textId="77777777" w:rsidR="00D97D9C" w:rsidRPr="00D97D9C" w:rsidRDefault="00D97D9C" w:rsidP="00D97D9C">
            <w:pPr>
              <w:jc w:val="center"/>
              <w:rPr>
                <w:rFonts w:ascii="Times New Roman" w:eastAsia="Times New Roman" w:hAnsi="Times New Roman" w:cs="Times New Roman"/>
                <w:i/>
                <w:lang w:eastAsia="ru-RU"/>
              </w:rPr>
            </w:pPr>
          </w:p>
        </w:tc>
        <w:tc>
          <w:tcPr>
            <w:tcW w:w="368" w:type="pct"/>
            <w:shd w:val="clear" w:color="auto" w:fill="D9D9D9"/>
            <w:vAlign w:val="center"/>
          </w:tcPr>
          <w:p w14:paraId="3C5296D8" w14:textId="77777777" w:rsidR="00D97D9C" w:rsidRPr="00D97D9C" w:rsidRDefault="00D97D9C" w:rsidP="00D97D9C">
            <w:pPr>
              <w:jc w:val="center"/>
              <w:rPr>
                <w:rFonts w:ascii="Times New Roman" w:eastAsia="Times New Roman" w:hAnsi="Times New Roman" w:cs="Times New Roman"/>
                <w:i/>
                <w:lang w:eastAsia="ru-RU"/>
              </w:rPr>
            </w:pPr>
          </w:p>
        </w:tc>
      </w:tr>
      <w:tr w:rsidR="00D97D9C" w:rsidRPr="00D97D9C" w14:paraId="7C9B687C" w14:textId="77777777" w:rsidTr="00D97D9C">
        <w:trPr>
          <w:trHeight w:val="333"/>
        </w:trPr>
        <w:tc>
          <w:tcPr>
            <w:tcW w:w="424" w:type="pct"/>
          </w:tcPr>
          <w:p w14:paraId="6EB11A49" w14:textId="77777777" w:rsidR="00D97D9C" w:rsidRPr="00D97D9C" w:rsidRDefault="00D97D9C" w:rsidP="00D97D9C">
            <w:pPr>
              <w:rPr>
                <w:rFonts w:ascii="Times New Roman" w:eastAsia="Times New Roman" w:hAnsi="Times New Roman" w:cs="Times New Roman"/>
                <w:b/>
                <w:i/>
                <w:lang w:eastAsia="ru-RU"/>
              </w:rPr>
            </w:pPr>
          </w:p>
        </w:tc>
        <w:tc>
          <w:tcPr>
            <w:tcW w:w="2075" w:type="pct"/>
            <w:vAlign w:val="center"/>
          </w:tcPr>
          <w:p w14:paraId="1B4A50BE" w14:textId="77777777" w:rsidR="00D97D9C" w:rsidRPr="00D97D9C" w:rsidRDefault="00D97D9C" w:rsidP="00D97D9C">
            <w:pP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 xml:space="preserve">Всего: </w:t>
            </w:r>
          </w:p>
        </w:tc>
        <w:tc>
          <w:tcPr>
            <w:tcW w:w="427" w:type="pct"/>
            <w:vAlign w:val="center"/>
          </w:tcPr>
          <w:p w14:paraId="0D0843FF" w14:textId="77777777" w:rsidR="00D97D9C" w:rsidRPr="00D97D9C" w:rsidRDefault="00D97D9C" w:rsidP="00D97D9C">
            <w:pPr>
              <w:jc w:val="center"/>
              <w:rPr>
                <w:rFonts w:ascii="Times New Roman" w:eastAsia="Times New Roman" w:hAnsi="Times New Roman" w:cs="Times New Roman"/>
                <w:b/>
                <w:i/>
                <w:iCs/>
                <w:lang w:eastAsia="ru-RU"/>
              </w:rPr>
            </w:pPr>
            <w:r w:rsidRPr="00D97D9C">
              <w:rPr>
                <w:rFonts w:ascii="Times New Roman" w:eastAsia="Times New Roman" w:hAnsi="Times New Roman" w:cs="Times New Roman"/>
                <w:b/>
                <w:bCs/>
                <w:i/>
                <w:iCs/>
                <w:lang w:eastAsia="ru-RU"/>
              </w:rPr>
              <w:t>300</w:t>
            </w:r>
          </w:p>
        </w:tc>
        <w:tc>
          <w:tcPr>
            <w:tcW w:w="308" w:type="pct"/>
            <w:vAlign w:val="center"/>
          </w:tcPr>
          <w:p w14:paraId="11253F3E"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230</w:t>
            </w:r>
          </w:p>
        </w:tc>
        <w:tc>
          <w:tcPr>
            <w:tcW w:w="294" w:type="pct"/>
            <w:shd w:val="clear" w:color="auto" w:fill="D9D9D9"/>
            <w:vAlign w:val="center"/>
          </w:tcPr>
          <w:p w14:paraId="5CF7EA70" w14:textId="77777777" w:rsidR="00D97D9C" w:rsidRPr="00D97D9C" w:rsidRDefault="00D97D9C" w:rsidP="00D97D9C">
            <w:pPr>
              <w:jc w:val="cente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120</w:t>
            </w:r>
          </w:p>
        </w:tc>
        <w:tc>
          <w:tcPr>
            <w:tcW w:w="255" w:type="pct"/>
            <w:vAlign w:val="center"/>
          </w:tcPr>
          <w:p w14:paraId="2DE9BE61" w14:textId="77777777" w:rsidR="00D97D9C" w:rsidRPr="00D97D9C" w:rsidRDefault="00D97D9C" w:rsidP="00D97D9C">
            <w:pPr>
              <w:jc w:val="cente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90</w:t>
            </w:r>
          </w:p>
        </w:tc>
        <w:tc>
          <w:tcPr>
            <w:tcW w:w="286" w:type="pct"/>
            <w:vAlign w:val="center"/>
          </w:tcPr>
          <w:p w14:paraId="7B395418" w14:textId="77777777" w:rsidR="00D97D9C" w:rsidRPr="00D97D9C" w:rsidRDefault="00D97D9C" w:rsidP="00D97D9C">
            <w:pPr>
              <w:jc w:val="cente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30</w:t>
            </w:r>
          </w:p>
        </w:tc>
        <w:tc>
          <w:tcPr>
            <w:tcW w:w="269" w:type="pct"/>
            <w:vAlign w:val="center"/>
          </w:tcPr>
          <w:p w14:paraId="615C1A26" w14:textId="77777777" w:rsidR="00D97D9C" w:rsidRPr="00D97D9C" w:rsidRDefault="00D97D9C" w:rsidP="00D97D9C">
            <w:pPr>
              <w:jc w:val="cente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Х</w:t>
            </w:r>
          </w:p>
        </w:tc>
        <w:tc>
          <w:tcPr>
            <w:tcW w:w="294" w:type="pct"/>
            <w:shd w:val="clear" w:color="auto" w:fill="D9D9D9"/>
            <w:vAlign w:val="center"/>
          </w:tcPr>
          <w:p w14:paraId="25640058"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36</w:t>
            </w:r>
          </w:p>
        </w:tc>
        <w:tc>
          <w:tcPr>
            <w:tcW w:w="368" w:type="pct"/>
            <w:shd w:val="clear" w:color="auto" w:fill="D9D9D9"/>
            <w:vAlign w:val="center"/>
          </w:tcPr>
          <w:p w14:paraId="086DEFF6"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144</w:t>
            </w:r>
          </w:p>
        </w:tc>
      </w:tr>
    </w:tbl>
    <w:p w14:paraId="71045F1F" w14:textId="77777777" w:rsidR="00D97D9C" w:rsidRPr="00D97D9C" w:rsidRDefault="00D97D9C" w:rsidP="00D97D9C">
      <w:pPr>
        <w:spacing w:after="200" w:line="276" w:lineRule="auto"/>
        <w:rPr>
          <w:rFonts w:ascii="Times New Roman" w:eastAsia="Times New Roman" w:hAnsi="Times New Roman" w:cs="Times New Roman"/>
          <w:b/>
          <w:i/>
          <w:color w:val="0070C0"/>
          <w:sz w:val="24"/>
          <w:szCs w:val="24"/>
          <w:lang w:eastAsia="ru-RU"/>
        </w:rPr>
      </w:pPr>
    </w:p>
    <w:p w14:paraId="4FC20EB0"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97D9C" w:rsidRPr="00D97D9C" w14:paraId="0264A211" w14:textId="77777777" w:rsidTr="00D97D9C">
        <w:trPr>
          <w:trHeight w:val="903"/>
        </w:trPr>
        <w:tc>
          <w:tcPr>
            <w:tcW w:w="2972" w:type="dxa"/>
            <w:vAlign w:val="center"/>
          </w:tcPr>
          <w:p w14:paraId="62BA5B77" w14:textId="77777777" w:rsidR="00D97D9C" w:rsidRPr="00D97D9C" w:rsidRDefault="00D97D9C" w:rsidP="00D97D9C">
            <w:pPr>
              <w:spacing w:line="276" w:lineRule="auto"/>
              <w:jc w:val="center"/>
              <w:rPr>
                <w:rFonts w:ascii="Times New Roman" w:eastAsia="Times New Roman" w:hAnsi="Times New Roman" w:cs="Times New Roman"/>
                <w:b/>
                <w:lang w:eastAsia="ru-RU"/>
              </w:rPr>
            </w:pPr>
            <w:r w:rsidRPr="00D97D9C">
              <w:rPr>
                <w:rFonts w:ascii="Times New Roman" w:eastAsia="Times New Roman" w:hAnsi="Times New Roman" w:cs="Times New Roman"/>
                <w:b/>
                <w:bCs/>
                <w:lang w:eastAsia="ru-RU"/>
              </w:rPr>
              <w:t>Наименование разделов и тем</w:t>
            </w:r>
          </w:p>
        </w:tc>
        <w:tc>
          <w:tcPr>
            <w:tcW w:w="6662" w:type="dxa"/>
            <w:vAlign w:val="center"/>
          </w:tcPr>
          <w:p w14:paraId="2253C2CB" w14:textId="77777777" w:rsidR="00D97D9C" w:rsidRPr="00D97D9C" w:rsidRDefault="00D97D9C" w:rsidP="00D97D9C">
            <w:pPr>
              <w:suppressAutoHyphens/>
              <w:jc w:val="center"/>
              <w:rPr>
                <w:rFonts w:ascii="Times New Roman" w:eastAsia="Times New Roman" w:hAnsi="Times New Roman" w:cs="Times New Roman"/>
                <w:b/>
                <w:lang w:eastAsia="ru-RU"/>
              </w:rPr>
            </w:pPr>
            <w:r w:rsidRPr="00D97D9C">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D97D9C">
              <w:rPr>
                <w:rFonts w:ascii="Times New Roman" w:eastAsia="Times New Roman" w:hAnsi="Times New Roman" w:cs="Times New Roman"/>
                <w:i/>
                <w:iCs/>
                <w:lang w:eastAsia="ru-RU"/>
              </w:rPr>
              <w:t>курсовой проект (работа)</w:t>
            </w:r>
          </w:p>
        </w:tc>
      </w:tr>
      <w:tr w:rsidR="00CF6024" w:rsidRPr="00D97D9C" w14:paraId="3EEBBEBB" w14:textId="77777777" w:rsidTr="00D97D9C">
        <w:trPr>
          <w:trHeight w:val="20"/>
        </w:trPr>
        <w:tc>
          <w:tcPr>
            <w:tcW w:w="9634" w:type="dxa"/>
            <w:gridSpan w:val="2"/>
          </w:tcPr>
          <w:p w14:paraId="69AA221E" w14:textId="1D59D0B4" w:rsidR="00CF6024" w:rsidRPr="00D97D9C" w:rsidRDefault="00CF6024" w:rsidP="00D97D9C">
            <w:pPr>
              <w:rPr>
                <w:rFonts w:ascii="Times New Roman" w:eastAsia="Times New Roman" w:hAnsi="Times New Roman" w:cs="Times New Roman"/>
                <w:i/>
                <w:lang w:eastAsia="ru-RU"/>
              </w:rPr>
            </w:pPr>
            <w:r w:rsidRPr="00D97D9C">
              <w:rPr>
                <w:rFonts w:ascii="Times New Roman" w:eastAsia="Times New Roman" w:hAnsi="Times New Roman" w:cs="Times New Roman"/>
                <w:b/>
                <w:bCs/>
                <w:lang w:eastAsia="ru-RU"/>
              </w:rPr>
              <w:t>Раздел 1. Организация технологической деятельности (вагоны) (120 ч</w:t>
            </w:r>
            <w:r>
              <w:rPr>
                <w:rFonts w:ascii="Times New Roman" w:eastAsia="Times New Roman" w:hAnsi="Times New Roman" w:cs="Times New Roman"/>
                <w:b/>
                <w:bCs/>
                <w:lang w:eastAsia="ru-RU"/>
              </w:rPr>
              <w:t>асов</w:t>
            </w:r>
            <w:r w:rsidRPr="00D97D9C">
              <w:rPr>
                <w:rFonts w:ascii="Times New Roman" w:eastAsia="Times New Roman" w:hAnsi="Times New Roman" w:cs="Times New Roman"/>
                <w:b/>
                <w:bCs/>
                <w:lang w:eastAsia="ru-RU"/>
              </w:rPr>
              <w:t>)</w:t>
            </w:r>
          </w:p>
        </w:tc>
      </w:tr>
      <w:tr w:rsidR="00CF6024" w:rsidRPr="00D97D9C" w14:paraId="3B511312" w14:textId="77777777" w:rsidTr="00D97D9C">
        <w:tc>
          <w:tcPr>
            <w:tcW w:w="9634" w:type="dxa"/>
            <w:gridSpan w:val="2"/>
          </w:tcPr>
          <w:p w14:paraId="7500D0A4" w14:textId="42D5C0FF" w:rsidR="00CF6024" w:rsidRPr="00D97D9C" w:rsidRDefault="00CF6024" w:rsidP="00D97D9C">
            <w:pPr>
              <w:rPr>
                <w:rFonts w:ascii="Times New Roman" w:eastAsia="Times New Roman" w:hAnsi="Times New Roman" w:cs="Times New Roman"/>
                <w:i/>
                <w:lang w:eastAsia="ru-RU"/>
              </w:rPr>
            </w:pPr>
            <w:r w:rsidRPr="00D97D9C">
              <w:rPr>
                <w:rFonts w:ascii="Times New Roman" w:eastAsia="Times New Roman" w:hAnsi="Times New Roman" w:cs="Times New Roman"/>
                <w:b/>
                <w:bCs/>
                <w:lang w:eastAsia="ru-RU"/>
              </w:rPr>
              <w:t>МДК 03.01. Организация технологическ</w:t>
            </w:r>
            <w:r>
              <w:rPr>
                <w:rFonts w:ascii="Times New Roman" w:eastAsia="Times New Roman" w:hAnsi="Times New Roman" w:cs="Times New Roman"/>
                <w:b/>
                <w:bCs/>
                <w:lang w:eastAsia="ru-RU"/>
              </w:rPr>
              <w:t>ой деятельности (вагоны)</w:t>
            </w:r>
          </w:p>
        </w:tc>
      </w:tr>
      <w:tr w:rsidR="00CF6024" w:rsidRPr="00D97D9C" w14:paraId="6115514A" w14:textId="77777777" w:rsidTr="00D97D9C">
        <w:tc>
          <w:tcPr>
            <w:tcW w:w="2972" w:type="dxa"/>
            <w:vMerge w:val="restart"/>
          </w:tcPr>
          <w:p w14:paraId="30557E2B" w14:textId="77777777" w:rsidR="00CF6024" w:rsidRPr="00D97D9C" w:rsidRDefault="00CF6024" w:rsidP="00D97D9C">
            <w:pPr>
              <w:widowControl w:val="0"/>
              <w:tabs>
                <w:tab w:val="left" w:pos="709"/>
                <w:tab w:val="left" w:pos="780"/>
                <w:tab w:val="left" w:pos="1320"/>
              </w:tabs>
              <w:autoSpaceDE w:val="0"/>
              <w:autoSpaceDN w:val="0"/>
              <w:adjustRightInd w:val="0"/>
              <w:ind w:right="119"/>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Тема 3.1. Технологические процессы ремонта деталей и узлов подвижного состава</w:t>
            </w:r>
          </w:p>
        </w:tc>
        <w:tc>
          <w:tcPr>
            <w:tcW w:w="6662" w:type="dxa"/>
            <w:vAlign w:val="center"/>
          </w:tcPr>
          <w:p w14:paraId="5AD60F49" w14:textId="77777777" w:rsidR="00CF6024" w:rsidRPr="00D97D9C" w:rsidRDefault="00CF6024" w:rsidP="00D97D9C">
            <w:pPr>
              <w:rPr>
                <w:rFonts w:ascii="Times New Roman" w:eastAsia="Times New Roman" w:hAnsi="Times New Roman" w:cs="Times New Roman"/>
                <w:b/>
                <w:lang w:eastAsia="ru-RU"/>
              </w:rPr>
            </w:pPr>
            <w:r w:rsidRPr="00D97D9C">
              <w:rPr>
                <w:rFonts w:ascii="Times New Roman" w:eastAsia="Times New Roman" w:hAnsi="Times New Roman" w:cs="Times New Roman"/>
                <w:b/>
                <w:bCs/>
                <w:lang w:eastAsia="ru-RU"/>
              </w:rPr>
              <w:t xml:space="preserve">Содержание </w:t>
            </w:r>
          </w:p>
        </w:tc>
      </w:tr>
      <w:tr w:rsidR="00CF6024" w:rsidRPr="00D97D9C" w14:paraId="21DED84B" w14:textId="77777777" w:rsidTr="00D97D9C">
        <w:trPr>
          <w:trHeight w:val="396"/>
        </w:trPr>
        <w:tc>
          <w:tcPr>
            <w:tcW w:w="2972" w:type="dxa"/>
            <w:vMerge/>
          </w:tcPr>
          <w:p w14:paraId="09DC61B2"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669CAD06"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Производственный процесс. Принципы организации, структура, виды, производственный цикл, техническая и технологическая подготовка производства.</w:t>
            </w:r>
          </w:p>
          <w:p w14:paraId="23A6A456"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Технологический процесс. Виды, составные части, термины и определения, методы ремонта, основы разработки технологических процессов.</w:t>
            </w:r>
          </w:p>
          <w:p w14:paraId="4AFB32F6" w14:textId="77777777" w:rsidR="00CF6024" w:rsidRPr="00D97D9C" w:rsidRDefault="00CF6024" w:rsidP="00D97D9C">
            <w:pPr>
              <w:suppressAutoHyphens/>
              <w:rPr>
                <w:rFonts w:ascii="Times New Roman" w:eastAsia="Times New Roman" w:hAnsi="Times New Roman" w:cs="Times New Roman"/>
                <w:lang w:eastAsia="ru-RU"/>
              </w:rPr>
            </w:pPr>
            <w:r w:rsidRPr="00D97D9C">
              <w:rPr>
                <w:rFonts w:ascii="Times New Roman" w:eastAsia="Calibri" w:hAnsi="Times New Roman" w:cs="Times New Roman"/>
              </w:rPr>
              <w:t>Внедрение технологии бережливого производства на предприятиях ОАО «РЖД»</w:t>
            </w:r>
          </w:p>
        </w:tc>
      </w:tr>
      <w:tr w:rsidR="00CF6024" w:rsidRPr="00D97D9C" w14:paraId="184820CD" w14:textId="77777777" w:rsidTr="00D97D9C">
        <w:trPr>
          <w:trHeight w:val="396"/>
        </w:trPr>
        <w:tc>
          <w:tcPr>
            <w:tcW w:w="2972" w:type="dxa"/>
            <w:vMerge/>
          </w:tcPr>
          <w:p w14:paraId="7D1C6F50"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46E74780" w14:textId="77777777" w:rsidR="00CF6024" w:rsidRPr="00D97D9C" w:rsidRDefault="00CF6024" w:rsidP="00D97D9C">
            <w:pP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В том числе самостоятельная работа обучающихся</w:t>
            </w:r>
          </w:p>
          <w:p w14:paraId="31AEC1A8"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D97D9C" w14:paraId="3D45D2A1" w14:textId="77777777" w:rsidTr="00D97D9C">
        <w:trPr>
          <w:trHeight w:val="204"/>
        </w:trPr>
        <w:tc>
          <w:tcPr>
            <w:tcW w:w="2972" w:type="dxa"/>
            <w:vMerge w:val="restart"/>
          </w:tcPr>
          <w:p w14:paraId="221F18FD" w14:textId="77777777" w:rsidR="00CF6024" w:rsidRPr="00D97D9C" w:rsidRDefault="00CF6024" w:rsidP="00D97D9C">
            <w:pPr>
              <w:widowControl w:val="0"/>
              <w:tabs>
                <w:tab w:val="left" w:pos="709"/>
              </w:tabs>
              <w:autoSpaceDE w:val="0"/>
              <w:autoSpaceDN w:val="0"/>
              <w:adjustRightInd w:val="0"/>
              <w:ind w:right="-2"/>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Тема 3.2. Конструкторско-техническая и технологическая документация</w:t>
            </w:r>
          </w:p>
          <w:p w14:paraId="1E0E6473"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29304EA5" w14:textId="77777777" w:rsidR="00CF6024" w:rsidRPr="00D97D9C" w:rsidRDefault="00CF6024" w:rsidP="00D97D9C">
            <w:pPr>
              <w:suppressAutoHyphens/>
              <w:rPr>
                <w:rFonts w:ascii="Times New Roman" w:eastAsia="Times New Roman" w:hAnsi="Times New Roman" w:cs="Times New Roman"/>
                <w:iCs/>
                <w:lang w:eastAsia="ru-RU"/>
              </w:rPr>
            </w:pPr>
            <w:r w:rsidRPr="00D97D9C">
              <w:rPr>
                <w:rFonts w:ascii="Times New Roman" w:eastAsia="Times New Roman" w:hAnsi="Times New Roman" w:cs="Times New Roman"/>
                <w:b/>
                <w:bCs/>
                <w:lang w:eastAsia="ru-RU"/>
              </w:rPr>
              <w:t>Содержание</w:t>
            </w:r>
          </w:p>
        </w:tc>
      </w:tr>
      <w:tr w:rsidR="00CF6024" w:rsidRPr="00D97D9C" w14:paraId="2453ADF6" w14:textId="77777777" w:rsidTr="00D97D9C">
        <w:trPr>
          <w:trHeight w:val="73"/>
        </w:trPr>
        <w:tc>
          <w:tcPr>
            <w:tcW w:w="2972" w:type="dxa"/>
            <w:vMerge/>
          </w:tcPr>
          <w:p w14:paraId="3AAE374A"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488BF2B1"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Технологическая документация на производстве. Графические и текстовые документы, ведомость технологических документов (ВТД), маршрутные карты (МК), карты технологических процессов (КТП), карты дефектации, сводные операционные карты (СОК), карты эскизов (КЭ), технологические инструкции (ТИ), технолого-нормировочные карты.</w:t>
            </w:r>
          </w:p>
          <w:p w14:paraId="3BEA3DDA" w14:textId="77777777" w:rsidR="00CF6024" w:rsidRPr="00D97D9C" w:rsidRDefault="00CF6024" w:rsidP="00D97D9C">
            <w:pPr>
              <w:suppressAutoHyphens/>
              <w:rPr>
                <w:rFonts w:ascii="Times New Roman" w:eastAsia="Times New Roman" w:hAnsi="Times New Roman" w:cs="Times New Roman"/>
                <w:b/>
                <w:bCs/>
                <w:lang w:eastAsia="ru-RU"/>
              </w:rPr>
            </w:pPr>
            <w:r w:rsidRPr="00D97D9C">
              <w:rPr>
                <w:rFonts w:ascii="Times New Roman" w:eastAsia="Times New Roman" w:hAnsi="Times New Roman" w:cs="Times New Roman"/>
                <w:lang w:eastAsia="ru-RU"/>
              </w:rPr>
              <w:t>Порядок и правила заполнения технических и технологических документов. Правила, коды и обозначения, графические изображения на карте эскизов</w:t>
            </w:r>
          </w:p>
        </w:tc>
      </w:tr>
      <w:tr w:rsidR="00CF6024" w:rsidRPr="00D97D9C" w14:paraId="45E55993" w14:textId="77777777" w:rsidTr="00D97D9C">
        <w:trPr>
          <w:trHeight w:val="73"/>
        </w:trPr>
        <w:tc>
          <w:tcPr>
            <w:tcW w:w="2972" w:type="dxa"/>
            <w:vMerge/>
          </w:tcPr>
          <w:p w14:paraId="39458112"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3A756D0D" w14:textId="77777777" w:rsidR="00CF6024" w:rsidRPr="00D97D9C" w:rsidRDefault="00CF6024" w:rsidP="00D97D9C">
            <w:pPr>
              <w:suppressAutoHyphens/>
              <w:rPr>
                <w:rFonts w:ascii="Times New Roman" w:eastAsia="Times New Roman" w:hAnsi="Times New Roman" w:cs="Times New Roman"/>
                <w:lang w:eastAsia="ru-RU"/>
              </w:rPr>
            </w:pPr>
            <w:r w:rsidRPr="00D97D9C">
              <w:rPr>
                <w:rFonts w:ascii="Times New Roman" w:eastAsia="Times New Roman" w:hAnsi="Times New Roman" w:cs="Times New Roman"/>
                <w:b/>
                <w:bCs/>
                <w:lang w:eastAsia="ru-RU"/>
              </w:rPr>
              <w:t>В том числе практических занятий</w:t>
            </w:r>
          </w:p>
        </w:tc>
      </w:tr>
      <w:tr w:rsidR="00CF6024" w:rsidRPr="00D97D9C" w14:paraId="50FE96F8" w14:textId="77777777" w:rsidTr="00D97D9C">
        <w:trPr>
          <w:trHeight w:val="73"/>
        </w:trPr>
        <w:tc>
          <w:tcPr>
            <w:tcW w:w="2972" w:type="dxa"/>
            <w:vMerge/>
          </w:tcPr>
          <w:p w14:paraId="0AAA2BAE"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3D5A6C6E"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1. Заполнение маршрутной карты</w:t>
            </w:r>
          </w:p>
        </w:tc>
      </w:tr>
      <w:tr w:rsidR="00CF6024" w:rsidRPr="00D97D9C" w14:paraId="7896DA98" w14:textId="77777777" w:rsidTr="00D97D9C">
        <w:trPr>
          <w:trHeight w:val="73"/>
        </w:trPr>
        <w:tc>
          <w:tcPr>
            <w:tcW w:w="2972" w:type="dxa"/>
            <w:vMerge/>
          </w:tcPr>
          <w:p w14:paraId="51F28E38"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6146EA49"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2. Заполнение карты дефектации</w:t>
            </w:r>
          </w:p>
        </w:tc>
      </w:tr>
      <w:tr w:rsidR="00CF6024" w:rsidRPr="00D97D9C" w14:paraId="333E9FEC" w14:textId="77777777" w:rsidTr="00D97D9C">
        <w:trPr>
          <w:trHeight w:val="361"/>
        </w:trPr>
        <w:tc>
          <w:tcPr>
            <w:tcW w:w="2972" w:type="dxa"/>
            <w:vMerge/>
          </w:tcPr>
          <w:p w14:paraId="4E4CDE85"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76018455"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3. Заполнение карты эскизов</w:t>
            </w:r>
          </w:p>
        </w:tc>
      </w:tr>
      <w:tr w:rsidR="00CF6024" w:rsidRPr="00D97D9C" w14:paraId="2A572E5C" w14:textId="77777777" w:rsidTr="00D97D9C">
        <w:trPr>
          <w:trHeight w:val="361"/>
        </w:trPr>
        <w:tc>
          <w:tcPr>
            <w:tcW w:w="2972" w:type="dxa"/>
            <w:vMerge/>
          </w:tcPr>
          <w:p w14:paraId="048A0212"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3D7E1E24"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4. Заполнение карты технологического процесса ремонта узлов и деталей электроподвижного состава</w:t>
            </w:r>
          </w:p>
        </w:tc>
      </w:tr>
      <w:tr w:rsidR="00CF6024" w:rsidRPr="00D97D9C" w14:paraId="4FF905D0" w14:textId="77777777" w:rsidTr="00D97D9C">
        <w:trPr>
          <w:trHeight w:val="361"/>
        </w:trPr>
        <w:tc>
          <w:tcPr>
            <w:tcW w:w="2972" w:type="dxa"/>
            <w:vMerge/>
          </w:tcPr>
          <w:p w14:paraId="6D9A4CBF"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537F269C"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5. Составление технолого-нормировочной карты</w:t>
            </w:r>
          </w:p>
        </w:tc>
      </w:tr>
      <w:tr w:rsidR="00CF6024" w:rsidRPr="00D97D9C" w14:paraId="4852AD5D" w14:textId="77777777" w:rsidTr="00D97D9C">
        <w:trPr>
          <w:trHeight w:val="361"/>
        </w:trPr>
        <w:tc>
          <w:tcPr>
            <w:tcW w:w="2972" w:type="dxa"/>
            <w:vMerge/>
          </w:tcPr>
          <w:p w14:paraId="1F60DFEB"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627B0EAA" w14:textId="77777777" w:rsidR="00CF6024" w:rsidRPr="00D97D9C" w:rsidRDefault="00CF6024" w:rsidP="00D97D9C">
            <w:pP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В том числе самостоятельная работа обучающихся</w:t>
            </w:r>
          </w:p>
          <w:p w14:paraId="25EE76DC"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D97D9C" w14:paraId="7149FBEB" w14:textId="77777777" w:rsidTr="00D97D9C">
        <w:trPr>
          <w:trHeight w:val="361"/>
        </w:trPr>
        <w:tc>
          <w:tcPr>
            <w:tcW w:w="2972" w:type="dxa"/>
            <w:vMerge w:val="restart"/>
          </w:tcPr>
          <w:p w14:paraId="26D1A1A7" w14:textId="77777777" w:rsidR="00CF6024" w:rsidRPr="00D97D9C" w:rsidRDefault="00CF6024" w:rsidP="00D97D9C">
            <w:pP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 xml:space="preserve">Тема 3.3. </w:t>
            </w:r>
            <w:r w:rsidRPr="00D97D9C">
              <w:rPr>
                <w:rFonts w:ascii="Times New Roman" w:eastAsia="Times New Roman" w:hAnsi="Times New Roman" w:cs="Times New Roman"/>
                <w:b/>
                <w:lang w:eastAsia="ru-RU"/>
              </w:rPr>
              <w:t>Разработка технологического процесса ремонта узлов и деталей вагонов</w:t>
            </w:r>
          </w:p>
        </w:tc>
        <w:tc>
          <w:tcPr>
            <w:tcW w:w="6662" w:type="dxa"/>
            <w:tcBorders>
              <w:top w:val="single" w:sz="4" w:space="0" w:color="auto"/>
              <w:left w:val="single" w:sz="4" w:space="0" w:color="auto"/>
              <w:bottom w:val="single" w:sz="4" w:space="0" w:color="auto"/>
              <w:right w:val="single" w:sz="4" w:space="0" w:color="auto"/>
            </w:tcBorders>
            <w:vAlign w:val="center"/>
          </w:tcPr>
          <w:p w14:paraId="5333477A" w14:textId="77777777" w:rsidR="00CF6024" w:rsidRPr="00D97D9C" w:rsidRDefault="00CF6024" w:rsidP="00D97D9C">
            <w:pP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 xml:space="preserve">Содержание </w:t>
            </w:r>
          </w:p>
        </w:tc>
      </w:tr>
      <w:tr w:rsidR="00CF6024" w:rsidRPr="00D97D9C" w14:paraId="492F0AFA" w14:textId="77777777" w:rsidTr="00D97D9C">
        <w:trPr>
          <w:trHeight w:val="361"/>
        </w:trPr>
        <w:tc>
          <w:tcPr>
            <w:tcW w:w="2972" w:type="dxa"/>
            <w:vMerge/>
          </w:tcPr>
          <w:p w14:paraId="3E525617"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BD8399" w14:textId="77777777" w:rsidR="00CF6024" w:rsidRPr="00D97D9C" w:rsidRDefault="00CF6024" w:rsidP="00D97D9C">
            <w:pPr>
              <w:widowControl w:val="0"/>
              <w:tabs>
                <w:tab w:val="left" w:pos="709"/>
              </w:tabs>
              <w:autoSpaceDE w:val="0"/>
              <w:autoSpaceDN w:val="0"/>
              <w:adjustRightInd w:val="0"/>
              <w:rPr>
                <w:rFonts w:ascii="Times New Roman" w:eastAsia="Times New Roman" w:hAnsi="Times New Roman" w:cs="Times New Roman"/>
                <w:sz w:val="24"/>
                <w:szCs w:val="24"/>
                <w:lang w:eastAsia="ru-RU"/>
              </w:rPr>
            </w:pPr>
            <w:r w:rsidRPr="00D97D9C">
              <w:rPr>
                <w:rFonts w:ascii="Times New Roman" w:eastAsia="Times New Roman" w:hAnsi="Times New Roman" w:cs="Times New Roman"/>
                <w:sz w:val="24"/>
                <w:szCs w:val="24"/>
                <w:lang w:eastAsia="ru-RU"/>
              </w:rPr>
              <w:t>Технология ремонта ходовых частей вагона.</w:t>
            </w:r>
          </w:p>
          <w:p w14:paraId="3C6E7D38" w14:textId="77777777" w:rsidR="00CF6024" w:rsidRPr="00D97D9C" w:rsidRDefault="00CF6024" w:rsidP="00D97D9C">
            <w:pPr>
              <w:widowControl w:val="0"/>
              <w:tabs>
                <w:tab w:val="left" w:pos="709"/>
              </w:tabs>
              <w:autoSpaceDE w:val="0"/>
              <w:autoSpaceDN w:val="0"/>
              <w:adjustRightInd w:val="0"/>
              <w:rPr>
                <w:rFonts w:ascii="Times New Roman" w:eastAsia="Times New Roman" w:hAnsi="Times New Roman" w:cs="Times New Roman"/>
                <w:sz w:val="24"/>
                <w:szCs w:val="24"/>
                <w:lang w:eastAsia="ru-RU"/>
              </w:rPr>
            </w:pPr>
            <w:r w:rsidRPr="00D97D9C">
              <w:rPr>
                <w:rFonts w:ascii="Times New Roman" w:eastAsia="Times New Roman" w:hAnsi="Times New Roman" w:cs="Times New Roman"/>
                <w:sz w:val="24"/>
                <w:szCs w:val="24"/>
                <w:lang w:eastAsia="ru-RU"/>
              </w:rPr>
              <w:t>Технология ремонта рам, кузовов автосцепного и другого оборудования вагонов и контейнеров.</w:t>
            </w:r>
          </w:p>
          <w:p w14:paraId="75C691E6" w14:textId="77777777" w:rsidR="00CF6024" w:rsidRPr="00D97D9C" w:rsidRDefault="00CF6024" w:rsidP="00D97D9C">
            <w:pPr>
              <w:widowControl w:val="0"/>
              <w:tabs>
                <w:tab w:val="left" w:pos="709"/>
              </w:tabs>
              <w:autoSpaceDE w:val="0"/>
              <w:autoSpaceDN w:val="0"/>
              <w:adjustRightInd w:val="0"/>
              <w:rPr>
                <w:rFonts w:ascii="Times New Roman" w:eastAsia="Times New Roman" w:hAnsi="Times New Roman" w:cs="Times New Roman"/>
                <w:sz w:val="24"/>
                <w:szCs w:val="24"/>
                <w:lang w:eastAsia="ru-RU"/>
              </w:rPr>
            </w:pPr>
            <w:r w:rsidRPr="00D97D9C">
              <w:rPr>
                <w:rFonts w:ascii="Times New Roman" w:eastAsia="Times New Roman" w:hAnsi="Times New Roman" w:cs="Times New Roman"/>
                <w:sz w:val="24"/>
                <w:szCs w:val="24"/>
                <w:lang w:eastAsia="ru-RU"/>
              </w:rPr>
              <w:t>Технология ремонта дизельного оборудования вагонов.</w:t>
            </w:r>
          </w:p>
          <w:p w14:paraId="5DD82C79" w14:textId="77777777" w:rsidR="00CF6024" w:rsidRPr="00D97D9C" w:rsidRDefault="00CF6024" w:rsidP="00D97D9C">
            <w:pPr>
              <w:rPr>
                <w:rFonts w:ascii="Times New Roman" w:eastAsia="Times New Roman" w:hAnsi="Times New Roman" w:cs="Times New Roman"/>
                <w:lang w:eastAsia="ru-RU"/>
              </w:rPr>
            </w:pPr>
            <w:r w:rsidRPr="00D97D9C">
              <w:rPr>
                <w:rFonts w:ascii="Times New Roman" w:eastAsia="Times New Roman" w:hAnsi="Times New Roman" w:cs="Times New Roman"/>
                <w:sz w:val="24"/>
                <w:szCs w:val="24"/>
                <w:lang w:eastAsia="ru-RU"/>
              </w:rPr>
              <w:t>Технология ремонта электрооборудования вагонов</w:t>
            </w:r>
          </w:p>
        </w:tc>
      </w:tr>
      <w:tr w:rsidR="00CF6024" w:rsidRPr="00D97D9C" w14:paraId="0F23A67F" w14:textId="77777777" w:rsidTr="00D97D9C">
        <w:trPr>
          <w:trHeight w:val="361"/>
        </w:trPr>
        <w:tc>
          <w:tcPr>
            <w:tcW w:w="2972" w:type="dxa"/>
            <w:vMerge/>
          </w:tcPr>
          <w:p w14:paraId="2CC4FDAD"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C449C0F" w14:textId="77777777" w:rsidR="00CF6024" w:rsidRPr="00D97D9C" w:rsidRDefault="00CF6024" w:rsidP="00D97D9C">
            <w:pP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В том числе практических занятий</w:t>
            </w:r>
          </w:p>
        </w:tc>
      </w:tr>
      <w:tr w:rsidR="00CF6024" w:rsidRPr="00D97D9C" w14:paraId="5C7B22B5" w14:textId="77777777" w:rsidTr="00D97D9C">
        <w:trPr>
          <w:trHeight w:val="137"/>
        </w:trPr>
        <w:tc>
          <w:tcPr>
            <w:tcW w:w="2972" w:type="dxa"/>
            <w:vMerge/>
          </w:tcPr>
          <w:p w14:paraId="65B70EB5"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ABC14EA" w14:textId="77777777" w:rsidR="00CF6024" w:rsidRPr="00D97D9C" w:rsidRDefault="00CF6024" w:rsidP="00D97D9C">
            <w:pPr>
              <w:widowControl w:val="0"/>
              <w:tabs>
                <w:tab w:val="left" w:pos="709"/>
              </w:tabs>
              <w:autoSpaceDE w:val="0"/>
              <w:autoSpaceDN w:val="0"/>
              <w:adjustRightInd w:val="0"/>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6. Определение технического состояния колёсной пары с заполнение карты замеров</w:t>
            </w:r>
          </w:p>
        </w:tc>
      </w:tr>
      <w:tr w:rsidR="00CF6024" w:rsidRPr="00D97D9C" w14:paraId="13BEED11" w14:textId="77777777" w:rsidTr="00D97D9C">
        <w:trPr>
          <w:trHeight w:val="298"/>
        </w:trPr>
        <w:tc>
          <w:tcPr>
            <w:tcW w:w="2972" w:type="dxa"/>
            <w:vMerge/>
          </w:tcPr>
          <w:p w14:paraId="7AEF6174"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C7A87F7" w14:textId="77777777" w:rsidR="00CF6024" w:rsidRPr="00D97D9C" w:rsidRDefault="00CF6024" w:rsidP="00D97D9C">
            <w:pP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7. Определение технического состояния колёсной пары с заполнение технического паспорта</w:t>
            </w:r>
          </w:p>
        </w:tc>
      </w:tr>
      <w:tr w:rsidR="00CF6024" w:rsidRPr="00D97D9C" w14:paraId="2CD2A29F" w14:textId="77777777" w:rsidTr="00D97D9C">
        <w:trPr>
          <w:trHeight w:val="361"/>
        </w:trPr>
        <w:tc>
          <w:tcPr>
            <w:tcW w:w="2972" w:type="dxa"/>
            <w:vMerge/>
          </w:tcPr>
          <w:p w14:paraId="1E9972F4"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FDBC2F1"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8. </w:t>
            </w:r>
            <w:r w:rsidRPr="00D97D9C">
              <w:rPr>
                <w:rFonts w:ascii="Times New Roman" w:eastAsia="Times New Roman" w:hAnsi="Times New Roman" w:cs="Times New Roman"/>
                <w:lang w:eastAsia="ru-RU"/>
              </w:rPr>
              <w:t>Определение технического состояния буксового узла с заполнением акта первичного осмотра</w:t>
            </w:r>
          </w:p>
        </w:tc>
      </w:tr>
      <w:tr w:rsidR="00CF6024" w:rsidRPr="00D97D9C" w14:paraId="3B2567C5" w14:textId="77777777" w:rsidTr="00D97D9C">
        <w:trPr>
          <w:trHeight w:val="361"/>
        </w:trPr>
        <w:tc>
          <w:tcPr>
            <w:tcW w:w="2972" w:type="dxa"/>
            <w:vMerge/>
          </w:tcPr>
          <w:p w14:paraId="27B56609"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5182A8D"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9. </w:t>
            </w:r>
            <w:r w:rsidRPr="00D97D9C">
              <w:rPr>
                <w:rFonts w:ascii="Times New Roman" w:eastAsia="Times New Roman" w:hAnsi="Times New Roman" w:cs="Times New Roman"/>
                <w:lang w:eastAsia="ru-RU"/>
              </w:rPr>
              <w:t>Определение технического состояния буксового узла с заполнением уведомления формы ВУ-23М</w:t>
            </w:r>
          </w:p>
        </w:tc>
      </w:tr>
      <w:tr w:rsidR="00CF6024" w:rsidRPr="00D97D9C" w14:paraId="6FFCEA61" w14:textId="77777777" w:rsidTr="00D97D9C">
        <w:trPr>
          <w:trHeight w:val="361"/>
        </w:trPr>
        <w:tc>
          <w:tcPr>
            <w:tcW w:w="2972" w:type="dxa"/>
            <w:vMerge/>
          </w:tcPr>
          <w:p w14:paraId="250AD6D8"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BE0F3FD"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10. </w:t>
            </w:r>
            <w:r w:rsidRPr="00D97D9C">
              <w:rPr>
                <w:rFonts w:ascii="Times New Roman" w:eastAsia="Times New Roman" w:hAnsi="Times New Roman" w:cs="Times New Roman"/>
                <w:lang w:eastAsia="ru-RU"/>
              </w:rPr>
              <w:t>Определение технического состояния тележки грузового вагона</w:t>
            </w:r>
          </w:p>
        </w:tc>
      </w:tr>
      <w:tr w:rsidR="00CF6024" w:rsidRPr="00D97D9C" w14:paraId="0202D980" w14:textId="77777777" w:rsidTr="00D97D9C">
        <w:trPr>
          <w:trHeight w:val="361"/>
        </w:trPr>
        <w:tc>
          <w:tcPr>
            <w:tcW w:w="2972" w:type="dxa"/>
            <w:vMerge/>
          </w:tcPr>
          <w:p w14:paraId="54B8714A"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2DF0D02"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11. </w:t>
            </w:r>
            <w:r w:rsidRPr="00D97D9C">
              <w:rPr>
                <w:rFonts w:ascii="Times New Roman" w:eastAsia="Times New Roman" w:hAnsi="Times New Roman" w:cs="Times New Roman"/>
                <w:lang w:eastAsia="ru-RU"/>
              </w:rPr>
              <w:t>Определение технического состояния тележки пассажирского вагона</w:t>
            </w:r>
          </w:p>
        </w:tc>
      </w:tr>
      <w:tr w:rsidR="00CF6024" w:rsidRPr="00D97D9C" w14:paraId="24429803" w14:textId="77777777" w:rsidTr="00D97D9C">
        <w:trPr>
          <w:trHeight w:val="361"/>
        </w:trPr>
        <w:tc>
          <w:tcPr>
            <w:tcW w:w="2972" w:type="dxa"/>
            <w:vMerge/>
          </w:tcPr>
          <w:p w14:paraId="425EB9D3"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70BA194"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12. </w:t>
            </w:r>
            <w:r w:rsidRPr="00D97D9C">
              <w:rPr>
                <w:rFonts w:ascii="Times New Roman" w:eastAsia="Times New Roman" w:hAnsi="Times New Roman" w:cs="Times New Roman"/>
                <w:lang w:eastAsia="ru-RU"/>
              </w:rPr>
              <w:t>Определение технического состояния автосцепки вагона</w:t>
            </w:r>
          </w:p>
        </w:tc>
      </w:tr>
      <w:tr w:rsidR="00CF6024" w:rsidRPr="00D97D9C" w14:paraId="69090F24" w14:textId="77777777" w:rsidTr="00D97D9C">
        <w:trPr>
          <w:trHeight w:val="361"/>
        </w:trPr>
        <w:tc>
          <w:tcPr>
            <w:tcW w:w="2972" w:type="dxa"/>
            <w:vMerge/>
          </w:tcPr>
          <w:p w14:paraId="29CE7E7D"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1D73B41"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lang w:eastAsia="ru-RU"/>
              </w:rPr>
              <w:t>13. Определение технического состояния кузова грузового вагона</w:t>
            </w:r>
          </w:p>
        </w:tc>
      </w:tr>
      <w:tr w:rsidR="00CF6024" w:rsidRPr="00D97D9C" w14:paraId="1EDBBD48" w14:textId="77777777" w:rsidTr="00D97D9C">
        <w:trPr>
          <w:trHeight w:val="361"/>
        </w:trPr>
        <w:tc>
          <w:tcPr>
            <w:tcW w:w="2972" w:type="dxa"/>
            <w:vMerge/>
          </w:tcPr>
          <w:p w14:paraId="1B96D2E3"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4251D25"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lang w:eastAsia="ru-RU"/>
              </w:rPr>
              <w:t>14. Определение технического состояния кузова пассажирского вагона</w:t>
            </w:r>
          </w:p>
        </w:tc>
      </w:tr>
      <w:tr w:rsidR="00CF6024" w:rsidRPr="00D97D9C" w14:paraId="1B043E7A" w14:textId="77777777" w:rsidTr="00D97D9C">
        <w:trPr>
          <w:trHeight w:val="361"/>
        </w:trPr>
        <w:tc>
          <w:tcPr>
            <w:tcW w:w="2972" w:type="dxa"/>
            <w:vMerge/>
          </w:tcPr>
          <w:p w14:paraId="6EF92668"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74346E9"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lang w:eastAsia="ru-RU"/>
              </w:rPr>
              <w:t>15. Определение технического состояния рамы вагона</w:t>
            </w:r>
          </w:p>
        </w:tc>
      </w:tr>
      <w:tr w:rsidR="00CF6024" w:rsidRPr="00D97D9C" w14:paraId="20993878" w14:textId="77777777" w:rsidTr="00D97D9C">
        <w:trPr>
          <w:trHeight w:val="361"/>
        </w:trPr>
        <w:tc>
          <w:tcPr>
            <w:tcW w:w="2972" w:type="dxa"/>
            <w:vMerge/>
          </w:tcPr>
          <w:p w14:paraId="0CDD7C08"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7EBEABE" w14:textId="77777777" w:rsidR="00CF6024" w:rsidRPr="00D97D9C" w:rsidRDefault="00CF6024" w:rsidP="00D97D9C">
            <w:pP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16. Определение технического состояния холодильного оборудования</w:t>
            </w:r>
          </w:p>
        </w:tc>
      </w:tr>
      <w:tr w:rsidR="00CF6024" w:rsidRPr="00D97D9C" w14:paraId="2FA4CF12" w14:textId="77777777" w:rsidTr="00D97D9C">
        <w:trPr>
          <w:trHeight w:val="361"/>
        </w:trPr>
        <w:tc>
          <w:tcPr>
            <w:tcW w:w="2972" w:type="dxa"/>
            <w:vMerge/>
          </w:tcPr>
          <w:p w14:paraId="311804F9"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18392D6" w14:textId="77777777" w:rsidR="00CF6024" w:rsidRPr="00D97D9C" w:rsidRDefault="00CF6024" w:rsidP="00D97D9C">
            <w:pP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17. Определение технического состояния дизельного оборудования вагона</w:t>
            </w:r>
          </w:p>
        </w:tc>
      </w:tr>
      <w:tr w:rsidR="00CF6024" w:rsidRPr="00D97D9C" w14:paraId="2A3942D5" w14:textId="77777777" w:rsidTr="00D97D9C">
        <w:trPr>
          <w:trHeight w:val="361"/>
        </w:trPr>
        <w:tc>
          <w:tcPr>
            <w:tcW w:w="2972" w:type="dxa"/>
            <w:vMerge/>
          </w:tcPr>
          <w:p w14:paraId="60A8A946"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172CF90" w14:textId="77777777" w:rsidR="00CF6024" w:rsidRPr="00D97D9C" w:rsidRDefault="00CF6024" w:rsidP="00D97D9C">
            <w:pP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В том числе самостоятельная работа обучающихся</w:t>
            </w:r>
          </w:p>
          <w:p w14:paraId="6C91A379" w14:textId="77777777" w:rsidR="00CF6024" w:rsidRPr="00D97D9C" w:rsidRDefault="00CF6024" w:rsidP="00D97D9C">
            <w:pPr>
              <w:rPr>
                <w:rFonts w:ascii="Times New Roman" w:eastAsia="Times New Roman" w:hAnsi="Times New Roman" w:cs="Times New Roman"/>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D97D9C" w14:paraId="48516F85" w14:textId="77777777" w:rsidTr="00D97D9C">
        <w:trPr>
          <w:trHeight w:val="359"/>
        </w:trPr>
        <w:tc>
          <w:tcPr>
            <w:tcW w:w="9634" w:type="dxa"/>
            <w:gridSpan w:val="2"/>
            <w:vAlign w:val="center"/>
          </w:tcPr>
          <w:p w14:paraId="71C5B22D" w14:textId="19A8499B" w:rsidR="00CF6024" w:rsidRPr="00D97D9C" w:rsidRDefault="00CF6024" w:rsidP="00D97D9C">
            <w:pPr>
              <w:suppressAutoHyphens/>
              <w:rPr>
                <w:rFonts w:ascii="Times New Roman" w:eastAsia="Times New Roman" w:hAnsi="Times New Roman" w:cs="Times New Roman"/>
                <w:bCs/>
                <w:i/>
                <w:iCs/>
                <w:lang w:eastAsia="ru-RU"/>
              </w:rPr>
            </w:pPr>
            <w:r w:rsidRPr="00D97D9C">
              <w:rPr>
                <w:rFonts w:ascii="Times New Roman" w:eastAsia="Times New Roman" w:hAnsi="Times New Roman" w:cs="Times New Roman"/>
                <w:b/>
                <w:bCs/>
                <w:lang w:eastAsia="ru-RU"/>
              </w:rPr>
              <w:t>Курсовой проект (работа) (30 ч</w:t>
            </w:r>
            <w:r>
              <w:rPr>
                <w:rFonts w:ascii="Times New Roman" w:eastAsia="Times New Roman" w:hAnsi="Times New Roman" w:cs="Times New Roman"/>
                <w:b/>
                <w:bCs/>
                <w:lang w:eastAsia="ru-RU"/>
              </w:rPr>
              <w:t>асов</w:t>
            </w:r>
            <w:r w:rsidRPr="00D97D9C">
              <w:rPr>
                <w:rFonts w:ascii="Times New Roman" w:eastAsia="Times New Roman" w:hAnsi="Times New Roman" w:cs="Times New Roman"/>
                <w:b/>
                <w:bCs/>
                <w:lang w:eastAsia="ru-RU"/>
              </w:rPr>
              <w:t>)</w:t>
            </w:r>
          </w:p>
        </w:tc>
      </w:tr>
      <w:tr w:rsidR="00CF6024" w:rsidRPr="00D97D9C" w14:paraId="646F61DE" w14:textId="77777777" w:rsidTr="00D97D9C">
        <w:trPr>
          <w:trHeight w:val="317"/>
        </w:trPr>
        <w:tc>
          <w:tcPr>
            <w:tcW w:w="9634" w:type="dxa"/>
            <w:gridSpan w:val="2"/>
            <w:vAlign w:val="center"/>
          </w:tcPr>
          <w:p w14:paraId="77300EDD" w14:textId="09AB1E69" w:rsidR="00CF6024" w:rsidRPr="00D97D9C" w:rsidRDefault="00CF6024" w:rsidP="00D97D9C">
            <w:pPr>
              <w:suppressAutoHyphens/>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Учебная практика (36 ч</w:t>
            </w:r>
            <w:r>
              <w:rPr>
                <w:rFonts w:ascii="Times New Roman" w:eastAsia="Times New Roman" w:hAnsi="Times New Roman" w:cs="Times New Roman"/>
                <w:b/>
                <w:bCs/>
                <w:lang w:eastAsia="ru-RU"/>
              </w:rPr>
              <w:t>асов</w:t>
            </w:r>
            <w:r w:rsidRPr="00D97D9C">
              <w:rPr>
                <w:rFonts w:ascii="Times New Roman" w:eastAsia="Times New Roman" w:hAnsi="Times New Roman" w:cs="Times New Roman"/>
                <w:b/>
                <w:bCs/>
                <w:lang w:eastAsia="ru-RU"/>
              </w:rPr>
              <w:t>)</w:t>
            </w:r>
          </w:p>
          <w:p w14:paraId="09B7346B" w14:textId="77777777" w:rsidR="00CF6024" w:rsidRPr="00D97D9C" w:rsidRDefault="00CF6024" w:rsidP="00D97D9C">
            <w:pPr>
              <w:suppressAutoHyphens/>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Виды работ:</w:t>
            </w:r>
          </w:p>
          <w:p w14:paraId="5462915C" w14:textId="77777777" w:rsidR="00CF6024" w:rsidRPr="00CF6024" w:rsidRDefault="00CF6024" w:rsidP="00CF6024">
            <w:pPr>
              <w:pStyle w:val="a9"/>
              <w:numPr>
                <w:ilvl w:val="0"/>
                <w:numId w:val="46"/>
              </w:numPr>
              <w:suppressAutoHyphens/>
              <w:ind w:left="284" w:hanging="284"/>
              <w:rPr>
                <w:rFonts w:ascii="Times New Roman" w:eastAsia="Times New Roman" w:hAnsi="Times New Roman" w:cs="Times New Roman"/>
                <w:bCs/>
                <w:lang w:eastAsia="ru-RU"/>
              </w:rPr>
            </w:pPr>
            <w:r w:rsidRPr="00CF6024">
              <w:rPr>
                <w:rFonts w:ascii="Times New Roman" w:eastAsia="Times New Roman" w:hAnsi="Times New Roman" w:cs="Times New Roman"/>
                <w:bCs/>
                <w:iCs/>
                <w:sz w:val="24"/>
                <w:szCs w:val="24"/>
                <w:lang w:eastAsia="ru-RU"/>
              </w:rPr>
              <w:t>Изучение технологии ремонта отдельных деталей и узлов подвижного состава</w:t>
            </w:r>
          </w:p>
        </w:tc>
      </w:tr>
      <w:tr w:rsidR="00CF6024" w:rsidRPr="00D97D9C" w14:paraId="4E525150" w14:textId="77777777" w:rsidTr="00D97D9C">
        <w:trPr>
          <w:trHeight w:val="317"/>
        </w:trPr>
        <w:tc>
          <w:tcPr>
            <w:tcW w:w="9634" w:type="dxa"/>
            <w:gridSpan w:val="2"/>
            <w:vAlign w:val="center"/>
          </w:tcPr>
          <w:p w14:paraId="200A6D9F" w14:textId="04BA56AC" w:rsidR="00CF6024" w:rsidRPr="00D97D9C" w:rsidRDefault="00CF6024" w:rsidP="00D97D9C">
            <w:pPr>
              <w:suppressAutoHyphens/>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Производственная практика (108 ч</w:t>
            </w:r>
            <w:r>
              <w:rPr>
                <w:rFonts w:ascii="Times New Roman" w:eastAsia="Times New Roman" w:hAnsi="Times New Roman" w:cs="Times New Roman"/>
                <w:b/>
                <w:bCs/>
                <w:lang w:eastAsia="ru-RU"/>
              </w:rPr>
              <w:t>асов</w:t>
            </w:r>
            <w:r w:rsidRPr="00D97D9C">
              <w:rPr>
                <w:rFonts w:ascii="Times New Roman" w:eastAsia="Times New Roman" w:hAnsi="Times New Roman" w:cs="Times New Roman"/>
                <w:b/>
                <w:bCs/>
                <w:lang w:eastAsia="ru-RU"/>
              </w:rPr>
              <w:t>)</w:t>
            </w:r>
          </w:p>
          <w:p w14:paraId="4B1C3CC9" w14:textId="77777777" w:rsidR="00CF6024" w:rsidRPr="00D97D9C" w:rsidRDefault="00CF6024" w:rsidP="00D97D9C">
            <w:pPr>
              <w:suppressAutoHyphens/>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Виды работ:</w:t>
            </w:r>
          </w:p>
          <w:p w14:paraId="1554C490" w14:textId="77777777" w:rsidR="00CF6024" w:rsidRPr="00CF6024" w:rsidRDefault="00CF6024" w:rsidP="00CF6024">
            <w:pPr>
              <w:pStyle w:val="a9"/>
              <w:widowControl w:val="0"/>
              <w:numPr>
                <w:ilvl w:val="0"/>
                <w:numId w:val="46"/>
              </w:numPr>
              <w:tabs>
                <w:tab w:val="left" w:pos="284"/>
              </w:tabs>
              <w:autoSpaceDE w:val="0"/>
              <w:autoSpaceDN w:val="0"/>
              <w:adjustRightInd w:val="0"/>
              <w:ind w:left="284" w:right="136" w:hanging="284"/>
              <w:rPr>
                <w:rFonts w:ascii="Times New Roman" w:eastAsia="Times New Roman" w:hAnsi="Times New Roman" w:cs="Times New Roman"/>
                <w:bCs/>
                <w:iCs/>
                <w:lang w:eastAsia="ru-RU"/>
              </w:rPr>
            </w:pPr>
            <w:r w:rsidRPr="00CF6024">
              <w:rPr>
                <w:rFonts w:ascii="Times New Roman" w:eastAsia="Times New Roman" w:hAnsi="Times New Roman" w:cs="Times New Roman"/>
                <w:bCs/>
                <w:iCs/>
                <w:lang w:eastAsia="ru-RU"/>
              </w:rPr>
              <w:t>Наблюдение и оценка организации различных циклов производственного процесса работы вагонного депо.</w:t>
            </w:r>
          </w:p>
          <w:p w14:paraId="70057E1C" w14:textId="77777777" w:rsidR="00CF6024" w:rsidRPr="00CF6024" w:rsidRDefault="00CF6024" w:rsidP="00CF6024">
            <w:pPr>
              <w:pStyle w:val="a9"/>
              <w:widowControl w:val="0"/>
              <w:numPr>
                <w:ilvl w:val="0"/>
                <w:numId w:val="46"/>
              </w:numPr>
              <w:tabs>
                <w:tab w:val="left" w:pos="284"/>
              </w:tabs>
              <w:autoSpaceDE w:val="0"/>
              <w:autoSpaceDN w:val="0"/>
              <w:adjustRightInd w:val="0"/>
              <w:ind w:left="284" w:right="136" w:hanging="284"/>
              <w:rPr>
                <w:rFonts w:ascii="Times New Roman" w:eastAsia="Times New Roman" w:hAnsi="Times New Roman" w:cs="Times New Roman"/>
                <w:bCs/>
                <w:iCs/>
                <w:lang w:eastAsia="ru-RU"/>
              </w:rPr>
            </w:pPr>
            <w:r w:rsidRPr="00CF6024">
              <w:rPr>
                <w:rFonts w:ascii="Times New Roman" w:eastAsia="Times New Roman" w:hAnsi="Times New Roman" w:cs="Times New Roman"/>
                <w:bCs/>
                <w:iCs/>
                <w:lang w:eastAsia="ru-RU"/>
              </w:rPr>
              <w:t>Участие в разработке технологических процессов ремонта отдельных деталей и узлов подвижного состава.</w:t>
            </w:r>
          </w:p>
          <w:p w14:paraId="1DC3E20C" w14:textId="77777777" w:rsidR="00CF6024" w:rsidRPr="00CF6024" w:rsidRDefault="00CF6024" w:rsidP="00CF6024">
            <w:pPr>
              <w:pStyle w:val="a9"/>
              <w:widowControl w:val="0"/>
              <w:numPr>
                <w:ilvl w:val="0"/>
                <w:numId w:val="46"/>
              </w:numPr>
              <w:tabs>
                <w:tab w:val="left" w:pos="284"/>
              </w:tabs>
              <w:autoSpaceDE w:val="0"/>
              <w:autoSpaceDN w:val="0"/>
              <w:adjustRightInd w:val="0"/>
              <w:ind w:left="284" w:right="136" w:hanging="284"/>
              <w:rPr>
                <w:rFonts w:ascii="Times New Roman" w:eastAsia="Times New Roman" w:hAnsi="Times New Roman" w:cs="Times New Roman"/>
                <w:bCs/>
                <w:iCs/>
                <w:lang w:eastAsia="ru-RU"/>
              </w:rPr>
            </w:pPr>
            <w:r w:rsidRPr="00CF6024">
              <w:rPr>
                <w:rFonts w:ascii="Times New Roman" w:eastAsia="Times New Roman" w:hAnsi="Times New Roman" w:cs="Times New Roman"/>
                <w:bCs/>
                <w:iCs/>
                <w:lang w:eastAsia="ru-RU"/>
              </w:rPr>
              <w:t>Ознакомление с организацией работы технологического отдела вагонного депо.</w:t>
            </w:r>
          </w:p>
          <w:p w14:paraId="7EC3B328" w14:textId="77777777" w:rsidR="00CF6024" w:rsidRPr="00CF6024" w:rsidRDefault="00CF6024" w:rsidP="00CF6024">
            <w:pPr>
              <w:pStyle w:val="a9"/>
              <w:widowControl w:val="0"/>
              <w:numPr>
                <w:ilvl w:val="0"/>
                <w:numId w:val="46"/>
              </w:numPr>
              <w:tabs>
                <w:tab w:val="left" w:pos="284"/>
              </w:tabs>
              <w:autoSpaceDE w:val="0"/>
              <w:autoSpaceDN w:val="0"/>
              <w:adjustRightInd w:val="0"/>
              <w:ind w:left="284" w:right="136" w:hanging="284"/>
              <w:rPr>
                <w:rFonts w:ascii="Times New Roman" w:eastAsia="Times New Roman" w:hAnsi="Times New Roman" w:cs="Times New Roman"/>
                <w:bCs/>
                <w:iCs/>
                <w:lang w:eastAsia="ru-RU"/>
              </w:rPr>
            </w:pPr>
            <w:r w:rsidRPr="00CF6024">
              <w:rPr>
                <w:rFonts w:ascii="Times New Roman" w:eastAsia="Times New Roman" w:hAnsi="Times New Roman" w:cs="Times New Roman"/>
                <w:bCs/>
                <w:iCs/>
                <w:lang w:eastAsia="ru-RU"/>
              </w:rPr>
              <w:t>Заполнение и оформление различной технологической документации.</w:t>
            </w:r>
          </w:p>
          <w:p w14:paraId="34BD0CB4" w14:textId="77777777" w:rsidR="00CF6024" w:rsidRPr="00CF6024" w:rsidRDefault="00CF6024" w:rsidP="00CF6024">
            <w:pPr>
              <w:pStyle w:val="a9"/>
              <w:widowControl w:val="0"/>
              <w:numPr>
                <w:ilvl w:val="0"/>
                <w:numId w:val="46"/>
              </w:numPr>
              <w:tabs>
                <w:tab w:val="left" w:pos="284"/>
              </w:tabs>
              <w:autoSpaceDE w:val="0"/>
              <w:autoSpaceDN w:val="0"/>
              <w:adjustRightInd w:val="0"/>
              <w:ind w:left="284" w:right="136" w:hanging="284"/>
              <w:rPr>
                <w:rFonts w:ascii="Times New Roman" w:eastAsia="Times New Roman" w:hAnsi="Times New Roman" w:cs="Times New Roman"/>
                <w:bCs/>
                <w:iCs/>
                <w:lang w:eastAsia="ru-RU"/>
              </w:rPr>
            </w:pPr>
            <w:proofErr w:type="gramStart"/>
            <w:r w:rsidRPr="00CF6024">
              <w:rPr>
                <w:rFonts w:ascii="Times New Roman" w:eastAsia="Times New Roman" w:hAnsi="Times New Roman" w:cs="Times New Roman"/>
                <w:bCs/>
                <w:iCs/>
                <w:lang w:eastAsia="ru-RU"/>
              </w:rPr>
              <w:t>Контроль за</w:t>
            </w:r>
            <w:proofErr w:type="gramEnd"/>
            <w:r w:rsidRPr="00CF6024">
              <w:rPr>
                <w:rFonts w:ascii="Times New Roman" w:eastAsia="Times New Roman" w:hAnsi="Times New Roman" w:cs="Times New Roman"/>
                <w:bCs/>
                <w:iCs/>
                <w:lang w:eastAsia="ru-RU"/>
              </w:rPr>
              <w:t xml:space="preserve"> правильностью выполнения технологических инструкций.</w:t>
            </w:r>
          </w:p>
          <w:p w14:paraId="539D22F1" w14:textId="77777777" w:rsidR="00CF6024" w:rsidRPr="00CF6024" w:rsidRDefault="00CF6024" w:rsidP="00CF6024">
            <w:pPr>
              <w:pStyle w:val="a9"/>
              <w:widowControl w:val="0"/>
              <w:numPr>
                <w:ilvl w:val="0"/>
                <w:numId w:val="46"/>
              </w:numPr>
              <w:tabs>
                <w:tab w:val="left" w:pos="284"/>
              </w:tabs>
              <w:autoSpaceDE w:val="0"/>
              <w:autoSpaceDN w:val="0"/>
              <w:adjustRightInd w:val="0"/>
              <w:ind w:left="284" w:right="136" w:hanging="284"/>
              <w:rPr>
                <w:rFonts w:ascii="Times New Roman" w:eastAsia="Times New Roman" w:hAnsi="Times New Roman" w:cs="Times New Roman"/>
                <w:bCs/>
                <w:iCs/>
                <w:lang w:eastAsia="ru-RU"/>
              </w:rPr>
            </w:pPr>
            <w:r w:rsidRPr="00CF6024">
              <w:rPr>
                <w:rFonts w:ascii="Times New Roman" w:eastAsia="Times New Roman" w:hAnsi="Times New Roman" w:cs="Times New Roman"/>
                <w:bCs/>
                <w:iCs/>
                <w:lang w:eastAsia="ru-RU"/>
              </w:rPr>
              <w:lastRenderedPageBreak/>
              <w:t>Соблюдение норм и правил охраны труда при выполнении ремонта отдельных деталей и узлов подвижного состава</w:t>
            </w:r>
          </w:p>
        </w:tc>
      </w:tr>
      <w:tr w:rsidR="00CF6024" w:rsidRPr="00D97D9C" w14:paraId="59E2DE7F" w14:textId="77777777" w:rsidTr="00D97D9C">
        <w:tc>
          <w:tcPr>
            <w:tcW w:w="9634" w:type="dxa"/>
            <w:gridSpan w:val="2"/>
            <w:vAlign w:val="center"/>
          </w:tcPr>
          <w:p w14:paraId="47065B21" w14:textId="77777777" w:rsidR="00CF6024" w:rsidRPr="00D97D9C" w:rsidRDefault="00CF6024" w:rsidP="00D97D9C">
            <w:pPr>
              <w:spacing w:line="276" w:lineRule="auto"/>
              <w:rPr>
                <w:rFonts w:ascii="Times New Roman" w:eastAsia="Times New Roman" w:hAnsi="Times New Roman" w:cs="Times New Roman"/>
                <w:b/>
                <w:bCs/>
                <w:i/>
                <w:lang w:eastAsia="ru-RU"/>
              </w:rPr>
            </w:pPr>
            <w:r w:rsidRPr="00D97D9C">
              <w:rPr>
                <w:rFonts w:ascii="Times New Roman" w:eastAsia="Times New Roman" w:hAnsi="Times New Roman" w:cs="Times New Roman"/>
                <w:b/>
                <w:bCs/>
                <w:i/>
                <w:lang w:eastAsia="ru-RU"/>
              </w:rPr>
              <w:lastRenderedPageBreak/>
              <w:t>Рекомендуемая форма промежуточной аттестации – зачет/экзамен</w:t>
            </w:r>
          </w:p>
        </w:tc>
      </w:tr>
      <w:tr w:rsidR="00CF6024" w:rsidRPr="00D97D9C" w14:paraId="682725F8" w14:textId="77777777" w:rsidTr="00D97D9C">
        <w:tc>
          <w:tcPr>
            <w:tcW w:w="9634" w:type="dxa"/>
            <w:gridSpan w:val="2"/>
            <w:vAlign w:val="center"/>
          </w:tcPr>
          <w:p w14:paraId="6F7EA259" w14:textId="7FEDF11B" w:rsidR="00CF6024" w:rsidRPr="00D97D9C" w:rsidRDefault="00CF6024" w:rsidP="00D97D9C">
            <w:pPr>
              <w:spacing w:line="276" w:lineRule="auto"/>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Всего 300 ч</w:t>
            </w:r>
            <w:r>
              <w:rPr>
                <w:rFonts w:ascii="Times New Roman" w:eastAsia="Times New Roman" w:hAnsi="Times New Roman" w:cs="Times New Roman"/>
                <w:b/>
                <w:bCs/>
                <w:lang w:eastAsia="ru-RU"/>
              </w:rPr>
              <w:t>асов</w:t>
            </w:r>
          </w:p>
        </w:tc>
      </w:tr>
    </w:tbl>
    <w:p w14:paraId="40E87BD4" w14:textId="77777777" w:rsidR="00D97D9C" w:rsidRPr="00D97D9C" w:rsidRDefault="00D97D9C" w:rsidP="00D97D9C">
      <w:pPr>
        <w:spacing w:after="120" w:line="276" w:lineRule="auto"/>
        <w:ind w:firstLine="709"/>
        <w:jc w:val="both"/>
        <w:outlineLvl w:val="1"/>
        <w:rPr>
          <w:rFonts w:ascii="Times New Roman" w:eastAsia="Segoe UI" w:hAnsi="Times New Roman" w:cs="Times New Roman"/>
          <w:b/>
          <w:bCs/>
          <w:sz w:val="24"/>
          <w:szCs w:val="24"/>
          <w:lang w:eastAsia="ru-RU"/>
        </w:rPr>
      </w:pPr>
    </w:p>
    <w:p w14:paraId="31E33A99" w14:textId="77777777" w:rsidR="00D97D9C" w:rsidRPr="00D97D9C" w:rsidRDefault="00D97D9C" w:rsidP="00D97D9C">
      <w:pPr>
        <w:spacing w:after="120" w:line="276" w:lineRule="auto"/>
        <w:ind w:firstLine="709"/>
        <w:jc w:val="both"/>
        <w:outlineLvl w:val="1"/>
        <w:rPr>
          <w:rFonts w:ascii="Times New Roman" w:eastAsia="Segoe UI" w:hAnsi="Times New Roman" w:cs="Times New Roman"/>
          <w:b/>
          <w:bCs/>
          <w:i/>
          <w:iCs/>
          <w:sz w:val="24"/>
          <w:szCs w:val="24"/>
          <w:lang w:eastAsia="ru-RU"/>
        </w:rPr>
      </w:pPr>
      <w:r w:rsidRPr="00D97D9C">
        <w:rPr>
          <w:rFonts w:ascii="Times New Roman" w:eastAsia="Segoe UI" w:hAnsi="Times New Roman" w:cs="Times New Roman"/>
          <w:b/>
          <w:bCs/>
          <w:sz w:val="24"/>
          <w:szCs w:val="24"/>
          <w:lang w:eastAsia="ru-RU"/>
        </w:rPr>
        <w:t xml:space="preserve">2.4. Курсовой проект (работа) </w:t>
      </w:r>
      <w:r w:rsidRPr="00D97D9C">
        <w:rPr>
          <w:rFonts w:ascii="Times New Roman" w:eastAsia="Segoe UI" w:hAnsi="Times New Roman" w:cs="Times New Roman"/>
          <w:b/>
          <w:bCs/>
          <w:i/>
          <w:iCs/>
          <w:sz w:val="24"/>
          <w:szCs w:val="24"/>
          <w:lang w:eastAsia="ru-RU"/>
        </w:rPr>
        <w:t>(для специальностей СПО, если предусмотрено)</w:t>
      </w:r>
    </w:p>
    <w:p w14:paraId="754BDD77" w14:textId="77777777" w:rsidR="00D97D9C" w:rsidRPr="00D97D9C" w:rsidRDefault="00D97D9C" w:rsidP="00D97D9C">
      <w:pPr>
        <w:suppressAutoHyphens/>
        <w:ind w:firstLine="708"/>
        <w:jc w:val="both"/>
        <w:rPr>
          <w:rFonts w:ascii="Times New Roman" w:eastAsia="Calibri" w:hAnsi="Times New Roman" w:cs="Times New Roman"/>
          <w:iCs/>
          <w:sz w:val="24"/>
          <w:szCs w:val="24"/>
        </w:rPr>
      </w:pPr>
      <w:r w:rsidRPr="00D97D9C">
        <w:rPr>
          <w:rFonts w:ascii="Times New Roman" w:eastAsia="Calibri" w:hAnsi="Times New Roman" w:cs="Times New Roman"/>
          <w:iCs/>
          <w:sz w:val="24"/>
          <w:szCs w:val="24"/>
        </w:rPr>
        <w:t>По усмотрению образовательной организации выполнение курсового проекта (работы) по модулю является обязательным или выполняется комплексный курсовой проект (по тематике данного или иного профессионального модуля(ей) или общепрофессиональной дисциплине (-</w:t>
      </w:r>
      <w:proofErr w:type="spellStart"/>
      <w:r w:rsidRPr="00D97D9C">
        <w:rPr>
          <w:rFonts w:ascii="Times New Roman" w:eastAsia="Calibri" w:hAnsi="Times New Roman" w:cs="Times New Roman"/>
          <w:iCs/>
          <w:sz w:val="24"/>
          <w:szCs w:val="24"/>
        </w:rPr>
        <w:t>ам</w:t>
      </w:r>
      <w:proofErr w:type="spellEnd"/>
      <w:r w:rsidRPr="00D97D9C">
        <w:rPr>
          <w:rFonts w:ascii="Times New Roman" w:eastAsia="Calibri" w:hAnsi="Times New Roman" w:cs="Times New Roman"/>
          <w:iCs/>
          <w:sz w:val="24"/>
          <w:szCs w:val="24"/>
        </w:rPr>
        <w:t>)).</w:t>
      </w:r>
    </w:p>
    <w:p w14:paraId="7A7C0EEB" w14:textId="77777777" w:rsidR="00D97D9C" w:rsidRPr="00D97D9C" w:rsidRDefault="00D97D9C" w:rsidP="00D97D9C">
      <w:pPr>
        <w:suppressAutoHyphens/>
        <w:ind w:firstLine="708"/>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Примерная тематика курсовых проектов (работ):</w:t>
      </w:r>
    </w:p>
    <w:p w14:paraId="045554C5"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колесной пары.</w:t>
      </w:r>
    </w:p>
    <w:p w14:paraId="58A1C5BC"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роликовой буксы.</w:t>
      </w:r>
    </w:p>
    <w:p w14:paraId="512B91AA"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автосцепки типа СА-3.</w:t>
      </w:r>
    </w:p>
    <w:p w14:paraId="0F8014D5"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рессорного подвешивания.</w:t>
      </w:r>
    </w:p>
    <w:p w14:paraId="3FABDC56"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пассажирской тележки.</w:t>
      </w:r>
    </w:p>
    <w:p w14:paraId="3F30A87B"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грузовой тележки.</w:t>
      </w:r>
    </w:p>
    <w:p w14:paraId="48BC5D56"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рамы полувагона.</w:t>
      </w:r>
    </w:p>
    <w:p w14:paraId="7D55803C"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цистерны.</w:t>
      </w:r>
    </w:p>
    <w:p w14:paraId="54256F63"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кузова крытого вагона.</w:t>
      </w:r>
    </w:p>
    <w:p w14:paraId="3B2F10E4"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кузова пассажирского вагона.</w:t>
      </w:r>
    </w:p>
    <w:p w14:paraId="17A7D233"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тормозного оборудования.</w:t>
      </w:r>
    </w:p>
    <w:p w14:paraId="1C379A10"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холодильного оборудования.</w:t>
      </w:r>
    </w:p>
    <w:p w14:paraId="1C1E1FBF"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установок кондиционирования воздуха.</w:t>
      </w:r>
    </w:p>
    <w:p w14:paraId="4AB4A440" w14:textId="77777777" w:rsidR="00D97D9C" w:rsidRPr="00D97D9C" w:rsidRDefault="00D97D9C" w:rsidP="00D97D9C">
      <w:pPr>
        <w:rPr>
          <w:rFonts w:ascii="Times New Roman" w:eastAsia="Calibri" w:hAnsi="Times New Roman" w:cs="Times New Roman"/>
          <w:sz w:val="24"/>
          <w:szCs w:val="24"/>
        </w:rPr>
      </w:pPr>
    </w:p>
    <w:p w14:paraId="0F0DF821" w14:textId="77777777" w:rsidR="00D97D9C" w:rsidRPr="00D97D9C" w:rsidRDefault="00D97D9C" w:rsidP="00D97D9C">
      <w:pPr>
        <w:keepNext/>
        <w:spacing w:after="120"/>
        <w:jc w:val="center"/>
        <w:outlineLvl w:val="0"/>
        <w:rPr>
          <w:rFonts w:ascii="Times New Roman" w:eastAsia="Segoe UI" w:hAnsi="Times New Roman" w:cs="Times New Roman"/>
          <w:b/>
          <w:bCs/>
          <w:caps/>
          <w:kern w:val="32"/>
          <w:sz w:val="24"/>
          <w:szCs w:val="24"/>
          <w:lang w:val="x-none" w:eastAsia="x-none"/>
        </w:rPr>
      </w:pPr>
      <w:r w:rsidRPr="00D97D9C">
        <w:rPr>
          <w:rFonts w:ascii="Times New Roman" w:eastAsia="Segoe UI" w:hAnsi="Times New Roman" w:cs="Times New Roman"/>
          <w:b/>
          <w:bCs/>
          <w:caps/>
          <w:kern w:val="32"/>
          <w:sz w:val="24"/>
          <w:szCs w:val="24"/>
          <w:lang w:val="x-none" w:eastAsia="x-none"/>
        </w:rPr>
        <w:t>3. Условия реализации профессионального модуля</w:t>
      </w:r>
    </w:p>
    <w:p w14:paraId="25F4CB67"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3.1. Материально-техническое обеспечение</w:t>
      </w:r>
    </w:p>
    <w:p w14:paraId="3B2BF7D9" w14:textId="672E987C" w:rsidR="00D97D9C" w:rsidRPr="00D97D9C" w:rsidRDefault="00D97D9C" w:rsidP="00D97D9C">
      <w:pPr>
        <w:suppressAutoHyphens/>
        <w:ind w:firstLine="851"/>
        <w:jc w:val="both"/>
        <w:rPr>
          <w:rFonts w:ascii="Times New Roman" w:eastAsia="Calibri" w:hAnsi="Times New Roman" w:cs="Times New Roman"/>
          <w:bCs/>
          <w:sz w:val="24"/>
          <w:szCs w:val="24"/>
        </w:rPr>
      </w:pPr>
      <w:r w:rsidRPr="00D97D9C">
        <w:rPr>
          <w:rFonts w:ascii="Times New Roman" w:eastAsia="Calibri" w:hAnsi="Times New Roman" w:cs="Times New Roman"/>
          <w:sz w:val="24"/>
          <w:szCs w:val="24"/>
        </w:rPr>
        <w:t>Кабинет</w:t>
      </w:r>
      <w:r w:rsidR="00CF6024">
        <w:rPr>
          <w:rFonts w:ascii="Times New Roman" w:eastAsia="Calibri" w:hAnsi="Times New Roman" w:cs="Times New Roman"/>
          <w:sz w:val="24"/>
          <w:szCs w:val="24"/>
        </w:rPr>
        <w:t>ы</w:t>
      </w:r>
      <w:r w:rsidRPr="00D97D9C">
        <w:rPr>
          <w:rFonts w:ascii="Times New Roman" w:eastAsia="Calibri" w:hAnsi="Times New Roman" w:cs="Times New Roman"/>
          <w:sz w:val="24"/>
          <w:szCs w:val="24"/>
        </w:rPr>
        <w:t xml:space="preserve"> </w:t>
      </w:r>
      <w:r w:rsidR="00CF6024">
        <w:rPr>
          <w:rFonts w:ascii="Times New Roman" w:eastAsia="Calibri" w:hAnsi="Times New Roman" w:cs="Times New Roman"/>
          <w:sz w:val="24"/>
          <w:szCs w:val="24"/>
        </w:rPr>
        <w:t>«</w:t>
      </w:r>
      <w:r w:rsidRPr="00D97D9C">
        <w:rPr>
          <w:rFonts w:ascii="Times New Roman" w:eastAsia="Calibri" w:hAnsi="Times New Roman" w:cs="Times New Roman"/>
          <w:sz w:val="24"/>
          <w:szCs w:val="24"/>
        </w:rPr>
        <w:t>конструкции подвижного состава</w:t>
      </w:r>
      <w:r w:rsidR="00CF6024">
        <w:rPr>
          <w:rFonts w:ascii="Times New Roman" w:eastAsia="Calibri" w:hAnsi="Times New Roman" w:cs="Times New Roman"/>
          <w:sz w:val="24"/>
          <w:szCs w:val="24"/>
        </w:rPr>
        <w:t>»</w:t>
      </w:r>
      <w:r w:rsidRPr="00D97D9C">
        <w:rPr>
          <w:rFonts w:ascii="Times New Roman" w:eastAsia="Calibri" w:hAnsi="Times New Roman" w:cs="Times New Roman"/>
          <w:bCs/>
          <w:i/>
          <w:sz w:val="24"/>
          <w:szCs w:val="24"/>
        </w:rPr>
        <w:t xml:space="preserve">, </w:t>
      </w:r>
      <w:r w:rsidR="00CF6024">
        <w:rPr>
          <w:rFonts w:ascii="Times New Roman" w:eastAsia="Calibri" w:hAnsi="Times New Roman" w:cs="Times New Roman"/>
          <w:bCs/>
          <w:sz w:val="24"/>
          <w:szCs w:val="24"/>
        </w:rPr>
        <w:t>«</w:t>
      </w:r>
      <w:r w:rsidRPr="00D97D9C">
        <w:rPr>
          <w:rFonts w:ascii="Times New Roman" w:eastAsia="Calibri" w:hAnsi="Times New Roman" w:cs="Times New Roman"/>
          <w:sz w:val="24"/>
          <w:szCs w:val="24"/>
        </w:rPr>
        <w:t>информатики и информационных технологий в профессиональной деятельности</w:t>
      </w:r>
      <w:r w:rsidR="00CF6024">
        <w:rPr>
          <w:rFonts w:ascii="Times New Roman" w:eastAsia="Calibri" w:hAnsi="Times New Roman" w:cs="Times New Roman"/>
          <w:sz w:val="24"/>
          <w:szCs w:val="24"/>
        </w:rPr>
        <w:t>»</w:t>
      </w:r>
      <w:r w:rsidRPr="00D97D9C">
        <w:rPr>
          <w:rFonts w:ascii="Times New Roman" w:eastAsia="Calibri" w:hAnsi="Times New Roman" w:cs="Times New Roman"/>
          <w:sz w:val="24"/>
          <w:szCs w:val="24"/>
        </w:rPr>
        <w:t xml:space="preserve">, </w:t>
      </w:r>
      <w:r w:rsidRPr="00D97D9C">
        <w:rPr>
          <w:rFonts w:ascii="Times New Roman" w:eastAsia="Calibri" w:hAnsi="Times New Roman" w:cs="Times New Roman"/>
          <w:bCs/>
          <w:sz w:val="24"/>
          <w:szCs w:val="24"/>
        </w:rPr>
        <w:t xml:space="preserve">оснащенные </w:t>
      </w:r>
      <w:r w:rsidRPr="00D97D9C">
        <w:rPr>
          <w:rFonts w:ascii="Times New Roman" w:eastAsia="Calibri" w:hAnsi="Times New Roman" w:cs="Times New Roman"/>
          <w:bCs/>
          <w:iCs/>
          <w:sz w:val="24"/>
          <w:szCs w:val="24"/>
        </w:rPr>
        <w:t>в соответствии с приложением 3 ПОП</w:t>
      </w:r>
      <w:r w:rsidRPr="00D97D9C">
        <w:rPr>
          <w:rFonts w:ascii="Times New Roman" w:eastAsia="Calibri" w:hAnsi="Times New Roman" w:cs="Times New Roman"/>
          <w:bCs/>
          <w:sz w:val="24"/>
          <w:szCs w:val="24"/>
        </w:rPr>
        <w:t xml:space="preserve">. </w:t>
      </w:r>
    </w:p>
    <w:p w14:paraId="20D019F9" w14:textId="518E3393" w:rsidR="00D97D9C" w:rsidRPr="00D97D9C" w:rsidRDefault="00CF6024" w:rsidP="00D97D9C">
      <w:pPr>
        <w:widowControl w:val="0"/>
        <w:tabs>
          <w:tab w:val="left" w:pos="284"/>
          <w:tab w:val="left" w:pos="993"/>
          <w:tab w:val="left" w:pos="1021"/>
        </w:tabs>
        <w:autoSpaceDE w:val="0"/>
        <w:autoSpaceDN w:val="0"/>
        <w:ind w:firstLine="851"/>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Лаборатории</w:t>
      </w:r>
      <w:r w:rsidR="00D97D9C" w:rsidRPr="00D97D9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D97D9C" w:rsidRPr="00D97D9C">
        <w:rPr>
          <w:rFonts w:ascii="Times New Roman" w:eastAsia="Calibri" w:hAnsi="Times New Roman" w:cs="Times New Roman"/>
          <w:bCs/>
          <w:sz w:val="24"/>
          <w:szCs w:val="24"/>
        </w:rPr>
        <w:t>электрических машин и преобразователей подвижного состава</w:t>
      </w:r>
      <w:r>
        <w:rPr>
          <w:rFonts w:ascii="Times New Roman" w:eastAsia="Calibri" w:hAnsi="Times New Roman" w:cs="Times New Roman"/>
          <w:bCs/>
          <w:sz w:val="24"/>
          <w:szCs w:val="24"/>
        </w:rPr>
        <w:t>»</w:t>
      </w:r>
      <w:r w:rsidR="00D97D9C" w:rsidRPr="00D97D9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D97D9C" w:rsidRPr="00D97D9C">
        <w:rPr>
          <w:rFonts w:ascii="Times New Roman" w:eastAsia="Calibri" w:hAnsi="Times New Roman" w:cs="Times New Roman"/>
          <w:bCs/>
          <w:sz w:val="24"/>
          <w:szCs w:val="24"/>
        </w:rPr>
        <w:t>электрических аппаратов и цепей подвижного состава</w:t>
      </w:r>
      <w:r>
        <w:rPr>
          <w:rFonts w:ascii="Times New Roman" w:eastAsia="Calibri" w:hAnsi="Times New Roman" w:cs="Times New Roman"/>
          <w:bCs/>
          <w:sz w:val="24"/>
          <w:szCs w:val="24"/>
        </w:rPr>
        <w:t>»</w:t>
      </w:r>
      <w:r w:rsidR="00D97D9C" w:rsidRPr="00D97D9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D97D9C" w:rsidRPr="00D97D9C">
        <w:rPr>
          <w:rFonts w:ascii="Times New Roman" w:eastAsia="Calibri" w:hAnsi="Times New Roman" w:cs="Times New Roman"/>
          <w:bCs/>
          <w:sz w:val="24"/>
          <w:szCs w:val="24"/>
        </w:rPr>
        <w:t>автоматических тормозов подвижного состава</w:t>
      </w:r>
      <w:r w:rsidR="00606970">
        <w:rPr>
          <w:rFonts w:ascii="Times New Roman" w:eastAsia="Calibri" w:hAnsi="Times New Roman" w:cs="Times New Roman"/>
          <w:bCs/>
          <w:sz w:val="24"/>
          <w:szCs w:val="24"/>
        </w:rPr>
        <w:t>»</w:t>
      </w:r>
      <w:r w:rsidR="00D97D9C" w:rsidRPr="00D97D9C">
        <w:rPr>
          <w:rFonts w:ascii="Times New Roman" w:eastAsia="Calibri" w:hAnsi="Times New Roman" w:cs="Times New Roman"/>
          <w:bCs/>
          <w:i/>
          <w:sz w:val="24"/>
          <w:szCs w:val="24"/>
        </w:rPr>
        <w:t xml:space="preserve">, </w:t>
      </w:r>
      <w:r w:rsidR="00D97D9C" w:rsidRPr="00D97D9C">
        <w:rPr>
          <w:rFonts w:ascii="Times New Roman" w:eastAsia="Calibri" w:hAnsi="Times New Roman" w:cs="Times New Roman"/>
          <w:bCs/>
          <w:sz w:val="24"/>
          <w:szCs w:val="24"/>
        </w:rPr>
        <w:t xml:space="preserve">оснащенные </w:t>
      </w:r>
      <w:r w:rsidR="00D97D9C" w:rsidRPr="00D97D9C">
        <w:rPr>
          <w:rFonts w:ascii="Times New Roman" w:eastAsia="Calibri" w:hAnsi="Times New Roman" w:cs="Times New Roman"/>
          <w:bCs/>
          <w:iCs/>
          <w:sz w:val="24"/>
          <w:szCs w:val="24"/>
        </w:rPr>
        <w:t>в соответствии с приложением 3 ПОП</w:t>
      </w:r>
      <w:r w:rsidR="00D97D9C" w:rsidRPr="00D97D9C">
        <w:rPr>
          <w:rFonts w:ascii="Times New Roman" w:eastAsia="Calibri" w:hAnsi="Times New Roman" w:cs="Times New Roman"/>
          <w:bCs/>
          <w:sz w:val="24"/>
          <w:szCs w:val="24"/>
        </w:rPr>
        <w:t xml:space="preserve">. </w:t>
      </w:r>
    </w:p>
    <w:p w14:paraId="6A812CA3" w14:textId="77777777" w:rsidR="00D97D9C" w:rsidRPr="00D97D9C" w:rsidRDefault="00D97D9C" w:rsidP="00D97D9C">
      <w:pPr>
        <w:suppressAutoHyphens/>
        <w:ind w:firstLine="851"/>
        <w:jc w:val="both"/>
        <w:rPr>
          <w:rFonts w:ascii="Times New Roman" w:eastAsia="Calibri" w:hAnsi="Times New Roman" w:cs="Times New Roman"/>
          <w:b/>
          <w:bCs/>
          <w:sz w:val="24"/>
          <w:szCs w:val="24"/>
        </w:rPr>
      </w:pPr>
      <w:r w:rsidRPr="00D97D9C">
        <w:rPr>
          <w:rFonts w:ascii="Times New Roman" w:eastAsia="Calibri" w:hAnsi="Times New Roman" w:cs="Times New Roman"/>
          <w:bCs/>
          <w:sz w:val="24"/>
          <w:szCs w:val="24"/>
        </w:rPr>
        <w:t>Базы практики,</w:t>
      </w:r>
      <w:r w:rsidRPr="00D97D9C">
        <w:rPr>
          <w:rFonts w:ascii="Times New Roman" w:eastAsia="Calibri" w:hAnsi="Times New Roman" w:cs="Times New Roman"/>
          <w:sz w:val="24"/>
          <w:szCs w:val="24"/>
        </w:rPr>
        <w:t xml:space="preserve"> </w:t>
      </w:r>
      <w:r w:rsidRPr="00D97D9C">
        <w:rPr>
          <w:rFonts w:ascii="Times New Roman" w:eastAsia="Calibri" w:hAnsi="Times New Roman" w:cs="Times New Roman"/>
          <w:bCs/>
          <w:sz w:val="24"/>
          <w:szCs w:val="24"/>
        </w:rPr>
        <w:t xml:space="preserve">оснащенные в соответствии с </w:t>
      </w:r>
      <w:r w:rsidRPr="00D97D9C">
        <w:rPr>
          <w:rFonts w:ascii="Times New Roman" w:eastAsia="Calibri" w:hAnsi="Times New Roman" w:cs="Times New Roman"/>
          <w:bCs/>
          <w:iCs/>
          <w:sz w:val="24"/>
          <w:szCs w:val="24"/>
        </w:rPr>
        <w:t>приложением 3 ПОП</w:t>
      </w:r>
      <w:r w:rsidRPr="00D97D9C">
        <w:rPr>
          <w:rFonts w:ascii="Times New Roman" w:eastAsia="Calibri" w:hAnsi="Times New Roman" w:cs="Times New Roman"/>
          <w:bCs/>
          <w:i/>
          <w:iCs/>
          <w:sz w:val="24"/>
          <w:szCs w:val="24"/>
        </w:rPr>
        <w:t>.</w:t>
      </w:r>
    </w:p>
    <w:p w14:paraId="789A587B" w14:textId="77777777" w:rsidR="00D97D9C" w:rsidRPr="00D97D9C" w:rsidRDefault="00D97D9C" w:rsidP="00D97D9C">
      <w:pPr>
        <w:ind w:firstLine="851"/>
        <w:jc w:val="both"/>
        <w:outlineLvl w:val="1"/>
        <w:rPr>
          <w:rFonts w:ascii="Times New Roman" w:eastAsia="Segoe UI" w:hAnsi="Times New Roman" w:cs="Times New Roman"/>
          <w:b/>
          <w:bCs/>
          <w:sz w:val="24"/>
          <w:szCs w:val="24"/>
          <w:lang w:eastAsia="ru-RU"/>
        </w:rPr>
      </w:pPr>
    </w:p>
    <w:p w14:paraId="54415CC5" w14:textId="77777777" w:rsidR="00D97D9C" w:rsidRPr="00D97D9C" w:rsidRDefault="00D97D9C" w:rsidP="00D97D9C">
      <w:pPr>
        <w:spacing w:after="120" w:line="276" w:lineRule="auto"/>
        <w:ind w:firstLine="709"/>
        <w:outlineLvl w:val="1"/>
        <w:rPr>
          <w:rFonts w:ascii="Times New Roman" w:eastAsia="Times New Roman" w:hAnsi="Times New Roman" w:cs="Times New Roman"/>
          <w:b/>
          <w:bCs/>
          <w:sz w:val="24"/>
          <w:szCs w:val="24"/>
          <w:lang w:eastAsia="ru-RU"/>
        </w:rPr>
      </w:pPr>
      <w:r w:rsidRPr="00D97D9C">
        <w:rPr>
          <w:rFonts w:ascii="Times New Roman" w:eastAsia="Segoe UI" w:hAnsi="Times New Roman" w:cs="Times New Roman"/>
          <w:b/>
          <w:bCs/>
          <w:sz w:val="24"/>
          <w:szCs w:val="24"/>
          <w:lang w:eastAsia="ru-RU"/>
        </w:rPr>
        <w:t>3.2. Учебно-методическое обеспечение</w:t>
      </w:r>
    </w:p>
    <w:p w14:paraId="6A90D598" w14:textId="77777777" w:rsidR="00D97D9C" w:rsidRPr="00D97D9C" w:rsidRDefault="00D97D9C" w:rsidP="00D97D9C">
      <w:pPr>
        <w:spacing w:line="276" w:lineRule="auto"/>
        <w:ind w:firstLine="709"/>
        <w:contextualSpacing/>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D97D9C">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97D9C">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15F14DD" w14:textId="77777777" w:rsidR="00D97D9C" w:rsidRPr="00D97D9C" w:rsidRDefault="00D97D9C" w:rsidP="00D97D9C">
      <w:pPr>
        <w:spacing w:line="276" w:lineRule="auto"/>
        <w:ind w:firstLine="709"/>
        <w:contextualSpacing/>
        <w:jc w:val="both"/>
        <w:rPr>
          <w:rFonts w:ascii="Times New Roman" w:eastAsia="Calibri" w:hAnsi="Times New Roman" w:cs="Times New Roman"/>
          <w:bCs/>
          <w:sz w:val="24"/>
          <w:szCs w:val="24"/>
        </w:rPr>
      </w:pPr>
    </w:p>
    <w:p w14:paraId="47B04AA9" w14:textId="77777777" w:rsidR="00D97D9C" w:rsidRPr="00D97D9C" w:rsidRDefault="00D97D9C" w:rsidP="00606970">
      <w:pPr>
        <w:spacing w:line="276" w:lineRule="auto"/>
        <w:ind w:firstLine="709"/>
        <w:contextualSpacing/>
        <w:rPr>
          <w:rFonts w:ascii="Times New Roman" w:eastAsia="Calibri" w:hAnsi="Times New Roman" w:cs="Times New Roman"/>
          <w:b/>
          <w:sz w:val="24"/>
          <w:szCs w:val="24"/>
        </w:rPr>
      </w:pPr>
      <w:r w:rsidRPr="00D97D9C">
        <w:rPr>
          <w:rFonts w:ascii="Times New Roman" w:eastAsia="Calibri" w:hAnsi="Times New Roman" w:cs="Times New Roman"/>
          <w:b/>
          <w:sz w:val="24"/>
          <w:szCs w:val="24"/>
        </w:rPr>
        <w:t>3.2.1. Основные печатные и/или электронные издания</w:t>
      </w:r>
    </w:p>
    <w:p w14:paraId="512D1035" w14:textId="575D641F" w:rsidR="00D97D9C" w:rsidRPr="00D97D9C" w:rsidRDefault="00D97D9C" w:rsidP="00606970">
      <w:pPr>
        <w:suppressAutoHyphens/>
        <w:spacing w:line="276" w:lineRule="auto"/>
        <w:ind w:firstLine="709"/>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 xml:space="preserve">1. Коркина, С.В. Проектирование предприятий по техническому обслуживанию и ремонту вагонов: учебно-методическое пособие: в 2 частях / С.В. Коркина, А.В. </w:t>
      </w:r>
      <w:proofErr w:type="spellStart"/>
      <w:r w:rsidRPr="00D97D9C">
        <w:rPr>
          <w:rFonts w:ascii="Times New Roman" w:eastAsia="Calibri" w:hAnsi="Times New Roman" w:cs="Times New Roman"/>
          <w:bCs/>
          <w:sz w:val="24"/>
          <w:szCs w:val="24"/>
        </w:rPr>
        <w:t>Жебанов</w:t>
      </w:r>
      <w:proofErr w:type="spellEnd"/>
      <w:r w:rsidRPr="00D97D9C">
        <w:rPr>
          <w:rFonts w:ascii="Times New Roman" w:eastAsia="Calibri" w:hAnsi="Times New Roman" w:cs="Times New Roman"/>
          <w:bCs/>
          <w:sz w:val="24"/>
          <w:szCs w:val="24"/>
        </w:rPr>
        <w:t xml:space="preserve">. – Самара: </w:t>
      </w:r>
      <w:proofErr w:type="spellStart"/>
      <w:r w:rsidRPr="00D97D9C">
        <w:rPr>
          <w:rFonts w:ascii="Times New Roman" w:eastAsia="Calibri" w:hAnsi="Times New Roman" w:cs="Times New Roman"/>
          <w:bCs/>
          <w:sz w:val="24"/>
          <w:szCs w:val="24"/>
        </w:rPr>
        <w:t>СамГУПС</w:t>
      </w:r>
      <w:proofErr w:type="spellEnd"/>
      <w:r w:rsidRPr="00D97D9C">
        <w:rPr>
          <w:rFonts w:ascii="Times New Roman" w:eastAsia="Calibri" w:hAnsi="Times New Roman" w:cs="Times New Roman"/>
          <w:bCs/>
          <w:sz w:val="24"/>
          <w:szCs w:val="24"/>
        </w:rPr>
        <w:t xml:space="preserve">, 2020 – Часть 2: Организация и технологический процесс ремонта грузовых и пассажирских вагонов в вагоноремонтных депо – 2020. – 180 с. – Текст: </w:t>
      </w:r>
      <w:r w:rsidRPr="00D97D9C">
        <w:rPr>
          <w:rFonts w:ascii="Times New Roman" w:eastAsia="Calibri" w:hAnsi="Times New Roman" w:cs="Times New Roman"/>
          <w:bCs/>
          <w:sz w:val="24"/>
          <w:szCs w:val="24"/>
        </w:rPr>
        <w:lastRenderedPageBreak/>
        <w:t xml:space="preserve">электронный // Лань: электронно-библиотечная система. – URL: https://e.lanbook.com/book/170630. – Режим доступа: для </w:t>
      </w:r>
      <w:proofErr w:type="spellStart"/>
      <w:r w:rsidRPr="00D97D9C">
        <w:rPr>
          <w:rFonts w:ascii="Times New Roman" w:eastAsia="Calibri" w:hAnsi="Times New Roman" w:cs="Times New Roman"/>
          <w:bCs/>
          <w:sz w:val="24"/>
          <w:szCs w:val="24"/>
        </w:rPr>
        <w:t>авториз</w:t>
      </w:r>
      <w:proofErr w:type="spellEnd"/>
      <w:r w:rsidRPr="00D97D9C">
        <w:rPr>
          <w:rFonts w:ascii="Times New Roman" w:eastAsia="Calibri" w:hAnsi="Times New Roman" w:cs="Times New Roman"/>
          <w:bCs/>
          <w:sz w:val="24"/>
          <w:szCs w:val="24"/>
        </w:rPr>
        <w:t>. пользователей;</w:t>
      </w:r>
    </w:p>
    <w:p w14:paraId="48D3A0CA" w14:textId="34D6CB4F" w:rsidR="00D97D9C" w:rsidRPr="00D97D9C" w:rsidRDefault="00D97D9C" w:rsidP="00606970">
      <w:pPr>
        <w:suppressAutoHyphens/>
        <w:spacing w:line="276" w:lineRule="auto"/>
        <w:ind w:firstLine="709"/>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 xml:space="preserve">2. Лапицкий, В.Н. Разработка технологических процессов, конструкторско-технической и технологической документации (тепловозы и дизель-поезда): учебное пособие / В. Н. Лапицкий. – Москва: УМЦ ЖДТ, 2022. – 144 с. – Текст: электронный // УМЦ ЖДТ: электронная библиотека. – URL: http://umczdt.ru/books/1149/26071. – Режим доступа: для </w:t>
      </w:r>
      <w:proofErr w:type="spellStart"/>
      <w:r w:rsidRPr="00D97D9C">
        <w:rPr>
          <w:rFonts w:ascii="Times New Roman" w:eastAsia="Calibri" w:hAnsi="Times New Roman" w:cs="Times New Roman"/>
          <w:bCs/>
          <w:sz w:val="24"/>
          <w:szCs w:val="24"/>
        </w:rPr>
        <w:t>авториз</w:t>
      </w:r>
      <w:proofErr w:type="spellEnd"/>
      <w:r w:rsidRPr="00D97D9C">
        <w:rPr>
          <w:rFonts w:ascii="Times New Roman" w:eastAsia="Calibri" w:hAnsi="Times New Roman" w:cs="Times New Roman"/>
          <w:bCs/>
          <w:sz w:val="24"/>
          <w:szCs w:val="24"/>
        </w:rPr>
        <w:t>. пользователей;</w:t>
      </w:r>
    </w:p>
    <w:p w14:paraId="79CC2F8F" w14:textId="2F426B92" w:rsidR="00D97D9C" w:rsidRPr="00D97D9C" w:rsidRDefault="00D97D9C" w:rsidP="00606970">
      <w:pPr>
        <w:suppressAutoHyphens/>
        <w:spacing w:line="276" w:lineRule="auto"/>
        <w:ind w:firstLine="709"/>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 xml:space="preserve">3. </w:t>
      </w:r>
      <w:proofErr w:type="spellStart"/>
      <w:r w:rsidRPr="00D97D9C">
        <w:rPr>
          <w:rFonts w:ascii="Times New Roman" w:eastAsia="Calibri" w:hAnsi="Times New Roman" w:cs="Times New Roman"/>
          <w:bCs/>
          <w:sz w:val="24"/>
          <w:szCs w:val="24"/>
        </w:rPr>
        <w:t>Самаркина</w:t>
      </w:r>
      <w:proofErr w:type="spellEnd"/>
      <w:r w:rsidRPr="00D97D9C">
        <w:rPr>
          <w:rFonts w:ascii="Times New Roman" w:eastAsia="Calibri" w:hAnsi="Times New Roman" w:cs="Times New Roman"/>
          <w:bCs/>
          <w:sz w:val="24"/>
          <w:szCs w:val="24"/>
        </w:rPr>
        <w:t xml:space="preserve">, И.К. Изготовление и ремонт колесных пар, буксовых узлов: учебное пособие / И.К. </w:t>
      </w:r>
      <w:proofErr w:type="spellStart"/>
      <w:r w:rsidRPr="00D97D9C">
        <w:rPr>
          <w:rFonts w:ascii="Times New Roman" w:eastAsia="Calibri" w:hAnsi="Times New Roman" w:cs="Times New Roman"/>
          <w:bCs/>
          <w:sz w:val="24"/>
          <w:szCs w:val="24"/>
        </w:rPr>
        <w:t>Самаркина</w:t>
      </w:r>
      <w:proofErr w:type="spellEnd"/>
      <w:r w:rsidRPr="00D97D9C">
        <w:rPr>
          <w:rFonts w:ascii="Times New Roman" w:eastAsia="Calibri" w:hAnsi="Times New Roman" w:cs="Times New Roman"/>
          <w:bCs/>
          <w:sz w:val="24"/>
          <w:szCs w:val="24"/>
        </w:rPr>
        <w:t xml:space="preserve">, Д.А. </w:t>
      </w:r>
      <w:proofErr w:type="spellStart"/>
      <w:r w:rsidRPr="00D97D9C">
        <w:rPr>
          <w:rFonts w:ascii="Times New Roman" w:eastAsia="Calibri" w:hAnsi="Times New Roman" w:cs="Times New Roman"/>
          <w:bCs/>
          <w:sz w:val="24"/>
          <w:szCs w:val="24"/>
        </w:rPr>
        <w:t>Мойкин</w:t>
      </w:r>
      <w:proofErr w:type="spellEnd"/>
      <w:r w:rsidRPr="00D97D9C">
        <w:rPr>
          <w:rFonts w:ascii="Times New Roman" w:eastAsia="Calibri" w:hAnsi="Times New Roman" w:cs="Times New Roman"/>
          <w:bCs/>
          <w:sz w:val="24"/>
          <w:szCs w:val="24"/>
        </w:rPr>
        <w:t xml:space="preserve">, В.И. Федорова. – Санкт-Петербург: ПГУПС, 2021. – 76 с. – Текст: электронный // Лань электронно-библиотечная система. – URL: https://e.lanbook.com/book/266108. – Режим доступа: для </w:t>
      </w:r>
      <w:proofErr w:type="spellStart"/>
      <w:r w:rsidRPr="00D97D9C">
        <w:rPr>
          <w:rFonts w:ascii="Times New Roman" w:eastAsia="Calibri" w:hAnsi="Times New Roman" w:cs="Times New Roman"/>
          <w:bCs/>
          <w:sz w:val="24"/>
          <w:szCs w:val="24"/>
        </w:rPr>
        <w:t>авториз</w:t>
      </w:r>
      <w:proofErr w:type="spellEnd"/>
      <w:r w:rsidRPr="00D97D9C">
        <w:rPr>
          <w:rFonts w:ascii="Times New Roman" w:eastAsia="Calibri" w:hAnsi="Times New Roman" w:cs="Times New Roman"/>
          <w:bCs/>
          <w:sz w:val="24"/>
          <w:szCs w:val="24"/>
        </w:rPr>
        <w:t>. пользователей.</w:t>
      </w:r>
    </w:p>
    <w:p w14:paraId="29497A69" w14:textId="77777777" w:rsidR="00D97D9C" w:rsidRPr="00D97D9C" w:rsidRDefault="00D97D9C" w:rsidP="00D97D9C">
      <w:pPr>
        <w:spacing w:line="276" w:lineRule="auto"/>
        <w:ind w:firstLine="709"/>
        <w:contextualSpacing/>
        <w:jc w:val="both"/>
        <w:rPr>
          <w:rFonts w:ascii="Times New Roman" w:eastAsia="Times New Roman" w:hAnsi="Times New Roman" w:cs="Times New Roman"/>
          <w:sz w:val="24"/>
          <w:szCs w:val="24"/>
          <w:lang w:eastAsia="ru-RU"/>
        </w:rPr>
      </w:pPr>
    </w:p>
    <w:p w14:paraId="02E9D28F" w14:textId="77777777" w:rsidR="00D97D9C" w:rsidRPr="00D97D9C" w:rsidRDefault="00D97D9C" w:rsidP="00606970">
      <w:pPr>
        <w:suppressAutoHyphens/>
        <w:spacing w:line="276" w:lineRule="auto"/>
        <w:ind w:firstLine="709"/>
        <w:contextualSpacing/>
        <w:rPr>
          <w:rFonts w:ascii="Times New Roman" w:eastAsia="Calibri" w:hAnsi="Times New Roman" w:cs="Times New Roman"/>
          <w:bCs/>
          <w:i/>
          <w:sz w:val="24"/>
          <w:szCs w:val="24"/>
        </w:rPr>
      </w:pPr>
      <w:r w:rsidRPr="00D97D9C">
        <w:rPr>
          <w:rFonts w:ascii="Times New Roman" w:eastAsia="Calibri" w:hAnsi="Times New Roman" w:cs="Times New Roman"/>
          <w:b/>
          <w:bCs/>
          <w:sz w:val="24"/>
          <w:szCs w:val="24"/>
        </w:rPr>
        <w:t xml:space="preserve">3.2.2. Дополнительные источники </w:t>
      </w:r>
    </w:p>
    <w:p w14:paraId="5F3F6534" w14:textId="6B787A7A" w:rsidR="00D97D9C" w:rsidRPr="00D97D9C" w:rsidRDefault="00D97D9C" w:rsidP="00606970">
      <w:pPr>
        <w:spacing w:line="276" w:lineRule="auto"/>
        <w:ind w:firstLine="709"/>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1. Приказ Минтранса России от 23.06.2022 № 250 «Об утверждении Правил технической эксплуатации железных дорог Российской Федерации» (Зарегистрировано в Минюсте России 20.07.2022 №69324) – Текст: электронный // Гарант: справочно-правовая система – URL: https://base.garant.ru/405042985/. – Режим доступа: свободный. </w:t>
      </w:r>
    </w:p>
    <w:p w14:paraId="1E1A7102" w14:textId="07FF9D73" w:rsidR="00D97D9C" w:rsidRPr="00D97D9C" w:rsidRDefault="00D97D9C" w:rsidP="00606970">
      <w:pPr>
        <w:spacing w:line="276" w:lineRule="auto"/>
        <w:ind w:firstLine="709"/>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2. Воронова, Н. И. Техническая эксплуатация пассажирских вагонов [Текст] учебное пособие для СПО / Н. И. Воронова, Н. Е. </w:t>
      </w:r>
      <w:proofErr w:type="spellStart"/>
      <w:r w:rsidRPr="00D97D9C">
        <w:rPr>
          <w:rFonts w:ascii="Times New Roman" w:eastAsia="Calibri" w:hAnsi="Times New Roman" w:cs="Times New Roman"/>
          <w:sz w:val="24"/>
          <w:szCs w:val="24"/>
        </w:rPr>
        <w:t>Разинкин</w:t>
      </w:r>
      <w:proofErr w:type="spellEnd"/>
      <w:r w:rsidRPr="00D97D9C">
        <w:rPr>
          <w:rFonts w:ascii="Times New Roman" w:eastAsia="Calibri" w:hAnsi="Times New Roman" w:cs="Times New Roman"/>
          <w:sz w:val="24"/>
          <w:szCs w:val="24"/>
        </w:rPr>
        <w:t>, В. А. Дубинский. – М.: ФГБОУ «Учебно-методический центр по образованию на железнодорожном транспорте», 2016. –</w:t>
      </w:r>
      <w:r w:rsidRPr="00D97D9C">
        <w:rPr>
          <w:rFonts w:ascii="Times New Roman" w:eastAsia="Calibri" w:hAnsi="Times New Roman" w:cs="Times New Roman"/>
          <w:sz w:val="24"/>
          <w:szCs w:val="24"/>
        </w:rPr>
        <w:br/>
        <w:t xml:space="preserve">211 с. </w:t>
      </w:r>
    </w:p>
    <w:p w14:paraId="776E2088" w14:textId="7447F374" w:rsidR="00D97D9C" w:rsidRPr="00D97D9C" w:rsidRDefault="00D97D9C" w:rsidP="00606970">
      <w:pPr>
        <w:spacing w:line="276" w:lineRule="auto"/>
        <w:ind w:firstLine="709"/>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3. Воронова, Н. И. Техническое обслуживание и продление жизненного ресурса пассажирских вагонов: учебник для СПО [Текст] / Н. И. Воронова, В. А. Дубинский. – 2-е изд., стер. – М.: </w:t>
      </w:r>
      <w:proofErr w:type="spellStart"/>
      <w:r w:rsidRPr="00D97D9C">
        <w:rPr>
          <w:rFonts w:ascii="Times New Roman" w:eastAsia="Calibri" w:hAnsi="Times New Roman" w:cs="Times New Roman"/>
          <w:sz w:val="24"/>
          <w:szCs w:val="24"/>
        </w:rPr>
        <w:t>КноРус</w:t>
      </w:r>
      <w:proofErr w:type="spellEnd"/>
      <w:r w:rsidRPr="00D97D9C">
        <w:rPr>
          <w:rFonts w:ascii="Times New Roman" w:eastAsia="Calibri" w:hAnsi="Times New Roman" w:cs="Times New Roman"/>
          <w:sz w:val="24"/>
          <w:szCs w:val="24"/>
        </w:rPr>
        <w:t>, 2017. – 204 с.</w:t>
      </w:r>
    </w:p>
    <w:p w14:paraId="56E2F432" w14:textId="0753AF91" w:rsidR="00D97D9C" w:rsidRPr="00D97D9C" w:rsidRDefault="00D97D9C" w:rsidP="00606970">
      <w:pPr>
        <w:spacing w:line="276" w:lineRule="auto"/>
        <w:ind w:firstLine="709"/>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4. Кобаская, И. А. Технология ремонта подвижного состава [Текст] / И. А. Кобаская. – М.: ФГБОУ «Учебно-методический центр по образованию на железнодорожном транспорте», 2016. – 288 с.</w:t>
      </w:r>
    </w:p>
    <w:p w14:paraId="5BBF067E" w14:textId="3082FC0F" w:rsidR="00D97D9C" w:rsidRPr="00D97D9C" w:rsidRDefault="00D97D9C" w:rsidP="00606970">
      <w:pPr>
        <w:spacing w:line="276" w:lineRule="auto"/>
        <w:ind w:firstLine="709"/>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5. Кобаская, И.А. Технология ремонта подвижного состава: учебное пособие для СПО [Электронный ресурс] // М.: УМЦ ЖДТ, 2016. – 288 с. – Режим доступа: http://e.lanbook.com/book/90937.</w:t>
      </w:r>
    </w:p>
    <w:p w14:paraId="4A68F1EE" w14:textId="77777777" w:rsidR="00D97D9C" w:rsidRPr="00D97D9C" w:rsidRDefault="00D97D9C" w:rsidP="00D97D9C">
      <w:pPr>
        <w:ind w:firstLine="709"/>
        <w:jc w:val="both"/>
        <w:rPr>
          <w:rFonts w:ascii="Times New Roman" w:eastAsia="Calibri" w:hAnsi="Times New Roman" w:cs="Times New Roman"/>
          <w:sz w:val="24"/>
          <w:szCs w:val="24"/>
        </w:rPr>
      </w:pPr>
    </w:p>
    <w:p w14:paraId="37160F5A" w14:textId="77777777" w:rsidR="00D97D9C" w:rsidRPr="00D97D9C" w:rsidRDefault="00D97D9C" w:rsidP="00D97D9C">
      <w:pPr>
        <w:keepNext/>
        <w:spacing w:after="120"/>
        <w:jc w:val="center"/>
        <w:outlineLvl w:val="0"/>
        <w:rPr>
          <w:rFonts w:ascii="Times New Roman" w:eastAsia="Segoe UI" w:hAnsi="Times New Roman" w:cs="Times New Roman"/>
          <w:caps/>
          <w:kern w:val="32"/>
          <w:sz w:val="24"/>
          <w:szCs w:val="24"/>
          <w:lang w:val="x-none" w:eastAsia="x-none"/>
        </w:rPr>
      </w:pPr>
      <w:r w:rsidRPr="00D97D9C">
        <w:rPr>
          <w:rFonts w:ascii="Times New Roman" w:eastAsia="Segoe UI" w:hAnsi="Times New Roman" w:cs="Times New Roman"/>
          <w:b/>
          <w:bCs/>
          <w:caps/>
          <w:kern w:val="32"/>
          <w:sz w:val="24"/>
          <w:szCs w:val="24"/>
          <w:lang w:val="x-none" w:eastAsia="x-none"/>
        </w:rPr>
        <w:t xml:space="preserve">4. Контроль и оценка результатов освоения </w:t>
      </w:r>
      <w:r w:rsidRPr="00D97D9C">
        <w:rPr>
          <w:rFonts w:ascii="Times New Roman" w:eastAsia="Segoe UI" w:hAnsi="Times New Roman" w:cs="Times New Roman"/>
          <w:b/>
          <w:bCs/>
          <w:caps/>
          <w:kern w:val="32"/>
          <w:sz w:val="24"/>
          <w:szCs w:val="24"/>
          <w:lang w:val="x-none" w:eastAsia="x-none"/>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5274"/>
        <w:gridCol w:w="2768"/>
      </w:tblGrid>
      <w:tr w:rsidR="00D97D9C" w:rsidRPr="00D97D9C" w14:paraId="561889F7" w14:textId="77777777" w:rsidTr="00D97D9C">
        <w:trPr>
          <w:trHeight w:val="23"/>
        </w:trPr>
        <w:tc>
          <w:tcPr>
            <w:tcW w:w="799" w:type="pct"/>
          </w:tcPr>
          <w:p w14:paraId="6457CC01" w14:textId="77777777" w:rsidR="00D97D9C" w:rsidRPr="00D97D9C" w:rsidRDefault="00D97D9C" w:rsidP="00D97D9C">
            <w:pPr>
              <w:suppressAutoHyphens/>
              <w:contextualSpacing/>
              <w:jc w:val="center"/>
              <w:rPr>
                <w:rFonts w:ascii="Times New Roman" w:eastAsia="Calibri" w:hAnsi="Times New Roman" w:cs="Times New Roman"/>
                <w:b/>
                <w:iCs/>
                <w:sz w:val="24"/>
                <w:szCs w:val="24"/>
              </w:rPr>
            </w:pPr>
            <w:r w:rsidRPr="00D97D9C">
              <w:rPr>
                <w:rFonts w:ascii="Times New Roman" w:eastAsia="Calibri" w:hAnsi="Times New Roman" w:cs="Times New Roman"/>
                <w:b/>
                <w:iCs/>
                <w:sz w:val="24"/>
                <w:szCs w:val="24"/>
              </w:rPr>
              <w:t>Код ПК, ОК</w:t>
            </w:r>
          </w:p>
        </w:tc>
        <w:tc>
          <w:tcPr>
            <w:tcW w:w="2755" w:type="pct"/>
            <w:vAlign w:val="center"/>
          </w:tcPr>
          <w:p w14:paraId="173A3A2D" w14:textId="77777777" w:rsidR="00D97D9C" w:rsidRPr="00D97D9C" w:rsidRDefault="00D97D9C" w:rsidP="00D97D9C">
            <w:pPr>
              <w:suppressAutoHyphens/>
              <w:contextualSpacing/>
              <w:jc w:val="center"/>
              <w:rPr>
                <w:rFonts w:ascii="Times New Roman" w:eastAsia="Calibri" w:hAnsi="Times New Roman" w:cs="Times New Roman"/>
                <w:b/>
                <w:sz w:val="24"/>
                <w:szCs w:val="24"/>
              </w:rPr>
            </w:pPr>
            <w:r w:rsidRPr="00D97D9C">
              <w:rPr>
                <w:rFonts w:ascii="Times New Roman" w:eastAsia="Calibri" w:hAnsi="Times New Roman" w:cs="Times New Roman"/>
                <w:b/>
                <w:iCs/>
                <w:sz w:val="24"/>
                <w:szCs w:val="24"/>
              </w:rPr>
              <w:t xml:space="preserve">Критерии оценки результата </w:t>
            </w:r>
            <w:r w:rsidRPr="00D97D9C">
              <w:rPr>
                <w:rFonts w:ascii="Times New Roman" w:eastAsia="Calibri" w:hAnsi="Times New Roman" w:cs="Times New Roman"/>
                <w:b/>
                <w:iCs/>
                <w:sz w:val="24"/>
                <w:szCs w:val="24"/>
              </w:rPr>
              <w:br/>
              <w:t>(показатели освоенности компетенций)</w:t>
            </w:r>
          </w:p>
        </w:tc>
        <w:tc>
          <w:tcPr>
            <w:tcW w:w="1446" w:type="pct"/>
            <w:vAlign w:val="center"/>
          </w:tcPr>
          <w:p w14:paraId="2FD694D5" w14:textId="2C0C8FA3" w:rsidR="00D97D9C" w:rsidRPr="00D97D9C" w:rsidRDefault="00D97D9C" w:rsidP="00606970">
            <w:pPr>
              <w:suppressAutoHyphens/>
              <w:contextualSpacing/>
              <w:jc w:val="center"/>
              <w:rPr>
                <w:rFonts w:ascii="Times New Roman" w:eastAsia="Calibri" w:hAnsi="Times New Roman" w:cs="Times New Roman"/>
                <w:b/>
                <w:sz w:val="24"/>
                <w:szCs w:val="24"/>
              </w:rPr>
            </w:pPr>
            <w:r w:rsidRPr="00D97D9C">
              <w:rPr>
                <w:rFonts w:ascii="Times New Roman" w:eastAsia="Calibri" w:hAnsi="Times New Roman" w:cs="Times New Roman"/>
                <w:b/>
                <w:sz w:val="24"/>
                <w:szCs w:val="24"/>
              </w:rPr>
              <w:t>Формы контроля и методы оценки</w:t>
            </w:r>
          </w:p>
        </w:tc>
      </w:tr>
      <w:tr w:rsidR="00D97D9C" w:rsidRPr="00D97D9C" w14:paraId="431B84F8" w14:textId="77777777" w:rsidTr="00D97D9C">
        <w:trPr>
          <w:trHeight w:val="23"/>
        </w:trPr>
        <w:tc>
          <w:tcPr>
            <w:tcW w:w="799" w:type="pct"/>
          </w:tcPr>
          <w:p w14:paraId="0671B9BA"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ОК 01</w:t>
            </w:r>
          </w:p>
        </w:tc>
        <w:tc>
          <w:tcPr>
            <w:tcW w:w="2755" w:type="pct"/>
          </w:tcPr>
          <w:p w14:paraId="53EEC4C0"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Обучающийся демонстрирует наличие умений:</w:t>
            </w:r>
          </w:p>
          <w:p w14:paraId="09FECBBA"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0EDA471C"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анализировать и выделять её составные части;</w:t>
            </w:r>
          </w:p>
          <w:p w14:paraId="66E6BAE9"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определять этапы решения задачи;</w:t>
            </w:r>
          </w:p>
          <w:p w14:paraId="3C9D7042"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7EE8783A"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составлять план действий;</w:t>
            </w:r>
          </w:p>
          <w:p w14:paraId="37594A9F"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определять необходимые ресурсы;</w:t>
            </w:r>
          </w:p>
          <w:p w14:paraId="779091D8"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владеть актуальными методами работы в </w:t>
            </w:r>
            <w:r w:rsidRPr="00D97D9C">
              <w:rPr>
                <w:rFonts w:ascii="Times New Roman" w:eastAsia="Calibri" w:hAnsi="Times New Roman" w:cs="Times New Roman"/>
                <w:sz w:val="24"/>
                <w:szCs w:val="24"/>
              </w:rPr>
              <w:lastRenderedPageBreak/>
              <w:t>профессиональной и смежных сферах;</w:t>
            </w:r>
          </w:p>
          <w:p w14:paraId="003814BE"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реализовывать составленный план;</w:t>
            </w:r>
          </w:p>
          <w:p w14:paraId="02806783"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оценивать результат и последствия своих действий</w:t>
            </w:r>
          </w:p>
        </w:tc>
        <w:tc>
          <w:tcPr>
            <w:tcW w:w="1446" w:type="pct"/>
          </w:tcPr>
          <w:p w14:paraId="130FBFB2" w14:textId="77777777" w:rsidR="00D97D9C" w:rsidRPr="00D97D9C" w:rsidRDefault="00D97D9C" w:rsidP="00D97D9C">
            <w:pPr>
              <w:numPr>
                <w:ilvl w:val="0"/>
                <w:numId w:val="3"/>
              </w:numPr>
              <w:tabs>
                <w:tab w:val="left" w:pos="273"/>
              </w:tabs>
              <w:suppressAutoHyphens/>
              <w:ind w:left="-11" w:firstLine="11"/>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lastRenderedPageBreak/>
              <w:t>практические занятия;</w:t>
            </w:r>
          </w:p>
          <w:p w14:paraId="5E39CCDE" w14:textId="77777777" w:rsidR="00D97D9C" w:rsidRPr="00D97D9C" w:rsidRDefault="00D97D9C" w:rsidP="00D97D9C">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6A7549F5" w14:textId="77777777" w:rsidR="00D97D9C" w:rsidRPr="00D97D9C" w:rsidRDefault="00D97D9C" w:rsidP="00D97D9C">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тестирование;</w:t>
            </w:r>
          </w:p>
          <w:p w14:paraId="30A33457" w14:textId="77777777" w:rsidR="00D97D9C" w:rsidRPr="00D97D9C" w:rsidRDefault="00D97D9C" w:rsidP="00D97D9C">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дифференцированные зачеты;</w:t>
            </w:r>
          </w:p>
          <w:p w14:paraId="001BBC82"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экзамен</w:t>
            </w:r>
          </w:p>
        </w:tc>
      </w:tr>
      <w:tr w:rsidR="00D97D9C" w:rsidRPr="00D97D9C" w14:paraId="0F464DC9" w14:textId="77777777" w:rsidTr="00D97D9C">
        <w:trPr>
          <w:trHeight w:val="23"/>
        </w:trPr>
        <w:tc>
          <w:tcPr>
            <w:tcW w:w="799" w:type="pct"/>
          </w:tcPr>
          <w:p w14:paraId="11C8EB59"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Calibri" w:eastAsia="Calibri" w:hAnsi="Calibri" w:cs="Times New Roman"/>
              </w:rPr>
              <w:lastRenderedPageBreak/>
              <w:br w:type="page"/>
            </w:r>
            <w:r w:rsidRPr="00D97D9C">
              <w:rPr>
                <w:rFonts w:ascii="Times New Roman" w:eastAsia="Calibri" w:hAnsi="Times New Roman" w:cs="Times New Roman"/>
                <w:sz w:val="24"/>
                <w:szCs w:val="24"/>
              </w:rPr>
              <w:t>ОК 02</w:t>
            </w:r>
          </w:p>
        </w:tc>
        <w:tc>
          <w:tcPr>
            <w:tcW w:w="2755" w:type="pct"/>
          </w:tcPr>
          <w:p w14:paraId="63F9819B"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Обучающийся обладает способностью:</w:t>
            </w:r>
          </w:p>
          <w:p w14:paraId="75EE1410" w14:textId="77777777" w:rsidR="00D97D9C" w:rsidRPr="00D97D9C" w:rsidRDefault="00D97D9C" w:rsidP="00D97D9C">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определять задачи и необходимые источники для поиска информации;</w:t>
            </w:r>
          </w:p>
          <w:p w14:paraId="49849436" w14:textId="77777777" w:rsidR="00D97D9C" w:rsidRPr="00D97D9C" w:rsidRDefault="00D97D9C" w:rsidP="00D97D9C">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планировать процесс поиска и структурировать получаемую информацию;</w:t>
            </w:r>
          </w:p>
          <w:p w14:paraId="7E36B2C1" w14:textId="77777777" w:rsidR="00D97D9C" w:rsidRPr="00D97D9C" w:rsidRDefault="00D97D9C" w:rsidP="00D97D9C">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выделять наиболее значимое в перечне информации и оценивать практическую значимость результатов поиска;</w:t>
            </w:r>
          </w:p>
          <w:p w14:paraId="13749FD6" w14:textId="77777777" w:rsidR="00D97D9C" w:rsidRPr="00D97D9C" w:rsidRDefault="00D97D9C" w:rsidP="00D97D9C">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7C2482D2"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446" w:type="pct"/>
          </w:tcPr>
          <w:p w14:paraId="1FBBA754" w14:textId="77777777" w:rsidR="00D97D9C" w:rsidRPr="00D97D9C" w:rsidRDefault="00D97D9C" w:rsidP="00D97D9C">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практические занятия;</w:t>
            </w:r>
          </w:p>
          <w:p w14:paraId="7D0F10DC" w14:textId="77777777" w:rsidR="00D97D9C" w:rsidRPr="00D97D9C" w:rsidRDefault="00D97D9C" w:rsidP="00D97D9C">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устный опрос;</w:t>
            </w:r>
          </w:p>
          <w:p w14:paraId="4606D5D6" w14:textId="77777777" w:rsidR="00D97D9C" w:rsidRPr="00D97D9C" w:rsidDel="009D5E3A"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97D9C" w:rsidRPr="00D97D9C" w14:paraId="0A587574" w14:textId="77777777" w:rsidTr="00D97D9C">
        <w:trPr>
          <w:trHeight w:val="23"/>
        </w:trPr>
        <w:tc>
          <w:tcPr>
            <w:tcW w:w="799" w:type="pct"/>
          </w:tcPr>
          <w:p w14:paraId="1722BFBC"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ОК 04</w:t>
            </w:r>
          </w:p>
        </w:tc>
        <w:tc>
          <w:tcPr>
            <w:tcW w:w="2755" w:type="pct"/>
          </w:tcPr>
          <w:p w14:paraId="2B224D1D"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Обучающийся демонстрирует умение организовать работу коллектива и команды, </w:t>
            </w:r>
          </w:p>
          <w:p w14:paraId="5DF525C1"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взаимодействовать с коллегами, руководством и клиентами в ходе профессиональной деятельности</w:t>
            </w:r>
          </w:p>
        </w:tc>
        <w:tc>
          <w:tcPr>
            <w:tcW w:w="1446" w:type="pct"/>
          </w:tcPr>
          <w:p w14:paraId="20B63D40"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практические занятия</w:t>
            </w:r>
          </w:p>
        </w:tc>
      </w:tr>
      <w:tr w:rsidR="00D97D9C" w:rsidRPr="00D97D9C" w14:paraId="035321D4" w14:textId="77777777" w:rsidTr="00D97D9C">
        <w:trPr>
          <w:trHeight w:val="23"/>
        </w:trPr>
        <w:tc>
          <w:tcPr>
            <w:tcW w:w="799" w:type="pct"/>
          </w:tcPr>
          <w:p w14:paraId="7E9E9544"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ОК 05</w:t>
            </w:r>
          </w:p>
        </w:tc>
        <w:tc>
          <w:tcPr>
            <w:tcW w:w="2755" w:type="pct"/>
          </w:tcPr>
          <w:p w14:paraId="24D13F66" w14:textId="77777777" w:rsidR="00D97D9C" w:rsidRPr="00D97D9C" w:rsidRDefault="00D97D9C" w:rsidP="00D97D9C">
            <w:pPr>
              <w:suppressAutoHyphens/>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Обучающийся разбирается в особенностях социального и культурного контекста, осознано применяет правила оформления документов и построения устных сообщений.</w:t>
            </w:r>
          </w:p>
          <w:p w14:paraId="0A7A02E6"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446" w:type="pct"/>
          </w:tcPr>
          <w:p w14:paraId="05CDF90A" w14:textId="77777777" w:rsidR="00D97D9C" w:rsidRPr="00D97D9C" w:rsidRDefault="00D97D9C" w:rsidP="00D97D9C">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практические занятия;</w:t>
            </w:r>
          </w:p>
          <w:p w14:paraId="49D7B30C" w14:textId="77777777" w:rsidR="00D97D9C" w:rsidRPr="00D97D9C" w:rsidRDefault="00D97D9C" w:rsidP="00D97D9C">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устный опрос;</w:t>
            </w:r>
          </w:p>
          <w:p w14:paraId="72FCB8F6" w14:textId="77777777" w:rsidR="00D97D9C" w:rsidRPr="00D97D9C" w:rsidRDefault="00D97D9C" w:rsidP="00D97D9C">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индивидуальные</w:t>
            </w:r>
          </w:p>
          <w:p w14:paraId="64509AE5"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и коллективные работы (рефератов, презентаций, расчетно-графических работ)</w:t>
            </w:r>
          </w:p>
        </w:tc>
      </w:tr>
      <w:tr w:rsidR="00D97D9C" w:rsidRPr="00D97D9C" w:rsidDel="009D5E3A" w14:paraId="25115C35" w14:textId="77777777" w:rsidTr="00D97D9C">
        <w:trPr>
          <w:trHeight w:val="23"/>
        </w:trPr>
        <w:tc>
          <w:tcPr>
            <w:tcW w:w="799" w:type="pct"/>
          </w:tcPr>
          <w:p w14:paraId="2745854E"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ОК 09</w:t>
            </w:r>
          </w:p>
        </w:tc>
        <w:tc>
          <w:tcPr>
            <w:tcW w:w="2755" w:type="pct"/>
          </w:tcPr>
          <w:p w14:paraId="3117B929"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446" w:type="pct"/>
          </w:tcPr>
          <w:p w14:paraId="762730BC"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практические занятия;</w:t>
            </w:r>
          </w:p>
          <w:p w14:paraId="58858A24"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16116C02"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дифференцированные зачеты;</w:t>
            </w:r>
          </w:p>
          <w:p w14:paraId="356955E7" w14:textId="77777777" w:rsidR="00D97D9C" w:rsidRPr="00D97D9C" w:rsidDel="009D5E3A"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экзамен</w:t>
            </w:r>
          </w:p>
        </w:tc>
      </w:tr>
      <w:tr w:rsidR="00D97D9C" w:rsidRPr="00D97D9C" w14:paraId="3CCFCA24" w14:textId="77777777" w:rsidTr="00D97D9C">
        <w:trPr>
          <w:trHeight w:val="23"/>
        </w:trPr>
        <w:tc>
          <w:tcPr>
            <w:tcW w:w="799" w:type="pct"/>
          </w:tcPr>
          <w:p w14:paraId="260B1634"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ПК 3.1</w:t>
            </w:r>
          </w:p>
        </w:tc>
        <w:tc>
          <w:tcPr>
            <w:tcW w:w="2755" w:type="pct"/>
          </w:tcPr>
          <w:p w14:paraId="125F7E2B"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Демонстрирует знания номенклатуры технической и технологической документации;</w:t>
            </w:r>
          </w:p>
          <w:p w14:paraId="7477F0B7"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заполнения технической и технологической документации правильно и грамотно;</w:t>
            </w:r>
          </w:p>
          <w:p w14:paraId="385A860E"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получение информации по нормативной документации и профессиональным базам данных; чтения чертежей и схем;</w:t>
            </w:r>
          </w:p>
          <w:p w14:paraId="03D59E62"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демонстрирует применение ПК при составлении технологической документации</w:t>
            </w:r>
          </w:p>
        </w:tc>
        <w:tc>
          <w:tcPr>
            <w:tcW w:w="1446" w:type="pct"/>
            <w:vMerge w:val="restart"/>
          </w:tcPr>
          <w:p w14:paraId="3529BA2B" w14:textId="77777777" w:rsidR="00D97D9C" w:rsidRPr="00D97D9C" w:rsidRDefault="00D97D9C" w:rsidP="00D97D9C">
            <w:pPr>
              <w:numPr>
                <w:ilvl w:val="0"/>
                <w:numId w:val="26"/>
              </w:numPr>
              <w:tabs>
                <w:tab w:val="left" w:pos="216"/>
              </w:tabs>
              <w:suppressAutoHyphens/>
              <w:ind w:left="-24"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практические занятия;</w:t>
            </w:r>
          </w:p>
          <w:p w14:paraId="1CD7CFAD" w14:textId="77777777" w:rsidR="00D97D9C" w:rsidRPr="00D97D9C" w:rsidRDefault="00D97D9C" w:rsidP="00D97D9C">
            <w:pPr>
              <w:numPr>
                <w:ilvl w:val="0"/>
                <w:numId w:val="26"/>
              </w:numPr>
              <w:tabs>
                <w:tab w:val="left" w:pos="216"/>
              </w:tabs>
              <w:suppressAutoHyphens/>
              <w:ind w:left="-24"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индивидуальные и коллективные работы (рефераты, презентации, расчетно-графические работы);</w:t>
            </w:r>
          </w:p>
          <w:p w14:paraId="1E46E156" w14:textId="77777777" w:rsidR="00D97D9C" w:rsidRPr="00D97D9C" w:rsidRDefault="00D97D9C" w:rsidP="00D97D9C">
            <w:pPr>
              <w:numPr>
                <w:ilvl w:val="0"/>
                <w:numId w:val="26"/>
              </w:numPr>
              <w:tabs>
                <w:tab w:val="left" w:pos="216"/>
              </w:tabs>
              <w:suppressAutoHyphens/>
              <w:ind w:left="-24"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тестирование;</w:t>
            </w:r>
          </w:p>
          <w:p w14:paraId="203F70A4" w14:textId="77777777" w:rsidR="00D97D9C" w:rsidRPr="00D97D9C" w:rsidRDefault="00D97D9C" w:rsidP="00D97D9C">
            <w:pPr>
              <w:numPr>
                <w:ilvl w:val="0"/>
                <w:numId w:val="26"/>
              </w:numPr>
              <w:tabs>
                <w:tab w:val="left" w:pos="216"/>
              </w:tabs>
              <w:suppressAutoHyphens/>
              <w:ind w:left="-24"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дифференцированные </w:t>
            </w:r>
            <w:r w:rsidRPr="00D97D9C">
              <w:rPr>
                <w:rFonts w:ascii="Times New Roman" w:eastAsia="Calibri" w:hAnsi="Times New Roman" w:cs="Times New Roman"/>
                <w:sz w:val="24"/>
                <w:szCs w:val="24"/>
              </w:rPr>
              <w:lastRenderedPageBreak/>
              <w:t>зачеты;</w:t>
            </w:r>
          </w:p>
          <w:p w14:paraId="3CD11999"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экзамен</w:t>
            </w:r>
          </w:p>
        </w:tc>
      </w:tr>
      <w:tr w:rsidR="00D97D9C" w:rsidRPr="00D97D9C" w:rsidDel="009D5E3A" w14:paraId="45B39D56" w14:textId="77777777" w:rsidTr="00D97D9C">
        <w:trPr>
          <w:trHeight w:val="23"/>
        </w:trPr>
        <w:tc>
          <w:tcPr>
            <w:tcW w:w="799" w:type="pct"/>
          </w:tcPr>
          <w:p w14:paraId="0A8A8C77"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lastRenderedPageBreak/>
              <w:t>ПК 3.2</w:t>
            </w:r>
          </w:p>
        </w:tc>
        <w:tc>
          <w:tcPr>
            <w:tcW w:w="2755" w:type="pct"/>
          </w:tcPr>
          <w:p w14:paraId="003B6C5A"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Демонстрирует знания технологических процессов ремонта деталей, узлов, агрегатов и систем подвижного состава;</w:t>
            </w:r>
          </w:p>
          <w:p w14:paraId="02B8783D"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соблюдение требований норм охраны труда при составлении технологической документации;</w:t>
            </w:r>
          </w:p>
          <w:p w14:paraId="79E970D5"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правильный выбор оборудования при составлении технологической документации; изложение требований типовых технологических процессов при ремонте деталей, узлов, агрегатов и систем подвижного состава</w:t>
            </w:r>
          </w:p>
        </w:tc>
        <w:tc>
          <w:tcPr>
            <w:tcW w:w="1446" w:type="pct"/>
            <w:vMerge/>
          </w:tcPr>
          <w:p w14:paraId="0B9A9E32" w14:textId="77777777" w:rsidR="00D97D9C" w:rsidRPr="00D97D9C" w:rsidDel="009D5E3A" w:rsidRDefault="00D97D9C" w:rsidP="00D97D9C">
            <w:pPr>
              <w:suppressAutoHyphens/>
              <w:contextualSpacing/>
              <w:rPr>
                <w:rFonts w:ascii="Times New Roman" w:eastAsia="Calibri" w:hAnsi="Times New Roman" w:cs="Times New Roman"/>
                <w:i/>
                <w:sz w:val="24"/>
                <w:szCs w:val="24"/>
              </w:rPr>
            </w:pPr>
          </w:p>
        </w:tc>
      </w:tr>
    </w:tbl>
    <w:p w14:paraId="297D4954" w14:textId="43CA358A" w:rsidR="00D37656" w:rsidRDefault="00D37656" w:rsidP="00D97D9C"/>
    <w:sectPr w:rsidR="00D37656">
      <w:headerReference w:type="even" r:id="rId31"/>
      <w:headerReference w:type="default" r:id="rId32"/>
      <w:pgSz w:w="11906" w:h="16838"/>
      <w:pgMar w:top="1134" w:right="850" w:bottom="1134" w:left="1701"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DBB9A5" w15:done="0"/>
  <w15:commentEx w15:paraId="1E9D966E" w15:done="0"/>
  <w15:commentEx w15:paraId="1EA0B47B" w15:paraIdParent="1E9D966E" w15:done="0"/>
  <w15:commentEx w15:paraId="1638A735" w15:done="0"/>
  <w15:commentEx w15:paraId="16734B89" w15:paraIdParent="1638A735" w15:done="0"/>
  <w15:commentEx w15:paraId="602591D9" w15:done="0"/>
  <w15:commentEx w15:paraId="1C590BD3" w15:paraIdParent="602591D9" w15:done="0"/>
  <w15:commentEx w15:paraId="1F2756E6" w15:done="0"/>
  <w15:commentEx w15:paraId="433D86B4" w15:paraIdParent="1F2756E6" w15:done="0"/>
  <w15:commentEx w15:paraId="2A65765E" w15:done="0"/>
  <w15:commentEx w15:paraId="117AB8DC" w15:paraIdParent="2A65765E" w15:done="0"/>
  <w15:commentEx w15:paraId="2C12990E" w15:done="0"/>
  <w15:commentEx w15:paraId="60866C5A" w15:paraIdParent="2C12990E" w15:done="0"/>
  <w15:commentEx w15:paraId="7A06AC13" w15:done="0"/>
  <w15:commentEx w15:paraId="6D0451E1" w15:paraIdParent="7A06AC13" w15:done="0"/>
  <w15:commentEx w15:paraId="39A2C09D" w15:done="0"/>
  <w15:commentEx w15:paraId="33C40A66" w15:paraIdParent="39A2C09D" w15:done="0"/>
  <w15:commentEx w15:paraId="02CFA9D9" w15:done="0"/>
  <w15:commentEx w15:paraId="73B3A58C" w15:paraIdParent="02CFA9D9" w15:done="0"/>
  <w15:commentEx w15:paraId="4E5DD484" w15:done="0"/>
  <w15:commentEx w15:paraId="00AEB8C1" w15:paraIdParent="4E5DD484" w15:done="0"/>
  <w15:commentEx w15:paraId="49F26DB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9B275B" w14:textId="77777777" w:rsidR="001D004A" w:rsidRDefault="001D004A" w:rsidP="00D37656">
      <w:r>
        <w:separator/>
      </w:r>
    </w:p>
  </w:endnote>
  <w:endnote w:type="continuationSeparator" w:id="0">
    <w:p w14:paraId="79AB8F95" w14:textId="77777777" w:rsidR="001D004A" w:rsidRDefault="001D004A" w:rsidP="00D37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152679" w14:textId="77777777" w:rsidR="001D004A" w:rsidRDefault="001D004A" w:rsidP="00D37656">
      <w:r>
        <w:separator/>
      </w:r>
    </w:p>
  </w:footnote>
  <w:footnote w:type="continuationSeparator" w:id="0">
    <w:p w14:paraId="438E6BBB" w14:textId="77777777" w:rsidR="001D004A" w:rsidRDefault="001D004A" w:rsidP="00D37656">
      <w:r>
        <w:continuationSeparator/>
      </w:r>
    </w:p>
  </w:footnote>
  <w:footnote w:id="1">
    <w:p w14:paraId="4DE2E326" w14:textId="77777777" w:rsidR="00495AF3" w:rsidRDefault="00495AF3" w:rsidP="00D37656">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2">
    <w:p w14:paraId="1430F9F4" w14:textId="77777777" w:rsidR="00495AF3" w:rsidRPr="00EB5BB1" w:rsidRDefault="00495AF3" w:rsidP="00D37656">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3">
    <w:p w14:paraId="1D5DE6EB" w14:textId="77777777" w:rsidR="00495AF3" w:rsidRDefault="00495AF3" w:rsidP="00AE3997">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4">
    <w:p w14:paraId="36707ED8" w14:textId="77777777" w:rsidR="00495AF3" w:rsidRPr="00EB5BB1" w:rsidRDefault="00495AF3" w:rsidP="00AE3997">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5">
    <w:p w14:paraId="71F9F8CB" w14:textId="77777777" w:rsidR="00495AF3" w:rsidRDefault="00495AF3" w:rsidP="00DC5C33">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6">
    <w:p w14:paraId="1DCA8539" w14:textId="77777777" w:rsidR="00495AF3" w:rsidRPr="00EB5BB1" w:rsidRDefault="00495AF3" w:rsidP="00DC5C33">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7">
    <w:p w14:paraId="74673E99" w14:textId="77777777" w:rsidR="00495AF3" w:rsidRDefault="00495AF3" w:rsidP="00766462">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8">
    <w:p w14:paraId="37D95F54" w14:textId="77777777" w:rsidR="00495AF3" w:rsidRPr="00EB5BB1" w:rsidRDefault="00495AF3" w:rsidP="00766462">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9">
    <w:p w14:paraId="6CEA01C1" w14:textId="77777777" w:rsidR="00495AF3" w:rsidRDefault="00495AF3" w:rsidP="00766462">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10">
    <w:p w14:paraId="6852480A" w14:textId="77777777" w:rsidR="00495AF3" w:rsidRPr="00EB5BB1" w:rsidRDefault="00495AF3" w:rsidP="00766462">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11">
    <w:p w14:paraId="3C77D045" w14:textId="77777777" w:rsidR="00495AF3" w:rsidRDefault="00495AF3" w:rsidP="00E73AA8">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12">
    <w:p w14:paraId="5B7DCD91" w14:textId="77777777" w:rsidR="00495AF3" w:rsidRPr="00EB5BB1" w:rsidRDefault="00495AF3" w:rsidP="00E73AA8">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13">
    <w:p w14:paraId="4CAFC171" w14:textId="77777777" w:rsidR="00495AF3" w:rsidRDefault="00495AF3" w:rsidP="00F87535">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14">
    <w:p w14:paraId="0D9CDAE1" w14:textId="77777777" w:rsidR="00495AF3" w:rsidRPr="00EB5BB1" w:rsidRDefault="00495AF3" w:rsidP="00F87535">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15">
    <w:p w14:paraId="3F74D9E8" w14:textId="77777777" w:rsidR="00495AF3" w:rsidRDefault="00495AF3" w:rsidP="00D97D9C">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16">
    <w:p w14:paraId="00D86CE8" w14:textId="77777777" w:rsidR="00495AF3" w:rsidRPr="00EB5BB1" w:rsidRDefault="00495AF3" w:rsidP="00D97D9C">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17">
    <w:p w14:paraId="27FB2137" w14:textId="77777777" w:rsidR="00495AF3" w:rsidRDefault="00495AF3" w:rsidP="00D97D9C">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18">
    <w:p w14:paraId="683607A1" w14:textId="77777777" w:rsidR="00495AF3" w:rsidRPr="00EB5BB1" w:rsidRDefault="00495AF3" w:rsidP="00D97D9C">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76761C" w14:textId="77777777" w:rsidR="00495AF3" w:rsidRDefault="00495AF3">
    <w:pPr>
      <w:pStyle w:val="ae"/>
      <w:jc w:val="center"/>
    </w:pPr>
    <w:r>
      <w:fldChar w:fldCharType="begin"/>
    </w:r>
    <w:r>
      <w:instrText xml:space="preserve"> PAGE   \* MERGEFORMAT </w:instrText>
    </w:r>
    <w:r>
      <w:fldChar w:fldCharType="separate"/>
    </w:r>
    <w:r>
      <w:rPr>
        <w:noProof/>
      </w:rPr>
      <w:t>48</w:t>
    </w:r>
    <w:r>
      <w:rPr>
        <w:noProof/>
      </w:rPr>
      <w:fldChar w:fldCharType="end"/>
    </w:r>
  </w:p>
  <w:p w14:paraId="709DD94D" w14:textId="77777777" w:rsidR="00495AF3" w:rsidRDefault="00495AF3">
    <w:pPr>
      <w:pStyle w:val="a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0440796"/>
      <w:docPartObj>
        <w:docPartGallery w:val="Page Numbers (Top of Page)"/>
        <w:docPartUnique/>
      </w:docPartObj>
    </w:sdtPr>
    <w:sdtContent>
      <w:p w14:paraId="7420D0A4" w14:textId="77777777" w:rsidR="00495AF3" w:rsidRDefault="00495AF3">
        <w:pPr>
          <w:pStyle w:val="ae"/>
          <w:jc w:val="center"/>
        </w:pPr>
        <w:r>
          <w:fldChar w:fldCharType="begin"/>
        </w:r>
        <w:r>
          <w:instrText>PAGE   \* MERGEFORMAT</w:instrText>
        </w:r>
        <w:r>
          <w:fldChar w:fldCharType="separate"/>
        </w:r>
        <w:r w:rsidR="003E3011">
          <w:rPr>
            <w:noProof/>
          </w:rPr>
          <w:t>168</w:t>
        </w:r>
        <w:r>
          <w:fldChar w:fldCharType="end"/>
        </w:r>
      </w:p>
    </w:sdtContent>
  </w:sdt>
  <w:p w14:paraId="29F10D87" w14:textId="77777777" w:rsidR="00495AF3" w:rsidRDefault="00495AF3">
    <w:pPr>
      <w:pStyle w:val="ae"/>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E9017" w14:textId="77777777" w:rsidR="00495AF3" w:rsidRDefault="00495AF3">
    <w:pPr>
      <w:pStyle w:val="ae"/>
      <w:jc w:val="center"/>
    </w:pPr>
    <w:r>
      <w:fldChar w:fldCharType="begin"/>
    </w:r>
    <w:r>
      <w:instrText xml:space="preserve"> PAGE   \* MERGEFORMAT </w:instrText>
    </w:r>
    <w:r>
      <w:fldChar w:fldCharType="separate"/>
    </w:r>
    <w:r>
      <w:rPr>
        <w:noProof/>
      </w:rPr>
      <w:t>48</w:t>
    </w:r>
    <w:r>
      <w:rPr>
        <w:noProof/>
      </w:rPr>
      <w:fldChar w:fldCharType="end"/>
    </w:r>
  </w:p>
  <w:p w14:paraId="1B8A9B13" w14:textId="77777777" w:rsidR="00495AF3" w:rsidRDefault="00495AF3">
    <w:pPr>
      <w:pStyle w:val="ae"/>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450936"/>
      <w:docPartObj>
        <w:docPartGallery w:val="Page Numbers (Top of Page)"/>
        <w:docPartUnique/>
      </w:docPartObj>
    </w:sdtPr>
    <w:sdtContent>
      <w:p w14:paraId="5827E5C5" w14:textId="77777777" w:rsidR="00495AF3" w:rsidRDefault="00495AF3">
        <w:pPr>
          <w:pStyle w:val="ae"/>
          <w:jc w:val="center"/>
        </w:pPr>
        <w:r>
          <w:fldChar w:fldCharType="begin"/>
        </w:r>
        <w:r>
          <w:instrText>PAGE   \* MERGEFORMAT</w:instrText>
        </w:r>
        <w:r>
          <w:fldChar w:fldCharType="separate"/>
        </w:r>
        <w:r w:rsidR="003E3011">
          <w:rPr>
            <w:noProof/>
          </w:rPr>
          <w:t>176</w:t>
        </w:r>
        <w:r>
          <w:fldChar w:fldCharType="end"/>
        </w:r>
      </w:p>
    </w:sdtContent>
  </w:sdt>
  <w:p w14:paraId="0DA6A58A" w14:textId="77777777" w:rsidR="00495AF3" w:rsidRDefault="00495AF3">
    <w:pPr>
      <w:pStyle w:val="ae"/>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AFB26" w14:textId="77777777" w:rsidR="00495AF3" w:rsidRDefault="00495AF3">
    <w:pPr>
      <w:pStyle w:val="ae"/>
      <w:jc w:val="center"/>
    </w:pPr>
    <w:r>
      <w:fldChar w:fldCharType="begin"/>
    </w:r>
    <w:r>
      <w:instrText xml:space="preserve"> PAGE   \* MERGEFORMAT </w:instrText>
    </w:r>
    <w:r>
      <w:fldChar w:fldCharType="separate"/>
    </w:r>
    <w:r>
      <w:rPr>
        <w:noProof/>
      </w:rPr>
      <w:t>48</w:t>
    </w:r>
    <w:r>
      <w:rPr>
        <w:noProof/>
      </w:rPr>
      <w:fldChar w:fldCharType="end"/>
    </w:r>
  </w:p>
  <w:p w14:paraId="70F1AE47" w14:textId="77777777" w:rsidR="00495AF3" w:rsidRDefault="00495AF3">
    <w:pPr>
      <w:pStyle w:val="ae"/>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4A98A" w14:textId="77777777" w:rsidR="00495AF3" w:rsidRPr="00B808FC" w:rsidRDefault="00495AF3" w:rsidP="0076646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0047092"/>
      <w:docPartObj>
        <w:docPartGallery w:val="Page Numbers (Top of Page)"/>
        <w:docPartUnique/>
      </w:docPartObj>
    </w:sdtPr>
    <w:sdtContent>
      <w:p w14:paraId="6F7C42AF" w14:textId="77777777" w:rsidR="00495AF3" w:rsidRDefault="00495AF3">
        <w:pPr>
          <w:pStyle w:val="ae"/>
          <w:jc w:val="center"/>
        </w:pPr>
        <w:r>
          <w:fldChar w:fldCharType="begin"/>
        </w:r>
        <w:r>
          <w:instrText>PAGE   \* MERGEFORMAT</w:instrText>
        </w:r>
        <w:r>
          <w:fldChar w:fldCharType="separate"/>
        </w:r>
        <w:r w:rsidR="003E3011">
          <w:rPr>
            <w:noProof/>
          </w:rPr>
          <w:t>3</w:t>
        </w:r>
        <w:r>
          <w:fldChar w:fldCharType="end"/>
        </w:r>
      </w:p>
    </w:sdtContent>
  </w:sdt>
  <w:p w14:paraId="0D172864" w14:textId="77777777" w:rsidR="00495AF3" w:rsidRDefault="00495AF3">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91FAF1" w14:textId="77777777" w:rsidR="00495AF3" w:rsidRDefault="00495AF3">
    <w:pPr>
      <w:pStyle w:val="ae"/>
      <w:jc w:val="center"/>
    </w:pPr>
    <w:r>
      <w:fldChar w:fldCharType="begin"/>
    </w:r>
    <w:r>
      <w:instrText xml:space="preserve"> PAGE   \* MERGEFORMAT </w:instrText>
    </w:r>
    <w:r>
      <w:fldChar w:fldCharType="separate"/>
    </w:r>
    <w:r>
      <w:rPr>
        <w:noProof/>
      </w:rPr>
      <w:t>48</w:t>
    </w:r>
    <w:r>
      <w:rPr>
        <w:noProof/>
      </w:rPr>
      <w:fldChar w:fldCharType="end"/>
    </w:r>
  </w:p>
  <w:p w14:paraId="1E54DA1A" w14:textId="77777777" w:rsidR="00495AF3" w:rsidRDefault="00495AF3">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608268"/>
      <w:docPartObj>
        <w:docPartGallery w:val="Page Numbers (Top of Page)"/>
        <w:docPartUnique/>
      </w:docPartObj>
    </w:sdtPr>
    <w:sdtContent>
      <w:p w14:paraId="040D7DC1" w14:textId="77777777" w:rsidR="00495AF3" w:rsidRDefault="00495AF3">
        <w:pPr>
          <w:pStyle w:val="ae"/>
          <w:jc w:val="center"/>
        </w:pPr>
        <w:r>
          <w:fldChar w:fldCharType="begin"/>
        </w:r>
        <w:r>
          <w:instrText>PAGE   \* MERGEFORMAT</w:instrText>
        </w:r>
        <w:r>
          <w:fldChar w:fldCharType="separate"/>
        </w:r>
        <w:r w:rsidR="003E3011">
          <w:rPr>
            <w:noProof/>
          </w:rPr>
          <w:t>70</w:t>
        </w:r>
        <w:r>
          <w:fldChar w:fldCharType="end"/>
        </w:r>
      </w:p>
    </w:sdtContent>
  </w:sdt>
  <w:p w14:paraId="149DFB8E" w14:textId="77777777" w:rsidR="00495AF3" w:rsidRDefault="00495AF3">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8A212" w14:textId="77777777" w:rsidR="00495AF3" w:rsidRDefault="00495AF3">
    <w:pPr>
      <w:pStyle w:val="ae"/>
      <w:jc w:val="center"/>
    </w:pPr>
    <w:r>
      <w:fldChar w:fldCharType="begin"/>
    </w:r>
    <w:r>
      <w:instrText xml:space="preserve"> PAGE   \* MERGEFORMAT </w:instrText>
    </w:r>
    <w:r>
      <w:fldChar w:fldCharType="separate"/>
    </w:r>
    <w:r>
      <w:rPr>
        <w:noProof/>
      </w:rPr>
      <w:t>48</w:t>
    </w:r>
    <w:r>
      <w:rPr>
        <w:noProof/>
      </w:rPr>
      <w:fldChar w:fldCharType="end"/>
    </w:r>
  </w:p>
  <w:p w14:paraId="074E7285" w14:textId="77777777" w:rsidR="00495AF3" w:rsidRDefault="00495AF3">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246168"/>
      <w:docPartObj>
        <w:docPartGallery w:val="Page Numbers (Top of Page)"/>
        <w:docPartUnique/>
      </w:docPartObj>
    </w:sdtPr>
    <w:sdtContent>
      <w:p w14:paraId="03E96E32" w14:textId="77777777" w:rsidR="00495AF3" w:rsidRDefault="00495AF3">
        <w:pPr>
          <w:pStyle w:val="ae"/>
          <w:jc w:val="center"/>
        </w:pPr>
        <w:r>
          <w:fldChar w:fldCharType="begin"/>
        </w:r>
        <w:r>
          <w:instrText>PAGE   \* MERGEFORMAT</w:instrText>
        </w:r>
        <w:r>
          <w:fldChar w:fldCharType="separate"/>
        </w:r>
        <w:r w:rsidR="003E3011">
          <w:rPr>
            <w:noProof/>
          </w:rPr>
          <w:t>118</w:t>
        </w:r>
        <w:r>
          <w:fldChar w:fldCharType="end"/>
        </w:r>
      </w:p>
    </w:sdtContent>
  </w:sdt>
  <w:p w14:paraId="2D352E3C" w14:textId="77777777" w:rsidR="00495AF3" w:rsidRDefault="00495AF3">
    <w:pPr>
      <w:pStyle w:val="a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90328D" w14:textId="77777777" w:rsidR="00495AF3" w:rsidRDefault="00495AF3">
    <w:pPr>
      <w:pStyle w:val="ae"/>
      <w:jc w:val="center"/>
    </w:pPr>
    <w:r>
      <w:fldChar w:fldCharType="begin"/>
    </w:r>
    <w:r>
      <w:instrText xml:space="preserve"> PAGE   \* MERGEFORMAT </w:instrText>
    </w:r>
    <w:r>
      <w:fldChar w:fldCharType="separate"/>
    </w:r>
    <w:r>
      <w:rPr>
        <w:noProof/>
      </w:rPr>
      <w:t>48</w:t>
    </w:r>
    <w:r>
      <w:rPr>
        <w:noProof/>
      </w:rPr>
      <w:fldChar w:fldCharType="end"/>
    </w:r>
  </w:p>
  <w:p w14:paraId="6AF03266" w14:textId="77777777" w:rsidR="00495AF3" w:rsidRDefault="00495AF3">
    <w:pPr>
      <w:pStyle w:val="ae"/>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4399870"/>
      <w:docPartObj>
        <w:docPartGallery w:val="Page Numbers (Top of Page)"/>
        <w:docPartUnique/>
      </w:docPartObj>
    </w:sdtPr>
    <w:sdtContent>
      <w:p w14:paraId="3BA416FA" w14:textId="77777777" w:rsidR="00495AF3" w:rsidRDefault="00495AF3">
        <w:pPr>
          <w:pStyle w:val="ae"/>
          <w:jc w:val="center"/>
        </w:pPr>
        <w:r>
          <w:fldChar w:fldCharType="begin"/>
        </w:r>
        <w:r>
          <w:instrText>PAGE   \* MERGEFORMAT</w:instrText>
        </w:r>
        <w:r>
          <w:fldChar w:fldCharType="separate"/>
        </w:r>
        <w:r w:rsidR="003E3011">
          <w:rPr>
            <w:noProof/>
          </w:rPr>
          <w:t>138</w:t>
        </w:r>
        <w:r>
          <w:fldChar w:fldCharType="end"/>
        </w:r>
      </w:p>
    </w:sdtContent>
  </w:sdt>
  <w:p w14:paraId="21123902" w14:textId="77777777" w:rsidR="00495AF3" w:rsidRDefault="00495AF3">
    <w:pPr>
      <w:pStyle w:val="ae"/>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6BDE1" w14:textId="77777777" w:rsidR="00495AF3" w:rsidRDefault="00495AF3">
    <w:pPr>
      <w:pStyle w:val="ae"/>
      <w:jc w:val="center"/>
    </w:pPr>
    <w:r>
      <w:fldChar w:fldCharType="begin"/>
    </w:r>
    <w:r>
      <w:instrText xml:space="preserve"> PAGE   \* MERGEFORMAT </w:instrText>
    </w:r>
    <w:r>
      <w:fldChar w:fldCharType="separate"/>
    </w:r>
    <w:r>
      <w:rPr>
        <w:noProof/>
      </w:rPr>
      <w:t>48</w:t>
    </w:r>
    <w:r>
      <w:rPr>
        <w:noProof/>
      </w:rPr>
      <w:fldChar w:fldCharType="end"/>
    </w:r>
  </w:p>
  <w:p w14:paraId="1E4F2C88" w14:textId="77777777" w:rsidR="00495AF3" w:rsidRDefault="00495AF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47F6"/>
    <w:multiLevelType w:val="hybridMultilevel"/>
    <w:tmpl w:val="D93EC4C8"/>
    <w:lvl w:ilvl="0" w:tplc="959C2766">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
    <w:nsid w:val="01E27625"/>
    <w:multiLevelType w:val="hybridMultilevel"/>
    <w:tmpl w:val="5570356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A95216"/>
    <w:multiLevelType w:val="hybridMultilevel"/>
    <w:tmpl w:val="AF1AF5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8432692"/>
    <w:multiLevelType w:val="hybridMultilevel"/>
    <w:tmpl w:val="F2A4249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EC6B9C"/>
    <w:multiLevelType w:val="hybridMultilevel"/>
    <w:tmpl w:val="181C4C56"/>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242F74"/>
    <w:multiLevelType w:val="hybridMultilevel"/>
    <w:tmpl w:val="752C8596"/>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1A7A65"/>
    <w:multiLevelType w:val="hybridMultilevel"/>
    <w:tmpl w:val="9A541B2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DE550E"/>
    <w:multiLevelType w:val="hybridMultilevel"/>
    <w:tmpl w:val="7FD0F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23259E"/>
    <w:multiLevelType w:val="hybridMultilevel"/>
    <w:tmpl w:val="B016D7C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FA3F66"/>
    <w:multiLevelType w:val="hybridMultilevel"/>
    <w:tmpl w:val="C9624BBA"/>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4150E1"/>
    <w:multiLevelType w:val="hybridMultilevel"/>
    <w:tmpl w:val="1E40D1F8"/>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C52694"/>
    <w:multiLevelType w:val="hybridMultilevel"/>
    <w:tmpl w:val="5C34AC54"/>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F64B8B"/>
    <w:multiLevelType w:val="hybridMultilevel"/>
    <w:tmpl w:val="AFACC6EE"/>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C01FC4"/>
    <w:multiLevelType w:val="hybridMultilevel"/>
    <w:tmpl w:val="A2A4EF6E"/>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434740"/>
    <w:multiLevelType w:val="hybridMultilevel"/>
    <w:tmpl w:val="587A9608"/>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4A50BD"/>
    <w:multiLevelType w:val="hybridMultilevel"/>
    <w:tmpl w:val="538A5170"/>
    <w:lvl w:ilvl="0" w:tplc="959C2766">
      <w:start w:val="1"/>
      <w:numFmt w:val="bullet"/>
      <w:lvlText w:val=""/>
      <w:lvlJc w:val="left"/>
      <w:pPr>
        <w:ind w:left="2911" w:hanging="360"/>
      </w:pPr>
      <w:rPr>
        <w:rFonts w:ascii="Symbol" w:hAnsi="Symbol"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16">
    <w:nsid w:val="34C35FEB"/>
    <w:multiLevelType w:val="hybridMultilevel"/>
    <w:tmpl w:val="29004B1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8B46D6"/>
    <w:multiLevelType w:val="hybridMultilevel"/>
    <w:tmpl w:val="72D261BC"/>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C8661A"/>
    <w:multiLevelType w:val="hybridMultilevel"/>
    <w:tmpl w:val="9F4489F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7A57691"/>
    <w:multiLevelType w:val="hybridMultilevel"/>
    <w:tmpl w:val="F9CCC2D8"/>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CEA1845"/>
    <w:multiLevelType w:val="hybridMultilevel"/>
    <w:tmpl w:val="7BD2C0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FA7246"/>
    <w:multiLevelType w:val="hybridMultilevel"/>
    <w:tmpl w:val="69B83890"/>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C70A7C"/>
    <w:multiLevelType w:val="hybridMultilevel"/>
    <w:tmpl w:val="EE8E5D7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724772E"/>
    <w:multiLevelType w:val="hybridMultilevel"/>
    <w:tmpl w:val="0376186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7A972AA"/>
    <w:multiLevelType w:val="hybridMultilevel"/>
    <w:tmpl w:val="588EC736"/>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92C5D2D"/>
    <w:multiLevelType w:val="hybridMultilevel"/>
    <w:tmpl w:val="BFB415A2"/>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EA716F9"/>
    <w:multiLevelType w:val="hybridMultilevel"/>
    <w:tmpl w:val="E72E59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F775D38"/>
    <w:multiLevelType w:val="hybridMultilevel"/>
    <w:tmpl w:val="E5F6D31A"/>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70F15DB"/>
    <w:multiLevelType w:val="hybridMultilevel"/>
    <w:tmpl w:val="706A043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8074D0B"/>
    <w:multiLevelType w:val="hybridMultilevel"/>
    <w:tmpl w:val="D6C0282A"/>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83B23DE"/>
    <w:multiLevelType w:val="multilevel"/>
    <w:tmpl w:val="F28ECD82"/>
    <w:lvl w:ilvl="0">
      <w:start w:val="1"/>
      <w:numFmt w:val="decimal"/>
      <w:lvlText w:val="%1."/>
      <w:lvlJc w:val="left"/>
      <w:pPr>
        <w:ind w:left="1069" w:hanging="360"/>
      </w:pPr>
      <w:rPr>
        <w:rFonts w:hint="default"/>
      </w:rPr>
    </w:lvl>
    <w:lvl w:ilvl="1">
      <w:start w:val="2"/>
      <w:numFmt w:val="decimal"/>
      <w:isLgl/>
      <w:lvlText w:val="%1.%2."/>
      <w:lvlJc w:val="left"/>
      <w:pPr>
        <w:ind w:left="1489" w:hanging="780"/>
      </w:pPr>
      <w:rPr>
        <w:rFonts w:hint="default"/>
      </w:rPr>
    </w:lvl>
    <w:lvl w:ilvl="2">
      <w:start w:val="1"/>
      <w:numFmt w:val="decimal"/>
      <w:isLgl/>
      <w:lvlText w:val="%1.%2.%3."/>
      <w:lvlJc w:val="left"/>
      <w:pPr>
        <w:ind w:left="1489" w:hanging="780"/>
      </w:pPr>
      <w:rPr>
        <w:rFonts w:hint="default"/>
      </w:rPr>
    </w:lvl>
    <w:lvl w:ilvl="3">
      <w:start w:val="4"/>
      <w:numFmt w:val="decimal"/>
      <w:isLgl/>
      <w:lvlText w:val="%1.%2.%3.%4."/>
      <w:lvlJc w:val="left"/>
      <w:pPr>
        <w:ind w:left="1489" w:hanging="7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58C9557E"/>
    <w:multiLevelType w:val="hybridMultilevel"/>
    <w:tmpl w:val="1E449536"/>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9AA172B"/>
    <w:multiLevelType w:val="hybridMultilevel"/>
    <w:tmpl w:val="25685374"/>
    <w:lvl w:ilvl="0" w:tplc="168C804C">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5D891650"/>
    <w:multiLevelType w:val="hybridMultilevel"/>
    <w:tmpl w:val="79DA3EF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F7556CC"/>
    <w:multiLevelType w:val="hybridMultilevel"/>
    <w:tmpl w:val="8F6C959C"/>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1E56AD6"/>
    <w:multiLevelType w:val="hybridMultilevel"/>
    <w:tmpl w:val="C4FC7A3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3EC2F47"/>
    <w:multiLevelType w:val="hybridMultilevel"/>
    <w:tmpl w:val="741E2B66"/>
    <w:lvl w:ilvl="0" w:tplc="FAFAF55E">
      <w:start w:val="1"/>
      <w:numFmt w:val="bullet"/>
      <w:lvlText w:val="─"/>
      <w:lvlJc w:val="left"/>
      <w:pPr>
        <w:ind w:left="725" w:hanging="360"/>
      </w:pPr>
      <w:rPr>
        <w:rFonts w:ascii="Calibri" w:hAnsi="Calibri"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37">
    <w:nsid w:val="640842FE"/>
    <w:multiLevelType w:val="hybridMultilevel"/>
    <w:tmpl w:val="BC8839B4"/>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758627D"/>
    <w:multiLevelType w:val="hybridMultilevel"/>
    <w:tmpl w:val="723A8FBC"/>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8D33AB0"/>
    <w:multiLevelType w:val="hybridMultilevel"/>
    <w:tmpl w:val="802A60D2"/>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2127485"/>
    <w:multiLevelType w:val="hybridMultilevel"/>
    <w:tmpl w:val="EAAAFFBE"/>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31E20BE"/>
    <w:multiLevelType w:val="hybridMultilevel"/>
    <w:tmpl w:val="97F0597E"/>
    <w:lvl w:ilvl="0" w:tplc="959C276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3">
    <w:nsid w:val="78EE0882"/>
    <w:multiLevelType w:val="hybridMultilevel"/>
    <w:tmpl w:val="7CA2BDE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B681236"/>
    <w:multiLevelType w:val="multilevel"/>
    <w:tmpl w:val="7E2E0BCA"/>
    <w:lvl w:ilvl="0">
      <w:start w:val="1"/>
      <w:numFmt w:val="decimal"/>
      <w:lvlText w:val="%1."/>
      <w:lvlJc w:val="left"/>
      <w:pPr>
        <w:ind w:left="1069" w:hanging="360"/>
      </w:pPr>
      <w:rPr>
        <w:rFonts w:hint="default"/>
      </w:rPr>
    </w:lvl>
    <w:lvl w:ilvl="1">
      <w:start w:val="2"/>
      <w:numFmt w:val="decimal"/>
      <w:isLgl/>
      <w:lvlText w:val="%1.%2."/>
      <w:lvlJc w:val="left"/>
      <w:pPr>
        <w:ind w:left="1689" w:hanging="720"/>
      </w:pPr>
      <w:rPr>
        <w:rFonts w:hint="default"/>
      </w:rPr>
    </w:lvl>
    <w:lvl w:ilvl="2">
      <w:start w:val="1"/>
      <w:numFmt w:val="decimal"/>
      <w:isLgl/>
      <w:lvlText w:val="%1.%2.%3."/>
      <w:lvlJc w:val="left"/>
      <w:pPr>
        <w:ind w:left="1949" w:hanging="720"/>
      </w:pPr>
      <w:rPr>
        <w:rFonts w:hint="default"/>
      </w:rPr>
    </w:lvl>
    <w:lvl w:ilvl="3">
      <w:start w:val="5"/>
      <w:numFmt w:val="decimal"/>
      <w:isLgl/>
      <w:lvlText w:val="%1.%2.%3.%4."/>
      <w:lvlJc w:val="left"/>
      <w:pPr>
        <w:ind w:left="2209" w:hanging="720"/>
      </w:pPr>
      <w:rPr>
        <w:rFonts w:hint="default"/>
      </w:rPr>
    </w:lvl>
    <w:lvl w:ilvl="4">
      <w:start w:val="1"/>
      <w:numFmt w:val="decimal"/>
      <w:isLgl/>
      <w:lvlText w:val="%1.%2.%3.%4.%5."/>
      <w:lvlJc w:val="left"/>
      <w:pPr>
        <w:ind w:left="2829" w:hanging="1080"/>
      </w:pPr>
      <w:rPr>
        <w:rFonts w:hint="default"/>
      </w:rPr>
    </w:lvl>
    <w:lvl w:ilvl="5">
      <w:start w:val="1"/>
      <w:numFmt w:val="decimal"/>
      <w:isLgl/>
      <w:lvlText w:val="%1.%2.%3.%4.%5.%6."/>
      <w:lvlJc w:val="left"/>
      <w:pPr>
        <w:ind w:left="3089" w:hanging="1080"/>
      </w:pPr>
      <w:rPr>
        <w:rFonts w:hint="default"/>
      </w:rPr>
    </w:lvl>
    <w:lvl w:ilvl="6">
      <w:start w:val="1"/>
      <w:numFmt w:val="decimal"/>
      <w:isLgl/>
      <w:lvlText w:val="%1.%2.%3.%4.%5.%6.%7."/>
      <w:lvlJc w:val="left"/>
      <w:pPr>
        <w:ind w:left="3709" w:hanging="1440"/>
      </w:pPr>
      <w:rPr>
        <w:rFonts w:hint="default"/>
      </w:rPr>
    </w:lvl>
    <w:lvl w:ilvl="7">
      <w:start w:val="1"/>
      <w:numFmt w:val="decimal"/>
      <w:isLgl/>
      <w:lvlText w:val="%1.%2.%3.%4.%5.%6.%7.%8."/>
      <w:lvlJc w:val="left"/>
      <w:pPr>
        <w:ind w:left="3969" w:hanging="1440"/>
      </w:pPr>
      <w:rPr>
        <w:rFonts w:hint="default"/>
      </w:rPr>
    </w:lvl>
    <w:lvl w:ilvl="8">
      <w:start w:val="1"/>
      <w:numFmt w:val="decimal"/>
      <w:isLgl/>
      <w:lvlText w:val="%1.%2.%3.%4.%5.%6.%7.%8.%9."/>
      <w:lvlJc w:val="left"/>
      <w:pPr>
        <w:ind w:left="4589" w:hanging="1800"/>
      </w:pPr>
      <w:rPr>
        <w:rFonts w:hint="default"/>
      </w:rPr>
    </w:lvl>
  </w:abstractNum>
  <w:abstractNum w:abstractNumId="45">
    <w:nsid w:val="7B9A21D2"/>
    <w:multiLevelType w:val="hybridMultilevel"/>
    <w:tmpl w:val="13C6DF7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BC57893"/>
    <w:multiLevelType w:val="hybridMultilevel"/>
    <w:tmpl w:val="C70C96AE"/>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num>
  <w:num w:numId="2">
    <w:abstractNumId w:val="24"/>
  </w:num>
  <w:num w:numId="3">
    <w:abstractNumId w:val="38"/>
  </w:num>
  <w:num w:numId="4">
    <w:abstractNumId w:val="11"/>
  </w:num>
  <w:num w:numId="5">
    <w:abstractNumId w:val="37"/>
  </w:num>
  <w:num w:numId="6">
    <w:abstractNumId w:val="19"/>
  </w:num>
  <w:num w:numId="7">
    <w:abstractNumId w:val="27"/>
  </w:num>
  <w:num w:numId="8">
    <w:abstractNumId w:val="4"/>
  </w:num>
  <w:num w:numId="9">
    <w:abstractNumId w:val="10"/>
  </w:num>
  <w:num w:numId="10">
    <w:abstractNumId w:val="36"/>
  </w:num>
  <w:num w:numId="11">
    <w:abstractNumId w:val="31"/>
  </w:num>
  <w:num w:numId="12">
    <w:abstractNumId w:val="42"/>
  </w:num>
  <w:num w:numId="13">
    <w:abstractNumId w:val="12"/>
  </w:num>
  <w:num w:numId="14">
    <w:abstractNumId w:val="25"/>
  </w:num>
  <w:num w:numId="15">
    <w:abstractNumId w:val="15"/>
  </w:num>
  <w:num w:numId="16">
    <w:abstractNumId w:val="46"/>
  </w:num>
  <w:num w:numId="17">
    <w:abstractNumId w:val="17"/>
  </w:num>
  <w:num w:numId="18">
    <w:abstractNumId w:val="13"/>
  </w:num>
  <w:num w:numId="19">
    <w:abstractNumId w:val="32"/>
  </w:num>
  <w:num w:numId="20">
    <w:abstractNumId w:val="34"/>
  </w:num>
  <w:num w:numId="21">
    <w:abstractNumId w:val="44"/>
  </w:num>
  <w:num w:numId="22">
    <w:abstractNumId w:val="9"/>
  </w:num>
  <w:num w:numId="23">
    <w:abstractNumId w:val="0"/>
  </w:num>
  <w:num w:numId="24">
    <w:abstractNumId w:val="5"/>
  </w:num>
  <w:num w:numId="25">
    <w:abstractNumId w:val="39"/>
  </w:num>
  <w:num w:numId="26">
    <w:abstractNumId w:val="21"/>
  </w:num>
  <w:num w:numId="27">
    <w:abstractNumId w:val="30"/>
  </w:num>
  <w:num w:numId="28">
    <w:abstractNumId w:val="41"/>
  </w:num>
  <w:num w:numId="29">
    <w:abstractNumId w:val="2"/>
  </w:num>
  <w:num w:numId="30">
    <w:abstractNumId w:val="29"/>
  </w:num>
  <w:num w:numId="31">
    <w:abstractNumId w:val="14"/>
  </w:num>
  <w:num w:numId="32">
    <w:abstractNumId w:val="20"/>
  </w:num>
  <w:num w:numId="33">
    <w:abstractNumId w:val="6"/>
  </w:num>
  <w:num w:numId="34">
    <w:abstractNumId w:val="33"/>
  </w:num>
  <w:num w:numId="35">
    <w:abstractNumId w:val="16"/>
  </w:num>
  <w:num w:numId="36">
    <w:abstractNumId w:val="22"/>
  </w:num>
  <w:num w:numId="37">
    <w:abstractNumId w:val="8"/>
  </w:num>
  <w:num w:numId="38">
    <w:abstractNumId w:val="23"/>
  </w:num>
  <w:num w:numId="39">
    <w:abstractNumId w:val="28"/>
  </w:num>
  <w:num w:numId="40">
    <w:abstractNumId w:val="7"/>
  </w:num>
  <w:num w:numId="41">
    <w:abstractNumId w:val="26"/>
  </w:num>
  <w:num w:numId="42">
    <w:abstractNumId w:val="1"/>
  </w:num>
  <w:num w:numId="43">
    <w:abstractNumId w:val="35"/>
  </w:num>
  <w:num w:numId="44">
    <w:abstractNumId w:val="3"/>
  </w:num>
  <w:num w:numId="45">
    <w:abstractNumId w:val="18"/>
  </w:num>
  <w:num w:numId="46">
    <w:abstractNumId w:val="45"/>
  </w:num>
  <w:num w:numId="47">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54F"/>
    <w:rsid w:val="00025CDA"/>
    <w:rsid w:val="000C62A7"/>
    <w:rsid w:val="001D004A"/>
    <w:rsid w:val="002121D9"/>
    <w:rsid w:val="002F33D9"/>
    <w:rsid w:val="00367C43"/>
    <w:rsid w:val="003E3011"/>
    <w:rsid w:val="004731A0"/>
    <w:rsid w:val="00493919"/>
    <w:rsid w:val="00495AF3"/>
    <w:rsid w:val="004F254F"/>
    <w:rsid w:val="005A2F60"/>
    <w:rsid w:val="005A7DA2"/>
    <w:rsid w:val="005E44A0"/>
    <w:rsid w:val="005E7F5F"/>
    <w:rsid w:val="00600F66"/>
    <w:rsid w:val="00606970"/>
    <w:rsid w:val="00747212"/>
    <w:rsid w:val="00766462"/>
    <w:rsid w:val="00766974"/>
    <w:rsid w:val="008B49B6"/>
    <w:rsid w:val="008C388C"/>
    <w:rsid w:val="00A03A6B"/>
    <w:rsid w:val="00A42BB1"/>
    <w:rsid w:val="00AE3997"/>
    <w:rsid w:val="00B134C3"/>
    <w:rsid w:val="00C41649"/>
    <w:rsid w:val="00CF454F"/>
    <w:rsid w:val="00CF6024"/>
    <w:rsid w:val="00D162AB"/>
    <w:rsid w:val="00D37656"/>
    <w:rsid w:val="00D97D9C"/>
    <w:rsid w:val="00DC5C33"/>
    <w:rsid w:val="00DD10CD"/>
    <w:rsid w:val="00DD338A"/>
    <w:rsid w:val="00E07D96"/>
    <w:rsid w:val="00E73AA8"/>
    <w:rsid w:val="00F750CC"/>
    <w:rsid w:val="00F87535"/>
    <w:rsid w:val="00F902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EA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54F"/>
    <w:pPr>
      <w:spacing w:after="0" w:line="240" w:lineRule="auto"/>
    </w:pPr>
  </w:style>
  <w:style w:type="paragraph" w:styleId="1">
    <w:name w:val="heading 1"/>
    <w:basedOn w:val="a"/>
    <w:link w:val="10"/>
    <w:qFormat/>
    <w:rsid w:val="00D37656"/>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37656"/>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37656"/>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37656"/>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45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unhideWhenUsed/>
    <w:rsid w:val="00CF454F"/>
    <w:rPr>
      <w:sz w:val="16"/>
      <w:szCs w:val="16"/>
    </w:rPr>
  </w:style>
  <w:style w:type="paragraph" w:styleId="a5">
    <w:name w:val="annotation text"/>
    <w:basedOn w:val="a"/>
    <w:link w:val="a6"/>
    <w:uiPriority w:val="99"/>
    <w:unhideWhenUsed/>
    <w:rsid w:val="00CF454F"/>
    <w:rPr>
      <w:sz w:val="20"/>
      <w:szCs w:val="20"/>
    </w:rPr>
  </w:style>
  <w:style w:type="character" w:customStyle="1" w:styleId="a6">
    <w:name w:val="Текст примечания Знак"/>
    <w:basedOn w:val="a0"/>
    <w:link w:val="a5"/>
    <w:uiPriority w:val="99"/>
    <w:rsid w:val="00CF454F"/>
    <w:rPr>
      <w:sz w:val="20"/>
      <w:szCs w:val="20"/>
    </w:rPr>
  </w:style>
  <w:style w:type="paragraph" w:styleId="a7">
    <w:name w:val="Balloon Text"/>
    <w:basedOn w:val="a"/>
    <w:link w:val="a8"/>
    <w:uiPriority w:val="99"/>
    <w:unhideWhenUsed/>
    <w:rsid w:val="00CF454F"/>
    <w:rPr>
      <w:rFonts w:ascii="Segoe UI" w:hAnsi="Segoe UI" w:cs="Segoe UI"/>
      <w:sz w:val="18"/>
      <w:szCs w:val="18"/>
    </w:rPr>
  </w:style>
  <w:style w:type="character" w:customStyle="1" w:styleId="a8">
    <w:name w:val="Текст выноски Знак"/>
    <w:basedOn w:val="a0"/>
    <w:link w:val="a7"/>
    <w:uiPriority w:val="99"/>
    <w:rsid w:val="00CF454F"/>
    <w:rPr>
      <w:rFonts w:ascii="Segoe UI" w:hAnsi="Segoe UI" w:cs="Segoe UI"/>
      <w:sz w:val="18"/>
      <w:szCs w:val="18"/>
    </w:rPr>
  </w:style>
  <w:style w:type="character" w:customStyle="1" w:styleId="10">
    <w:name w:val="Заголовок 1 Знак"/>
    <w:basedOn w:val="a0"/>
    <w:link w:val="1"/>
    <w:rsid w:val="00D37656"/>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D37656"/>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37656"/>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37656"/>
    <w:rPr>
      <w:rFonts w:ascii="Times New Roman" w:eastAsia="Times New Roman" w:hAnsi="Times New Roman" w:cs="Times New Roman"/>
      <w:b/>
      <w:bCs/>
      <w:sz w:val="24"/>
      <w:szCs w:val="24"/>
      <w:lang w:val="x-none" w:eastAsia="x-none"/>
    </w:rPr>
  </w:style>
  <w:style w:type="paragraph" w:styleId="a9">
    <w:name w:val="List Paragraph"/>
    <w:aliases w:val="Этапы,Содержание. 2 уровень,List Paragraph"/>
    <w:basedOn w:val="a"/>
    <w:link w:val="aa"/>
    <w:qFormat/>
    <w:rsid w:val="00D37656"/>
    <w:pPr>
      <w:ind w:left="720"/>
      <w:contextualSpacing/>
    </w:pPr>
  </w:style>
  <w:style w:type="table" w:customStyle="1" w:styleId="11">
    <w:name w:val="Сетка таблицы1"/>
    <w:basedOn w:val="a1"/>
    <w:next w:val="a3"/>
    <w:uiPriority w:val="39"/>
    <w:rsid w:val="00D37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subject"/>
    <w:basedOn w:val="a5"/>
    <w:next w:val="a5"/>
    <w:link w:val="ac"/>
    <w:uiPriority w:val="99"/>
    <w:unhideWhenUsed/>
    <w:rsid w:val="00D37656"/>
    <w:rPr>
      <w:b/>
      <w:bCs/>
    </w:rPr>
  </w:style>
  <w:style w:type="character" w:customStyle="1" w:styleId="ac">
    <w:name w:val="Тема примечания Знак"/>
    <w:basedOn w:val="a6"/>
    <w:link w:val="ab"/>
    <w:uiPriority w:val="99"/>
    <w:rsid w:val="00D37656"/>
    <w:rPr>
      <w:b/>
      <w:bCs/>
      <w:sz w:val="20"/>
      <w:szCs w:val="20"/>
    </w:rPr>
  </w:style>
  <w:style w:type="table" w:customStyle="1" w:styleId="110">
    <w:name w:val="Сетка таблицы11"/>
    <w:basedOn w:val="a1"/>
    <w:uiPriority w:val="39"/>
    <w:rsid w:val="00D3765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D37656"/>
    <w:pPr>
      <w:spacing w:after="0" w:line="240" w:lineRule="auto"/>
    </w:pPr>
  </w:style>
  <w:style w:type="paragraph" w:styleId="ae">
    <w:name w:val="header"/>
    <w:basedOn w:val="a"/>
    <w:link w:val="af"/>
    <w:uiPriority w:val="99"/>
    <w:unhideWhenUsed/>
    <w:rsid w:val="00D37656"/>
    <w:pPr>
      <w:tabs>
        <w:tab w:val="center" w:pos="4677"/>
        <w:tab w:val="right" w:pos="9355"/>
      </w:tabs>
    </w:pPr>
  </w:style>
  <w:style w:type="character" w:customStyle="1" w:styleId="af">
    <w:name w:val="Верхний колонтитул Знак"/>
    <w:basedOn w:val="a0"/>
    <w:link w:val="ae"/>
    <w:uiPriority w:val="99"/>
    <w:rsid w:val="00D37656"/>
  </w:style>
  <w:style w:type="paragraph" w:styleId="af0">
    <w:name w:val="footer"/>
    <w:aliases w:val="Нижний колонтитул Знак Знак Знак,Нижний колонтитул1,Нижний колонтитул Знак Знак"/>
    <w:basedOn w:val="a"/>
    <w:link w:val="af1"/>
    <w:uiPriority w:val="99"/>
    <w:unhideWhenUsed/>
    <w:rsid w:val="00D37656"/>
    <w:pPr>
      <w:tabs>
        <w:tab w:val="center" w:pos="4677"/>
        <w:tab w:val="right" w:pos="9355"/>
      </w:tabs>
    </w:p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0"/>
    <w:link w:val="af0"/>
    <w:uiPriority w:val="99"/>
    <w:rsid w:val="00D37656"/>
  </w:style>
  <w:style w:type="character" w:customStyle="1" w:styleId="12">
    <w:name w:val="Гиперссылка1"/>
    <w:basedOn w:val="a0"/>
    <w:uiPriority w:val="99"/>
    <w:unhideWhenUsed/>
    <w:rsid w:val="00D37656"/>
    <w:rPr>
      <w:color w:val="0563C1"/>
      <w:u w:val="single"/>
    </w:rPr>
  </w:style>
  <w:style w:type="character" w:customStyle="1" w:styleId="13">
    <w:name w:val="Неразрешенное упоминание1"/>
    <w:basedOn w:val="a0"/>
    <w:uiPriority w:val="99"/>
    <w:semiHidden/>
    <w:unhideWhenUsed/>
    <w:rsid w:val="00D37656"/>
    <w:rPr>
      <w:color w:val="605E5C"/>
      <w:shd w:val="clear" w:color="auto" w:fill="E1DFDD"/>
    </w:rPr>
  </w:style>
  <w:style w:type="character" w:customStyle="1" w:styleId="aa">
    <w:name w:val="Абзац списка Знак"/>
    <w:aliases w:val="Этапы Знак,Содержание. 2 уровень Знак,List Paragraph Знак"/>
    <w:link w:val="a9"/>
    <w:qFormat/>
    <w:locked/>
    <w:rsid w:val="00D37656"/>
  </w:style>
  <w:style w:type="paragraph" w:customStyle="1" w:styleId="ConsPlusNormal">
    <w:name w:val="ConsPlusNormal"/>
    <w:qFormat/>
    <w:rsid w:val="00D3765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D37656"/>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D37656"/>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4"/>
    <w:uiPriority w:val="99"/>
    <w:rsid w:val="00D37656"/>
    <w:rPr>
      <w:rFonts w:cs="Times New Roman"/>
      <w:vertAlign w:val="superscript"/>
    </w:rPr>
  </w:style>
  <w:style w:type="paragraph" w:styleId="af5">
    <w:name w:val="Body Text"/>
    <w:basedOn w:val="a"/>
    <w:link w:val="af6"/>
    <w:unhideWhenUsed/>
    <w:qFormat/>
    <w:rsid w:val="00D37656"/>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6">
    <w:name w:val="Основной текст Знак"/>
    <w:basedOn w:val="a0"/>
    <w:link w:val="af5"/>
    <w:rsid w:val="00D37656"/>
    <w:rPr>
      <w:rFonts w:ascii="Times New Roman" w:eastAsia="Times New Roman" w:hAnsi="Times New Roman" w:cs="Times New Roman"/>
      <w:sz w:val="24"/>
      <w:szCs w:val="20"/>
      <w:lang w:eastAsia="ru-RU"/>
    </w:rPr>
  </w:style>
  <w:style w:type="paragraph" w:customStyle="1" w:styleId="Default">
    <w:name w:val="Default"/>
    <w:rsid w:val="00D3765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5">
    <w:name w:val="Подзаголовок1"/>
    <w:basedOn w:val="a"/>
    <w:next w:val="a"/>
    <w:uiPriority w:val="11"/>
    <w:qFormat/>
    <w:rsid w:val="00D37656"/>
    <w:pPr>
      <w:numPr>
        <w:ilvl w:val="1"/>
      </w:numPr>
      <w:spacing w:after="160" w:line="259" w:lineRule="auto"/>
    </w:pPr>
    <w:rPr>
      <w:rFonts w:eastAsia="Times New Roman"/>
      <w:color w:val="5A5A5A"/>
      <w:spacing w:val="15"/>
    </w:rPr>
  </w:style>
  <w:style w:type="character" w:customStyle="1" w:styleId="af7">
    <w:name w:val="Подзаголовок Знак"/>
    <w:basedOn w:val="a0"/>
    <w:link w:val="af8"/>
    <w:uiPriority w:val="11"/>
    <w:rsid w:val="00D37656"/>
    <w:rPr>
      <w:rFonts w:eastAsia="Times New Roman"/>
      <w:color w:val="5A5A5A"/>
      <w:spacing w:val="15"/>
    </w:rPr>
  </w:style>
  <w:style w:type="character" w:customStyle="1" w:styleId="16">
    <w:name w:val="Просмотренная гиперссылка1"/>
    <w:basedOn w:val="a0"/>
    <w:uiPriority w:val="99"/>
    <w:unhideWhenUsed/>
    <w:rsid w:val="00D37656"/>
    <w:rPr>
      <w:color w:val="954F72"/>
      <w:u w:val="single"/>
    </w:rPr>
  </w:style>
  <w:style w:type="paragraph" w:styleId="17">
    <w:name w:val="toc 1"/>
    <w:basedOn w:val="a"/>
    <w:next w:val="a"/>
    <w:autoRedefine/>
    <w:uiPriority w:val="39"/>
    <w:unhideWhenUsed/>
    <w:rsid w:val="00D37656"/>
    <w:pPr>
      <w:tabs>
        <w:tab w:val="right" w:leader="dot" w:pos="9639"/>
      </w:tabs>
      <w:spacing w:before="120" w:line="276" w:lineRule="auto"/>
    </w:pPr>
    <w:rPr>
      <w:rFonts w:ascii="Times New Roman" w:hAnsi="Times New Roman" w:cs="Times New Roman"/>
      <w:b/>
      <w:bCs/>
      <w:noProof/>
    </w:rPr>
  </w:style>
  <w:style w:type="numbering" w:customStyle="1" w:styleId="18">
    <w:name w:val="Нет списка1"/>
    <w:next w:val="a2"/>
    <w:uiPriority w:val="99"/>
    <w:semiHidden/>
    <w:unhideWhenUsed/>
    <w:rsid w:val="00D37656"/>
  </w:style>
  <w:style w:type="table" w:customStyle="1" w:styleId="TableNormal">
    <w:name w:val="Table Normal"/>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7656"/>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37656"/>
  </w:style>
  <w:style w:type="table" w:customStyle="1" w:styleId="TableNormal12">
    <w:name w:val="Table Normal12"/>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qFormat/>
    <w:rsid w:val="00D37656"/>
    <w:rPr>
      <w:rFonts w:ascii="Times New Roman" w:hAnsi="Times New Roman" w:cs="Times New Roman" w:hint="default"/>
      <w:i/>
      <w:iCs w:val="0"/>
    </w:rPr>
  </w:style>
  <w:style w:type="paragraph" w:customStyle="1" w:styleId="msonormal0">
    <w:name w:val="msonormal"/>
    <w:basedOn w:val="a"/>
    <w:rsid w:val="00D37656"/>
    <w:pPr>
      <w:spacing w:after="200" w:line="276" w:lineRule="auto"/>
    </w:pPr>
    <w:rPr>
      <w:rFonts w:ascii="Times New Roman" w:eastAsia="Times New Roman" w:hAnsi="Times New Roman" w:cs="Times New Roman"/>
      <w:sz w:val="24"/>
      <w:szCs w:val="24"/>
      <w:lang w:eastAsia="ru-RU"/>
    </w:rPr>
  </w:style>
  <w:style w:type="paragraph" w:styleId="af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37656"/>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37656"/>
    <w:pPr>
      <w:tabs>
        <w:tab w:val="right" w:leader="dot" w:pos="9639"/>
      </w:tabs>
      <w:spacing w:before="120"/>
      <w:ind w:left="240"/>
      <w:jc w:val="both"/>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37656"/>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37656"/>
    <w:pPr>
      <w:ind w:left="720"/>
    </w:pPr>
    <w:rPr>
      <w:rFonts w:ascii="Calibri" w:eastAsia="Times New Roman" w:hAnsi="Calibri" w:cs="Calibri"/>
      <w:sz w:val="20"/>
      <w:szCs w:val="20"/>
      <w:lang w:eastAsia="ru-RU"/>
    </w:rPr>
  </w:style>
  <w:style w:type="paragraph" w:styleId="5">
    <w:name w:val="toc 5"/>
    <w:basedOn w:val="a"/>
    <w:next w:val="a"/>
    <w:autoRedefine/>
    <w:unhideWhenUsed/>
    <w:rsid w:val="00D37656"/>
    <w:pPr>
      <w:ind w:left="960"/>
    </w:pPr>
    <w:rPr>
      <w:rFonts w:ascii="Calibri" w:eastAsia="Times New Roman" w:hAnsi="Calibri" w:cs="Calibri"/>
      <w:sz w:val="20"/>
      <w:szCs w:val="20"/>
      <w:lang w:eastAsia="ru-RU"/>
    </w:rPr>
  </w:style>
  <w:style w:type="paragraph" w:styleId="6">
    <w:name w:val="toc 6"/>
    <w:basedOn w:val="a"/>
    <w:next w:val="a"/>
    <w:autoRedefine/>
    <w:unhideWhenUsed/>
    <w:rsid w:val="00D37656"/>
    <w:pPr>
      <w:ind w:left="1200"/>
    </w:pPr>
    <w:rPr>
      <w:rFonts w:ascii="Calibri" w:eastAsia="Times New Roman" w:hAnsi="Calibri" w:cs="Calibri"/>
      <w:sz w:val="20"/>
      <w:szCs w:val="20"/>
      <w:lang w:eastAsia="ru-RU"/>
    </w:rPr>
  </w:style>
  <w:style w:type="paragraph" w:styleId="7">
    <w:name w:val="toc 7"/>
    <w:basedOn w:val="a"/>
    <w:next w:val="a"/>
    <w:autoRedefine/>
    <w:unhideWhenUsed/>
    <w:rsid w:val="00D37656"/>
    <w:pPr>
      <w:ind w:left="1440"/>
    </w:pPr>
    <w:rPr>
      <w:rFonts w:ascii="Calibri" w:eastAsia="Times New Roman" w:hAnsi="Calibri" w:cs="Calibri"/>
      <w:sz w:val="20"/>
      <w:szCs w:val="20"/>
      <w:lang w:eastAsia="ru-RU"/>
    </w:rPr>
  </w:style>
  <w:style w:type="paragraph" w:styleId="8">
    <w:name w:val="toc 8"/>
    <w:basedOn w:val="a"/>
    <w:next w:val="a"/>
    <w:autoRedefine/>
    <w:unhideWhenUsed/>
    <w:rsid w:val="00D37656"/>
    <w:pPr>
      <w:ind w:left="1680"/>
    </w:pPr>
    <w:rPr>
      <w:rFonts w:ascii="Calibri" w:eastAsia="Times New Roman" w:hAnsi="Calibri" w:cs="Calibri"/>
      <w:sz w:val="20"/>
      <w:szCs w:val="20"/>
      <w:lang w:eastAsia="ru-RU"/>
    </w:rPr>
  </w:style>
  <w:style w:type="paragraph" w:styleId="9">
    <w:name w:val="toc 9"/>
    <w:basedOn w:val="a"/>
    <w:next w:val="a"/>
    <w:autoRedefine/>
    <w:unhideWhenUsed/>
    <w:rsid w:val="00D37656"/>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37656"/>
    <w:rPr>
      <w:rFonts w:ascii="Calibri" w:eastAsia="Times New Roman" w:hAnsi="Calibri" w:cs="Times New Roman"/>
      <w:lang w:val="ru-RU" w:eastAsia="ru-RU"/>
    </w:rPr>
  </w:style>
  <w:style w:type="paragraph" w:styleId="afb">
    <w:name w:val="endnote text"/>
    <w:basedOn w:val="a"/>
    <w:link w:val="afc"/>
    <w:uiPriority w:val="99"/>
    <w:semiHidden/>
    <w:unhideWhenUsed/>
    <w:rsid w:val="00D37656"/>
    <w:rPr>
      <w:rFonts w:ascii="Calibri" w:eastAsia="Times New Roman"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D37656"/>
    <w:rPr>
      <w:rFonts w:ascii="Calibri" w:eastAsia="Times New Roman" w:hAnsi="Calibri" w:cs="Times New Roman"/>
      <w:sz w:val="20"/>
      <w:szCs w:val="20"/>
      <w:lang w:val="x-none" w:eastAsia="x-none"/>
    </w:rPr>
  </w:style>
  <w:style w:type="paragraph" w:styleId="22">
    <w:name w:val="List 2"/>
    <w:basedOn w:val="a"/>
    <w:unhideWhenUsed/>
    <w:rsid w:val="00D37656"/>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37656"/>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37656"/>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37656"/>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37656"/>
    <w:rPr>
      <w:rFonts w:ascii="Times New Roman" w:eastAsia="Times New Roman" w:hAnsi="Times New Roman" w:cs="Times New Roman"/>
      <w:sz w:val="24"/>
      <w:szCs w:val="24"/>
      <w:lang w:val="x-none" w:eastAsia="x-none"/>
    </w:rPr>
  </w:style>
  <w:style w:type="paragraph" w:customStyle="1" w:styleId="afd">
    <w:name w:val="Внимание"/>
    <w:basedOn w:val="a"/>
    <w:next w:val="a"/>
    <w:uiPriority w:val="99"/>
    <w:rsid w:val="00D37656"/>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e">
    <w:name w:val="Внимание: криминал!!"/>
    <w:basedOn w:val="afd"/>
    <w:next w:val="a"/>
    <w:uiPriority w:val="99"/>
    <w:rsid w:val="00D37656"/>
  </w:style>
  <w:style w:type="paragraph" w:customStyle="1" w:styleId="aff">
    <w:name w:val="Внимание: недобросовестность!"/>
    <w:basedOn w:val="afd"/>
    <w:next w:val="a"/>
    <w:uiPriority w:val="99"/>
    <w:rsid w:val="00D37656"/>
  </w:style>
  <w:style w:type="paragraph" w:customStyle="1" w:styleId="aff0">
    <w:name w:val="Дочерний элемент списка"/>
    <w:basedOn w:val="a"/>
    <w:next w:val="a"/>
    <w:uiPriority w:val="99"/>
    <w:rsid w:val="00D37656"/>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rsid w:val="00D37656"/>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1"/>
    <w:next w:val="a"/>
    <w:uiPriority w:val="99"/>
    <w:rsid w:val="00D37656"/>
    <w:pPr>
      <w:shd w:val="clear" w:color="auto" w:fill="ECE9D8"/>
    </w:pPr>
    <w:rPr>
      <w:b/>
      <w:bCs/>
      <w:color w:val="0058A9"/>
    </w:rPr>
  </w:style>
  <w:style w:type="paragraph" w:customStyle="1" w:styleId="aff2">
    <w:name w:val="Заголовок группы контролов"/>
    <w:basedOn w:val="a"/>
    <w:next w:val="a"/>
    <w:uiPriority w:val="99"/>
    <w:rsid w:val="00D37656"/>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rsid w:val="00D37656"/>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4">
    <w:name w:val="Заголовок распахивающейся части диалога"/>
    <w:basedOn w:val="a"/>
    <w:next w:val="a"/>
    <w:uiPriority w:val="99"/>
    <w:rsid w:val="00D37656"/>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5">
    <w:name w:val="Заголовок статьи"/>
    <w:basedOn w:val="a"/>
    <w:next w:val="a"/>
    <w:uiPriority w:val="99"/>
    <w:rsid w:val="00D37656"/>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6">
    <w:name w:val="Заголовок ЭР (левое окно)"/>
    <w:basedOn w:val="a"/>
    <w:next w:val="a"/>
    <w:uiPriority w:val="99"/>
    <w:rsid w:val="00D37656"/>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rsid w:val="00D37656"/>
    <w:pPr>
      <w:spacing w:after="0"/>
      <w:jc w:val="left"/>
    </w:pPr>
  </w:style>
  <w:style w:type="paragraph" w:customStyle="1" w:styleId="aff8">
    <w:name w:val="Интерактивный заголовок"/>
    <w:basedOn w:val="1a"/>
    <w:next w:val="a"/>
    <w:uiPriority w:val="99"/>
    <w:rsid w:val="00D37656"/>
    <w:rPr>
      <w:u w:val="single"/>
    </w:rPr>
  </w:style>
  <w:style w:type="paragraph" w:customStyle="1" w:styleId="aff9">
    <w:name w:val="Текст информации об изменениях"/>
    <w:basedOn w:val="a"/>
    <w:next w:val="a"/>
    <w:uiPriority w:val="99"/>
    <w:rsid w:val="00D37656"/>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rsid w:val="00D37656"/>
    <w:pPr>
      <w:shd w:val="clear" w:color="auto" w:fill="EAEFED"/>
      <w:spacing w:before="180"/>
      <w:ind w:left="360" w:right="360" w:firstLine="0"/>
    </w:pPr>
  </w:style>
  <w:style w:type="paragraph" w:customStyle="1" w:styleId="affb">
    <w:name w:val="Текст (справка)"/>
    <w:basedOn w:val="a"/>
    <w:next w:val="a"/>
    <w:uiPriority w:val="99"/>
    <w:rsid w:val="00D37656"/>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rsid w:val="00D37656"/>
    <w:pPr>
      <w:shd w:val="clear" w:color="auto" w:fill="F0F0F0"/>
      <w:spacing w:before="75"/>
      <w:ind w:right="0"/>
      <w:jc w:val="both"/>
    </w:pPr>
    <w:rPr>
      <w:color w:val="353842"/>
    </w:rPr>
  </w:style>
  <w:style w:type="paragraph" w:customStyle="1" w:styleId="affd">
    <w:name w:val="Информация об изменениях документа"/>
    <w:basedOn w:val="affc"/>
    <w:next w:val="a"/>
    <w:uiPriority w:val="99"/>
    <w:rsid w:val="00D37656"/>
    <w:rPr>
      <w:i/>
      <w:iCs/>
    </w:rPr>
  </w:style>
  <w:style w:type="paragraph" w:customStyle="1" w:styleId="affe">
    <w:name w:val="Текст (лев. подпись)"/>
    <w:basedOn w:val="a"/>
    <w:next w:val="a"/>
    <w:uiPriority w:val="99"/>
    <w:rsid w:val="00D37656"/>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rsid w:val="00D37656"/>
    <w:rPr>
      <w:sz w:val="14"/>
      <w:szCs w:val="14"/>
    </w:rPr>
  </w:style>
  <w:style w:type="paragraph" w:customStyle="1" w:styleId="afff0">
    <w:name w:val="Текст (прав. подпись)"/>
    <w:basedOn w:val="a"/>
    <w:next w:val="a"/>
    <w:uiPriority w:val="99"/>
    <w:rsid w:val="00D37656"/>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rsid w:val="00D37656"/>
    <w:rPr>
      <w:sz w:val="14"/>
      <w:szCs w:val="14"/>
    </w:rPr>
  </w:style>
  <w:style w:type="paragraph" w:customStyle="1" w:styleId="afff2">
    <w:name w:val="Комментарий пользователя"/>
    <w:basedOn w:val="affc"/>
    <w:next w:val="a"/>
    <w:uiPriority w:val="99"/>
    <w:rsid w:val="00D37656"/>
    <w:pPr>
      <w:shd w:val="clear" w:color="auto" w:fill="FFDFE0"/>
      <w:jc w:val="left"/>
    </w:pPr>
  </w:style>
  <w:style w:type="paragraph" w:customStyle="1" w:styleId="afff3">
    <w:name w:val="Куда обратиться?"/>
    <w:basedOn w:val="afd"/>
    <w:next w:val="a"/>
    <w:uiPriority w:val="99"/>
    <w:rsid w:val="00D37656"/>
  </w:style>
  <w:style w:type="paragraph" w:customStyle="1" w:styleId="afff4">
    <w:name w:val="Моноширинный"/>
    <w:basedOn w:val="a"/>
    <w:next w:val="a"/>
    <w:uiPriority w:val="99"/>
    <w:rsid w:val="00D37656"/>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5">
    <w:name w:val="Напишите нам"/>
    <w:basedOn w:val="a"/>
    <w:next w:val="a"/>
    <w:uiPriority w:val="99"/>
    <w:rsid w:val="00D37656"/>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6">
    <w:name w:val="Необходимые документы"/>
    <w:basedOn w:val="afd"/>
    <w:next w:val="a"/>
    <w:uiPriority w:val="99"/>
    <w:rsid w:val="00D37656"/>
    <w:pPr>
      <w:ind w:firstLine="118"/>
    </w:pPr>
  </w:style>
  <w:style w:type="paragraph" w:customStyle="1" w:styleId="afff7">
    <w:name w:val="Нормальный (таблица)"/>
    <w:basedOn w:val="a"/>
    <w:next w:val="a"/>
    <w:uiPriority w:val="99"/>
    <w:rsid w:val="00D37656"/>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8">
    <w:name w:val="Таблицы (моноширинный)"/>
    <w:basedOn w:val="a"/>
    <w:next w:val="a"/>
    <w:uiPriority w:val="99"/>
    <w:rsid w:val="00D37656"/>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9">
    <w:name w:val="Оглавление"/>
    <w:basedOn w:val="afff8"/>
    <w:next w:val="a"/>
    <w:uiPriority w:val="99"/>
    <w:rsid w:val="00D37656"/>
    <w:pPr>
      <w:ind w:left="140"/>
    </w:pPr>
  </w:style>
  <w:style w:type="paragraph" w:customStyle="1" w:styleId="afffa">
    <w:name w:val="Переменная часть"/>
    <w:basedOn w:val="aff1"/>
    <w:next w:val="a"/>
    <w:uiPriority w:val="99"/>
    <w:rsid w:val="00D37656"/>
    <w:rPr>
      <w:sz w:val="18"/>
      <w:szCs w:val="18"/>
    </w:rPr>
  </w:style>
  <w:style w:type="paragraph" w:customStyle="1" w:styleId="afffb">
    <w:name w:val="Подвал для информации об изменениях"/>
    <w:basedOn w:val="1"/>
    <w:next w:val="a"/>
    <w:uiPriority w:val="99"/>
    <w:rsid w:val="00D37656"/>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c">
    <w:name w:val="Подзаголовок для информации об изменениях"/>
    <w:basedOn w:val="aff9"/>
    <w:next w:val="a"/>
    <w:uiPriority w:val="99"/>
    <w:rsid w:val="00D37656"/>
    <w:rPr>
      <w:b/>
      <w:bCs/>
    </w:rPr>
  </w:style>
  <w:style w:type="paragraph" w:customStyle="1" w:styleId="afffd">
    <w:name w:val="Подчёркнуный текст"/>
    <w:basedOn w:val="a"/>
    <w:next w:val="a"/>
    <w:uiPriority w:val="99"/>
    <w:rsid w:val="00D37656"/>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e">
    <w:name w:val="Постоянная часть"/>
    <w:basedOn w:val="aff1"/>
    <w:next w:val="a"/>
    <w:uiPriority w:val="99"/>
    <w:rsid w:val="00D37656"/>
    <w:rPr>
      <w:sz w:val="20"/>
      <w:szCs w:val="20"/>
    </w:rPr>
  </w:style>
  <w:style w:type="paragraph" w:customStyle="1" w:styleId="affff">
    <w:name w:val="Прижатый влево"/>
    <w:basedOn w:val="a"/>
    <w:next w:val="a"/>
    <w:uiPriority w:val="99"/>
    <w:rsid w:val="00D37656"/>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0">
    <w:name w:val="Пример."/>
    <w:basedOn w:val="afd"/>
    <w:next w:val="a"/>
    <w:uiPriority w:val="99"/>
    <w:rsid w:val="00D37656"/>
  </w:style>
  <w:style w:type="paragraph" w:customStyle="1" w:styleId="affff1">
    <w:name w:val="Примечание."/>
    <w:basedOn w:val="afd"/>
    <w:next w:val="a"/>
    <w:uiPriority w:val="99"/>
    <w:rsid w:val="00D37656"/>
  </w:style>
  <w:style w:type="paragraph" w:customStyle="1" w:styleId="affff2">
    <w:name w:val="Словарная статья"/>
    <w:basedOn w:val="a"/>
    <w:next w:val="a"/>
    <w:uiPriority w:val="99"/>
    <w:rsid w:val="00D37656"/>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3">
    <w:name w:val="Ссылка на официальную публикацию"/>
    <w:basedOn w:val="a"/>
    <w:next w:val="a"/>
    <w:uiPriority w:val="99"/>
    <w:rsid w:val="00D37656"/>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4">
    <w:name w:val="Текст в таблице"/>
    <w:basedOn w:val="afff7"/>
    <w:next w:val="a"/>
    <w:uiPriority w:val="99"/>
    <w:rsid w:val="00D37656"/>
    <w:pPr>
      <w:ind w:firstLine="500"/>
    </w:pPr>
  </w:style>
  <w:style w:type="paragraph" w:customStyle="1" w:styleId="affff5">
    <w:name w:val="Текст ЭР (см. также)"/>
    <w:basedOn w:val="a"/>
    <w:next w:val="a"/>
    <w:uiPriority w:val="99"/>
    <w:rsid w:val="00D37656"/>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6">
    <w:name w:val="Технический комментарий"/>
    <w:basedOn w:val="a"/>
    <w:next w:val="a"/>
    <w:uiPriority w:val="99"/>
    <w:rsid w:val="00D37656"/>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7">
    <w:name w:val="Формула"/>
    <w:basedOn w:val="a"/>
    <w:next w:val="a"/>
    <w:uiPriority w:val="99"/>
    <w:rsid w:val="00D37656"/>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8">
    <w:name w:val="Центрированный (таблица)"/>
    <w:basedOn w:val="afff7"/>
    <w:next w:val="a"/>
    <w:uiPriority w:val="99"/>
    <w:rsid w:val="00D37656"/>
    <w:pPr>
      <w:jc w:val="center"/>
    </w:pPr>
  </w:style>
  <w:style w:type="paragraph" w:customStyle="1" w:styleId="-">
    <w:name w:val="ЭР-содержание (правое окно)"/>
    <w:basedOn w:val="a"/>
    <w:next w:val="a"/>
    <w:uiPriority w:val="99"/>
    <w:rsid w:val="00D37656"/>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character" w:styleId="affff9">
    <w:name w:val="page number"/>
    <w:unhideWhenUsed/>
    <w:rsid w:val="00D37656"/>
    <w:rPr>
      <w:rFonts w:ascii="Times New Roman" w:hAnsi="Times New Roman" w:cs="Times New Roman" w:hint="default"/>
    </w:rPr>
  </w:style>
  <w:style w:type="character" w:styleId="affffa">
    <w:name w:val="endnote reference"/>
    <w:uiPriority w:val="99"/>
    <w:semiHidden/>
    <w:unhideWhenUsed/>
    <w:rsid w:val="00D37656"/>
    <w:rPr>
      <w:rFonts w:ascii="Times New Roman" w:hAnsi="Times New Roman" w:cs="Times New Roman" w:hint="default"/>
      <w:vertAlign w:val="superscript"/>
    </w:rPr>
  </w:style>
  <w:style w:type="character" w:customStyle="1" w:styleId="blk">
    <w:name w:val="blk"/>
    <w:rsid w:val="00D37656"/>
  </w:style>
  <w:style w:type="character" w:customStyle="1" w:styleId="FootnoteTextChar">
    <w:name w:val="Footnote Text Char"/>
    <w:locked/>
    <w:rsid w:val="00D37656"/>
    <w:rPr>
      <w:rFonts w:ascii="Times New Roman" w:hAnsi="Times New Roman" w:cs="Times New Roman" w:hint="default"/>
      <w:sz w:val="20"/>
      <w:lang w:val="x-none" w:eastAsia="ru-RU"/>
    </w:rPr>
  </w:style>
  <w:style w:type="character" w:customStyle="1" w:styleId="112">
    <w:name w:val="Текст примечания Знак11"/>
    <w:uiPriority w:val="99"/>
    <w:rsid w:val="00D37656"/>
    <w:rPr>
      <w:rFonts w:ascii="Times New Roman" w:hAnsi="Times New Roman" w:cs="Times New Roman" w:hint="default"/>
      <w:sz w:val="20"/>
      <w:szCs w:val="20"/>
    </w:rPr>
  </w:style>
  <w:style w:type="character" w:customStyle="1" w:styleId="1b">
    <w:name w:val="Текст примечания Знак1"/>
    <w:uiPriority w:val="99"/>
    <w:rsid w:val="00D37656"/>
    <w:rPr>
      <w:rFonts w:ascii="Times New Roman" w:hAnsi="Times New Roman" w:cs="Times New Roman" w:hint="default"/>
      <w:sz w:val="20"/>
      <w:szCs w:val="20"/>
    </w:rPr>
  </w:style>
  <w:style w:type="character" w:customStyle="1" w:styleId="113">
    <w:name w:val="Тема примечания Знак11"/>
    <w:uiPriority w:val="99"/>
    <w:rsid w:val="00D37656"/>
    <w:rPr>
      <w:rFonts w:ascii="Times New Roman" w:hAnsi="Times New Roman" w:cs="Times New Roman" w:hint="default"/>
      <w:b/>
      <w:bCs/>
      <w:sz w:val="20"/>
      <w:szCs w:val="20"/>
    </w:rPr>
  </w:style>
  <w:style w:type="character" w:customStyle="1" w:styleId="1c">
    <w:name w:val="Тема примечания Знак1"/>
    <w:uiPriority w:val="99"/>
    <w:rsid w:val="00D37656"/>
    <w:rPr>
      <w:rFonts w:ascii="Times New Roman" w:hAnsi="Times New Roman" w:cs="Times New Roman" w:hint="default"/>
      <w:b/>
      <w:bCs/>
      <w:sz w:val="20"/>
      <w:szCs w:val="20"/>
    </w:rPr>
  </w:style>
  <w:style w:type="character" w:customStyle="1" w:styleId="apple-converted-space">
    <w:name w:val="apple-converted-space"/>
    <w:rsid w:val="00D37656"/>
  </w:style>
  <w:style w:type="character" w:customStyle="1" w:styleId="affffb">
    <w:name w:val="Цветовое выделение"/>
    <w:uiPriority w:val="99"/>
    <w:rsid w:val="00D37656"/>
    <w:rPr>
      <w:b/>
      <w:bCs w:val="0"/>
      <w:color w:val="26282F"/>
    </w:rPr>
  </w:style>
  <w:style w:type="character" w:customStyle="1" w:styleId="affffc">
    <w:name w:val="Гипертекстовая ссылка"/>
    <w:uiPriority w:val="99"/>
    <w:rsid w:val="00D37656"/>
    <w:rPr>
      <w:b/>
      <w:bCs w:val="0"/>
      <w:color w:val="106BBE"/>
    </w:rPr>
  </w:style>
  <w:style w:type="character" w:customStyle="1" w:styleId="affffd">
    <w:name w:val="Активная гипертекстовая ссылка"/>
    <w:uiPriority w:val="99"/>
    <w:rsid w:val="00D37656"/>
    <w:rPr>
      <w:b/>
      <w:bCs w:val="0"/>
      <w:color w:val="106BBE"/>
      <w:u w:val="single"/>
    </w:rPr>
  </w:style>
  <w:style w:type="character" w:customStyle="1" w:styleId="affffe">
    <w:name w:val="Выделение для Базового Поиска"/>
    <w:uiPriority w:val="99"/>
    <w:rsid w:val="00D37656"/>
    <w:rPr>
      <w:b/>
      <w:bCs w:val="0"/>
      <w:color w:val="0058A9"/>
    </w:rPr>
  </w:style>
  <w:style w:type="character" w:customStyle="1" w:styleId="afffff">
    <w:name w:val="Выделение для Базового Поиска (курсив)"/>
    <w:uiPriority w:val="99"/>
    <w:rsid w:val="00D37656"/>
    <w:rPr>
      <w:b/>
      <w:bCs w:val="0"/>
      <w:i/>
      <w:iCs w:val="0"/>
      <w:color w:val="0058A9"/>
    </w:rPr>
  </w:style>
  <w:style w:type="character" w:customStyle="1" w:styleId="afffff0">
    <w:name w:val="Заголовок своего сообщения"/>
    <w:uiPriority w:val="99"/>
    <w:rsid w:val="00D37656"/>
    <w:rPr>
      <w:b/>
      <w:bCs w:val="0"/>
      <w:color w:val="26282F"/>
    </w:rPr>
  </w:style>
  <w:style w:type="character" w:customStyle="1" w:styleId="afffff1">
    <w:name w:val="Заголовок чужого сообщения"/>
    <w:uiPriority w:val="99"/>
    <w:rsid w:val="00D37656"/>
    <w:rPr>
      <w:b/>
      <w:bCs w:val="0"/>
      <w:color w:val="FF0000"/>
    </w:rPr>
  </w:style>
  <w:style w:type="character" w:customStyle="1" w:styleId="afffff2">
    <w:name w:val="Найденные слова"/>
    <w:uiPriority w:val="99"/>
    <w:rsid w:val="00D37656"/>
    <w:rPr>
      <w:b/>
      <w:bCs w:val="0"/>
      <w:color w:val="26282F"/>
      <w:shd w:val="clear" w:color="auto" w:fill="FFF580"/>
    </w:rPr>
  </w:style>
  <w:style w:type="character" w:customStyle="1" w:styleId="afffff3">
    <w:name w:val="Не вступил в силу"/>
    <w:uiPriority w:val="99"/>
    <w:rsid w:val="00D37656"/>
    <w:rPr>
      <w:b/>
      <w:bCs w:val="0"/>
      <w:color w:val="000000"/>
      <w:shd w:val="clear" w:color="auto" w:fill="D8EDE8"/>
    </w:rPr>
  </w:style>
  <w:style w:type="character" w:customStyle="1" w:styleId="afffff4">
    <w:name w:val="Опечатки"/>
    <w:uiPriority w:val="99"/>
    <w:rsid w:val="00D37656"/>
    <w:rPr>
      <w:color w:val="FF0000"/>
    </w:rPr>
  </w:style>
  <w:style w:type="character" w:customStyle="1" w:styleId="afffff5">
    <w:name w:val="Продолжение ссылки"/>
    <w:uiPriority w:val="99"/>
    <w:rsid w:val="00D37656"/>
  </w:style>
  <w:style w:type="character" w:customStyle="1" w:styleId="afffff6">
    <w:name w:val="Сравнение редакций"/>
    <w:uiPriority w:val="99"/>
    <w:rsid w:val="00D37656"/>
    <w:rPr>
      <w:b/>
      <w:bCs w:val="0"/>
      <w:color w:val="26282F"/>
    </w:rPr>
  </w:style>
  <w:style w:type="character" w:customStyle="1" w:styleId="afffff7">
    <w:name w:val="Сравнение редакций. Добавленный фрагмент"/>
    <w:uiPriority w:val="99"/>
    <w:rsid w:val="00D37656"/>
    <w:rPr>
      <w:color w:val="000000"/>
      <w:shd w:val="clear" w:color="auto" w:fill="C1D7FF"/>
    </w:rPr>
  </w:style>
  <w:style w:type="character" w:customStyle="1" w:styleId="afffff8">
    <w:name w:val="Сравнение редакций. Удаленный фрагмент"/>
    <w:uiPriority w:val="99"/>
    <w:rsid w:val="00D37656"/>
    <w:rPr>
      <w:color w:val="000000"/>
      <w:shd w:val="clear" w:color="auto" w:fill="C4C413"/>
    </w:rPr>
  </w:style>
  <w:style w:type="character" w:customStyle="1" w:styleId="afffff9">
    <w:name w:val="Ссылка на утративший силу документ"/>
    <w:uiPriority w:val="99"/>
    <w:rsid w:val="00D37656"/>
    <w:rPr>
      <w:b/>
      <w:bCs w:val="0"/>
      <w:color w:val="749232"/>
    </w:rPr>
  </w:style>
  <w:style w:type="character" w:customStyle="1" w:styleId="afffffa">
    <w:name w:val="Утратил силу"/>
    <w:uiPriority w:val="99"/>
    <w:rsid w:val="00D37656"/>
    <w:rPr>
      <w:b/>
      <w:bCs w:val="0"/>
      <w:strike/>
      <w:color w:val="666600"/>
    </w:rPr>
  </w:style>
  <w:style w:type="character" w:customStyle="1" w:styleId="afff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37656"/>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3765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37656"/>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3765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c">
    <w:name w:val="Strong"/>
    <w:uiPriority w:val="22"/>
    <w:qFormat/>
    <w:rsid w:val="00D37656"/>
    <w:rPr>
      <w:b/>
      <w:bCs/>
    </w:rPr>
  </w:style>
  <w:style w:type="character" w:styleId="afffffd">
    <w:name w:val="Subtle Emphasis"/>
    <w:uiPriority w:val="19"/>
    <w:qFormat/>
    <w:rsid w:val="00D37656"/>
    <w:rPr>
      <w:i/>
      <w:iCs/>
      <w:color w:val="404040"/>
    </w:rPr>
  </w:style>
  <w:style w:type="paragraph" w:styleId="afffffe">
    <w:name w:val="TOC Heading"/>
    <w:basedOn w:val="1"/>
    <w:next w:val="a"/>
    <w:uiPriority w:val="39"/>
    <w:unhideWhenUsed/>
    <w:qFormat/>
    <w:rsid w:val="00D37656"/>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D37656"/>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
    <w:name w:val="Title"/>
    <w:basedOn w:val="a"/>
    <w:next w:val="a"/>
    <w:link w:val="affffff0"/>
    <w:uiPriority w:val="10"/>
    <w:qFormat/>
    <w:rsid w:val="00D37656"/>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0">
    <w:name w:val="Название Знак"/>
    <w:basedOn w:val="a0"/>
    <w:link w:val="affffff"/>
    <w:uiPriority w:val="10"/>
    <w:rsid w:val="00D37656"/>
    <w:rPr>
      <w:rFonts w:ascii="Segoe UI" w:eastAsia="Segoe UI" w:hAnsi="Segoe UI" w:cs="Segoe UI"/>
      <w:kern w:val="28"/>
      <w:sz w:val="24"/>
      <w:szCs w:val="24"/>
      <w:lang w:eastAsia="ru-RU"/>
    </w:rPr>
  </w:style>
  <w:style w:type="character" w:customStyle="1" w:styleId="affffff1">
    <w:name w:val="Заголовок Знак"/>
    <w:basedOn w:val="a0"/>
    <w:uiPriority w:val="10"/>
    <w:rsid w:val="00D37656"/>
    <w:rPr>
      <w:rFonts w:ascii="Calibri Light" w:eastAsia="Times New Roman" w:hAnsi="Calibri Light" w:cs="Times New Roman"/>
      <w:spacing w:val="-10"/>
      <w:kern w:val="28"/>
      <w:sz w:val="56"/>
      <w:szCs w:val="56"/>
    </w:rPr>
  </w:style>
  <w:style w:type="paragraph" w:customStyle="1" w:styleId="120">
    <w:name w:val="таблСлева12"/>
    <w:basedOn w:val="a"/>
    <w:uiPriority w:val="3"/>
    <w:qFormat/>
    <w:rsid w:val="00D37656"/>
    <w:pPr>
      <w:snapToGrid w:val="0"/>
    </w:pPr>
    <w:rPr>
      <w:rFonts w:ascii="Segoe UI" w:eastAsia="Segoe UI" w:hAnsi="Segoe UI" w:cs="Segoe UI"/>
      <w:iCs/>
      <w:sz w:val="24"/>
      <w:szCs w:val="28"/>
      <w:lang w:eastAsia="ru-RU"/>
    </w:rPr>
  </w:style>
  <w:style w:type="paragraph" w:customStyle="1" w:styleId="s16">
    <w:name w:val="s_16"/>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D37656"/>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D37656"/>
    <w:rPr>
      <w:color w:val="605E5C"/>
      <w:shd w:val="clear" w:color="auto" w:fill="E1DFDD"/>
    </w:rPr>
  </w:style>
  <w:style w:type="character" w:customStyle="1" w:styleId="29">
    <w:name w:val="Основной текст (2)_"/>
    <w:link w:val="2a"/>
    <w:locked/>
    <w:rsid w:val="00D37656"/>
    <w:rPr>
      <w:sz w:val="28"/>
      <w:shd w:val="clear" w:color="auto" w:fill="FFFFFF"/>
    </w:rPr>
  </w:style>
  <w:style w:type="paragraph" w:customStyle="1" w:styleId="2a">
    <w:name w:val="Основной текст (2)"/>
    <w:basedOn w:val="a"/>
    <w:link w:val="29"/>
    <w:rsid w:val="00D37656"/>
    <w:pPr>
      <w:widowControl w:val="0"/>
      <w:shd w:val="clear" w:color="auto" w:fill="FFFFFF"/>
      <w:spacing w:before="360" w:line="240" w:lineRule="atLeast"/>
      <w:jc w:val="both"/>
    </w:pPr>
    <w:rPr>
      <w:sz w:val="28"/>
    </w:rPr>
  </w:style>
  <w:style w:type="character" w:customStyle="1" w:styleId="c7">
    <w:name w:val="c7"/>
    <w:rsid w:val="00D37656"/>
    <w:rPr>
      <w:rFonts w:cs="Times New Roman"/>
    </w:rPr>
  </w:style>
  <w:style w:type="paragraph" w:customStyle="1" w:styleId="xl63">
    <w:name w:val="xl63"/>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D37656"/>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D37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D37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D37656"/>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D37656"/>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D37656"/>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D37656"/>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D37656"/>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D37656"/>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D37656"/>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D37656"/>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D3765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D37656"/>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D37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D37656"/>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D37656"/>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D37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D37656"/>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D37656"/>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D37656"/>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D37656"/>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D37656"/>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D3765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D37656"/>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D37656"/>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D37656"/>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D37656"/>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D37656"/>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D37656"/>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D37656"/>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D37656"/>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D37656"/>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D37656"/>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D37656"/>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D37656"/>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D37656"/>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D37656"/>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D37656"/>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D37656"/>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D3765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D37656"/>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D37656"/>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D37656"/>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D37656"/>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D37656"/>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D37656"/>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D37656"/>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D37656"/>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D37656"/>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D3765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D37656"/>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D37656"/>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D37656"/>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D37656"/>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D37656"/>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D37656"/>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D37656"/>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D37656"/>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D37656"/>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D37656"/>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D37656"/>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D37656"/>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D37656"/>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D37656"/>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D37656"/>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D37656"/>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D37656"/>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D37656"/>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D37656"/>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D37656"/>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D37656"/>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D37656"/>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D37656"/>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D37656"/>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D37656"/>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D37656"/>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D37656"/>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D37656"/>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D37656"/>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D37656"/>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D37656"/>
  </w:style>
  <w:style w:type="paragraph" w:customStyle="1" w:styleId="c18">
    <w:name w:val="c18"/>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D37656"/>
  </w:style>
  <w:style w:type="numbering" w:customStyle="1" w:styleId="2b">
    <w:name w:val="Нет списка2"/>
    <w:next w:val="a2"/>
    <w:uiPriority w:val="99"/>
    <w:semiHidden/>
    <w:unhideWhenUsed/>
    <w:rsid w:val="00D37656"/>
  </w:style>
  <w:style w:type="character" w:customStyle="1" w:styleId="c21">
    <w:name w:val="c21"/>
    <w:basedOn w:val="a0"/>
    <w:rsid w:val="00D37656"/>
  </w:style>
  <w:style w:type="paragraph" w:customStyle="1" w:styleId="xl177">
    <w:name w:val="xl177"/>
    <w:basedOn w:val="a"/>
    <w:rsid w:val="00D3765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D376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D37656"/>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D37656"/>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D37656"/>
    <w:rPr>
      <w:rFonts w:ascii="Calibri Light" w:eastAsia="Times New Roman" w:hAnsi="Calibri Light" w:cs="Times New Roman"/>
      <w:spacing w:val="-10"/>
      <w:kern w:val="28"/>
      <w:sz w:val="56"/>
      <w:szCs w:val="56"/>
    </w:rPr>
  </w:style>
  <w:style w:type="paragraph" w:styleId="affffff2">
    <w:name w:val="No Spacing"/>
    <w:link w:val="affffff3"/>
    <w:uiPriority w:val="1"/>
    <w:qFormat/>
    <w:rsid w:val="00D37656"/>
    <w:pPr>
      <w:spacing w:after="0" w:line="240" w:lineRule="auto"/>
    </w:pPr>
    <w:rPr>
      <w:rFonts w:ascii="Calibri" w:eastAsia="Times New Roman" w:hAnsi="Calibri" w:cs="Times New Roman"/>
      <w:lang w:eastAsia="ru-RU"/>
    </w:rPr>
  </w:style>
  <w:style w:type="paragraph" w:customStyle="1" w:styleId="1e">
    <w:name w:val="Обычный (веб)1"/>
    <w:basedOn w:val="a"/>
    <w:next w:val="afa"/>
    <w:qFormat/>
    <w:rsid w:val="00D37656"/>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D37656"/>
    <w:rPr>
      <w:color w:val="605E5C"/>
      <w:shd w:val="clear" w:color="auto" w:fill="E1DFDD"/>
    </w:rPr>
  </w:style>
  <w:style w:type="table" w:customStyle="1" w:styleId="34">
    <w:name w:val="Сетка таблицы3"/>
    <w:basedOn w:val="a1"/>
    <w:next w:val="a3"/>
    <w:uiPriority w:val="39"/>
    <w:rsid w:val="00D3765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D37656"/>
    <w:rPr>
      <w:rFonts w:ascii="Times New Roman" w:hAnsi="Times New Roman"/>
      <w:kern w:val="28"/>
      <w:sz w:val="24"/>
      <w:szCs w:val="24"/>
    </w:rPr>
  </w:style>
  <w:style w:type="table" w:customStyle="1" w:styleId="210">
    <w:name w:val="Сетка таблицы21"/>
    <w:basedOn w:val="a1"/>
    <w:next w:val="a3"/>
    <w:uiPriority w:val="39"/>
    <w:rsid w:val="00D376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D37656"/>
    <w:rPr>
      <w:color w:val="605E5C"/>
      <w:shd w:val="clear" w:color="auto" w:fill="E1DFDD"/>
    </w:rPr>
  </w:style>
  <w:style w:type="paragraph" w:customStyle="1" w:styleId="ConsPlusCell">
    <w:name w:val="ConsPlusCell"/>
    <w:uiPriority w:val="99"/>
    <w:rsid w:val="00D37656"/>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3">
    <w:name w:val="Без интервала Знак"/>
    <w:link w:val="affffff2"/>
    <w:uiPriority w:val="1"/>
    <w:locked/>
    <w:rsid w:val="00D37656"/>
    <w:rPr>
      <w:rFonts w:ascii="Calibri" w:eastAsia="Times New Roman" w:hAnsi="Calibri" w:cs="Times New Roman"/>
      <w:lang w:eastAsia="ru-RU"/>
    </w:rPr>
  </w:style>
  <w:style w:type="character" w:customStyle="1" w:styleId="FontStyle11">
    <w:name w:val="Font Style11"/>
    <w:uiPriority w:val="99"/>
    <w:rsid w:val="00D37656"/>
    <w:rPr>
      <w:rFonts w:ascii="Times New Roman" w:hAnsi="Times New Roman" w:cs="Times New Roman"/>
      <w:sz w:val="22"/>
      <w:szCs w:val="22"/>
    </w:rPr>
  </w:style>
  <w:style w:type="character" w:customStyle="1" w:styleId="212pt">
    <w:name w:val="Основной текст (2) + 12 pt"/>
    <w:aliases w:val="Полужирный2,Курсив1"/>
    <w:rsid w:val="00D37656"/>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D37656"/>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D37656"/>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1">
    <w:name w:val="Раздел 1 Знак"/>
    <w:basedOn w:val="10"/>
    <w:link w:val="1f0"/>
    <w:rsid w:val="00D37656"/>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7"/>
    <w:link w:val="114"/>
    <w:rsid w:val="00D37656"/>
    <w:rPr>
      <w:rFonts w:ascii="Times New Roman Полужирный" w:eastAsia="Segoe UI" w:hAnsi="Times New Roman Полужирный" w:cs="Times New Roman"/>
      <w:b/>
      <w:bCs/>
      <w:color w:val="5A5A5A"/>
      <w:spacing w:val="15"/>
      <w:sz w:val="24"/>
      <w:szCs w:val="24"/>
      <w:lang w:eastAsia="ru-RU"/>
    </w:rPr>
  </w:style>
  <w:style w:type="table" w:customStyle="1" w:styleId="1110">
    <w:name w:val="Сетка таблицы111"/>
    <w:basedOn w:val="a1"/>
    <w:uiPriority w:val="59"/>
    <w:rsid w:val="00D37656"/>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D37656"/>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D37656"/>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D376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
    <w:link w:val="af4"/>
    <w:uiPriority w:val="99"/>
    <w:rsid w:val="00D37656"/>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D37656"/>
  </w:style>
  <w:style w:type="character" w:customStyle="1" w:styleId="affffff4">
    <w:name w:val="Основной текст_"/>
    <w:basedOn w:val="a0"/>
    <w:link w:val="1f2"/>
    <w:qFormat/>
    <w:rsid w:val="00D37656"/>
    <w:rPr>
      <w:rFonts w:ascii="Times New Roman" w:eastAsia="Times New Roman" w:hAnsi="Times New Roman" w:cs="Times New Roman"/>
      <w:sz w:val="26"/>
      <w:szCs w:val="26"/>
    </w:rPr>
  </w:style>
  <w:style w:type="paragraph" w:customStyle="1" w:styleId="1f2">
    <w:name w:val="Основной текст1"/>
    <w:basedOn w:val="a"/>
    <w:link w:val="affffff4"/>
    <w:rsid w:val="00D37656"/>
    <w:pPr>
      <w:widowControl w:val="0"/>
      <w:spacing w:line="379" w:lineRule="auto"/>
      <w:ind w:firstLine="400"/>
    </w:pPr>
    <w:rPr>
      <w:rFonts w:ascii="Times New Roman" w:eastAsia="Times New Roman" w:hAnsi="Times New Roman" w:cs="Times New Roman"/>
      <w:sz w:val="26"/>
      <w:szCs w:val="26"/>
    </w:rPr>
  </w:style>
  <w:style w:type="character" w:styleId="affffff5">
    <w:name w:val="Hyperlink"/>
    <w:basedOn w:val="a0"/>
    <w:uiPriority w:val="99"/>
    <w:unhideWhenUsed/>
    <w:rsid w:val="00D37656"/>
    <w:rPr>
      <w:color w:val="0563C1" w:themeColor="hyperlink"/>
      <w:u w:val="single"/>
    </w:rPr>
  </w:style>
  <w:style w:type="paragraph" w:styleId="af8">
    <w:name w:val="Subtitle"/>
    <w:basedOn w:val="a"/>
    <w:next w:val="a"/>
    <w:link w:val="af7"/>
    <w:uiPriority w:val="11"/>
    <w:qFormat/>
    <w:rsid w:val="00D37656"/>
    <w:pPr>
      <w:numPr>
        <w:ilvl w:val="1"/>
      </w:numPr>
      <w:spacing w:after="160"/>
    </w:pPr>
    <w:rPr>
      <w:rFonts w:eastAsia="Times New Roman"/>
      <w:color w:val="5A5A5A"/>
      <w:spacing w:val="15"/>
    </w:rPr>
  </w:style>
  <w:style w:type="character" w:customStyle="1" w:styleId="1f3">
    <w:name w:val="Подзаголовок Знак1"/>
    <w:basedOn w:val="a0"/>
    <w:uiPriority w:val="11"/>
    <w:rsid w:val="00D37656"/>
    <w:rPr>
      <w:rFonts w:eastAsiaTheme="minorEastAsia"/>
      <w:color w:val="5A5A5A" w:themeColor="text1" w:themeTint="A5"/>
      <w:spacing w:val="15"/>
    </w:rPr>
  </w:style>
  <w:style w:type="character" w:styleId="affffff6">
    <w:name w:val="FollowedHyperlink"/>
    <w:basedOn w:val="a0"/>
    <w:uiPriority w:val="99"/>
    <w:unhideWhenUsed/>
    <w:rsid w:val="00D37656"/>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54F"/>
    <w:pPr>
      <w:spacing w:after="0" w:line="240" w:lineRule="auto"/>
    </w:pPr>
  </w:style>
  <w:style w:type="paragraph" w:styleId="1">
    <w:name w:val="heading 1"/>
    <w:basedOn w:val="a"/>
    <w:link w:val="10"/>
    <w:qFormat/>
    <w:rsid w:val="00D37656"/>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37656"/>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37656"/>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37656"/>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45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unhideWhenUsed/>
    <w:rsid w:val="00CF454F"/>
    <w:rPr>
      <w:sz w:val="16"/>
      <w:szCs w:val="16"/>
    </w:rPr>
  </w:style>
  <w:style w:type="paragraph" w:styleId="a5">
    <w:name w:val="annotation text"/>
    <w:basedOn w:val="a"/>
    <w:link w:val="a6"/>
    <w:uiPriority w:val="99"/>
    <w:unhideWhenUsed/>
    <w:rsid w:val="00CF454F"/>
    <w:rPr>
      <w:sz w:val="20"/>
      <w:szCs w:val="20"/>
    </w:rPr>
  </w:style>
  <w:style w:type="character" w:customStyle="1" w:styleId="a6">
    <w:name w:val="Текст примечания Знак"/>
    <w:basedOn w:val="a0"/>
    <w:link w:val="a5"/>
    <w:uiPriority w:val="99"/>
    <w:rsid w:val="00CF454F"/>
    <w:rPr>
      <w:sz w:val="20"/>
      <w:szCs w:val="20"/>
    </w:rPr>
  </w:style>
  <w:style w:type="paragraph" w:styleId="a7">
    <w:name w:val="Balloon Text"/>
    <w:basedOn w:val="a"/>
    <w:link w:val="a8"/>
    <w:uiPriority w:val="99"/>
    <w:unhideWhenUsed/>
    <w:rsid w:val="00CF454F"/>
    <w:rPr>
      <w:rFonts w:ascii="Segoe UI" w:hAnsi="Segoe UI" w:cs="Segoe UI"/>
      <w:sz w:val="18"/>
      <w:szCs w:val="18"/>
    </w:rPr>
  </w:style>
  <w:style w:type="character" w:customStyle="1" w:styleId="a8">
    <w:name w:val="Текст выноски Знак"/>
    <w:basedOn w:val="a0"/>
    <w:link w:val="a7"/>
    <w:uiPriority w:val="99"/>
    <w:rsid w:val="00CF454F"/>
    <w:rPr>
      <w:rFonts w:ascii="Segoe UI" w:hAnsi="Segoe UI" w:cs="Segoe UI"/>
      <w:sz w:val="18"/>
      <w:szCs w:val="18"/>
    </w:rPr>
  </w:style>
  <w:style w:type="character" w:customStyle="1" w:styleId="10">
    <w:name w:val="Заголовок 1 Знак"/>
    <w:basedOn w:val="a0"/>
    <w:link w:val="1"/>
    <w:rsid w:val="00D37656"/>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D37656"/>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37656"/>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37656"/>
    <w:rPr>
      <w:rFonts w:ascii="Times New Roman" w:eastAsia="Times New Roman" w:hAnsi="Times New Roman" w:cs="Times New Roman"/>
      <w:b/>
      <w:bCs/>
      <w:sz w:val="24"/>
      <w:szCs w:val="24"/>
      <w:lang w:val="x-none" w:eastAsia="x-none"/>
    </w:rPr>
  </w:style>
  <w:style w:type="paragraph" w:styleId="a9">
    <w:name w:val="List Paragraph"/>
    <w:aliases w:val="Этапы,Содержание. 2 уровень,List Paragraph"/>
    <w:basedOn w:val="a"/>
    <w:link w:val="aa"/>
    <w:qFormat/>
    <w:rsid w:val="00D37656"/>
    <w:pPr>
      <w:ind w:left="720"/>
      <w:contextualSpacing/>
    </w:pPr>
  </w:style>
  <w:style w:type="table" w:customStyle="1" w:styleId="11">
    <w:name w:val="Сетка таблицы1"/>
    <w:basedOn w:val="a1"/>
    <w:next w:val="a3"/>
    <w:uiPriority w:val="39"/>
    <w:rsid w:val="00D37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subject"/>
    <w:basedOn w:val="a5"/>
    <w:next w:val="a5"/>
    <w:link w:val="ac"/>
    <w:uiPriority w:val="99"/>
    <w:unhideWhenUsed/>
    <w:rsid w:val="00D37656"/>
    <w:rPr>
      <w:b/>
      <w:bCs/>
    </w:rPr>
  </w:style>
  <w:style w:type="character" w:customStyle="1" w:styleId="ac">
    <w:name w:val="Тема примечания Знак"/>
    <w:basedOn w:val="a6"/>
    <w:link w:val="ab"/>
    <w:uiPriority w:val="99"/>
    <w:rsid w:val="00D37656"/>
    <w:rPr>
      <w:b/>
      <w:bCs/>
      <w:sz w:val="20"/>
      <w:szCs w:val="20"/>
    </w:rPr>
  </w:style>
  <w:style w:type="table" w:customStyle="1" w:styleId="110">
    <w:name w:val="Сетка таблицы11"/>
    <w:basedOn w:val="a1"/>
    <w:uiPriority w:val="39"/>
    <w:rsid w:val="00D3765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D37656"/>
    <w:pPr>
      <w:spacing w:after="0" w:line="240" w:lineRule="auto"/>
    </w:pPr>
  </w:style>
  <w:style w:type="paragraph" w:styleId="ae">
    <w:name w:val="header"/>
    <w:basedOn w:val="a"/>
    <w:link w:val="af"/>
    <w:uiPriority w:val="99"/>
    <w:unhideWhenUsed/>
    <w:rsid w:val="00D37656"/>
    <w:pPr>
      <w:tabs>
        <w:tab w:val="center" w:pos="4677"/>
        <w:tab w:val="right" w:pos="9355"/>
      </w:tabs>
    </w:pPr>
  </w:style>
  <w:style w:type="character" w:customStyle="1" w:styleId="af">
    <w:name w:val="Верхний колонтитул Знак"/>
    <w:basedOn w:val="a0"/>
    <w:link w:val="ae"/>
    <w:uiPriority w:val="99"/>
    <w:rsid w:val="00D37656"/>
  </w:style>
  <w:style w:type="paragraph" w:styleId="af0">
    <w:name w:val="footer"/>
    <w:aliases w:val="Нижний колонтитул Знак Знак Знак,Нижний колонтитул1,Нижний колонтитул Знак Знак"/>
    <w:basedOn w:val="a"/>
    <w:link w:val="af1"/>
    <w:uiPriority w:val="99"/>
    <w:unhideWhenUsed/>
    <w:rsid w:val="00D37656"/>
    <w:pPr>
      <w:tabs>
        <w:tab w:val="center" w:pos="4677"/>
        <w:tab w:val="right" w:pos="9355"/>
      </w:tabs>
    </w:p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0"/>
    <w:link w:val="af0"/>
    <w:uiPriority w:val="99"/>
    <w:rsid w:val="00D37656"/>
  </w:style>
  <w:style w:type="character" w:customStyle="1" w:styleId="12">
    <w:name w:val="Гиперссылка1"/>
    <w:basedOn w:val="a0"/>
    <w:uiPriority w:val="99"/>
    <w:unhideWhenUsed/>
    <w:rsid w:val="00D37656"/>
    <w:rPr>
      <w:color w:val="0563C1"/>
      <w:u w:val="single"/>
    </w:rPr>
  </w:style>
  <w:style w:type="character" w:customStyle="1" w:styleId="13">
    <w:name w:val="Неразрешенное упоминание1"/>
    <w:basedOn w:val="a0"/>
    <w:uiPriority w:val="99"/>
    <w:semiHidden/>
    <w:unhideWhenUsed/>
    <w:rsid w:val="00D37656"/>
    <w:rPr>
      <w:color w:val="605E5C"/>
      <w:shd w:val="clear" w:color="auto" w:fill="E1DFDD"/>
    </w:rPr>
  </w:style>
  <w:style w:type="character" w:customStyle="1" w:styleId="aa">
    <w:name w:val="Абзац списка Знак"/>
    <w:aliases w:val="Этапы Знак,Содержание. 2 уровень Знак,List Paragraph Знак"/>
    <w:link w:val="a9"/>
    <w:qFormat/>
    <w:locked/>
    <w:rsid w:val="00D37656"/>
  </w:style>
  <w:style w:type="paragraph" w:customStyle="1" w:styleId="ConsPlusNormal">
    <w:name w:val="ConsPlusNormal"/>
    <w:qFormat/>
    <w:rsid w:val="00D3765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D37656"/>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D37656"/>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4"/>
    <w:uiPriority w:val="99"/>
    <w:rsid w:val="00D37656"/>
    <w:rPr>
      <w:rFonts w:cs="Times New Roman"/>
      <w:vertAlign w:val="superscript"/>
    </w:rPr>
  </w:style>
  <w:style w:type="paragraph" w:styleId="af5">
    <w:name w:val="Body Text"/>
    <w:basedOn w:val="a"/>
    <w:link w:val="af6"/>
    <w:unhideWhenUsed/>
    <w:qFormat/>
    <w:rsid w:val="00D37656"/>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6">
    <w:name w:val="Основной текст Знак"/>
    <w:basedOn w:val="a0"/>
    <w:link w:val="af5"/>
    <w:rsid w:val="00D37656"/>
    <w:rPr>
      <w:rFonts w:ascii="Times New Roman" w:eastAsia="Times New Roman" w:hAnsi="Times New Roman" w:cs="Times New Roman"/>
      <w:sz w:val="24"/>
      <w:szCs w:val="20"/>
      <w:lang w:eastAsia="ru-RU"/>
    </w:rPr>
  </w:style>
  <w:style w:type="paragraph" w:customStyle="1" w:styleId="Default">
    <w:name w:val="Default"/>
    <w:rsid w:val="00D3765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5">
    <w:name w:val="Подзаголовок1"/>
    <w:basedOn w:val="a"/>
    <w:next w:val="a"/>
    <w:uiPriority w:val="11"/>
    <w:qFormat/>
    <w:rsid w:val="00D37656"/>
    <w:pPr>
      <w:numPr>
        <w:ilvl w:val="1"/>
      </w:numPr>
      <w:spacing w:after="160" w:line="259" w:lineRule="auto"/>
    </w:pPr>
    <w:rPr>
      <w:rFonts w:eastAsia="Times New Roman"/>
      <w:color w:val="5A5A5A"/>
      <w:spacing w:val="15"/>
    </w:rPr>
  </w:style>
  <w:style w:type="character" w:customStyle="1" w:styleId="af7">
    <w:name w:val="Подзаголовок Знак"/>
    <w:basedOn w:val="a0"/>
    <w:link w:val="af8"/>
    <w:uiPriority w:val="11"/>
    <w:rsid w:val="00D37656"/>
    <w:rPr>
      <w:rFonts w:eastAsia="Times New Roman"/>
      <w:color w:val="5A5A5A"/>
      <w:spacing w:val="15"/>
    </w:rPr>
  </w:style>
  <w:style w:type="character" w:customStyle="1" w:styleId="16">
    <w:name w:val="Просмотренная гиперссылка1"/>
    <w:basedOn w:val="a0"/>
    <w:uiPriority w:val="99"/>
    <w:unhideWhenUsed/>
    <w:rsid w:val="00D37656"/>
    <w:rPr>
      <w:color w:val="954F72"/>
      <w:u w:val="single"/>
    </w:rPr>
  </w:style>
  <w:style w:type="paragraph" w:styleId="17">
    <w:name w:val="toc 1"/>
    <w:basedOn w:val="a"/>
    <w:next w:val="a"/>
    <w:autoRedefine/>
    <w:uiPriority w:val="39"/>
    <w:unhideWhenUsed/>
    <w:rsid w:val="00D37656"/>
    <w:pPr>
      <w:tabs>
        <w:tab w:val="right" w:leader="dot" w:pos="9639"/>
      </w:tabs>
      <w:spacing w:before="120" w:line="276" w:lineRule="auto"/>
    </w:pPr>
    <w:rPr>
      <w:rFonts w:ascii="Times New Roman" w:hAnsi="Times New Roman" w:cs="Times New Roman"/>
      <w:b/>
      <w:bCs/>
      <w:noProof/>
    </w:rPr>
  </w:style>
  <w:style w:type="numbering" w:customStyle="1" w:styleId="18">
    <w:name w:val="Нет списка1"/>
    <w:next w:val="a2"/>
    <w:uiPriority w:val="99"/>
    <w:semiHidden/>
    <w:unhideWhenUsed/>
    <w:rsid w:val="00D37656"/>
  </w:style>
  <w:style w:type="table" w:customStyle="1" w:styleId="TableNormal">
    <w:name w:val="Table Normal"/>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7656"/>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37656"/>
  </w:style>
  <w:style w:type="table" w:customStyle="1" w:styleId="TableNormal12">
    <w:name w:val="Table Normal12"/>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qFormat/>
    <w:rsid w:val="00D37656"/>
    <w:rPr>
      <w:rFonts w:ascii="Times New Roman" w:hAnsi="Times New Roman" w:cs="Times New Roman" w:hint="default"/>
      <w:i/>
      <w:iCs w:val="0"/>
    </w:rPr>
  </w:style>
  <w:style w:type="paragraph" w:customStyle="1" w:styleId="msonormal0">
    <w:name w:val="msonormal"/>
    <w:basedOn w:val="a"/>
    <w:rsid w:val="00D37656"/>
    <w:pPr>
      <w:spacing w:after="200" w:line="276" w:lineRule="auto"/>
    </w:pPr>
    <w:rPr>
      <w:rFonts w:ascii="Times New Roman" w:eastAsia="Times New Roman" w:hAnsi="Times New Roman" w:cs="Times New Roman"/>
      <w:sz w:val="24"/>
      <w:szCs w:val="24"/>
      <w:lang w:eastAsia="ru-RU"/>
    </w:rPr>
  </w:style>
  <w:style w:type="paragraph" w:styleId="af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37656"/>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37656"/>
    <w:pPr>
      <w:tabs>
        <w:tab w:val="right" w:leader="dot" w:pos="9639"/>
      </w:tabs>
      <w:spacing w:before="120"/>
      <w:ind w:left="240"/>
      <w:jc w:val="both"/>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37656"/>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37656"/>
    <w:pPr>
      <w:ind w:left="720"/>
    </w:pPr>
    <w:rPr>
      <w:rFonts w:ascii="Calibri" w:eastAsia="Times New Roman" w:hAnsi="Calibri" w:cs="Calibri"/>
      <w:sz w:val="20"/>
      <w:szCs w:val="20"/>
      <w:lang w:eastAsia="ru-RU"/>
    </w:rPr>
  </w:style>
  <w:style w:type="paragraph" w:styleId="5">
    <w:name w:val="toc 5"/>
    <w:basedOn w:val="a"/>
    <w:next w:val="a"/>
    <w:autoRedefine/>
    <w:unhideWhenUsed/>
    <w:rsid w:val="00D37656"/>
    <w:pPr>
      <w:ind w:left="960"/>
    </w:pPr>
    <w:rPr>
      <w:rFonts w:ascii="Calibri" w:eastAsia="Times New Roman" w:hAnsi="Calibri" w:cs="Calibri"/>
      <w:sz w:val="20"/>
      <w:szCs w:val="20"/>
      <w:lang w:eastAsia="ru-RU"/>
    </w:rPr>
  </w:style>
  <w:style w:type="paragraph" w:styleId="6">
    <w:name w:val="toc 6"/>
    <w:basedOn w:val="a"/>
    <w:next w:val="a"/>
    <w:autoRedefine/>
    <w:unhideWhenUsed/>
    <w:rsid w:val="00D37656"/>
    <w:pPr>
      <w:ind w:left="1200"/>
    </w:pPr>
    <w:rPr>
      <w:rFonts w:ascii="Calibri" w:eastAsia="Times New Roman" w:hAnsi="Calibri" w:cs="Calibri"/>
      <w:sz w:val="20"/>
      <w:szCs w:val="20"/>
      <w:lang w:eastAsia="ru-RU"/>
    </w:rPr>
  </w:style>
  <w:style w:type="paragraph" w:styleId="7">
    <w:name w:val="toc 7"/>
    <w:basedOn w:val="a"/>
    <w:next w:val="a"/>
    <w:autoRedefine/>
    <w:unhideWhenUsed/>
    <w:rsid w:val="00D37656"/>
    <w:pPr>
      <w:ind w:left="1440"/>
    </w:pPr>
    <w:rPr>
      <w:rFonts w:ascii="Calibri" w:eastAsia="Times New Roman" w:hAnsi="Calibri" w:cs="Calibri"/>
      <w:sz w:val="20"/>
      <w:szCs w:val="20"/>
      <w:lang w:eastAsia="ru-RU"/>
    </w:rPr>
  </w:style>
  <w:style w:type="paragraph" w:styleId="8">
    <w:name w:val="toc 8"/>
    <w:basedOn w:val="a"/>
    <w:next w:val="a"/>
    <w:autoRedefine/>
    <w:unhideWhenUsed/>
    <w:rsid w:val="00D37656"/>
    <w:pPr>
      <w:ind w:left="1680"/>
    </w:pPr>
    <w:rPr>
      <w:rFonts w:ascii="Calibri" w:eastAsia="Times New Roman" w:hAnsi="Calibri" w:cs="Calibri"/>
      <w:sz w:val="20"/>
      <w:szCs w:val="20"/>
      <w:lang w:eastAsia="ru-RU"/>
    </w:rPr>
  </w:style>
  <w:style w:type="paragraph" w:styleId="9">
    <w:name w:val="toc 9"/>
    <w:basedOn w:val="a"/>
    <w:next w:val="a"/>
    <w:autoRedefine/>
    <w:unhideWhenUsed/>
    <w:rsid w:val="00D37656"/>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37656"/>
    <w:rPr>
      <w:rFonts w:ascii="Calibri" w:eastAsia="Times New Roman" w:hAnsi="Calibri" w:cs="Times New Roman"/>
      <w:lang w:val="ru-RU" w:eastAsia="ru-RU"/>
    </w:rPr>
  </w:style>
  <w:style w:type="paragraph" w:styleId="afb">
    <w:name w:val="endnote text"/>
    <w:basedOn w:val="a"/>
    <w:link w:val="afc"/>
    <w:uiPriority w:val="99"/>
    <w:semiHidden/>
    <w:unhideWhenUsed/>
    <w:rsid w:val="00D37656"/>
    <w:rPr>
      <w:rFonts w:ascii="Calibri" w:eastAsia="Times New Roman"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D37656"/>
    <w:rPr>
      <w:rFonts w:ascii="Calibri" w:eastAsia="Times New Roman" w:hAnsi="Calibri" w:cs="Times New Roman"/>
      <w:sz w:val="20"/>
      <w:szCs w:val="20"/>
      <w:lang w:val="x-none" w:eastAsia="x-none"/>
    </w:rPr>
  </w:style>
  <w:style w:type="paragraph" w:styleId="22">
    <w:name w:val="List 2"/>
    <w:basedOn w:val="a"/>
    <w:unhideWhenUsed/>
    <w:rsid w:val="00D37656"/>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37656"/>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37656"/>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37656"/>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37656"/>
    <w:rPr>
      <w:rFonts w:ascii="Times New Roman" w:eastAsia="Times New Roman" w:hAnsi="Times New Roman" w:cs="Times New Roman"/>
      <w:sz w:val="24"/>
      <w:szCs w:val="24"/>
      <w:lang w:val="x-none" w:eastAsia="x-none"/>
    </w:rPr>
  </w:style>
  <w:style w:type="paragraph" w:customStyle="1" w:styleId="afd">
    <w:name w:val="Внимание"/>
    <w:basedOn w:val="a"/>
    <w:next w:val="a"/>
    <w:uiPriority w:val="99"/>
    <w:rsid w:val="00D37656"/>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e">
    <w:name w:val="Внимание: криминал!!"/>
    <w:basedOn w:val="afd"/>
    <w:next w:val="a"/>
    <w:uiPriority w:val="99"/>
    <w:rsid w:val="00D37656"/>
  </w:style>
  <w:style w:type="paragraph" w:customStyle="1" w:styleId="aff">
    <w:name w:val="Внимание: недобросовестность!"/>
    <w:basedOn w:val="afd"/>
    <w:next w:val="a"/>
    <w:uiPriority w:val="99"/>
    <w:rsid w:val="00D37656"/>
  </w:style>
  <w:style w:type="paragraph" w:customStyle="1" w:styleId="aff0">
    <w:name w:val="Дочерний элемент списка"/>
    <w:basedOn w:val="a"/>
    <w:next w:val="a"/>
    <w:uiPriority w:val="99"/>
    <w:rsid w:val="00D37656"/>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rsid w:val="00D37656"/>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1"/>
    <w:next w:val="a"/>
    <w:uiPriority w:val="99"/>
    <w:rsid w:val="00D37656"/>
    <w:pPr>
      <w:shd w:val="clear" w:color="auto" w:fill="ECE9D8"/>
    </w:pPr>
    <w:rPr>
      <w:b/>
      <w:bCs/>
      <w:color w:val="0058A9"/>
    </w:rPr>
  </w:style>
  <w:style w:type="paragraph" w:customStyle="1" w:styleId="aff2">
    <w:name w:val="Заголовок группы контролов"/>
    <w:basedOn w:val="a"/>
    <w:next w:val="a"/>
    <w:uiPriority w:val="99"/>
    <w:rsid w:val="00D37656"/>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rsid w:val="00D37656"/>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4">
    <w:name w:val="Заголовок распахивающейся части диалога"/>
    <w:basedOn w:val="a"/>
    <w:next w:val="a"/>
    <w:uiPriority w:val="99"/>
    <w:rsid w:val="00D37656"/>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5">
    <w:name w:val="Заголовок статьи"/>
    <w:basedOn w:val="a"/>
    <w:next w:val="a"/>
    <w:uiPriority w:val="99"/>
    <w:rsid w:val="00D37656"/>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6">
    <w:name w:val="Заголовок ЭР (левое окно)"/>
    <w:basedOn w:val="a"/>
    <w:next w:val="a"/>
    <w:uiPriority w:val="99"/>
    <w:rsid w:val="00D37656"/>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rsid w:val="00D37656"/>
    <w:pPr>
      <w:spacing w:after="0"/>
      <w:jc w:val="left"/>
    </w:pPr>
  </w:style>
  <w:style w:type="paragraph" w:customStyle="1" w:styleId="aff8">
    <w:name w:val="Интерактивный заголовок"/>
    <w:basedOn w:val="1a"/>
    <w:next w:val="a"/>
    <w:uiPriority w:val="99"/>
    <w:rsid w:val="00D37656"/>
    <w:rPr>
      <w:u w:val="single"/>
    </w:rPr>
  </w:style>
  <w:style w:type="paragraph" w:customStyle="1" w:styleId="aff9">
    <w:name w:val="Текст информации об изменениях"/>
    <w:basedOn w:val="a"/>
    <w:next w:val="a"/>
    <w:uiPriority w:val="99"/>
    <w:rsid w:val="00D37656"/>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rsid w:val="00D37656"/>
    <w:pPr>
      <w:shd w:val="clear" w:color="auto" w:fill="EAEFED"/>
      <w:spacing w:before="180"/>
      <w:ind w:left="360" w:right="360" w:firstLine="0"/>
    </w:pPr>
  </w:style>
  <w:style w:type="paragraph" w:customStyle="1" w:styleId="affb">
    <w:name w:val="Текст (справка)"/>
    <w:basedOn w:val="a"/>
    <w:next w:val="a"/>
    <w:uiPriority w:val="99"/>
    <w:rsid w:val="00D37656"/>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rsid w:val="00D37656"/>
    <w:pPr>
      <w:shd w:val="clear" w:color="auto" w:fill="F0F0F0"/>
      <w:spacing w:before="75"/>
      <w:ind w:right="0"/>
      <w:jc w:val="both"/>
    </w:pPr>
    <w:rPr>
      <w:color w:val="353842"/>
    </w:rPr>
  </w:style>
  <w:style w:type="paragraph" w:customStyle="1" w:styleId="affd">
    <w:name w:val="Информация об изменениях документа"/>
    <w:basedOn w:val="affc"/>
    <w:next w:val="a"/>
    <w:uiPriority w:val="99"/>
    <w:rsid w:val="00D37656"/>
    <w:rPr>
      <w:i/>
      <w:iCs/>
    </w:rPr>
  </w:style>
  <w:style w:type="paragraph" w:customStyle="1" w:styleId="affe">
    <w:name w:val="Текст (лев. подпись)"/>
    <w:basedOn w:val="a"/>
    <w:next w:val="a"/>
    <w:uiPriority w:val="99"/>
    <w:rsid w:val="00D37656"/>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rsid w:val="00D37656"/>
    <w:rPr>
      <w:sz w:val="14"/>
      <w:szCs w:val="14"/>
    </w:rPr>
  </w:style>
  <w:style w:type="paragraph" w:customStyle="1" w:styleId="afff0">
    <w:name w:val="Текст (прав. подпись)"/>
    <w:basedOn w:val="a"/>
    <w:next w:val="a"/>
    <w:uiPriority w:val="99"/>
    <w:rsid w:val="00D37656"/>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rsid w:val="00D37656"/>
    <w:rPr>
      <w:sz w:val="14"/>
      <w:szCs w:val="14"/>
    </w:rPr>
  </w:style>
  <w:style w:type="paragraph" w:customStyle="1" w:styleId="afff2">
    <w:name w:val="Комментарий пользователя"/>
    <w:basedOn w:val="affc"/>
    <w:next w:val="a"/>
    <w:uiPriority w:val="99"/>
    <w:rsid w:val="00D37656"/>
    <w:pPr>
      <w:shd w:val="clear" w:color="auto" w:fill="FFDFE0"/>
      <w:jc w:val="left"/>
    </w:pPr>
  </w:style>
  <w:style w:type="paragraph" w:customStyle="1" w:styleId="afff3">
    <w:name w:val="Куда обратиться?"/>
    <w:basedOn w:val="afd"/>
    <w:next w:val="a"/>
    <w:uiPriority w:val="99"/>
    <w:rsid w:val="00D37656"/>
  </w:style>
  <w:style w:type="paragraph" w:customStyle="1" w:styleId="afff4">
    <w:name w:val="Моноширинный"/>
    <w:basedOn w:val="a"/>
    <w:next w:val="a"/>
    <w:uiPriority w:val="99"/>
    <w:rsid w:val="00D37656"/>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5">
    <w:name w:val="Напишите нам"/>
    <w:basedOn w:val="a"/>
    <w:next w:val="a"/>
    <w:uiPriority w:val="99"/>
    <w:rsid w:val="00D37656"/>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6">
    <w:name w:val="Необходимые документы"/>
    <w:basedOn w:val="afd"/>
    <w:next w:val="a"/>
    <w:uiPriority w:val="99"/>
    <w:rsid w:val="00D37656"/>
    <w:pPr>
      <w:ind w:firstLine="118"/>
    </w:pPr>
  </w:style>
  <w:style w:type="paragraph" w:customStyle="1" w:styleId="afff7">
    <w:name w:val="Нормальный (таблица)"/>
    <w:basedOn w:val="a"/>
    <w:next w:val="a"/>
    <w:uiPriority w:val="99"/>
    <w:rsid w:val="00D37656"/>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8">
    <w:name w:val="Таблицы (моноширинный)"/>
    <w:basedOn w:val="a"/>
    <w:next w:val="a"/>
    <w:uiPriority w:val="99"/>
    <w:rsid w:val="00D37656"/>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9">
    <w:name w:val="Оглавление"/>
    <w:basedOn w:val="afff8"/>
    <w:next w:val="a"/>
    <w:uiPriority w:val="99"/>
    <w:rsid w:val="00D37656"/>
    <w:pPr>
      <w:ind w:left="140"/>
    </w:pPr>
  </w:style>
  <w:style w:type="paragraph" w:customStyle="1" w:styleId="afffa">
    <w:name w:val="Переменная часть"/>
    <w:basedOn w:val="aff1"/>
    <w:next w:val="a"/>
    <w:uiPriority w:val="99"/>
    <w:rsid w:val="00D37656"/>
    <w:rPr>
      <w:sz w:val="18"/>
      <w:szCs w:val="18"/>
    </w:rPr>
  </w:style>
  <w:style w:type="paragraph" w:customStyle="1" w:styleId="afffb">
    <w:name w:val="Подвал для информации об изменениях"/>
    <w:basedOn w:val="1"/>
    <w:next w:val="a"/>
    <w:uiPriority w:val="99"/>
    <w:rsid w:val="00D37656"/>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c">
    <w:name w:val="Подзаголовок для информации об изменениях"/>
    <w:basedOn w:val="aff9"/>
    <w:next w:val="a"/>
    <w:uiPriority w:val="99"/>
    <w:rsid w:val="00D37656"/>
    <w:rPr>
      <w:b/>
      <w:bCs/>
    </w:rPr>
  </w:style>
  <w:style w:type="paragraph" w:customStyle="1" w:styleId="afffd">
    <w:name w:val="Подчёркнуный текст"/>
    <w:basedOn w:val="a"/>
    <w:next w:val="a"/>
    <w:uiPriority w:val="99"/>
    <w:rsid w:val="00D37656"/>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e">
    <w:name w:val="Постоянная часть"/>
    <w:basedOn w:val="aff1"/>
    <w:next w:val="a"/>
    <w:uiPriority w:val="99"/>
    <w:rsid w:val="00D37656"/>
    <w:rPr>
      <w:sz w:val="20"/>
      <w:szCs w:val="20"/>
    </w:rPr>
  </w:style>
  <w:style w:type="paragraph" w:customStyle="1" w:styleId="affff">
    <w:name w:val="Прижатый влево"/>
    <w:basedOn w:val="a"/>
    <w:next w:val="a"/>
    <w:uiPriority w:val="99"/>
    <w:rsid w:val="00D37656"/>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0">
    <w:name w:val="Пример."/>
    <w:basedOn w:val="afd"/>
    <w:next w:val="a"/>
    <w:uiPriority w:val="99"/>
    <w:rsid w:val="00D37656"/>
  </w:style>
  <w:style w:type="paragraph" w:customStyle="1" w:styleId="affff1">
    <w:name w:val="Примечание."/>
    <w:basedOn w:val="afd"/>
    <w:next w:val="a"/>
    <w:uiPriority w:val="99"/>
    <w:rsid w:val="00D37656"/>
  </w:style>
  <w:style w:type="paragraph" w:customStyle="1" w:styleId="affff2">
    <w:name w:val="Словарная статья"/>
    <w:basedOn w:val="a"/>
    <w:next w:val="a"/>
    <w:uiPriority w:val="99"/>
    <w:rsid w:val="00D37656"/>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3">
    <w:name w:val="Ссылка на официальную публикацию"/>
    <w:basedOn w:val="a"/>
    <w:next w:val="a"/>
    <w:uiPriority w:val="99"/>
    <w:rsid w:val="00D37656"/>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4">
    <w:name w:val="Текст в таблице"/>
    <w:basedOn w:val="afff7"/>
    <w:next w:val="a"/>
    <w:uiPriority w:val="99"/>
    <w:rsid w:val="00D37656"/>
    <w:pPr>
      <w:ind w:firstLine="500"/>
    </w:pPr>
  </w:style>
  <w:style w:type="paragraph" w:customStyle="1" w:styleId="affff5">
    <w:name w:val="Текст ЭР (см. также)"/>
    <w:basedOn w:val="a"/>
    <w:next w:val="a"/>
    <w:uiPriority w:val="99"/>
    <w:rsid w:val="00D37656"/>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6">
    <w:name w:val="Технический комментарий"/>
    <w:basedOn w:val="a"/>
    <w:next w:val="a"/>
    <w:uiPriority w:val="99"/>
    <w:rsid w:val="00D37656"/>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7">
    <w:name w:val="Формула"/>
    <w:basedOn w:val="a"/>
    <w:next w:val="a"/>
    <w:uiPriority w:val="99"/>
    <w:rsid w:val="00D37656"/>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8">
    <w:name w:val="Центрированный (таблица)"/>
    <w:basedOn w:val="afff7"/>
    <w:next w:val="a"/>
    <w:uiPriority w:val="99"/>
    <w:rsid w:val="00D37656"/>
    <w:pPr>
      <w:jc w:val="center"/>
    </w:pPr>
  </w:style>
  <w:style w:type="paragraph" w:customStyle="1" w:styleId="-">
    <w:name w:val="ЭР-содержание (правое окно)"/>
    <w:basedOn w:val="a"/>
    <w:next w:val="a"/>
    <w:uiPriority w:val="99"/>
    <w:rsid w:val="00D37656"/>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character" w:styleId="affff9">
    <w:name w:val="page number"/>
    <w:unhideWhenUsed/>
    <w:rsid w:val="00D37656"/>
    <w:rPr>
      <w:rFonts w:ascii="Times New Roman" w:hAnsi="Times New Roman" w:cs="Times New Roman" w:hint="default"/>
    </w:rPr>
  </w:style>
  <w:style w:type="character" w:styleId="affffa">
    <w:name w:val="endnote reference"/>
    <w:uiPriority w:val="99"/>
    <w:semiHidden/>
    <w:unhideWhenUsed/>
    <w:rsid w:val="00D37656"/>
    <w:rPr>
      <w:rFonts w:ascii="Times New Roman" w:hAnsi="Times New Roman" w:cs="Times New Roman" w:hint="default"/>
      <w:vertAlign w:val="superscript"/>
    </w:rPr>
  </w:style>
  <w:style w:type="character" w:customStyle="1" w:styleId="blk">
    <w:name w:val="blk"/>
    <w:rsid w:val="00D37656"/>
  </w:style>
  <w:style w:type="character" w:customStyle="1" w:styleId="FootnoteTextChar">
    <w:name w:val="Footnote Text Char"/>
    <w:locked/>
    <w:rsid w:val="00D37656"/>
    <w:rPr>
      <w:rFonts w:ascii="Times New Roman" w:hAnsi="Times New Roman" w:cs="Times New Roman" w:hint="default"/>
      <w:sz w:val="20"/>
      <w:lang w:val="x-none" w:eastAsia="ru-RU"/>
    </w:rPr>
  </w:style>
  <w:style w:type="character" w:customStyle="1" w:styleId="112">
    <w:name w:val="Текст примечания Знак11"/>
    <w:uiPriority w:val="99"/>
    <w:rsid w:val="00D37656"/>
    <w:rPr>
      <w:rFonts w:ascii="Times New Roman" w:hAnsi="Times New Roman" w:cs="Times New Roman" w:hint="default"/>
      <w:sz w:val="20"/>
      <w:szCs w:val="20"/>
    </w:rPr>
  </w:style>
  <w:style w:type="character" w:customStyle="1" w:styleId="1b">
    <w:name w:val="Текст примечания Знак1"/>
    <w:uiPriority w:val="99"/>
    <w:rsid w:val="00D37656"/>
    <w:rPr>
      <w:rFonts w:ascii="Times New Roman" w:hAnsi="Times New Roman" w:cs="Times New Roman" w:hint="default"/>
      <w:sz w:val="20"/>
      <w:szCs w:val="20"/>
    </w:rPr>
  </w:style>
  <w:style w:type="character" w:customStyle="1" w:styleId="113">
    <w:name w:val="Тема примечания Знак11"/>
    <w:uiPriority w:val="99"/>
    <w:rsid w:val="00D37656"/>
    <w:rPr>
      <w:rFonts w:ascii="Times New Roman" w:hAnsi="Times New Roman" w:cs="Times New Roman" w:hint="default"/>
      <w:b/>
      <w:bCs/>
      <w:sz w:val="20"/>
      <w:szCs w:val="20"/>
    </w:rPr>
  </w:style>
  <w:style w:type="character" w:customStyle="1" w:styleId="1c">
    <w:name w:val="Тема примечания Знак1"/>
    <w:uiPriority w:val="99"/>
    <w:rsid w:val="00D37656"/>
    <w:rPr>
      <w:rFonts w:ascii="Times New Roman" w:hAnsi="Times New Roman" w:cs="Times New Roman" w:hint="default"/>
      <w:b/>
      <w:bCs/>
      <w:sz w:val="20"/>
      <w:szCs w:val="20"/>
    </w:rPr>
  </w:style>
  <w:style w:type="character" w:customStyle="1" w:styleId="apple-converted-space">
    <w:name w:val="apple-converted-space"/>
    <w:rsid w:val="00D37656"/>
  </w:style>
  <w:style w:type="character" w:customStyle="1" w:styleId="affffb">
    <w:name w:val="Цветовое выделение"/>
    <w:uiPriority w:val="99"/>
    <w:rsid w:val="00D37656"/>
    <w:rPr>
      <w:b/>
      <w:bCs w:val="0"/>
      <w:color w:val="26282F"/>
    </w:rPr>
  </w:style>
  <w:style w:type="character" w:customStyle="1" w:styleId="affffc">
    <w:name w:val="Гипертекстовая ссылка"/>
    <w:uiPriority w:val="99"/>
    <w:rsid w:val="00D37656"/>
    <w:rPr>
      <w:b/>
      <w:bCs w:val="0"/>
      <w:color w:val="106BBE"/>
    </w:rPr>
  </w:style>
  <w:style w:type="character" w:customStyle="1" w:styleId="affffd">
    <w:name w:val="Активная гипертекстовая ссылка"/>
    <w:uiPriority w:val="99"/>
    <w:rsid w:val="00D37656"/>
    <w:rPr>
      <w:b/>
      <w:bCs w:val="0"/>
      <w:color w:val="106BBE"/>
      <w:u w:val="single"/>
    </w:rPr>
  </w:style>
  <w:style w:type="character" w:customStyle="1" w:styleId="affffe">
    <w:name w:val="Выделение для Базового Поиска"/>
    <w:uiPriority w:val="99"/>
    <w:rsid w:val="00D37656"/>
    <w:rPr>
      <w:b/>
      <w:bCs w:val="0"/>
      <w:color w:val="0058A9"/>
    </w:rPr>
  </w:style>
  <w:style w:type="character" w:customStyle="1" w:styleId="afffff">
    <w:name w:val="Выделение для Базового Поиска (курсив)"/>
    <w:uiPriority w:val="99"/>
    <w:rsid w:val="00D37656"/>
    <w:rPr>
      <w:b/>
      <w:bCs w:val="0"/>
      <w:i/>
      <w:iCs w:val="0"/>
      <w:color w:val="0058A9"/>
    </w:rPr>
  </w:style>
  <w:style w:type="character" w:customStyle="1" w:styleId="afffff0">
    <w:name w:val="Заголовок своего сообщения"/>
    <w:uiPriority w:val="99"/>
    <w:rsid w:val="00D37656"/>
    <w:rPr>
      <w:b/>
      <w:bCs w:val="0"/>
      <w:color w:val="26282F"/>
    </w:rPr>
  </w:style>
  <w:style w:type="character" w:customStyle="1" w:styleId="afffff1">
    <w:name w:val="Заголовок чужого сообщения"/>
    <w:uiPriority w:val="99"/>
    <w:rsid w:val="00D37656"/>
    <w:rPr>
      <w:b/>
      <w:bCs w:val="0"/>
      <w:color w:val="FF0000"/>
    </w:rPr>
  </w:style>
  <w:style w:type="character" w:customStyle="1" w:styleId="afffff2">
    <w:name w:val="Найденные слова"/>
    <w:uiPriority w:val="99"/>
    <w:rsid w:val="00D37656"/>
    <w:rPr>
      <w:b/>
      <w:bCs w:val="0"/>
      <w:color w:val="26282F"/>
      <w:shd w:val="clear" w:color="auto" w:fill="FFF580"/>
    </w:rPr>
  </w:style>
  <w:style w:type="character" w:customStyle="1" w:styleId="afffff3">
    <w:name w:val="Не вступил в силу"/>
    <w:uiPriority w:val="99"/>
    <w:rsid w:val="00D37656"/>
    <w:rPr>
      <w:b/>
      <w:bCs w:val="0"/>
      <w:color w:val="000000"/>
      <w:shd w:val="clear" w:color="auto" w:fill="D8EDE8"/>
    </w:rPr>
  </w:style>
  <w:style w:type="character" w:customStyle="1" w:styleId="afffff4">
    <w:name w:val="Опечатки"/>
    <w:uiPriority w:val="99"/>
    <w:rsid w:val="00D37656"/>
    <w:rPr>
      <w:color w:val="FF0000"/>
    </w:rPr>
  </w:style>
  <w:style w:type="character" w:customStyle="1" w:styleId="afffff5">
    <w:name w:val="Продолжение ссылки"/>
    <w:uiPriority w:val="99"/>
    <w:rsid w:val="00D37656"/>
  </w:style>
  <w:style w:type="character" w:customStyle="1" w:styleId="afffff6">
    <w:name w:val="Сравнение редакций"/>
    <w:uiPriority w:val="99"/>
    <w:rsid w:val="00D37656"/>
    <w:rPr>
      <w:b/>
      <w:bCs w:val="0"/>
      <w:color w:val="26282F"/>
    </w:rPr>
  </w:style>
  <w:style w:type="character" w:customStyle="1" w:styleId="afffff7">
    <w:name w:val="Сравнение редакций. Добавленный фрагмент"/>
    <w:uiPriority w:val="99"/>
    <w:rsid w:val="00D37656"/>
    <w:rPr>
      <w:color w:val="000000"/>
      <w:shd w:val="clear" w:color="auto" w:fill="C1D7FF"/>
    </w:rPr>
  </w:style>
  <w:style w:type="character" w:customStyle="1" w:styleId="afffff8">
    <w:name w:val="Сравнение редакций. Удаленный фрагмент"/>
    <w:uiPriority w:val="99"/>
    <w:rsid w:val="00D37656"/>
    <w:rPr>
      <w:color w:val="000000"/>
      <w:shd w:val="clear" w:color="auto" w:fill="C4C413"/>
    </w:rPr>
  </w:style>
  <w:style w:type="character" w:customStyle="1" w:styleId="afffff9">
    <w:name w:val="Ссылка на утративший силу документ"/>
    <w:uiPriority w:val="99"/>
    <w:rsid w:val="00D37656"/>
    <w:rPr>
      <w:b/>
      <w:bCs w:val="0"/>
      <w:color w:val="749232"/>
    </w:rPr>
  </w:style>
  <w:style w:type="character" w:customStyle="1" w:styleId="afffffa">
    <w:name w:val="Утратил силу"/>
    <w:uiPriority w:val="99"/>
    <w:rsid w:val="00D37656"/>
    <w:rPr>
      <w:b/>
      <w:bCs w:val="0"/>
      <w:strike/>
      <w:color w:val="666600"/>
    </w:rPr>
  </w:style>
  <w:style w:type="character" w:customStyle="1" w:styleId="afff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37656"/>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3765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37656"/>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3765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c">
    <w:name w:val="Strong"/>
    <w:uiPriority w:val="22"/>
    <w:qFormat/>
    <w:rsid w:val="00D37656"/>
    <w:rPr>
      <w:b/>
      <w:bCs/>
    </w:rPr>
  </w:style>
  <w:style w:type="character" w:styleId="afffffd">
    <w:name w:val="Subtle Emphasis"/>
    <w:uiPriority w:val="19"/>
    <w:qFormat/>
    <w:rsid w:val="00D37656"/>
    <w:rPr>
      <w:i/>
      <w:iCs/>
      <w:color w:val="404040"/>
    </w:rPr>
  </w:style>
  <w:style w:type="paragraph" w:styleId="afffffe">
    <w:name w:val="TOC Heading"/>
    <w:basedOn w:val="1"/>
    <w:next w:val="a"/>
    <w:uiPriority w:val="39"/>
    <w:unhideWhenUsed/>
    <w:qFormat/>
    <w:rsid w:val="00D37656"/>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D37656"/>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
    <w:name w:val="Title"/>
    <w:basedOn w:val="a"/>
    <w:next w:val="a"/>
    <w:link w:val="affffff0"/>
    <w:uiPriority w:val="10"/>
    <w:qFormat/>
    <w:rsid w:val="00D37656"/>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0">
    <w:name w:val="Название Знак"/>
    <w:basedOn w:val="a0"/>
    <w:link w:val="affffff"/>
    <w:uiPriority w:val="10"/>
    <w:rsid w:val="00D37656"/>
    <w:rPr>
      <w:rFonts w:ascii="Segoe UI" w:eastAsia="Segoe UI" w:hAnsi="Segoe UI" w:cs="Segoe UI"/>
      <w:kern w:val="28"/>
      <w:sz w:val="24"/>
      <w:szCs w:val="24"/>
      <w:lang w:eastAsia="ru-RU"/>
    </w:rPr>
  </w:style>
  <w:style w:type="character" w:customStyle="1" w:styleId="affffff1">
    <w:name w:val="Заголовок Знак"/>
    <w:basedOn w:val="a0"/>
    <w:uiPriority w:val="10"/>
    <w:rsid w:val="00D37656"/>
    <w:rPr>
      <w:rFonts w:ascii="Calibri Light" w:eastAsia="Times New Roman" w:hAnsi="Calibri Light" w:cs="Times New Roman"/>
      <w:spacing w:val="-10"/>
      <w:kern w:val="28"/>
      <w:sz w:val="56"/>
      <w:szCs w:val="56"/>
    </w:rPr>
  </w:style>
  <w:style w:type="paragraph" w:customStyle="1" w:styleId="120">
    <w:name w:val="таблСлева12"/>
    <w:basedOn w:val="a"/>
    <w:uiPriority w:val="3"/>
    <w:qFormat/>
    <w:rsid w:val="00D37656"/>
    <w:pPr>
      <w:snapToGrid w:val="0"/>
    </w:pPr>
    <w:rPr>
      <w:rFonts w:ascii="Segoe UI" w:eastAsia="Segoe UI" w:hAnsi="Segoe UI" w:cs="Segoe UI"/>
      <w:iCs/>
      <w:sz w:val="24"/>
      <w:szCs w:val="28"/>
      <w:lang w:eastAsia="ru-RU"/>
    </w:rPr>
  </w:style>
  <w:style w:type="paragraph" w:customStyle="1" w:styleId="s16">
    <w:name w:val="s_16"/>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D37656"/>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D37656"/>
    <w:rPr>
      <w:color w:val="605E5C"/>
      <w:shd w:val="clear" w:color="auto" w:fill="E1DFDD"/>
    </w:rPr>
  </w:style>
  <w:style w:type="character" w:customStyle="1" w:styleId="29">
    <w:name w:val="Основной текст (2)_"/>
    <w:link w:val="2a"/>
    <w:locked/>
    <w:rsid w:val="00D37656"/>
    <w:rPr>
      <w:sz w:val="28"/>
      <w:shd w:val="clear" w:color="auto" w:fill="FFFFFF"/>
    </w:rPr>
  </w:style>
  <w:style w:type="paragraph" w:customStyle="1" w:styleId="2a">
    <w:name w:val="Основной текст (2)"/>
    <w:basedOn w:val="a"/>
    <w:link w:val="29"/>
    <w:rsid w:val="00D37656"/>
    <w:pPr>
      <w:widowControl w:val="0"/>
      <w:shd w:val="clear" w:color="auto" w:fill="FFFFFF"/>
      <w:spacing w:before="360" w:line="240" w:lineRule="atLeast"/>
      <w:jc w:val="both"/>
    </w:pPr>
    <w:rPr>
      <w:sz w:val="28"/>
    </w:rPr>
  </w:style>
  <w:style w:type="character" w:customStyle="1" w:styleId="c7">
    <w:name w:val="c7"/>
    <w:rsid w:val="00D37656"/>
    <w:rPr>
      <w:rFonts w:cs="Times New Roman"/>
    </w:rPr>
  </w:style>
  <w:style w:type="paragraph" w:customStyle="1" w:styleId="xl63">
    <w:name w:val="xl63"/>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D37656"/>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D37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D37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D37656"/>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D37656"/>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D37656"/>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D37656"/>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D37656"/>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D37656"/>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D37656"/>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D37656"/>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D3765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D37656"/>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D37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D37656"/>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D37656"/>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D37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D37656"/>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D37656"/>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D37656"/>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D37656"/>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D37656"/>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D3765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D37656"/>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D37656"/>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D37656"/>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D37656"/>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D37656"/>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D37656"/>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D37656"/>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D37656"/>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D37656"/>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D37656"/>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D37656"/>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D37656"/>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D37656"/>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D37656"/>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D37656"/>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D37656"/>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D3765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D37656"/>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D37656"/>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D37656"/>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D37656"/>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D37656"/>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D37656"/>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D37656"/>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D37656"/>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D37656"/>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D3765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D37656"/>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D37656"/>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D37656"/>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D37656"/>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D37656"/>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D37656"/>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D37656"/>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D37656"/>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D37656"/>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D37656"/>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D37656"/>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D37656"/>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D37656"/>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D37656"/>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D37656"/>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D37656"/>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D37656"/>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D37656"/>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D37656"/>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D37656"/>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D37656"/>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D37656"/>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D37656"/>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D37656"/>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D37656"/>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D37656"/>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D37656"/>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D37656"/>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D37656"/>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D37656"/>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D37656"/>
  </w:style>
  <w:style w:type="paragraph" w:customStyle="1" w:styleId="c18">
    <w:name w:val="c18"/>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D37656"/>
  </w:style>
  <w:style w:type="numbering" w:customStyle="1" w:styleId="2b">
    <w:name w:val="Нет списка2"/>
    <w:next w:val="a2"/>
    <w:uiPriority w:val="99"/>
    <w:semiHidden/>
    <w:unhideWhenUsed/>
    <w:rsid w:val="00D37656"/>
  </w:style>
  <w:style w:type="character" w:customStyle="1" w:styleId="c21">
    <w:name w:val="c21"/>
    <w:basedOn w:val="a0"/>
    <w:rsid w:val="00D37656"/>
  </w:style>
  <w:style w:type="paragraph" w:customStyle="1" w:styleId="xl177">
    <w:name w:val="xl177"/>
    <w:basedOn w:val="a"/>
    <w:rsid w:val="00D3765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D376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D37656"/>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D37656"/>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D37656"/>
    <w:rPr>
      <w:rFonts w:ascii="Calibri Light" w:eastAsia="Times New Roman" w:hAnsi="Calibri Light" w:cs="Times New Roman"/>
      <w:spacing w:val="-10"/>
      <w:kern w:val="28"/>
      <w:sz w:val="56"/>
      <w:szCs w:val="56"/>
    </w:rPr>
  </w:style>
  <w:style w:type="paragraph" w:styleId="affffff2">
    <w:name w:val="No Spacing"/>
    <w:link w:val="affffff3"/>
    <w:uiPriority w:val="1"/>
    <w:qFormat/>
    <w:rsid w:val="00D37656"/>
    <w:pPr>
      <w:spacing w:after="0" w:line="240" w:lineRule="auto"/>
    </w:pPr>
    <w:rPr>
      <w:rFonts w:ascii="Calibri" w:eastAsia="Times New Roman" w:hAnsi="Calibri" w:cs="Times New Roman"/>
      <w:lang w:eastAsia="ru-RU"/>
    </w:rPr>
  </w:style>
  <w:style w:type="paragraph" w:customStyle="1" w:styleId="1e">
    <w:name w:val="Обычный (веб)1"/>
    <w:basedOn w:val="a"/>
    <w:next w:val="afa"/>
    <w:qFormat/>
    <w:rsid w:val="00D37656"/>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D37656"/>
    <w:rPr>
      <w:color w:val="605E5C"/>
      <w:shd w:val="clear" w:color="auto" w:fill="E1DFDD"/>
    </w:rPr>
  </w:style>
  <w:style w:type="table" w:customStyle="1" w:styleId="34">
    <w:name w:val="Сетка таблицы3"/>
    <w:basedOn w:val="a1"/>
    <w:next w:val="a3"/>
    <w:uiPriority w:val="39"/>
    <w:rsid w:val="00D3765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D37656"/>
    <w:rPr>
      <w:rFonts w:ascii="Times New Roman" w:hAnsi="Times New Roman"/>
      <w:kern w:val="28"/>
      <w:sz w:val="24"/>
      <w:szCs w:val="24"/>
    </w:rPr>
  </w:style>
  <w:style w:type="table" w:customStyle="1" w:styleId="210">
    <w:name w:val="Сетка таблицы21"/>
    <w:basedOn w:val="a1"/>
    <w:next w:val="a3"/>
    <w:uiPriority w:val="39"/>
    <w:rsid w:val="00D376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D37656"/>
    <w:rPr>
      <w:color w:val="605E5C"/>
      <w:shd w:val="clear" w:color="auto" w:fill="E1DFDD"/>
    </w:rPr>
  </w:style>
  <w:style w:type="paragraph" w:customStyle="1" w:styleId="ConsPlusCell">
    <w:name w:val="ConsPlusCell"/>
    <w:uiPriority w:val="99"/>
    <w:rsid w:val="00D37656"/>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3">
    <w:name w:val="Без интервала Знак"/>
    <w:link w:val="affffff2"/>
    <w:uiPriority w:val="1"/>
    <w:locked/>
    <w:rsid w:val="00D37656"/>
    <w:rPr>
      <w:rFonts w:ascii="Calibri" w:eastAsia="Times New Roman" w:hAnsi="Calibri" w:cs="Times New Roman"/>
      <w:lang w:eastAsia="ru-RU"/>
    </w:rPr>
  </w:style>
  <w:style w:type="character" w:customStyle="1" w:styleId="FontStyle11">
    <w:name w:val="Font Style11"/>
    <w:uiPriority w:val="99"/>
    <w:rsid w:val="00D37656"/>
    <w:rPr>
      <w:rFonts w:ascii="Times New Roman" w:hAnsi="Times New Roman" w:cs="Times New Roman"/>
      <w:sz w:val="22"/>
      <w:szCs w:val="22"/>
    </w:rPr>
  </w:style>
  <w:style w:type="character" w:customStyle="1" w:styleId="212pt">
    <w:name w:val="Основной текст (2) + 12 pt"/>
    <w:aliases w:val="Полужирный2,Курсив1"/>
    <w:rsid w:val="00D37656"/>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D37656"/>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D37656"/>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1">
    <w:name w:val="Раздел 1 Знак"/>
    <w:basedOn w:val="10"/>
    <w:link w:val="1f0"/>
    <w:rsid w:val="00D37656"/>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7"/>
    <w:link w:val="114"/>
    <w:rsid w:val="00D37656"/>
    <w:rPr>
      <w:rFonts w:ascii="Times New Roman Полужирный" w:eastAsia="Segoe UI" w:hAnsi="Times New Roman Полужирный" w:cs="Times New Roman"/>
      <w:b/>
      <w:bCs/>
      <w:color w:val="5A5A5A"/>
      <w:spacing w:val="15"/>
      <w:sz w:val="24"/>
      <w:szCs w:val="24"/>
      <w:lang w:eastAsia="ru-RU"/>
    </w:rPr>
  </w:style>
  <w:style w:type="table" w:customStyle="1" w:styleId="1110">
    <w:name w:val="Сетка таблицы111"/>
    <w:basedOn w:val="a1"/>
    <w:uiPriority w:val="59"/>
    <w:rsid w:val="00D37656"/>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D37656"/>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D37656"/>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D376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
    <w:link w:val="af4"/>
    <w:uiPriority w:val="99"/>
    <w:rsid w:val="00D37656"/>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D37656"/>
  </w:style>
  <w:style w:type="character" w:customStyle="1" w:styleId="affffff4">
    <w:name w:val="Основной текст_"/>
    <w:basedOn w:val="a0"/>
    <w:link w:val="1f2"/>
    <w:qFormat/>
    <w:rsid w:val="00D37656"/>
    <w:rPr>
      <w:rFonts w:ascii="Times New Roman" w:eastAsia="Times New Roman" w:hAnsi="Times New Roman" w:cs="Times New Roman"/>
      <w:sz w:val="26"/>
      <w:szCs w:val="26"/>
    </w:rPr>
  </w:style>
  <w:style w:type="paragraph" w:customStyle="1" w:styleId="1f2">
    <w:name w:val="Основной текст1"/>
    <w:basedOn w:val="a"/>
    <w:link w:val="affffff4"/>
    <w:rsid w:val="00D37656"/>
    <w:pPr>
      <w:widowControl w:val="0"/>
      <w:spacing w:line="379" w:lineRule="auto"/>
      <w:ind w:firstLine="400"/>
    </w:pPr>
    <w:rPr>
      <w:rFonts w:ascii="Times New Roman" w:eastAsia="Times New Roman" w:hAnsi="Times New Roman" w:cs="Times New Roman"/>
      <w:sz w:val="26"/>
      <w:szCs w:val="26"/>
    </w:rPr>
  </w:style>
  <w:style w:type="character" w:styleId="affffff5">
    <w:name w:val="Hyperlink"/>
    <w:basedOn w:val="a0"/>
    <w:uiPriority w:val="99"/>
    <w:unhideWhenUsed/>
    <w:rsid w:val="00D37656"/>
    <w:rPr>
      <w:color w:val="0563C1" w:themeColor="hyperlink"/>
      <w:u w:val="single"/>
    </w:rPr>
  </w:style>
  <w:style w:type="paragraph" w:styleId="af8">
    <w:name w:val="Subtitle"/>
    <w:basedOn w:val="a"/>
    <w:next w:val="a"/>
    <w:link w:val="af7"/>
    <w:uiPriority w:val="11"/>
    <w:qFormat/>
    <w:rsid w:val="00D37656"/>
    <w:pPr>
      <w:numPr>
        <w:ilvl w:val="1"/>
      </w:numPr>
      <w:spacing w:after="160"/>
    </w:pPr>
    <w:rPr>
      <w:rFonts w:eastAsia="Times New Roman"/>
      <w:color w:val="5A5A5A"/>
      <w:spacing w:val="15"/>
    </w:rPr>
  </w:style>
  <w:style w:type="character" w:customStyle="1" w:styleId="1f3">
    <w:name w:val="Подзаголовок Знак1"/>
    <w:basedOn w:val="a0"/>
    <w:uiPriority w:val="11"/>
    <w:rsid w:val="00D37656"/>
    <w:rPr>
      <w:rFonts w:eastAsiaTheme="minorEastAsia"/>
      <w:color w:val="5A5A5A" w:themeColor="text1" w:themeTint="A5"/>
      <w:spacing w:val="15"/>
    </w:rPr>
  </w:style>
  <w:style w:type="character" w:styleId="affffff6">
    <w:name w:val="FollowedHyperlink"/>
    <w:basedOn w:val="a0"/>
    <w:uiPriority w:val="99"/>
    <w:unhideWhenUsed/>
    <w:rsid w:val="00D3765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mczdt.ru/books/1029/280587" TargetMode="External"/><Relationship Id="rId18" Type="http://schemas.openxmlformats.org/officeDocument/2006/relationships/hyperlink" Target="https://umczdt.ru/books/1193/260720/"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https://urait.ru/bcode/535392"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yperlink" Target="https://urait.ru/bcode/536674" TargetMode="External"/><Relationship Id="rId25" Type="http://schemas.openxmlformats.org/officeDocument/2006/relationships/header" Target="header7.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rait.ru/bcode/536835" TargetMode="Externa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s://umczdt.ru/books/1193/260720/" TargetMode="External"/><Relationship Id="rId32" Type="http://schemas.openxmlformats.org/officeDocument/2006/relationships/header" Target="header14.xml"/><Relationship Id="rId5" Type="http://schemas.openxmlformats.org/officeDocument/2006/relationships/settings" Target="settings.xml"/><Relationship Id="rId15" Type="http://schemas.openxmlformats.org/officeDocument/2006/relationships/hyperlink" Target="https://urait.ru/bcode/535392" TargetMode="External"/><Relationship Id="rId23" Type="http://schemas.openxmlformats.org/officeDocument/2006/relationships/hyperlink" Target="https://urait.ru/bcode/536674" TargetMode="External"/><Relationship Id="rId28" Type="http://schemas.openxmlformats.org/officeDocument/2006/relationships/header" Target="header10.xml"/><Relationship Id="rId36" Type="http://schemas.microsoft.com/office/2011/relationships/commentsExtended" Target="commentsExtended.xml"/><Relationship Id="rId10" Type="http://schemas.openxmlformats.org/officeDocument/2006/relationships/header" Target="header2.xml"/><Relationship Id="rId19" Type="http://schemas.openxmlformats.org/officeDocument/2006/relationships/header" Target="header5.xml"/><Relationship Id="rId31" Type="http://schemas.openxmlformats.org/officeDocument/2006/relationships/header" Target="header1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umczdt.ru/books/1206/225482/" TargetMode="External"/><Relationship Id="rId22" Type="http://schemas.openxmlformats.org/officeDocument/2006/relationships/hyperlink" Target="https://urait.ru/bcode/536835" TargetMode="External"/><Relationship Id="rId27" Type="http://schemas.openxmlformats.org/officeDocument/2006/relationships/header" Target="header9.xml"/><Relationship Id="rId30" Type="http://schemas.openxmlformats.org/officeDocument/2006/relationships/header" Target="header12.xml"/><Relationship Id="rId35" Type="http://schemas.microsoft.com/office/2011/relationships/people" Target="peop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1C4B1-56D2-44EB-A972-E874A923B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189</Pages>
  <Words>58694</Words>
  <Characters>334557</Characters>
  <Application>Microsoft Office Word</Application>
  <DocSecurity>0</DocSecurity>
  <Lines>2787</Lines>
  <Paragraphs>784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Tonya</cp:lastModifiedBy>
  <cp:revision>23</cp:revision>
  <dcterms:created xsi:type="dcterms:W3CDTF">2025-04-17T03:16:00Z</dcterms:created>
  <dcterms:modified xsi:type="dcterms:W3CDTF">2025-04-18T08:28:00Z</dcterms:modified>
</cp:coreProperties>
</file>