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CEF" w14:textId="33BA5ED5" w:rsidR="00021FAD" w:rsidRDefault="00021FAD" w:rsidP="00D10F7F">
      <w:pPr>
        <w:keepNext/>
        <w:spacing w:after="0" w:line="240" w:lineRule="auto"/>
        <w:ind w:firstLine="709"/>
        <w:jc w:val="right"/>
        <w:outlineLvl w:val="0"/>
        <w:rPr>
          <w:rFonts w:ascii="Times New Roman" w:hAnsi="Times New Roman"/>
          <w:b/>
          <w:bCs/>
          <w:kern w:val="32"/>
          <w:sz w:val="24"/>
          <w:szCs w:val="24"/>
          <w:lang w:eastAsia="x-none"/>
        </w:rPr>
      </w:pPr>
      <w:bookmarkStart w:id="0" w:name="_Toc84499262"/>
      <w:r w:rsidRPr="004D29E5">
        <w:rPr>
          <w:rFonts w:ascii="Times New Roman" w:hAnsi="Times New Roman"/>
          <w:b/>
          <w:bCs/>
          <w:kern w:val="32"/>
          <w:sz w:val="24"/>
          <w:szCs w:val="24"/>
          <w:lang w:val="x-none" w:eastAsia="x-none"/>
        </w:rPr>
        <w:t xml:space="preserve">Приложение </w:t>
      </w:r>
      <w:bookmarkEnd w:id="0"/>
      <w:r w:rsidR="002402CD" w:rsidRPr="004D29E5">
        <w:rPr>
          <w:rFonts w:ascii="Times New Roman" w:hAnsi="Times New Roman"/>
          <w:b/>
          <w:bCs/>
          <w:kern w:val="32"/>
          <w:sz w:val="24"/>
          <w:szCs w:val="24"/>
          <w:lang w:eastAsia="x-none"/>
        </w:rPr>
        <w:t>3</w:t>
      </w:r>
      <w:r w:rsidR="00E36F90" w:rsidRPr="004D29E5">
        <w:rPr>
          <w:rFonts w:ascii="Times New Roman" w:hAnsi="Times New Roman"/>
          <w:b/>
          <w:bCs/>
          <w:kern w:val="32"/>
          <w:sz w:val="24"/>
          <w:szCs w:val="24"/>
          <w:lang w:eastAsia="x-none"/>
        </w:rPr>
        <w:br/>
        <w:t xml:space="preserve">к </w:t>
      </w:r>
      <w:r w:rsidR="00C94754" w:rsidRPr="004D29E5">
        <w:rPr>
          <w:rFonts w:ascii="Times New Roman" w:hAnsi="Times New Roman"/>
          <w:b/>
          <w:bCs/>
          <w:kern w:val="32"/>
          <w:sz w:val="24"/>
          <w:szCs w:val="24"/>
          <w:lang w:eastAsia="x-none"/>
        </w:rPr>
        <w:t>ПОП</w:t>
      </w:r>
      <w:r w:rsidR="00E36F90" w:rsidRPr="004D29E5">
        <w:rPr>
          <w:rFonts w:ascii="Times New Roman" w:hAnsi="Times New Roman"/>
          <w:b/>
          <w:bCs/>
          <w:kern w:val="32"/>
          <w:sz w:val="24"/>
          <w:szCs w:val="24"/>
          <w:lang w:eastAsia="x-none"/>
        </w:rPr>
        <w:t xml:space="preserve"> по </w:t>
      </w:r>
      <w:r w:rsidR="00E36F90" w:rsidRPr="004D29E5">
        <w:rPr>
          <w:rFonts w:ascii="Times New Roman" w:hAnsi="Times New Roman"/>
          <w:b/>
          <w:bCs/>
          <w:iCs/>
          <w:kern w:val="32"/>
          <w:sz w:val="24"/>
          <w:szCs w:val="24"/>
          <w:lang w:eastAsia="x-none"/>
        </w:rPr>
        <w:t>специальности</w:t>
      </w:r>
      <w:r w:rsidR="00E36F90" w:rsidRPr="004D29E5">
        <w:rPr>
          <w:rFonts w:ascii="Times New Roman" w:hAnsi="Times New Roman"/>
          <w:b/>
          <w:bCs/>
          <w:i/>
          <w:iCs/>
          <w:color w:val="0070C0"/>
          <w:kern w:val="32"/>
          <w:sz w:val="24"/>
          <w:szCs w:val="24"/>
          <w:lang w:eastAsia="x-none"/>
        </w:rPr>
        <w:br/>
      </w:r>
      <w:r w:rsidR="00E82BBB" w:rsidRPr="004D29E5">
        <w:rPr>
          <w:rFonts w:ascii="Times New Roman" w:hAnsi="Times New Roman"/>
          <w:b/>
          <w:bCs/>
          <w:kern w:val="32"/>
          <w:sz w:val="24"/>
          <w:szCs w:val="24"/>
          <w:lang w:eastAsia="x-none"/>
        </w:rPr>
        <w:t>13.02.04. Гидроэлектроэнергетические установки</w:t>
      </w:r>
    </w:p>
    <w:p w14:paraId="0FD4F2F0" w14:textId="77777777" w:rsidR="004D29E5" w:rsidRPr="004D29E5" w:rsidRDefault="004D29E5" w:rsidP="00D10F7F">
      <w:pPr>
        <w:keepNext/>
        <w:spacing w:after="0" w:line="240" w:lineRule="auto"/>
        <w:ind w:firstLine="709"/>
        <w:jc w:val="right"/>
        <w:outlineLvl w:val="0"/>
        <w:rPr>
          <w:rFonts w:ascii="Times New Roman" w:hAnsi="Times New Roman"/>
          <w:b/>
          <w:bCs/>
          <w:kern w:val="32"/>
          <w:sz w:val="24"/>
          <w:szCs w:val="24"/>
          <w:lang w:eastAsia="x-none"/>
        </w:rPr>
      </w:pPr>
    </w:p>
    <w:p w14:paraId="7C5ED26E" w14:textId="7778A7B1" w:rsidR="00D734CE" w:rsidRDefault="000D4191"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 xml:space="preserve">Материально-техническое оснащение специальных помещений для реализации образовательной программы, </w:t>
      </w:r>
      <w:r w:rsidR="00F719AE" w:rsidRPr="004D29E5">
        <w:rPr>
          <w:rFonts w:ascii="Times New Roman" w:hAnsi="Times New Roman"/>
          <w:b/>
          <w:bCs/>
          <w:sz w:val="24"/>
          <w:szCs w:val="24"/>
        </w:rPr>
        <w:br/>
      </w:r>
      <w:r w:rsidRPr="004D29E5">
        <w:rPr>
          <w:rFonts w:ascii="Times New Roman" w:hAnsi="Times New Roman"/>
          <w:b/>
          <w:bCs/>
          <w:sz w:val="24"/>
          <w:szCs w:val="24"/>
        </w:rPr>
        <w:t>включая программное обеспечение</w:t>
      </w:r>
    </w:p>
    <w:p w14:paraId="6AC62E94" w14:textId="77777777" w:rsidR="004D29E5" w:rsidRPr="004D29E5" w:rsidRDefault="004D29E5" w:rsidP="00D10F7F">
      <w:pPr>
        <w:spacing w:after="0" w:line="240" w:lineRule="auto"/>
        <w:jc w:val="center"/>
        <w:rPr>
          <w:rFonts w:ascii="Times New Roman" w:hAnsi="Times New Roman"/>
          <w:b/>
          <w:i/>
          <w:sz w:val="24"/>
          <w:szCs w:val="24"/>
        </w:rPr>
      </w:pPr>
    </w:p>
    <w:p w14:paraId="5CBBB8C0" w14:textId="6FF6186C" w:rsidR="009D552D" w:rsidRPr="004D29E5" w:rsidRDefault="00A8179D" w:rsidP="00070D8A">
      <w:pPr>
        <w:pStyle w:val="ae"/>
        <w:numPr>
          <w:ilvl w:val="0"/>
          <w:numId w:val="1"/>
        </w:numPr>
        <w:tabs>
          <w:tab w:val="left" w:pos="204"/>
        </w:tabs>
        <w:spacing w:before="0" w:after="0"/>
        <w:jc w:val="center"/>
        <w:rPr>
          <w:b/>
          <w:bCs/>
        </w:rPr>
      </w:pPr>
      <w:r w:rsidRPr="004D29E5">
        <w:rPr>
          <w:b/>
          <w:bCs/>
        </w:rPr>
        <w:t xml:space="preserve">Материально-техническое оснащение </w:t>
      </w:r>
    </w:p>
    <w:p w14:paraId="28AB8215" w14:textId="77777777" w:rsidR="007824D9" w:rsidRPr="004D29E5" w:rsidRDefault="007824D9" w:rsidP="00D10F7F">
      <w:pPr>
        <w:suppressAutoHyphens/>
        <w:spacing w:after="0" w:line="240" w:lineRule="auto"/>
        <w:ind w:firstLine="709"/>
        <w:jc w:val="both"/>
        <w:rPr>
          <w:rFonts w:ascii="Times New Roman" w:hAnsi="Times New Roman"/>
          <w:bCs/>
          <w:sz w:val="24"/>
          <w:szCs w:val="24"/>
        </w:rPr>
      </w:pPr>
      <w:bookmarkStart w:id="1" w:name="_Hlk147495401"/>
    </w:p>
    <w:bookmarkEnd w:id="1"/>
    <w:p w14:paraId="56AA1B6C" w14:textId="05B64787" w:rsidR="0088228C" w:rsidRPr="004D29E5" w:rsidRDefault="000D4191" w:rsidP="00D10F7F">
      <w:pPr>
        <w:suppressAutoHyphens/>
        <w:spacing w:after="0" w:line="240" w:lineRule="auto"/>
        <w:ind w:firstLine="709"/>
        <w:jc w:val="both"/>
        <w:rPr>
          <w:rFonts w:ascii="Times New Roman" w:hAnsi="Times New Roman"/>
          <w:bCs/>
          <w:sz w:val="24"/>
          <w:szCs w:val="24"/>
        </w:rPr>
      </w:pPr>
      <w:r w:rsidRPr="004D29E5">
        <w:rPr>
          <w:rFonts w:ascii="Times New Roman" w:hAnsi="Times New Roman"/>
          <w:bCs/>
          <w:sz w:val="24"/>
          <w:szCs w:val="24"/>
        </w:rPr>
        <w:t>1.</w:t>
      </w:r>
      <w:r w:rsidR="0088228C" w:rsidRPr="004D29E5">
        <w:rPr>
          <w:rFonts w:ascii="Times New Roman" w:hAnsi="Times New Roman"/>
          <w:bCs/>
          <w:sz w:val="24"/>
          <w:szCs w:val="24"/>
        </w:rPr>
        <w:t>1. Оснащение кабинетов</w:t>
      </w:r>
    </w:p>
    <w:p w14:paraId="56EAD620" w14:textId="4FF5D894" w:rsidR="001808B8" w:rsidRPr="004D29E5" w:rsidRDefault="001808B8" w:rsidP="00D10F7F">
      <w:pPr>
        <w:suppressAutoHyphens/>
        <w:spacing w:after="0" w:line="240" w:lineRule="auto"/>
        <w:ind w:firstLine="709"/>
        <w:jc w:val="both"/>
        <w:rPr>
          <w:rFonts w:ascii="Times New Roman" w:hAnsi="Times New Roman"/>
          <w:sz w:val="24"/>
          <w:szCs w:val="24"/>
        </w:rPr>
      </w:pPr>
      <w:r w:rsidRPr="004D29E5">
        <w:rPr>
          <w:rFonts w:ascii="Times New Roman" w:hAnsi="Times New Roman"/>
          <w:sz w:val="24"/>
          <w:szCs w:val="24"/>
        </w:rPr>
        <w:t>Кабинет «</w:t>
      </w:r>
      <w:r w:rsidR="008D7620" w:rsidRPr="004D29E5">
        <w:rPr>
          <w:rFonts w:ascii="Times New Roman" w:hAnsi="Times New Roman"/>
          <w:sz w:val="24"/>
          <w:szCs w:val="24"/>
        </w:rPr>
        <w:t>С</w:t>
      </w:r>
      <w:r w:rsidR="00362871" w:rsidRPr="004D29E5">
        <w:rPr>
          <w:rFonts w:ascii="Times New Roman" w:hAnsi="Times New Roman"/>
          <w:color w:val="000000"/>
          <w:sz w:val="24"/>
          <w:szCs w:val="24"/>
        </w:rPr>
        <w:t>оциально</w:t>
      </w:r>
      <w:r w:rsidR="008D7620" w:rsidRPr="004D29E5">
        <w:rPr>
          <w:rFonts w:ascii="Times New Roman" w:hAnsi="Times New Roman"/>
          <w:color w:val="000000"/>
          <w:sz w:val="24"/>
          <w:szCs w:val="24"/>
        </w:rPr>
        <w:t xml:space="preserve">- гуманитарных </w:t>
      </w:r>
      <w:r w:rsidR="00362871" w:rsidRPr="004D29E5">
        <w:rPr>
          <w:rFonts w:ascii="Times New Roman" w:hAnsi="Times New Roman"/>
          <w:color w:val="000000"/>
          <w:sz w:val="24"/>
          <w:szCs w:val="24"/>
        </w:rPr>
        <w:t>дисциплин</w:t>
      </w:r>
      <w:r w:rsidRPr="004D29E5">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4D29E5" w14:paraId="2E2EA7AF" w14:textId="77777777" w:rsidTr="00A0646B">
        <w:trPr>
          <w:tblHeader/>
        </w:trPr>
        <w:tc>
          <w:tcPr>
            <w:tcW w:w="518" w:type="dxa"/>
            <w:shd w:val="clear" w:color="auto" w:fill="auto"/>
            <w:vAlign w:val="center"/>
          </w:tcPr>
          <w:p w14:paraId="06299903"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04DFBC05" w14:textId="25828680"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163CBA93" w14:textId="77777777" w:rsidR="00E641D3" w:rsidRPr="004D29E5" w:rsidRDefault="00E641D3" w:rsidP="00D10F7F">
            <w:pPr>
              <w:spacing w:after="0" w:line="240" w:lineRule="auto"/>
              <w:ind w:left="-104"/>
              <w:jc w:val="center"/>
              <w:rPr>
                <w:rFonts w:ascii="Times New Roman" w:hAnsi="Times New Roman"/>
                <w:b/>
                <w:bCs/>
                <w:sz w:val="24"/>
                <w:szCs w:val="24"/>
              </w:rPr>
            </w:pPr>
            <w:r w:rsidRPr="004D29E5">
              <w:rPr>
                <w:rFonts w:ascii="Times New Roman" w:hAnsi="Times New Roman"/>
                <w:b/>
                <w:bCs/>
                <w:sz w:val="24"/>
                <w:szCs w:val="24"/>
              </w:rPr>
              <w:t>Тип</w:t>
            </w:r>
          </w:p>
        </w:tc>
        <w:tc>
          <w:tcPr>
            <w:tcW w:w="2552" w:type="dxa"/>
            <w:vAlign w:val="center"/>
          </w:tcPr>
          <w:p w14:paraId="32CE5A11"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835" w:type="dxa"/>
            <w:shd w:val="clear" w:color="auto" w:fill="auto"/>
            <w:vAlign w:val="center"/>
          </w:tcPr>
          <w:p w14:paraId="31620EA6" w14:textId="1B6EA316"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19D8D34B"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A945B8" w:rsidRPr="004D29E5" w14:paraId="761F9733" w14:textId="77777777" w:rsidTr="00A0646B">
        <w:tc>
          <w:tcPr>
            <w:tcW w:w="518" w:type="dxa"/>
            <w:shd w:val="clear" w:color="auto" w:fill="auto"/>
          </w:tcPr>
          <w:p w14:paraId="4EE3AA55" w14:textId="77777777" w:rsidR="00A945B8" w:rsidRPr="004D29E5" w:rsidRDefault="00A945B8" w:rsidP="00070D8A">
            <w:pPr>
              <w:pStyle w:val="ae"/>
              <w:numPr>
                <w:ilvl w:val="0"/>
                <w:numId w:val="2"/>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F0A5CD8" w14:textId="5DA8FC42"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bCs/>
                <w:iCs/>
                <w:sz w:val="24"/>
                <w:szCs w:val="24"/>
              </w:rPr>
              <w:t>Посадочные места по количеству обучающихся</w:t>
            </w:r>
          </w:p>
        </w:tc>
        <w:tc>
          <w:tcPr>
            <w:tcW w:w="1843" w:type="dxa"/>
            <w:shd w:val="clear" w:color="auto" w:fill="auto"/>
          </w:tcPr>
          <w:p w14:paraId="1B987568" w14:textId="7466D035"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Pr>
          <w:p w14:paraId="42DCCD54" w14:textId="274E6EF3"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2BBDF259" w14:textId="0703371F"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1070A36" w14:textId="365C6E35" w:rsidR="00A945B8" w:rsidRPr="004D29E5" w:rsidRDefault="00A945B8" w:rsidP="00D10F7F">
            <w:pPr>
              <w:spacing w:after="0" w:line="240" w:lineRule="auto"/>
              <w:rPr>
                <w:rFonts w:ascii="Times New Roman" w:hAnsi="Times New Roman"/>
                <w:sz w:val="24"/>
                <w:szCs w:val="24"/>
              </w:rPr>
            </w:pPr>
          </w:p>
        </w:tc>
      </w:tr>
      <w:tr w:rsidR="00111C60" w:rsidRPr="004D29E5" w14:paraId="2460FDD5" w14:textId="77777777" w:rsidTr="00A0646B">
        <w:tc>
          <w:tcPr>
            <w:tcW w:w="518" w:type="dxa"/>
            <w:shd w:val="clear" w:color="auto" w:fill="auto"/>
          </w:tcPr>
          <w:p w14:paraId="177DA1E2" w14:textId="77777777" w:rsidR="00111C60" w:rsidRPr="004D29E5" w:rsidRDefault="00111C60" w:rsidP="00070D8A">
            <w:pPr>
              <w:pStyle w:val="ae"/>
              <w:numPr>
                <w:ilvl w:val="0"/>
                <w:numId w:val="2"/>
              </w:numPr>
              <w:spacing w:before="0" w:after="0"/>
              <w:ind w:left="0" w:firstLine="0"/>
            </w:pPr>
          </w:p>
        </w:tc>
        <w:tc>
          <w:tcPr>
            <w:tcW w:w="5006" w:type="dxa"/>
            <w:shd w:val="clear" w:color="auto" w:fill="auto"/>
          </w:tcPr>
          <w:p w14:paraId="49B81924" w14:textId="1202D6B4"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Рабочее место преподавателя</w:t>
            </w:r>
          </w:p>
        </w:tc>
        <w:tc>
          <w:tcPr>
            <w:tcW w:w="1843" w:type="dxa"/>
            <w:shd w:val="clear" w:color="auto" w:fill="auto"/>
          </w:tcPr>
          <w:p w14:paraId="36A96334" w14:textId="70A6C8CD"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1B4F95AA" w14:textId="49724613"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572D5114" w14:textId="3FF72C6E"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08C608F"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20E8D1B2" w14:textId="77777777" w:rsidTr="00A0646B">
        <w:tc>
          <w:tcPr>
            <w:tcW w:w="518" w:type="dxa"/>
            <w:shd w:val="clear" w:color="auto" w:fill="auto"/>
          </w:tcPr>
          <w:p w14:paraId="4C3ED813" w14:textId="77777777" w:rsidR="00111C60" w:rsidRPr="004D29E5" w:rsidRDefault="00111C60" w:rsidP="00070D8A">
            <w:pPr>
              <w:pStyle w:val="ae"/>
              <w:numPr>
                <w:ilvl w:val="0"/>
                <w:numId w:val="2"/>
              </w:numPr>
              <w:spacing w:before="0" w:after="0"/>
              <w:ind w:left="0" w:firstLine="0"/>
            </w:pPr>
          </w:p>
        </w:tc>
        <w:tc>
          <w:tcPr>
            <w:tcW w:w="5006" w:type="dxa"/>
            <w:shd w:val="clear" w:color="auto" w:fill="auto"/>
          </w:tcPr>
          <w:p w14:paraId="21F42E1E" w14:textId="08705686"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Доска классная</w:t>
            </w:r>
          </w:p>
        </w:tc>
        <w:tc>
          <w:tcPr>
            <w:tcW w:w="1843" w:type="dxa"/>
            <w:shd w:val="clear" w:color="auto" w:fill="auto"/>
          </w:tcPr>
          <w:p w14:paraId="2F99E6E0" w14:textId="58B40EFF"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3E3AFF22" w14:textId="0EB02EF2"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785A9A6F" w14:textId="1805B962"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6E3816B"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4209261E" w14:textId="77777777" w:rsidTr="00A0646B">
        <w:tc>
          <w:tcPr>
            <w:tcW w:w="518" w:type="dxa"/>
            <w:shd w:val="clear" w:color="auto" w:fill="auto"/>
          </w:tcPr>
          <w:p w14:paraId="130B8F5E" w14:textId="77777777" w:rsidR="00111C60" w:rsidRPr="004D29E5" w:rsidRDefault="00111C60" w:rsidP="00070D8A">
            <w:pPr>
              <w:pStyle w:val="ae"/>
              <w:numPr>
                <w:ilvl w:val="0"/>
                <w:numId w:val="2"/>
              </w:numPr>
              <w:spacing w:before="0" w:after="0"/>
              <w:ind w:left="0" w:firstLine="0"/>
            </w:pPr>
          </w:p>
        </w:tc>
        <w:tc>
          <w:tcPr>
            <w:tcW w:w="5006" w:type="dxa"/>
            <w:shd w:val="clear" w:color="auto" w:fill="auto"/>
          </w:tcPr>
          <w:p w14:paraId="3D87C624" w14:textId="73832A91"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Шкаф для хранения учебных пособий и литературы</w:t>
            </w:r>
          </w:p>
        </w:tc>
        <w:tc>
          <w:tcPr>
            <w:tcW w:w="1843" w:type="dxa"/>
            <w:shd w:val="clear" w:color="auto" w:fill="auto"/>
          </w:tcPr>
          <w:p w14:paraId="1CC92760" w14:textId="0A04F5FD"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6BF84E9C" w14:textId="7B5DA161"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2FECB47A" w14:textId="52050876"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6D48543"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152E2D66" w14:textId="77777777" w:rsidTr="00A0646B">
        <w:tc>
          <w:tcPr>
            <w:tcW w:w="518" w:type="dxa"/>
            <w:shd w:val="clear" w:color="auto" w:fill="auto"/>
          </w:tcPr>
          <w:p w14:paraId="251846D7" w14:textId="77777777" w:rsidR="00111C60" w:rsidRPr="004D29E5" w:rsidRDefault="00111C60" w:rsidP="00070D8A">
            <w:pPr>
              <w:pStyle w:val="ae"/>
              <w:numPr>
                <w:ilvl w:val="0"/>
                <w:numId w:val="2"/>
              </w:numPr>
              <w:spacing w:before="0" w:after="0"/>
              <w:ind w:left="0" w:firstLine="0"/>
            </w:pPr>
          </w:p>
        </w:tc>
        <w:tc>
          <w:tcPr>
            <w:tcW w:w="5006" w:type="dxa"/>
            <w:shd w:val="clear" w:color="auto" w:fill="auto"/>
          </w:tcPr>
          <w:p w14:paraId="2F62705C" w14:textId="0BFAC7EC"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6E7D537C" w14:textId="2ED45FF5"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58F8A29F" w14:textId="24720ED3"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5583A13A" w14:textId="46AF7FCE"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5CD0463"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05C1A665" w14:textId="77777777" w:rsidTr="00A0646B">
        <w:tc>
          <w:tcPr>
            <w:tcW w:w="518" w:type="dxa"/>
            <w:shd w:val="clear" w:color="auto" w:fill="auto"/>
          </w:tcPr>
          <w:p w14:paraId="2AD33F85" w14:textId="77777777" w:rsidR="00111C60" w:rsidRPr="004D29E5" w:rsidRDefault="00111C60" w:rsidP="00070D8A">
            <w:pPr>
              <w:pStyle w:val="ae"/>
              <w:numPr>
                <w:ilvl w:val="0"/>
                <w:numId w:val="2"/>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538A3AB" w14:textId="762DEA81" w:rsidR="00111C60" w:rsidRPr="004D29E5" w:rsidRDefault="00111C60"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Мультимедийный проектор</w:t>
            </w:r>
          </w:p>
        </w:tc>
        <w:tc>
          <w:tcPr>
            <w:tcW w:w="1843" w:type="dxa"/>
            <w:shd w:val="clear" w:color="auto" w:fill="auto"/>
          </w:tcPr>
          <w:p w14:paraId="68EB7C22" w14:textId="40DC832E"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2D061A37" w14:textId="66A16249"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5E287F1A" w14:textId="58447DE8"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2A10174"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3540C19E" w14:textId="77777777" w:rsidTr="00A0646B">
        <w:tc>
          <w:tcPr>
            <w:tcW w:w="518" w:type="dxa"/>
            <w:shd w:val="clear" w:color="auto" w:fill="auto"/>
          </w:tcPr>
          <w:p w14:paraId="40CF282D" w14:textId="77777777" w:rsidR="00111C60" w:rsidRPr="004D29E5" w:rsidRDefault="00111C60" w:rsidP="00070D8A">
            <w:pPr>
              <w:pStyle w:val="ae"/>
              <w:numPr>
                <w:ilvl w:val="0"/>
                <w:numId w:val="2"/>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6451B3D" w14:textId="5A8A4CCD" w:rsidR="00111C60" w:rsidRPr="004D29E5" w:rsidRDefault="00111C60"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Интерактивная доска</w:t>
            </w:r>
          </w:p>
        </w:tc>
        <w:tc>
          <w:tcPr>
            <w:tcW w:w="1843" w:type="dxa"/>
            <w:shd w:val="clear" w:color="auto" w:fill="auto"/>
          </w:tcPr>
          <w:p w14:paraId="0432EBA6" w14:textId="569F22FE"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3086F5C7" w14:textId="320E51D3"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448FAF28" w14:textId="6A65E68A"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73F5F88"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712EA5D3" w14:textId="77777777" w:rsidTr="00A0646B">
        <w:tc>
          <w:tcPr>
            <w:tcW w:w="518" w:type="dxa"/>
            <w:shd w:val="clear" w:color="auto" w:fill="auto"/>
          </w:tcPr>
          <w:p w14:paraId="56CC2CFA" w14:textId="77777777" w:rsidR="00111C60" w:rsidRPr="004D29E5" w:rsidRDefault="00111C60" w:rsidP="00070D8A">
            <w:pPr>
              <w:pStyle w:val="ae"/>
              <w:numPr>
                <w:ilvl w:val="0"/>
                <w:numId w:val="2"/>
              </w:numPr>
              <w:spacing w:before="0" w:after="0"/>
              <w:ind w:left="0" w:firstLine="0"/>
            </w:pPr>
          </w:p>
        </w:tc>
        <w:tc>
          <w:tcPr>
            <w:tcW w:w="5006" w:type="dxa"/>
            <w:shd w:val="clear" w:color="auto" w:fill="auto"/>
          </w:tcPr>
          <w:p w14:paraId="71E66130" w14:textId="2CEDC74A"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2E2B5DA2" w14:textId="4AAFAA0B"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52" w:type="dxa"/>
          </w:tcPr>
          <w:p w14:paraId="50B3D89B" w14:textId="501B51CB"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1E899A76" w14:textId="431DC4DE"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FF766C7" w14:textId="0DA768F2" w:rsidR="00111C60" w:rsidRPr="004D29E5" w:rsidRDefault="00111C60" w:rsidP="00D10F7F">
            <w:pPr>
              <w:spacing w:after="0" w:line="240" w:lineRule="auto"/>
              <w:rPr>
                <w:rFonts w:ascii="Times New Roman" w:hAnsi="Times New Roman"/>
                <w:sz w:val="24"/>
                <w:szCs w:val="24"/>
              </w:rPr>
            </w:pPr>
          </w:p>
        </w:tc>
      </w:tr>
    </w:tbl>
    <w:p w14:paraId="4C78B3B0" w14:textId="4213B91C" w:rsidR="00E641D3" w:rsidRPr="004D29E5" w:rsidRDefault="00E641D3" w:rsidP="00D10F7F">
      <w:pPr>
        <w:suppressAutoHyphens/>
        <w:spacing w:after="0" w:line="240" w:lineRule="auto"/>
        <w:ind w:firstLine="709"/>
        <w:jc w:val="both"/>
        <w:rPr>
          <w:rFonts w:ascii="Times New Roman" w:hAnsi="Times New Roman"/>
          <w:bCs/>
          <w:sz w:val="24"/>
          <w:szCs w:val="24"/>
          <w:lang w:val="en-US"/>
        </w:rPr>
      </w:pPr>
    </w:p>
    <w:p w14:paraId="09B144EA" w14:textId="683B7CBD" w:rsidR="00111C60" w:rsidRDefault="00111C60" w:rsidP="00D10F7F">
      <w:pPr>
        <w:suppressAutoHyphens/>
        <w:spacing w:after="0" w:line="240" w:lineRule="auto"/>
        <w:ind w:firstLine="709"/>
        <w:jc w:val="both"/>
        <w:rPr>
          <w:rFonts w:ascii="Times New Roman" w:hAnsi="Times New Roman"/>
          <w:bCs/>
          <w:sz w:val="24"/>
          <w:szCs w:val="24"/>
          <w:lang w:val="en-US"/>
        </w:rPr>
      </w:pPr>
    </w:p>
    <w:p w14:paraId="4D2D5EC9" w14:textId="609A3616" w:rsidR="004D29E5" w:rsidRDefault="004D29E5" w:rsidP="00D10F7F">
      <w:pPr>
        <w:suppressAutoHyphens/>
        <w:spacing w:after="0" w:line="240" w:lineRule="auto"/>
        <w:ind w:firstLine="709"/>
        <w:jc w:val="both"/>
        <w:rPr>
          <w:rFonts w:ascii="Times New Roman" w:hAnsi="Times New Roman"/>
          <w:bCs/>
          <w:sz w:val="24"/>
          <w:szCs w:val="24"/>
          <w:lang w:val="en-US"/>
        </w:rPr>
      </w:pPr>
    </w:p>
    <w:p w14:paraId="1719C781" w14:textId="77777777" w:rsidR="004D29E5" w:rsidRDefault="004D29E5" w:rsidP="00D10F7F">
      <w:pPr>
        <w:suppressAutoHyphens/>
        <w:spacing w:after="0" w:line="240" w:lineRule="auto"/>
        <w:ind w:firstLine="709"/>
        <w:jc w:val="both"/>
        <w:rPr>
          <w:rFonts w:ascii="Times New Roman" w:hAnsi="Times New Roman"/>
          <w:bCs/>
          <w:sz w:val="24"/>
          <w:szCs w:val="24"/>
          <w:lang w:val="en-US"/>
        </w:rPr>
      </w:pPr>
    </w:p>
    <w:p w14:paraId="2598A449" w14:textId="77777777" w:rsidR="004D29E5" w:rsidRPr="004D29E5" w:rsidRDefault="004D29E5" w:rsidP="00D10F7F">
      <w:pPr>
        <w:suppressAutoHyphens/>
        <w:spacing w:after="0" w:line="240" w:lineRule="auto"/>
        <w:ind w:firstLine="709"/>
        <w:jc w:val="both"/>
        <w:rPr>
          <w:rFonts w:ascii="Times New Roman" w:hAnsi="Times New Roman"/>
          <w:bCs/>
          <w:sz w:val="24"/>
          <w:szCs w:val="24"/>
          <w:lang w:val="en-US"/>
        </w:rPr>
      </w:pPr>
    </w:p>
    <w:p w14:paraId="5344BEF9" w14:textId="07FBF6E6" w:rsidR="00362871" w:rsidRPr="004D29E5" w:rsidRDefault="00362871" w:rsidP="00D10F7F">
      <w:pPr>
        <w:suppressAutoHyphens/>
        <w:spacing w:after="0" w:line="240" w:lineRule="auto"/>
        <w:ind w:firstLine="709"/>
        <w:jc w:val="both"/>
        <w:rPr>
          <w:rFonts w:ascii="Times New Roman" w:hAnsi="Times New Roman"/>
          <w:sz w:val="24"/>
          <w:szCs w:val="24"/>
        </w:rPr>
      </w:pPr>
      <w:r w:rsidRPr="004D29E5">
        <w:rPr>
          <w:rFonts w:ascii="Times New Roman" w:hAnsi="Times New Roman"/>
          <w:sz w:val="24"/>
          <w:szCs w:val="24"/>
        </w:rPr>
        <w:lastRenderedPageBreak/>
        <w:t>Кабинет «</w:t>
      </w:r>
      <w:r w:rsidR="00F92BFF" w:rsidRPr="004D29E5">
        <w:rPr>
          <w:rFonts w:ascii="Times New Roman" w:hAnsi="Times New Roman"/>
          <w:sz w:val="24"/>
          <w:szCs w:val="24"/>
        </w:rPr>
        <w:t>Иностранного языка</w:t>
      </w:r>
      <w:r w:rsidRPr="004D29E5">
        <w:rPr>
          <w:rFonts w:ascii="Times New Roman" w:hAnsi="Times New Roman"/>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111C60" w:rsidRPr="004D29E5" w14:paraId="21A00D91" w14:textId="77777777" w:rsidTr="00A0646B">
        <w:trPr>
          <w:tblHeader/>
        </w:trPr>
        <w:tc>
          <w:tcPr>
            <w:tcW w:w="518" w:type="dxa"/>
            <w:shd w:val="clear" w:color="auto" w:fill="auto"/>
            <w:vAlign w:val="center"/>
          </w:tcPr>
          <w:p w14:paraId="3F2E1C0A" w14:textId="77777777"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66F6883E" w14:textId="6BE33F30"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1AD59FD9" w14:textId="77777777" w:rsidR="00111C60" w:rsidRPr="004D29E5" w:rsidRDefault="00111C60" w:rsidP="00D10F7F">
            <w:pPr>
              <w:spacing w:after="0" w:line="240" w:lineRule="auto"/>
              <w:ind w:left="-104"/>
              <w:jc w:val="center"/>
              <w:rPr>
                <w:rFonts w:ascii="Times New Roman" w:hAnsi="Times New Roman"/>
                <w:b/>
                <w:bCs/>
                <w:sz w:val="24"/>
                <w:szCs w:val="24"/>
              </w:rPr>
            </w:pPr>
            <w:r w:rsidRPr="004D29E5">
              <w:rPr>
                <w:rFonts w:ascii="Times New Roman" w:hAnsi="Times New Roman"/>
                <w:b/>
                <w:bCs/>
                <w:sz w:val="24"/>
                <w:szCs w:val="24"/>
              </w:rPr>
              <w:t>Тип</w:t>
            </w:r>
          </w:p>
        </w:tc>
        <w:tc>
          <w:tcPr>
            <w:tcW w:w="2552" w:type="dxa"/>
            <w:vAlign w:val="center"/>
          </w:tcPr>
          <w:p w14:paraId="1061FBD6" w14:textId="77777777"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835" w:type="dxa"/>
            <w:shd w:val="clear" w:color="auto" w:fill="auto"/>
            <w:vAlign w:val="center"/>
          </w:tcPr>
          <w:p w14:paraId="1A06F678" w14:textId="53076DB7"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182A1623" w14:textId="77777777"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111C60" w:rsidRPr="004D29E5" w14:paraId="58AECA48" w14:textId="77777777" w:rsidTr="00A0646B">
        <w:tc>
          <w:tcPr>
            <w:tcW w:w="518" w:type="dxa"/>
            <w:shd w:val="clear" w:color="auto" w:fill="auto"/>
          </w:tcPr>
          <w:p w14:paraId="143526C8" w14:textId="77777777" w:rsidR="00111C60" w:rsidRPr="004D29E5" w:rsidRDefault="00111C60" w:rsidP="00070D8A">
            <w:pPr>
              <w:numPr>
                <w:ilvl w:val="0"/>
                <w:numId w:val="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561D757C"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bCs/>
                <w:iCs/>
                <w:sz w:val="24"/>
                <w:szCs w:val="24"/>
              </w:rPr>
              <w:t>Посадочные места по количеству обучающихся</w:t>
            </w:r>
          </w:p>
        </w:tc>
        <w:tc>
          <w:tcPr>
            <w:tcW w:w="1843" w:type="dxa"/>
            <w:shd w:val="clear" w:color="auto" w:fill="auto"/>
          </w:tcPr>
          <w:p w14:paraId="4331040B"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Pr>
          <w:p w14:paraId="4A74E659"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01B5C1B2"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4D48994"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34ED09BD" w14:textId="77777777" w:rsidTr="00A0646B">
        <w:tc>
          <w:tcPr>
            <w:tcW w:w="518" w:type="dxa"/>
            <w:shd w:val="clear" w:color="auto" w:fill="auto"/>
          </w:tcPr>
          <w:p w14:paraId="449322FE" w14:textId="77777777" w:rsidR="00111C60" w:rsidRPr="004D29E5" w:rsidRDefault="00111C60" w:rsidP="00070D8A">
            <w:pPr>
              <w:numPr>
                <w:ilvl w:val="0"/>
                <w:numId w:val="2"/>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5BB24742"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Рабочее место преподавателя</w:t>
            </w:r>
          </w:p>
        </w:tc>
        <w:tc>
          <w:tcPr>
            <w:tcW w:w="1843" w:type="dxa"/>
            <w:shd w:val="clear" w:color="auto" w:fill="auto"/>
          </w:tcPr>
          <w:p w14:paraId="616498C6"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6B45D00D"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704B60AE"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6C8EB06"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68126DA7" w14:textId="77777777" w:rsidTr="00A0646B">
        <w:tc>
          <w:tcPr>
            <w:tcW w:w="518" w:type="dxa"/>
            <w:shd w:val="clear" w:color="auto" w:fill="auto"/>
          </w:tcPr>
          <w:p w14:paraId="049B7939" w14:textId="77777777" w:rsidR="00111C60" w:rsidRPr="004D29E5" w:rsidRDefault="00111C60" w:rsidP="00070D8A">
            <w:pPr>
              <w:numPr>
                <w:ilvl w:val="0"/>
                <w:numId w:val="2"/>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5B861FDA"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Доска классная</w:t>
            </w:r>
          </w:p>
        </w:tc>
        <w:tc>
          <w:tcPr>
            <w:tcW w:w="1843" w:type="dxa"/>
            <w:shd w:val="clear" w:color="auto" w:fill="auto"/>
          </w:tcPr>
          <w:p w14:paraId="4380C51D"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3E16B7FC"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089D1F35"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EC2F3DF"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49F39426" w14:textId="77777777" w:rsidTr="00A0646B">
        <w:tc>
          <w:tcPr>
            <w:tcW w:w="518" w:type="dxa"/>
            <w:shd w:val="clear" w:color="auto" w:fill="auto"/>
          </w:tcPr>
          <w:p w14:paraId="26058FFD" w14:textId="77777777" w:rsidR="00111C60" w:rsidRPr="004D29E5" w:rsidRDefault="00111C60" w:rsidP="00070D8A">
            <w:pPr>
              <w:numPr>
                <w:ilvl w:val="0"/>
                <w:numId w:val="2"/>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3E719B1A"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Шкаф для хранения учебных пособий и литературы</w:t>
            </w:r>
          </w:p>
        </w:tc>
        <w:tc>
          <w:tcPr>
            <w:tcW w:w="1843" w:type="dxa"/>
            <w:shd w:val="clear" w:color="auto" w:fill="auto"/>
          </w:tcPr>
          <w:p w14:paraId="27580525"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76CA27F7"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446C3288"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5DB525E"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5158606D" w14:textId="77777777" w:rsidTr="00A0646B">
        <w:tc>
          <w:tcPr>
            <w:tcW w:w="518" w:type="dxa"/>
            <w:shd w:val="clear" w:color="auto" w:fill="auto"/>
          </w:tcPr>
          <w:p w14:paraId="208751E5" w14:textId="77777777" w:rsidR="00111C60" w:rsidRPr="004D29E5" w:rsidRDefault="00111C60" w:rsidP="00070D8A">
            <w:pPr>
              <w:numPr>
                <w:ilvl w:val="0"/>
                <w:numId w:val="2"/>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025D7ABD"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573A4F25"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72FB17E8"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25D10B7B"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FB22C3F"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7D021149" w14:textId="77777777" w:rsidTr="00A0646B">
        <w:tc>
          <w:tcPr>
            <w:tcW w:w="518" w:type="dxa"/>
            <w:shd w:val="clear" w:color="auto" w:fill="auto"/>
          </w:tcPr>
          <w:p w14:paraId="467812E2" w14:textId="77777777" w:rsidR="00111C60" w:rsidRPr="004D29E5" w:rsidRDefault="00111C60" w:rsidP="00070D8A">
            <w:pPr>
              <w:numPr>
                <w:ilvl w:val="0"/>
                <w:numId w:val="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0779476A" w14:textId="77777777" w:rsidR="00111C60" w:rsidRPr="004D29E5" w:rsidRDefault="00111C60"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Мультимедийный проектор</w:t>
            </w:r>
          </w:p>
        </w:tc>
        <w:tc>
          <w:tcPr>
            <w:tcW w:w="1843" w:type="dxa"/>
            <w:shd w:val="clear" w:color="auto" w:fill="auto"/>
          </w:tcPr>
          <w:p w14:paraId="52B562C8"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139B721E"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4D75AC1C"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6588564"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1EE55B18" w14:textId="77777777" w:rsidTr="00A0646B">
        <w:tc>
          <w:tcPr>
            <w:tcW w:w="518" w:type="dxa"/>
            <w:shd w:val="clear" w:color="auto" w:fill="auto"/>
          </w:tcPr>
          <w:p w14:paraId="535E140E" w14:textId="77777777" w:rsidR="00111C60" w:rsidRPr="004D29E5" w:rsidRDefault="00111C60" w:rsidP="00070D8A">
            <w:pPr>
              <w:numPr>
                <w:ilvl w:val="0"/>
                <w:numId w:val="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5B3444B6" w14:textId="77777777" w:rsidR="00111C60" w:rsidRPr="004D29E5" w:rsidRDefault="00111C60"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Интерактивная доска</w:t>
            </w:r>
          </w:p>
        </w:tc>
        <w:tc>
          <w:tcPr>
            <w:tcW w:w="1843" w:type="dxa"/>
            <w:shd w:val="clear" w:color="auto" w:fill="auto"/>
          </w:tcPr>
          <w:p w14:paraId="7F3CDBF8"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5CCFC1D6"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294C1B9D"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7CC2CF3"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7AD94812" w14:textId="77777777" w:rsidTr="00A0646B">
        <w:tc>
          <w:tcPr>
            <w:tcW w:w="518" w:type="dxa"/>
            <w:shd w:val="clear" w:color="auto" w:fill="auto"/>
          </w:tcPr>
          <w:p w14:paraId="5FE46203" w14:textId="77777777" w:rsidR="00111C60" w:rsidRPr="004D29E5" w:rsidRDefault="00111C60" w:rsidP="00070D8A">
            <w:pPr>
              <w:numPr>
                <w:ilvl w:val="0"/>
                <w:numId w:val="2"/>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5790F311"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6EC9B52E"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52" w:type="dxa"/>
          </w:tcPr>
          <w:p w14:paraId="4B389607"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54E06F2C"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115C2A7" w14:textId="77777777" w:rsidR="00111C60" w:rsidRPr="004D29E5" w:rsidRDefault="00111C60" w:rsidP="00D10F7F">
            <w:pPr>
              <w:spacing w:after="0" w:line="240" w:lineRule="auto"/>
              <w:rPr>
                <w:rFonts w:ascii="Times New Roman" w:hAnsi="Times New Roman"/>
                <w:sz w:val="24"/>
                <w:szCs w:val="24"/>
              </w:rPr>
            </w:pPr>
          </w:p>
        </w:tc>
      </w:tr>
    </w:tbl>
    <w:p w14:paraId="277B0E94" w14:textId="15F02BDD" w:rsidR="00362871" w:rsidRPr="004D29E5" w:rsidRDefault="00362871" w:rsidP="00D10F7F">
      <w:pPr>
        <w:suppressAutoHyphens/>
        <w:spacing w:after="0" w:line="240" w:lineRule="auto"/>
        <w:ind w:firstLine="709"/>
        <w:jc w:val="both"/>
        <w:rPr>
          <w:rFonts w:ascii="Times New Roman" w:hAnsi="Times New Roman"/>
          <w:bCs/>
          <w:sz w:val="24"/>
          <w:szCs w:val="24"/>
          <w:lang w:val="en-US"/>
        </w:rPr>
      </w:pPr>
    </w:p>
    <w:p w14:paraId="4D7EF05D" w14:textId="5F08D4C1" w:rsidR="00F92BFF" w:rsidRPr="004D29E5" w:rsidRDefault="00F92BFF" w:rsidP="00D10F7F">
      <w:pPr>
        <w:suppressAutoHyphens/>
        <w:spacing w:after="0" w:line="240" w:lineRule="auto"/>
        <w:ind w:firstLine="709"/>
        <w:jc w:val="both"/>
        <w:rPr>
          <w:rFonts w:ascii="Times New Roman" w:hAnsi="Times New Roman"/>
          <w:sz w:val="24"/>
          <w:szCs w:val="24"/>
        </w:rPr>
      </w:pPr>
      <w:bookmarkStart w:id="2" w:name="_Hlk184217158"/>
      <w:r w:rsidRPr="004D29E5">
        <w:rPr>
          <w:rFonts w:ascii="Times New Roman" w:hAnsi="Times New Roman"/>
          <w:sz w:val="24"/>
          <w:szCs w:val="24"/>
        </w:rPr>
        <w:t>Кабинет «Инженерной графики»</w:t>
      </w:r>
    </w:p>
    <w:tbl>
      <w:tblPr>
        <w:tblW w:w="15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52"/>
        <w:gridCol w:w="2835"/>
        <w:gridCol w:w="2625"/>
      </w:tblGrid>
      <w:tr w:rsidR="00F92BFF" w:rsidRPr="004D29E5" w14:paraId="6E1B25C2" w14:textId="77777777" w:rsidTr="00F92BFF">
        <w:trPr>
          <w:tblHeader/>
        </w:trPr>
        <w:tc>
          <w:tcPr>
            <w:tcW w:w="534" w:type="dxa"/>
            <w:shd w:val="clear" w:color="auto" w:fill="auto"/>
            <w:vAlign w:val="center"/>
          </w:tcPr>
          <w:p w14:paraId="19D802D8" w14:textId="77777777" w:rsidR="00F92BFF" w:rsidRPr="004D29E5" w:rsidRDefault="00F92BF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0EF1D0E5" w14:textId="70D6D0B1" w:rsidR="00F92BFF" w:rsidRPr="004D29E5" w:rsidRDefault="00F92BF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6DE78C0C" w14:textId="77777777" w:rsidR="00F92BFF" w:rsidRPr="004D29E5" w:rsidRDefault="00F92BFF" w:rsidP="00D10F7F">
            <w:pPr>
              <w:spacing w:after="0" w:line="240" w:lineRule="auto"/>
              <w:ind w:left="-104"/>
              <w:jc w:val="center"/>
              <w:rPr>
                <w:rFonts w:ascii="Times New Roman" w:hAnsi="Times New Roman"/>
                <w:b/>
                <w:bCs/>
                <w:sz w:val="24"/>
                <w:szCs w:val="24"/>
              </w:rPr>
            </w:pPr>
            <w:r w:rsidRPr="004D29E5">
              <w:rPr>
                <w:rFonts w:ascii="Times New Roman" w:hAnsi="Times New Roman"/>
                <w:b/>
                <w:bCs/>
                <w:sz w:val="24"/>
                <w:szCs w:val="24"/>
              </w:rPr>
              <w:t>Тип</w:t>
            </w:r>
          </w:p>
        </w:tc>
        <w:tc>
          <w:tcPr>
            <w:tcW w:w="2552" w:type="dxa"/>
            <w:vAlign w:val="center"/>
          </w:tcPr>
          <w:p w14:paraId="66F4A4AA" w14:textId="77777777" w:rsidR="00F92BFF" w:rsidRPr="004D29E5" w:rsidRDefault="00F92BF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835" w:type="dxa"/>
            <w:shd w:val="clear" w:color="auto" w:fill="auto"/>
            <w:vAlign w:val="center"/>
          </w:tcPr>
          <w:p w14:paraId="525DF4C9" w14:textId="7C111BAB" w:rsidR="00F92BFF" w:rsidRPr="004D29E5" w:rsidRDefault="00F92BF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7984937D" w14:textId="77777777" w:rsidR="00F92BFF" w:rsidRPr="004D29E5" w:rsidRDefault="00F92BF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A945B8" w:rsidRPr="004D29E5" w14:paraId="4965D91E" w14:textId="77777777" w:rsidTr="00A0646B">
        <w:tc>
          <w:tcPr>
            <w:tcW w:w="534" w:type="dxa"/>
            <w:shd w:val="clear" w:color="auto" w:fill="auto"/>
          </w:tcPr>
          <w:p w14:paraId="22846D5A" w14:textId="77777777" w:rsidR="00A945B8" w:rsidRPr="004D29E5" w:rsidRDefault="00A945B8" w:rsidP="00070D8A">
            <w:pPr>
              <w:pStyle w:val="ae"/>
              <w:numPr>
                <w:ilvl w:val="0"/>
                <w:numId w:val="3"/>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D63E27F" w14:textId="0E24258E"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bCs/>
                <w:iCs/>
                <w:sz w:val="24"/>
                <w:szCs w:val="24"/>
              </w:rPr>
              <w:t>Посадочные места по количеству обучающихся</w:t>
            </w:r>
          </w:p>
        </w:tc>
        <w:tc>
          <w:tcPr>
            <w:tcW w:w="1843" w:type="dxa"/>
            <w:shd w:val="clear" w:color="auto" w:fill="auto"/>
          </w:tcPr>
          <w:p w14:paraId="0BF502F3"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Pr>
          <w:p w14:paraId="517ECB77"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08506E00"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0989A58" w14:textId="77777777" w:rsidR="00A945B8" w:rsidRPr="004D29E5" w:rsidRDefault="00A945B8" w:rsidP="00D10F7F">
            <w:pPr>
              <w:spacing w:after="0" w:line="240" w:lineRule="auto"/>
              <w:rPr>
                <w:rFonts w:ascii="Times New Roman" w:hAnsi="Times New Roman"/>
                <w:sz w:val="24"/>
                <w:szCs w:val="24"/>
              </w:rPr>
            </w:pPr>
          </w:p>
        </w:tc>
      </w:tr>
      <w:tr w:rsidR="00A945B8" w:rsidRPr="004D29E5" w14:paraId="629BEDC1" w14:textId="77777777" w:rsidTr="00F92BFF">
        <w:tc>
          <w:tcPr>
            <w:tcW w:w="534" w:type="dxa"/>
            <w:shd w:val="clear" w:color="auto" w:fill="auto"/>
          </w:tcPr>
          <w:p w14:paraId="3CA5F739" w14:textId="77777777" w:rsidR="00A945B8" w:rsidRPr="004D29E5" w:rsidRDefault="00A945B8" w:rsidP="00070D8A">
            <w:pPr>
              <w:pStyle w:val="ae"/>
              <w:numPr>
                <w:ilvl w:val="0"/>
                <w:numId w:val="3"/>
              </w:numPr>
              <w:spacing w:before="0" w:after="0"/>
              <w:ind w:left="0" w:firstLine="0"/>
            </w:pPr>
          </w:p>
        </w:tc>
        <w:tc>
          <w:tcPr>
            <w:tcW w:w="5006" w:type="dxa"/>
            <w:shd w:val="clear" w:color="auto" w:fill="auto"/>
          </w:tcPr>
          <w:p w14:paraId="460A25D7" w14:textId="4D5FB3D9" w:rsidR="00A945B8" w:rsidRPr="004D29E5" w:rsidRDefault="00A945B8" w:rsidP="00D10F7F">
            <w:pPr>
              <w:spacing w:after="0" w:line="240" w:lineRule="auto"/>
              <w:rPr>
                <w:rFonts w:ascii="Times New Roman" w:hAnsi="Times New Roman"/>
                <w:sz w:val="24"/>
                <w:szCs w:val="24"/>
                <w:lang w:eastAsia="en-US"/>
              </w:rPr>
            </w:pPr>
            <w:r w:rsidRPr="004D29E5">
              <w:rPr>
                <w:rFonts w:ascii="Times New Roman" w:hAnsi="Times New Roman"/>
                <w:sz w:val="24"/>
                <w:szCs w:val="24"/>
                <w:lang w:eastAsia="en-US"/>
              </w:rPr>
              <w:t>Рабочее место преподавателя</w:t>
            </w:r>
          </w:p>
        </w:tc>
        <w:tc>
          <w:tcPr>
            <w:tcW w:w="1843" w:type="dxa"/>
            <w:shd w:val="clear" w:color="auto" w:fill="auto"/>
          </w:tcPr>
          <w:p w14:paraId="0E5A84AC" w14:textId="2AAF6B5B" w:rsidR="00A945B8" w:rsidRPr="004D29E5" w:rsidRDefault="00A945B8"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41A06C9D" w14:textId="4199CB9E"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42738A5E" w14:textId="4425390D"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5900EFD" w14:textId="77777777" w:rsidR="00A945B8" w:rsidRPr="004D29E5" w:rsidRDefault="00A945B8" w:rsidP="00D10F7F">
            <w:pPr>
              <w:spacing w:after="0" w:line="240" w:lineRule="auto"/>
              <w:rPr>
                <w:rFonts w:ascii="Times New Roman" w:hAnsi="Times New Roman"/>
                <w:sz w:val="24"/>
                <w:szCs w:val="24"/>
              </w:rPr>
            </w:pPr>
          </w:p>
        </w:tc>
      </w:tr>
      <w:tr w:rsidR="00A945B8" w:rsidRPr="004D29E5" w14:paraId="1B664538" w14:textId="77777777" w:rsidTr="00F92BFF">
        <w:tc>
          <w:tcPr>
            <w:tcW w:w="534" w:type="dxa"/>
            <w:shd w:val="clear" w:color="auto" w:fill="auto"/>
          </w:tcPr>
          <w:p w14:paraId="2F9DECF5" w14:textId="77777777" w:rsidR="00A945B8" w:rsidRPr="004D29E5" w:rsidRDefault="00A945B8" w:rsidP="00070D8A">
            <w:pPr>
              <w:pStyle w:val="ae"/>
              <w:numPr>
                <w:ilvl w:val="0"/>
                <w:numId w:val="3"/>
              </w:numPr>
              <w:spacing w:before="0" w:after="0"/>
              <w:ind w:left="0" w:firstLine="0"/>
            </w:pPr>
          </w:p>
        </w:tc>
        <w:tc>
          <w:tcPr>
            <w:tcW w:w="5006" w:type="dxa"/>
            <w:shd w:val="clear" w:color="auto" w:fill="auto"/>
          </w:tcPr>
          <w:p w14:paraId="5898346A"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Доска классная</w:t>
            </w:r>
          </w:p>
        </w:tc>
        <w:tc>
          <w:tcPr>
            <w:tcW w:w="1843" w:type="dxa"/>
            <w:shd w:val="clear" w:color="auto" w:fill="auto"/>
          </w:tcPr>
          <w:p w14:paraId="621FB64D" w14:textId="77777777" w:rsidR="00A945B8" w:rsidRPr="004D29E5" w:rsidRDefault="00A945B8"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75A1821C"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500959B7"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1C3B0E7" w14:textId="77777777" w:rsidR="00A945B8" w:rsidRPr="004D29E5" w:rsidRDefault="00A945B8" w:rsidP="00D10F7F">
            <w:pPr>
              <w:spacing w:after="0" w:line="240" w:lineRule="auto"/>
              <w:rPr>
                <w:rFonts w:ascii="Times New Roman" w:hAnsi="Times New Roman"/>
                <w:sz w:val="24"/>
                <w:szCs w:val="24"/>
              </w:rPr>
            </w:pPr>
          </w:p>
        </w:tc>
      </w:tr>
      <w:tr w:rsidR="00A945B8" w:rsidRPr="004D29E5" w14:paraId="2F481D1B" w14:textId="77777777" w:rsidTr="00F92BFF">
        <w:tc>
          <w:tcPr>
            <w:tcW w:w="534" w:type="dxa"/>
            <w:shd w:val="clear" w:color="auto" w:fill="auto"/>
          </w:tcPr>
          <w:p w14:paraId="75A7134A" w14:textId="77777777" w:rsidR="00A945B8" w:rsidRPr="004D29E5" w:rsidRDefault="00A945B8" w:rsidP="00070D8A">
            <w:pPr>
              <w:pStyle w:val="ae"/>
              <w:numPr>
                <w:ilvl w:val="0"/>
                <w:numId w:val="3"/>
              </w:numPr>
              <w:spacing w:before="0" w:after="0"/>
              <w:ind w:left="0" w:firstLine="0"/>
            </w:pPr>
          </w:p>
        </w:tc>
        <w:tc>
          <w:tcPr>
            <w:tcW w:w="5006" w:type="dxa"/>
            <w:shd w:val="clear" w:color="auto" w:fill="auto"/>
          </w:tcPr>
          <w:p w14:paraId="259C0787"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Шкаф для хранения учебных пособий и литературы</w:t>
            </w:r>
          </w:p>
        </w:tc>
        <w:tc>
          <w:tcPr>
            <w:tcW w:w="1843" w:type="dxa"/>
            <w:shd w:val="clear" w:color="auto" w:fill="auto"/>
          </w:tcPr>
          <w:p w14:paraId="6DD99371" w14:textId="77777777" w:rsidR="00A945B8" w:rsidRPr="004D29E5" w:rsidRDefault="00A945B8"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4EFA483E"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72B24577"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C1FE95B" w14:textId="77777777" w:rsidR="00A945B8" w:rsidRPr="004D29E5" w:rsidRDefault="00A945B8" w:rsidP="00D10F7F">
            <w:pPr>
              <w:spacing w:after="0" w:line="240" w:lineRule="auto"/>
              <w:rPr>
                <w:rFonts w:ascii="Times New Roman" w:hAnsi="Times New Roman"/>
                <w:sz w:val="24"/>
                <w:szCs w:val="24"/>
              </w:rPr>
            </w:pPr>
          </w:p>
        </w:tc>
      </w:tr>
      <w:tr w:rsidR="00A945B8" w:rsidRPr="004D29E5" w14:paraId="0FC55411" w14:textId="77777777" w:rsidTr="00F92BFF">
        <w:tc>
          <w:tcPr>
            <w:tcW w:w="534" w:type="dxa"/>
            <w:shd w:val="clear" w:color="auto" w:fill="auto"/>
          </w:tcPr>
          <w:p w14:paraId="7C914E80" w14:textId="77777777" w:rsidR="00A945B8" w:rsidRPr="004D29E5" w:rsidRDefault="00A945B8" w:rsidP="00070D8A">
            <w:pPr>
              <w:pStyle w:val="ae"/>
              <w:numPr>
                <w:ilvl w:val="0"/>
                <w:numId w:val="3"/>
              </w:numPr>
              <w:spacing w:before="0" w:after="0"/>
              <w:ind w:left="0" w:firstLine="0"/>
            </w:pPr>
          </w:p>
        </w:tc>
        <w:tc>
          <w:tcPr>
            <w:tcW w:w="5006" w:type="dxa"/>
            <w:shd w:val="clear" w:color="auto" w:fill="auto"/>
          </w:tcPr>
          <w:p w14:paraId="6D7D7F74"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 xml:space="preserve">Компьютер преподавателя с периферией/ноутбук (лицензионное программное обеспечение (ПО), </w:t>
            </w:r>
            <w:r w:rsidRPr="004D29E5">
              <w:rPr>
                <w:rFonts w:ascii="Times New Roman" w:hAnsi="Times New Roman"/>
                <w:sz w:val="24"/>
                <w:szCs w:val="24"/>
                <w:lang w:eastAsia="en-US"/>
              </w:rPr>
              <w:lastRenderedPageBreak/>
              <w:t>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028F8832" w14:textId="77777777" w:rsidR="00A945B8" w:rsidRPr="004D29E5" w:rsidRDefault="00A945B8" w:rsidP="00D10F7F">
            <w:pPr>
              <w:spacing w:after="0" w:line="240" w:lineRule="auto"/>
              <w:rPr>
                <w:rFonts w:ascii="Times New Roman" w:hAnsi="Times New Roman"/>
                <w:b/>
                <w:bCs/>
                <w:sz w:val="24"/>
                <w:szCs w:val="24"/>
              </w:rPr>
            </w:pPr>
            <w:r w:rsidRPr="004D29E5">
              <w:rPr>
                <w:rFonts w:ascii="Times New Roman" w:hAnsi="Times New Roman"/>
                <w:b/>
                <w:bCs/>
                <w:sz w:val="24"/>
                <w:szCs w:val="24"/>
              </w:rPr>
              <w:lastRenderedPageBreak/>
              <w:t>ТС</w:t>
            </w:r>
          </w:p>
        </w:tc>
        <w:tc>
          <w:tcPr>
            <w:tcW w:w="2552" w:type="dxa"/>
          </w:tcPr>
          <w:p w14:paraId="57688DCD"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6114CEAF"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649FEEA" w14:textId="77777777" w:rsidR="00A945B8" w:rsidRPr="004D29E5" w:rsidRDefault="00A945B8" w:rsidP="00D10F7F">
            <w:pPr>
              <w:spacing w:after="0" w:line="240" w:lineRule="auto"/>
              <w:rPr>
                <w:rFonts w:ascii="Times New Roman" w:hAnsi="Times New Roman"/>
                <w:sz w:val="24"/>
                <w:szCs w:val="24"/>
              </w:rPr>
            </w:pPr>
          </w:p>
        </w:tc>
      </w:tr>
      <w:tr w:rsidR="00A945B8" w:rsidRPr="004D29E5" w14:paraId="7969B5B5" w14:textId="77777777" w:rsidTr="00F92BFF">
        <w:tc>
          <w:tcPr>
            <w:tcW w:w="534" w:type="dxa"/>
            <w:shd w:val="clear" w:color="auto" w:fill="auto"/>
          </w:tcPr>
          <w:p w14:paraId="0F3AC015" w14:textId="77777777" w:rsidR="00A945B8" w:rsidRPr="004D29E5" w:rsidRDefault="00A945B8" w:rsidP="00070D8A">
            <w:pPr>
              <w:pStyle w:val="ae"/>
              <w:numPr>
                <w:ilvl w:val="0"/>
                <w:numId w:val="3"/>
              </w:numPr>
              <w:spacing w:before="0" w:after="0"/>
              <w:ind w:left="0" w:firstLine="0"/>
            </w:pPr>
          </w:p>
        </w:tc>
        <w:tc>
          <w:tcPr>
            <w:tcW w:w="5006" w:type="dxa"/>
            <w:shd w:val="clear" w:color="auto" w:fill="auto"/>
          </w:tcPr>
          <w:p w14:paraId="5BE792E2" w14:textId="7B23AF5A" w:rsidR="00A945B8" w:rsidRPr="004D29E5" w:rsidRDefault="00A945B8" w:rsidP="00D10F7F">
            <w:pPr>
              <w:spacing w:after="0" w:line="240" w:lineRule="auto"/>
              <w:rPr>
                <w:rFonts w:ascii="Times New Roman" w:hAnsi="Times New Roman"/>
                <w:sz w:val="24"/>
                <w:szCs w:val="24"/>
                <w:lang w:eastAsia="en-US"/>
              </w:rPr>
            </w:pPr>
            <w:r w:rsidRPr="004D29E5">
              <w:rPr>
                <w:rFonts w:ascii="Times New Roman" w:hAnsi="Times New Roman"/>
                <w:bCs/>
                <w:sz w:val="24"/>
                <w:szCs w:val="24"/>
                <w:lang w:eastAsia="en-US"/>
              </w:rPr>
              <w:t>Автоматизированное рабочее место студента</w:t>
            </w:r>
          </w:p>
        </w:tc>
        <w:tc>
          <w:tcPr>
            <w:tcW w:w="1843" w:type="dxa"/>
            <w:shd w:val="clear" w:color="auto" w:fill="auto"/>
          </w:tcPr>
          <w:p w14:paraId="5DFADD37" w14:textId="1988308E" w:rsidR="00A945B8" w:rsidRPr="004D29E5" w:rsidRDefault="00A945B8"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7C055D25" w14:textId="2A6BD1E9" w:rsidR="00A945B8"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Специализированное</w:t>
            </w:r>
          </w:p>
        </w:tc>
        <w:tc>
          <w:tcPr>
            <w:tcW w:w="2835" w:type="dxa"/>
            <w:shd w:val="clear" w:color="auto" w:fill="auto"/>
          </w:tcPr>
          <w:p w14:paraId="74D3504C" w14:textId="6A320908"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9BC5730" w14:textId="77777777" w:rsidR="00A945B8" w:rsidRPr="004D29E5" w:rsidRDefault="00A945B8" w:rsidP="00D10F7F">
            <w:pPr>
              <w:spacing w:after="0" w:line="240" w:lineRule="auto"/>
              <w:rPr>
                <w:rFonts w:ascii="Times New Roman" w:hAnsi="Times New Roman"/>
                <w:sz w:val="24"/>
                <w:szCs w:val="24"/>
              </w:rPr>
            </w:pPr>
          </w:p>
        </w:tc>
      </w:tr>
      <w:tr w:rsidR="00A945B8" w:rsidRPr="004D29E5" w14:paraId="764CDD5E" w14:textId="77777777" w:rsidTr="00F92BFF">
        <w:tc>
          <w:tcPr>
            <w:tcW w:w="534" w:type="dxa"/>
            <w:shd w:val="clear" w:color="auto" w:fill="auto"/>
          </w:tcPr>
          <w:p w14:paraId="420BD7AA" w14:textId="77777777" w:rsidR="00A945B8" w:rsidRPr="004D29E5" w:rsidRDefault="00A945B8" w:rsidP="00070D8A">
            <w:pPr>
              <w:pStyle w:val="ae"/>
              <w:numPr>
                <w:ilvl w:val="0"/>
                <w:numId w:val="3"/>
              </w:numPr>
              <w:spacing w:before="0" w:after="0"/>
              <w:ind w:left="0" w:firstLine="0"/>
            </w:pPr>
          </w:p>
        </w:tc>
        <w:tc>
          <w:tcPr>
            <w:tcW w:w="5006" w:type="dxa"/>
            <w:shd w:val="clear" w:color="auto" w:fill="auto"/>
          </w:tcPr>
          <w:p w14:paraId="5B5D6A53" w14:textId="230B009D" w:rsidR="00A945B8" w:rsidRPr="004D29E5" w:rsidRDefault="00A945B8"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Мультимедийный проектор</w:t>
            </w:r>
          </w:p>
        </w:tc>
        <w:tc>
          <w:tcPr>
            <w:tcW w:w="1843" w:type="dxa"/>
            <w:shd w:val="clear" w:color="auto" w:fill="auto"/>
          </w:tcPr>
          <w:p w14:paraId="29C4DCA1" w14:textId="1C917111" w:rsidR="00A945B8" w:rsidRPr="004D29E5" w:rsidRDefault="00A945B8"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0050C43D" w14:textId="12AB6801"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35851108" w14:textId="54C1A523"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CEB3494" w14:textId="77777777" w:rsidR="00A945B8" w:rsidRPr="004D29E5" w:rsidRDefault="00A945B8" w:rsidP="00D10F7F">
            <w:pPr>
              <w:spacing w:after="0" w:line="240" w:lineRule="auto"/>
              <w:rPr>
                <w:rFonts w:ascii="Times New Roman" w:hAnsi="Times New Roman"/>
                <w:sz w:val="24"/>
                <w:szCs w:val="24"/>
              </w:rPr>
            </w:pPr>
          </w:p>
        </w:tc>
      </w:tr>
      <w:tr w:rsidR="00A945B8" w:rsidRPr="004D29E5" w14:paraId="739CD1DD" w14:textId="77777777" w:rsidTr="00F92BFF">
        <w:tc>
          <w:tcPr>
            <w:tcW w:w="534" w:type="dxa"/>
            <w:shd w:val="clear" w:color="auto" w:fill="auto"/>
          </w:tcPr>
          <w:p w14:paraId="3FBF264E" w14:textId="77777777" w:rsidR="00A945B8" w:rsidRPr="004D29E5" w:rsidRDefault="00A945B8" w:rsidP="00070D8A">
            <w:pPr>
              <w:pStyle w:val="ae"/>
              <w:numPr>
                <w:ilvl w:val="0"/>
                <w:numId w:val="3"/>
              </w:numPr>
              <w:spacing w:before="0" w:after="0"/>
              <w:ind w:left="0" w:firstLine="0"/>
            </w:pPr>
          </w:p>
        </w:tc>
        <w:tc>
          <w:tcPr>
            <w:tcW w:w="5006" w:type="dxa"/>
            <w:shd w:val="clear" w:color="auto" w:fill="auto"/>
          </w:tcPr>
          <w:p w14:paraId="232D4598" w14:textId="782356AE" w:rsidR="00A945B8" w:rsidRPr="004D29E5" w:rsidRDefault="00A945B8"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Интерактивная доска</w:t>
            </w:r>
          </w:p>
        </w:tc>
        <w:tc>
          <w:tcPr>
            <w:tcW w:w="1843" w:type="dxa"/>
            <w:shd w:val="clear" w:color="auto" w:fill="auto"/>
          </w:tcPr>
          <w:p w14:paraId="1AD3A818" w14:textId="23E90117" w:rsidR="00A945B8" w:rsidRPr="004D29E5" w:rsidRDefault="00A945B8"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44E46C52" w14:textId="3CDB8CDF"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0A1C6A32" w14:textId="4DB825B8"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F22C2EC" w14:textId="77777777" w:rsidR="00A945B8" w:rsidRPr="004D29E5" w:rsidRDefault="00A945B8" w:rsidP="00D10F7F">
            <w:pPr>
              <w:spacing w:after="0" w:line="240" w:lineRule="auto"/>
              <w:rPr>
                <w:rFonts w:ascii="Times New Roman" w:hAnsi="Times New Roman"/>
                <w:sz w:val="24"/>
                <w:szCs w:val="24"/>
              </w:rPr>
            </w:pPr>
          </w:p>
        </w:tc>
      </w:tr>
      <w:tr w:rsidR="00A945B8" w:rsidRPr="004D29E5" w14:paraId="79D8B06B" w14:textId="77777777" w:rsidTr="00F92BFF">
        <w:tc>
          <w:tcPr>
            <w:tcW w:w="534" w:type="dxa"/>
            <w:shd w:val="clear" w:color="auto" w:fill="auto"/>
          </w:tcPr>
          <w:p w14:paraId="2036C9CC" w14:textId="77777777" w:rsidR="00A945B8" w:rsidRPr="004D29E5" w:rsidRDefault="00A945B8" w:rsidP="00070D8A">
            <w:pPr>
              <w:pStyle w:val="ae"/>
              <w:numPr>
                <w:ilvl w:val="0"/>
                <w:numId w:val="3"/>
              </w:numPr>
              <w:spacing w:before="0" w:after="0"/>
              <w:ind w:left="0" w:firstLine="0"/>
            </w:pPr>
          </w:p>
        </w:tc>
        <w:tc>
          <w:tcPr>
            <w:tcW w:w="5006" w:type="dxa"/>
            <w:shd w:val="clear" w:color="auto" w:fill="auto"/>
          </w:tcPr>
          <w:p w14:paraId="70E864BC"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1E6D6108" w14:textId="77777777" w:rsidR="00A945B8" w:rsidRPr="004D29E5" w:rsidRDefault="00A945B8"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52" w:type="dxa"/>
          </w:tcPr>
          <w:p w14:paraId="65303690"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05AA172B" w14:textId="77777777" w:rsidR="00A945B8" w:rsidRPr="004D29E5" w:rsidRDefault="00A945B8"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94792D4" w14:textId="77777777" w:rsidR="00A945B8" w:rsidRPr="004D29E5" w:rsidRDefault="00A945B8" w:rsidP="00D10F7F">
            <w:pPr>
              <w:spacing w:after="0" w:line="240" w:lineRule="auto"/>
              <w:rPr>
                <w:rFonts w:ascii="Times New Roman" w:hAnsi="Times New Roman"/>
                <w:sz w:val="24"/>
                <w:szCs w:val="24"/>
              </w:rPr>
            </w:pPr>
          </w:p>
        </w:tc>
      </w:tr>
    </w:tbl>
    <w:p w14:paraId="08F4FE2C" w14:textId="10F27E56" w:rsidR="00F92BFF" w:rsidRPr="004D29E5" w:rsidRDefault="00F92BFF" w:rsidP="00D10F7F">
      <w:pPr>
        <w:suppressAutoHyphens/>
        <w:spacing w:after="0" w:line="240" w:lineRule="auto"/>
        <w:ind w:firstLine="709"/>
        <w:jc w:val="both"/>
        <w:rPr>
          <w:rFonts w:ascii="Times New Roman" w:hAnsi="Times New Roman"/>
          <w:bCs/>
          <w:sz w:val="24"/>
          <w:szCs w:val="24"/>
          <w:lang w:val="en-US"/>
        </w:rPr>
      </w:pPr>
    </w:p>
    <w:p w14:paraId="41E56BEE" w14:textId="77777777" w:rsidR="00111C60" w:rsidRPr="004D29E5" w:rsidRDefault="00111C60" w:rsidP="00D10F7F">
      <w:pPr>
        <w:suppressAutoHyphens/>
        <w:spacing w:after="0" w:line="240" w:lineRule="auto"/>
        <w:ind w:firstLine="709"/>
        <w:jc w:val="both"/>
        <w:rPr>
          <w:rFonts w:ascii="Times New Roman" w:hAnsi="Times New Roman"/>
          <w:bCs/>
          <w:sz w:val="24"/>
          <w:szCs w:val="24"/>
          <w:lang w:val="en-US"/>
        </w:rPr>
      </w:pPr>
    </w:p>
    <w:bookmarkEnd w:id="2"/>
    <w:p w14:paraId="35148A8B" w14:textId="375F7B9D" w:rsidR="00F42B45" w:rsidRPr="004D29E5" w:rsidRDefault="00F42B45" w:rsidP="00D10F7F">
      <w:pPr>
        <w:suppressAutoHyphens/>
        <w:spacing w:after="0" w:line="240" w:lineRule="auto"/>
        <w:ind w:firstLine="709"/>
        <w:jc w:val="both"/>
        <w:rPr>
          <w:rFonts w:ascii="Times New Roman" w:hAnsi="Times New Roman"/>
          <w:sz w:val="24"/>
          <w:szCs w:val="24"/>
        </w:rPr>
      </w:pPr>
      <w:r w:rsidRPr="004D29E5">
        <w:rPr>
          <w:rFonts w:ascii="Times New Roman" w:hAnsi="Times New Roman"/>
          <w:sz w:val="24"/>
          <w:szCs w:val="24"/>
        </w:rPr>
        <w:t>Кабинет «Материаловедения»</w:t>
      </w:r>
    </w:p>
    <w:tbl>
      <w:tblPr>
        <w:tblW w:w="15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52"/>
        <w:gridCol w:w="2835"/>
        <w:gridCol w:w="2625"/>
      </w:tblGrid>
      <w:tr w:rsidR="00111C60" w:rsidRPr="004D29E5" w14:paraId="31E584EF" w14:textId="77777777" w:rsidTr="00111C60">
        <w:trPr>
          <w:tblHeader/>
        </w:trPr>
        <w:tc>
          <w:tcPr>
            <w:tcW w:w="534" w:type="dxa"/>
            <w:shd w:val="clear" w:color="auto" w:fill="auto"/>
            <w:vAlign w:val="center"/>
          </w:tcPr>
          <w:p w14:paraId="69BA06EF" w14:textId="77777777"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20A8DF56" w14:textId="6515FFB0"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098C97EC" w14:textId="77777777" w:rsidR="00111C60" w:rsidRPr="004D29E5" w:rsidRDefault="00111C60" w:rsidP="00D10F7F">
            <w:pPr>
              <w:spacing w:after="0" w:line="240" w:lineRule="auto"/>
              <w:ind w:left="-104"/>
              <w:jc w:val="center"/>
              <w:rPr>
                <w:rFonts w:ascii="Times New Roman" w:hAnsi="Times New Roman"/>
                <w:b/>
                <w:bCs/>
                <w:sz w:val="24"/>
                <w:szCs w:val="24"/>
              </w:rPr>
            </w:pPr>
            <w:r w:rsidRPr="004D29E5">
              <w:rPr>
                <w:rFonts w:ascii="Times New Roman" w:hAnsi="Times New Roman"/>
                <w:b/>
                <w:bCs/>
                <w:sz w:val="24"/>
                <w:szCs w:val="24"/>
              </w:rPr>
              <w:t>Тип</w:t>
            </w:r>
          </w:p>
        </w:tc>
        <w:tc>
          <w:tcPr>
            <w:tcW w:w="2552" w:type="dxa"/>
            <w:vAlign w:val="center"/>
          </w:tcPr>
          <w:p w14:paraId="71ACFC9E" w14:textId="77777777"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835" w:type="dxa"/>
            <w:shd w:val="clear" w:color="auto" w:fill="auto"/>
            <w:vAlign w:val="center"/>
          </w:tcPr>
          <w:p w14:paraId="146428F8" w14:textId="17FEF1FC"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61847767" w14:textId="77777777" w:rsidR="00111C60" w:rsidRPr="004D29E5" w:rsidRDefault="00111C60"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111C60" w:rsidRPr="004D29E5" w14:paraId="1C217921" w14:textId="77777777" w:rsidTr="00111C60">
        <w:tc>
          <w:tcPr>
            <w:tcW w:w="534" w:type="dxa"/>
            <w:shd w:val="clear" w:color="auto" w:fill="auto"/>
          </w:tcPr>
          <w:p w14:paraId="4D29887C" w14:textId="77777777" w:rsidR="00111C60" w:rsidRPr="004D29E5" w:rsidRDefault="00111C60" w:rsidP="00070D8A">
            <w:pPr>
              <w:numPr>
                <w:ilvl w:val="0"/>
                <w:numId w:val="5"/>
              </w:numPr>
              <w:spacing w:after="0" w:line="240" w:lineRule="auto"/>
              <w:ind w:left="255" w:hanging="284"/>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4D65D7B6"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bCs/>
                <w:iCs/>
                <w:sz w:val="24"/>
                <w:szCs w:val="24"/>
              </w:rPr>
              <w:t>Посадочные места по количеству обучающихся</w:t>
            </w:r>
          </w:p>
        </w:tc>
        <w:tc>
          <w:tcPr>
            <w:tcW w:w="1843" w:type="dxa"/>
            <w:shd w:val="clear" w:color="auto" w:fill="auto"/>
          </w:tcPr>
          <w:p w14:paraId="571132B7"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Pr>
          <w:p w14:paraId="49D368E7"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4E6C3843"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8B75415"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7DCEC6DC" w14:textId="77777777" w:rsidTr="00111C60">
        <w:tc>
          <w:tcPr>
            <w:tcW w:w="534" w:type="dxa"/>
            <w:shd w:val="clear" w:color="auto" w:fill="auto"/>
          </w:tcPr>
          <w:p w14:paraId="4B30B61D" w14:textId="77777777" w:rsidR="00111C60" w:rsidRPr="004D29E5" w:rsidRDefault="00111C60" w:rsidP="00070D8A">
            <w:pPr>
              <w:numPr>
                <w:ilvl w:val="0"/>
                <w:numId w:val="5"/>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26C7492F" w14:textId="77777777" w:rsidR="00111C60" w:rsidRPr="004D29E5" w:rsidRDefault="00111C60" w:rsidP="00D10F7F">
            <w:pPr>
              <w:spacing w:after="0" w:line="240" w:lineRule="auto"/>
              <w:rPr>
                <w:rFonts w:ascii="Times New Roman" w:hAnsi="Times New Roman"/>
                <w:sz w:val="24"/>
                <w:szCs w:val="24"/>
                <w:lang w:eastAsia="en-US"/>
              </w:rPr>
            </w:pPr>
            <w:r w:rsidRPr="004D29E5">
              <w:rPr>
                <w:rFonts w:ascii="Times New Roman" w:hAnsi="Times New Roman"/>
                <w:sz w:val="24"/>
                <w:szCs w:val="24"/>
                <w:lang w:eastAsia="en-US"/>
              </w:rPr>
              <w:t>Рабочее место преподавателя</w:t>
            </w:r>
          </w:p>
        </w:tc>
        <w:tc>
          <w:tcPr>
            <w:tcW w:w="1843" w:type="dxa"/>
            <w:shd w:val="clear" w:color="auto" w:fill="auto"/>
          </w:tcPr>
          <w:p w14:paraId="464F50F6"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6BE1D2BE"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515EBA02"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A12C9A6"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5E45C58B" w14:textId="77777777" w:rsidTr="00111C60">
        <w:tc>
          <w:tcPr>
            <w:tcW w:w="534" w:type="dxa"/>
            <w:shd w:val="clear" w:color="auto" w:fill="auto"/>
          </w:tcPr>
          <w:p w14:paraId="00AFD2CC" w14:textId="77777777" w:rsidR="00111C60" w:rsidRPr="004D29E5" w:rsidRDefault="00111C60" w:rsidP="00070D8A">
            <w:pPr>
              <w:numPr>
                <w:ilvl w:val="0"/>
                <w:numId w:val="5"/>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74368CBC"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Доска классная</w:t>
            </w:r>
          </w:p>
        </w:tc>
        <w:tc>
          <w:tcPr>
            <w:tcW w:w="1843" w:type="dxa"/>
            <w:shd w:val="clear" w:color="auto" w:fill="auto"/>
          </w:tcPr>
          <w:p w14:paraId="6BC20414"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0D235B58"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2073FDFC"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CE37D2C"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134E67A2" w14:textId="77777777" w:rsidTr="00111C60">
        <w:tc>
          <w:tcPr>
            <w:tcW w:w="534" w:type="dxa"/>
            <w:shd w:val="clear" w:color="auto" w:fill="auto"/>
          </w:tcPr>
          <w:p w14:paraId="35B8470E" w14:textId="77777777" w:rsidR="00111C60" w:rsidRPr="004D29E5" w:rsidRDefault="00111C60" w:rsidP="00070D8A">
            <w:pPr>
              <w:numPr>
                <w:ilvl w:val="0"/>
                <w:numId w:val="5"/>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798AAA97"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Шкаф для хранения учебных пособий и литературы</w:t>
            </w:r>
          </w:p>
        </w:tc>
        <w:tc>
          <w:tcPr>
            <w:tcW w:w="1843" w:type="dxa"/>
            <w:shd w:val="clear" w:color="auto" w:fill="auto"/>
          </w:tcPr>
          <w:p w14:paraId="57BF6022"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Pr>
          <w:p w14:paraId="63D7ED2A"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6DB244EA"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B0AAAFC"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671E9B38" w14:textId="77777777" w:rsidTr="00111C60">
        <w:tc>
          <w:tcPr>
            <w:tcW w:w="534" w:type="dxa"/>
            <w:shd w:val="clear" w:color="auto" w:fill="auto"/>
          </w:tcPr>
          <w:p w14:paraId="41EA5C7C" w14:textId="77777777" w:rsidR="00111C60" w:rsidRPr="004D29E5" w:rsidRDefault="00111C60" w:rsidP="00070D8A">
            <w:pPr>
              <w:numPr>
                <w:ilvl w:val="0"/>
                <w:numId w:val="5"/>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56EAE872"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0CE450BB"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2DF9DE51"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65D28EBC"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9BA9CCF"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3D57B860" w14:textId="77777777" w:rsidTr="00111C60">
        <w:tc>
          <w:tcPr>
            <w:tcW w:w="534" w:type="dxa"/>
            <w:shd w:val="clear" w:color="auto" w:fill="auto"/>
          </w:tcPr>
          <w:p w14:paraId="286C8A0C" w14:textId="77777777" w:rsidR="00111C60" w:rsidRPr="004D29E5" w:rsidRDefault="00111C60" w:rsidP="00070D8A">
            <w:pPr>
              <w:numPr>
                <w:ilvl w:val="0"/>
                <w:numId w:val="5"/>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66F8AF3F" w14:textId="77777777" w:rsidR="00111C60" w:rsidRPr="004D29E5" w:rsidRDefault="00111C60"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Мультимедийный проектор</w:t>
            </w:r>
          </w:p>
        </w:tc>
        <w:tc>
          <w:tcPr>
            <w:tcW w:w="1843" w:type="dxa"/>
            <w:shd w:val="clear" w:color="auto" w:fill="auto"/>
          </w:tcPr>
          <w:p w14:paraId="6D67E943"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466CA653"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5135A913"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2A41F76"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2BB47818" w14:textId="77777777" w:rsidTr="00111C60">
        <w:tc>
          <w:tcPr>
            <w:tcW w:w="534" w:type="dxa"/>
            <w:shd w:val="clear" w:color="auto" w:fill="auto"/>
          </w:tcPr>
          <w:p w14:paraId="694911CA" w14:textId="77777777" w:rsidR="00111C60" w:rsidRPr="004D29E5" w:rsidRDefault="00111C60" w:rsidP="00070D8A">
            <w:pPr>
              <w:numPr>
                <w:ilvl w:val="0"/>
                <w:numId w:val="5"/>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333C6732" w14:textId="77777777" w:rsidR="00111C60" w:rsidRPr="004D29E5" w:rsidRDefault="00111C60"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Интерактивная доска</w:t>
            </w:r>
          </w:p>
        </w:tc>
        <w:tc>
          <w:tcPr>
            <w:tcW w:w="1843" w:type="dxa"/>
            <w:shd w:val="clear" w:color="auto" w:fill="auto"/>
          </w:tcPr>
          <w:p w14:paraId="2F4FC9D3"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Pr>
          <w:p w14:paraId="22FE6345"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143309B6"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5085513"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480BFD92" w14:textId="77777777" w:rsidTr="00111C60">
        <w:tc>
          <w:tcPr>
            <w:tcW w:w="534" w:type="dxa"/>
            <w:shd w:val="clear" w:color="auto" w:fill="auto"/>
          </w:tcPr>
          <w:p w14:paraId="4570016B" w14:textId="77777777" w:rsidR="00111C60" w:rsidRPr="004D29E5" w:rsidRDefault="00111C60" w:rsidP="00070D8A">
            <w:pPr>
              <w:numPr>
                <w:ilvl w:val="0"/>
                <w:numId w:val="5"/>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74F33165"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30BAF37E" w14:textId="77777777"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52" w:type="dxa"/>
          </w:tcPr>
          <w:p w14:paraId="0F1BEFBC"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3DC8B34C" w14:textId="77777777"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79346B2"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0E52E9CA" w14:textId="77777777" w:rsidTr="00111C60">
        <w:tc>
          <w:tcPr>
            <w:tcW w:w="534" w:type="dxa"/>
            <w:shd w:val="clear" w:color="auto" w:fill="auto"/>
          </w:tcPr>
          <w:p w14:paraId="050D8126" w14:textId="77777777" w:rsidR="00111C60" w:rsidRPr="004D29E5" w:rsidRDefault="00111C60" w:rsidP="00070D8A">
            <w:pPr>
              <w:numPr>
                <w:ilvl w:val="0"/>
                <w:numId w:val="5"/>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722035B1" w14:textId="4D8D0E91" w:rsidR="00111C60" w:rsidRPr="004D29E5" w:rsidRDefault="00111C60"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Комплект учебно-наглядных пособий</w:t>
            </w:r>
          </w:p>
        </w:tc>
        <w:tc>
          <w:tcPr>
            <w:tcW w:w="1843" w:type="dxa"/>
            <w:shd w:val="clear" w:color="auto" w:fill="auto"/>
          </w:tcPr>
          <w:p w14:paraId="58B8AB8E" w14:textId="227F8DFD"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52" w:type="dxa"/>
          </w:tcPr>
          <w:p w14:paraId="3F9A41ED" w14:textId="79D62A36"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1BDFE4AF" w14:textId="786F5311"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754E144" w14:textId="77777777" w:rsidR="00111C60" w:rsidRPr="004D29E5" w:rsidRDefault="00111C60" w:rsidP="00D10F7F">
            <w:pPr>
              <w:spacing w:after="0" w:line="240" w:lineRule="auto"/>
              <w:rPr>
                <w:rFonts w:ascii="Times New Roman" w:hAnsi="Times New Roman"/>
                <w:sz w:val="24"/>
                <w:szCs w:val="24"/>
              </w:rPr>
            </w:pPr>
          </w:p>
        </w:tc>
      </w:tr>
      <w:tr w:rsidR="00111C60" w:rsidRPr="004D29E5" w14:paraId="44D30118" w14:textId="77777777" w:rsidTr="00111C60">
        <w:tc>
          <w:tcPr>
            <w:tcW w:w="534" w:type="dxa"/>
            <w:shd w:val="clear" w:color="auto" w:fill="auto"/>
          </w:tcPr>
          <w:p w14:paraId="19CA22AB" w14:textId="77777777" w:rsidR="00111C60" w:rsidRPr="004D29E5" w:rsidRDefault="00111C60" w:rsidP="00070D8A">
            <w:pPr>
              <w:numPr>
                <w:ilvl w:val="0"/>
                <w:numId w:val="5"/>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7AA0C486" w14:textId="3774BADA" w:rsidR="00111C60" w:rsidRPr="004D29E5" w:rsidRDefault="00111C60" w:rsidP="00D10F7F">
            <w:pPr>
              <w:spacing w:after="0" w:line="240" w:lineRule="auto"/>
              <w:rPr>
                <w:rFonts w:ascii="Times New Roman" w:hAnsi="Times New Roman"/>
                <w:sz w:val="24"/>
                <w:szCs w:val="24"/>
                <w:lang w:eastAsia="en-US"/>
              </w:rPr>
            </w:pPr>
            <w:r w:rsidRPr="004D29E5">
              <w:rPr>
                <w:rFonts w:ascii="Times New Roman" w:hAnsi="Times New Roman"/>
                <w:bCs/>
                <w:iCs/>
                <w:sz w:val="24"/>
                <w:szCs w:val="24"/>
              </w:rPr>
              <w:t>Образцы материалов</w:t>
            </w:r>
          </w:p>
        </w:tc>
        <w:tc>
          <w:tcPr>
            <w:tcW w:w="1843" w:type="dxa"/>
            <w:shd w:val="clear" w:color="auto" w:fill="auto"/>
          </w:tcPr>
          <w:p w14:paraId="04A030AF" w14:textId="61D2B2DA" w:rsidR="00111C60" w:rsidRPr="004D29E5" w:rsidRDefault="00111C60"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52" w:type="dxa"/>
          </w:tcPr>
          <w:p w14:paraId="1078618D" w14:textId="3DEB7C9A"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754305A2" w14:textId="69241BCC" w:rsidR="00111C60" w:rsidRPr="004D29E5" w:rsidRDefault="00111C60"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73C0686" w14:textId="77777777" w:rsidR="00111C60" w:rsidRPr="004D29E5" w:rsidRDefault="00111C60" w:rsidP="00D10F7F">
            <w:pPr>
              <w:spacing w:after="0" w:line="240" w:lineRule="auto"/>
              <w:rPr>
                <w:rFonts w:ascii="Times New Roman" w:hAnsi="Times New Roman"/>
                <w:sz w:val="24"/>
                <w:szCs w:val="24"/>
              </w:rPr>
            </w:pPr>
          </w:p>
        </w:tc>
      </w:tr>
    </w:tbl>
    <w:p w14:paraId="7120BFBF" w14:textId="77777777" w:rsidR="00F42B45" w:rsidRPr="004D29E5" w:rsidRDefault="00F42B45" w:rsidP="00D10F7F">
      <w:pPr>
        <w:suppressAutoHyphens/>
        <w:spacing w:after="0" w:line="240" w:lineRule="auto"/>
        <w:ind w:firstLine="709"/>
        <w:jc w:val="both"/>
        <w:rPr>
          <w:rFonts w:ascii="Times New Roman" w:hAnsi="Times New Roman"/>
          <w:bCs/>
          <w:sz w:val="24"/>
          <w:szCs w:val="24"/>
          <w:lang w:val="en-US"/>
        </w:rPr>
      </w:pPr>
    </w:p>
    <w:p w14:paraId="2B07DFEB" w14:textId="3A68B397" w:rsidR="00A945B8" w:rsidRPr="004D29E5" w:rsidRDefault="00A945B8" w:rsidP="00D10F7F">
      <w:pPr>
        <w:suppressAutoHyphens/>
        <w:spacing w:after="0" w:line="240" w:lineRule="auto"/>
        <w:ind w:firstLine="709"/>
        <w:jc w:val="both"/>
        <w:rPr>
          <w:rFonts w:ascii="Times New Roman" w:hAnsi="Times New Roman"/>
          <w:sz w:val="24"/>
          <w:szCs w:val="24"/>
        </w:rPr>
      </w:pPr>
      <w:r w:rsidRPr="004D29E5">
        <w:rPr>
          <w:rFonts w:ascii="Times New Roman" w:hAnsi="Times New Roman"/>
          <w:sz w:val="24"/>
          <w:szCs w:val="24"/>
        </w:rPr>
        <w:t>Кабинет «Безопасности жизнедеятельности</w:t>
      </w:r>
      <w:r w:rsidR="00A0646B" w:rsidRPr="004D29E5">
        <w:rPr>
          <w:rFonts w:ascii="Times New Roman" w:hAnsi="Times New Roman"/>
          <w:sz w:val="24"/>
          <w:szCs w:val="24"/>
        </w:rPr>
        <w:t xml:space="preserve"> и охраны труда</w:t>
      </w:r>
      <w:r w:rsidR="004D29E5">
        <w:rPr>
          <w:rFonts w:ascii="Times New Roman" w:hAnsi="Times New Roman"/>
          <w:sz w:val="24"/>
          <w:szCs w:val="24"/>
        </w:rPr>
        <w:t>»</w:t>
      </w:r>
    </w:p>
    <w:tbl>
      <w:tblPr>
        <w:tblW w:w="15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06"/>
        <w:gridCol w:w="2835"/>
        <w:gridCol w:w="2625"/>
      </w:tblGrid>
      <w:tr w:rsidR="00A945B8" w:rsidRPr="004D29E5" w14:paraId="63B1E0E6" w14:textId="77777777" w:rsidTr="00AB065F">
        <w:trPr>
          <w:tblHeader/>
        </w:trPr>
        <w:tc>
          <w:tcPr>
            <w:tcW w:w="534" w:type="dxa"/>
            <w:shd w:val="clear" w:color="auto" w:fill="auto"/>
            <w:vAlign w:val="center"/>
          </w:tcPr>
          <w:p w14:paraId="682613E9" w14:textId="77777777" w:rsidR="00A945B8" w:rsidRPr="004D29E5" w:rsidRDefault="00A945B8"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17D6ADCF" w14:textId="5DBE73C2" w:rsidR="00A945B8" w:rsidRPr="004D29E5" w:rsidRDefault="00A945B8"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21D6A1B6" w14:textId="77777777" w:rsidR="00A945B8" w:rsidRPr="004D29E5" w:rsidRDefault="00A945B8" w:rsidP="00D10F7F">
            <w:pPr>
              <w:spacing w:after="0" w:line="240" w:lineRule="auto"/>
              <w:ind w:left="-104"/>
              <w:jc w:val="center"/>
              <w:rPr>
                <w:rFonts w:ascii="Times New Roman" w:hAnsi="Times New Roman"/>
                <w:b/>
                <w:bCs/>
                <w:sz w:val="24"/>
                <w:szCs w:val="24"/>
              </w:rPr>
            </w:pPr>
            <w:r w:rsidRPr="004D29E5">
              <w:rPr>
                <w:rFonts w:ascii="Times New Roman" w:hAnsi="Times New Roman"/>
                <w:b/>
                <w:bCs/>
                <w:sz w:val="24"/>
                <w:szCs w:val="24"/>
              </w:rPr>
              <w:t>Тип</w:t>
            </w:r>
          </w:p>
        </w:tc>
        <w:tc>
          <w:tcPr>
            <w:tcW w:w="2506" w:type="dxa"/>
            <w:vAlign w:val="center"/>
          </w:tcPr>
          <w:p w14:paraId="42068FD8" w14:textId="77777777" w:rsidR="00A945B8" w:rsidRPr="004D29E5" w:rsidRDefault="00A945B8"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835" w:type="dxa"/>
            <w:shd w:val="clear" w:color="auto" w:fill="auto"/>
            <w:vAlign w:val="center"/>
          </w:tcPr>
          <w:p w14:paraId="10C92B50" w14:textId="6E6BB363" w:rsidR="00A945B8" w:rsidRPr="004D29E5" w:rsidRDefault="00A945B8"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108F4760" w14:textId="77777777" w:rsidR="00A945B8" w:rsidRPr="004D29E5" w:rsidRDefault="00A945B8"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A0646B" w:rsidRPr="004D29E5" w14:paraId="40B46240" w14:textId="77777777" w:rsidTr="00AB065F">
        <w:tc>
          <w:tcPr>
            <w:tcW w:w="534" w:type="dxa"/>
            <w:shd w:val="clear" w:color="auto" w:fill="auto"/>
          </w:tcPr>
          <w:p w14:paraId="3A0DCC25"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3E5D7332" w14:textId="47E8F833"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iCs/>
                <w:sz w:val="24"/>
                <w:szCs w:val="24"/>
              </w:rPr>
              <w:t>Посадочные места по количеству обучающихся</w:t>
            </w:r>
          </w:p>
        </w:tc>
        <w:tc>
          <w:tcPr>
            <w:tcW w:w="1843" w:type="dxa"/>
            <w:shd w:val="clear" w:color="auto" w:fill="auto"/>
          </w:tcPr>
          <w:p w14:paraId="22191125" w14:textId="4F86A580"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06" w:type="dxa"/>
          </w:tcPr>
          <w:p w14:paraId="36B372F6" w14:textId="7B880BB1"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1D4E1BE4" w14:textId="2D359098"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890A91B"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110D4DCE" w14:textId="77777777" w:rsidTr="00AB065F">
        <w:tc>
          <w:tcPr>
            <w:tcW w:w="534" w:type="dxa"/>
            <w:shd w:val="clear" w:color="auto" w:fill="auto"/>
          </w:tcPr>
          <w:p w14:paraId="632A0B3D" w14:textId="77777777" w:rsidR="00A0646B" w:rsidRPr="004D29E5" w:rsidRDefault="00A0646B" w:rsidP="00070D8A">
            <w:pPr>
              <w:pStyle w:val="ae"/>
              <w:numPr>
                <w:ilvl w:val="0"/>
                <w:numId w:val="4"/>
              </w:numPr>
              <w:spacing w:before="0" w:after="0"/>
              <w:ind w:left="0" w:firstLine="0"/>
            </w:pPr>
          </w:p>
        </w:tc>
        <w:tc>
          <w:tcPr>
            <w:tcW w:w="5006" w:type="dxa"/>
            <w:shd w:val="clear" w:color="auto" w:fill="auto"/>
          </w:tcPr>
          <w:p w14:paraId="5EFE02C4" w14:textId="7AF8E477"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Рабочее место преподавателя</w:t>
            </w:r>
          </w:p>
        </w:tc>
        <w:tc>
          <w:tcPr>
            <w:tcW w:w="1843" w:type="dxa"/>
            <w:shd w:val="clear" w:color="auto" w:fill="auto"/>
          </w:tcPr>
          <w:p w14:paraId="51BD10B7" w14:textId="3961B3D9"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06" w:type="dxa"/>
          </w:tcPr>
          <w:p w14:paraId="5D370B74" w14:textId="743D672B"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23BF4C37" w14:textId="72ABC691"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CDBA31B"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081A9EE3" w14:textId="77777777" w:rsidTr="00AB065F">
        <w:tc>
          <w:tcPr>
            <w:tcW w:w="534" w:type="dxa"/>
            <w:shd w:val="clear" w:color="auto" w:fill="auto"/>
          </w:tcPr>
          <w:p w14:paraId="466E8937" w14:textId="77777777" w:rsidR="00A0646B" w:rsidRPr="004D29E5" w:rsidRDefault="00A0646B" w:rsidP="00070D8A">
            <w:pPr>
              <w:pStyle w:val="ae"/>
              <w:numPr>
                <w:ilvl w:val="0"/>
                <w:numId w:val="4"/>
              </w:numPr>
              <w:spacing w:before="0" w:after="0"/>
              <w:ind w:left="0" w:firstLine="0"/>
            </w:pPr>
          </w:p>
        </w:tc>
        <w:tc>
          <w:tcPr>
            <w:tcW w:w="5006" w:type="dxa"/>
            <w:shd w:val="clear" w:color="auto" w:fill="auto"/>
          </w:tcPr>
          <w:p w14:paraId="1992D15C" w14:textId="42EDA2E2"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Доска классная</w:t>
            </w:r>
          </w:p>
        </w:tc>
        <w:tc>
          <w:tcPr>
            <w:tcW w:w="1843" w:type="dxa"/>
            <w:shd w:val="clear" w:color="auto" w:fill="auto"/>
          </w:tcPr>
          <w:p w14:paraId="307669C0" w14:textId="318E9BD5"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06" w:type="dxa"/>
          </w:tcPr>
          <w:p w14:paraId="49C3AE7C" w14:textId="46FD0B27"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7309ACAD" w14:textId="74A1A9A9"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5325CB0"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7F6231BB" w14:textId="77777777" w:rsidTr="00AB065F">
        <w:tc>
          <w:tcPr>
            <w:tcW w:w="534" w:type="dxa"/>
            <w:shd w:val="clear" w:color="auto" w:fill="auto"/>
          </w:tcPr>
          <w:p w14:paraId="004E20DE" w14:textId="77777777" w:rsidR="00A0646B" w:rsidRPr="004D29E5" w:rsidRDefault="00A0646B" w:rsidP="00070D8A">
            <w:pPr>
              <w:pStyle w:val="ae"/>
              <w:numPr>
                <w:ilvl w:val="0"/>
                <w:numId w:val="4"/>
              </w:numPr>
              <w:spacing w:before="0" w:after="0"/>
              <w:ind w:left="0" w:firstLine="0"/>
            </w:pPr>
          </w:p>
        </w:tc>
        <w:tc>
          <w:tcPr>
            <w:tcW w:w="5006" w:type="dxa"/>
            <w:shd w:val="clear" w:color="auto" w:fill="auto"/>
          </w:tcPr>
          <w:p w14:paraId="504F932E" w14:textId="78F6B812"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Шкаф для хранения учебных пособий и литературы</w:t>
            </w:r>
          </w:p>
        </w:tc>
        <w:tc>
          <w:tcPr>
            <w:tcW w:w="1843" w:type="dxa"/>
            <w:shd w:val="clear" w:color="auto" w:fill="auto"/>
          </w:tcPr>
          <w:p w14:paraId="17CE1DD6" w14:textId="2C007829"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06" w:type="dxa"/>
          </w:tcPr>
          <w:p w14:paraId="595B5F9A" w14:textId="290E8CD8"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216F6E04" w14:textId="2E3E0D0B"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ADC457A"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7D254B81" w14:textId="77777777" w:rsidTr="00AB065F">
        <w:tc>
          <w:tcPr>
            <w:tcW w:w="534" w:type="dxa"/>
            <w:shd w:val="clear" w:color="auto" w:fill="auto"/>
          </w:tcPr>
          <w:p w14:paraId="751AE005" w14:textId="77777777" w:rsidR="00A0646B" w:rsidRPr="004D29E5" w:rsidRDefault="00A0646B" w:rsidP="00070D8A">
            <w:pPr>
              <w:pStyle w:val="ae"/>
              <w:numPr>
                <w:ilvl w:val="0"/>
                <w:numId w:val="4"/>
              </w:numPr>
              <w:spacing w:before="0" w:after="0"/>
              <w:ind w:left="0" w:firstLine="0"/>
            </w:pPr>
          </w:p>
        </w:tc>
        <w:tc>
          <w:tcPr>
            <w:tcW w:w="5006" w:type="dxa"/>
            <w:shd w:val="clear" w:color="auto" w:fill="auto"/>
          </w:tcPr>
          <w:p w14:paraId="23112138" w14:textId="1D8718EB"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w:t>
            </w:r>
          </w:p>
        </w:tc>
        <w:tc>
          <w:tcPr>
            <w:tcW w:w="1843" w:type="dxa"/>
            <w:shd w:val="clear" w:color="auto" w:fill="auto"/>
          </w:tcPr>
          <w:p w14:paraId="63342F7E" w14:textId="62D3B281"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640EDFEB" w14:textId="6E73F579"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29B130D6" w14:textId="719D1166"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DAB3BE4"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420DF0C2" w14:textId="77777777" w:rsidTr="00AB065F">
        <w:tc>
          <w:tcPr>
            <w:tcW w:w="534" w:type="dxa"/>
            <w:shd w:val="clear" w:color="auto" w:fill="auto"/>
          </w:tcPr>
          <w:p w14:paraId="1ACE7E1D"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EC8E7E3" w14:textId="31B16C5E"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iCs/>
                <w:sz w:val="24"/>
                <w:szCs w:val="24"/>
              </w:rPr>
              <w:t>Мультимедийный проектор</w:t>
            </w:r>
          </w:p>
        </w:tc>
        <w:tc>
          <w:tcPr>
            <w:tcW w:w="1843" w:type="dxa"/>
            <w:shd w:val="clear" w:color="auto" w:fill="auto"/>
          </w:tcPr>
          <w:p w14:paraId="7C74E8FF" w14:textId="7E9724CA"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2C1B7074" w14:textId="076B6700"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33B5E8AF" w14:textId="3E5B2A2A"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4AC538B"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51EFD176" w14:textId="77777777" w:rsidTr="00AB065F">
        <w:tc>
          <w:tcPr>
            <w:tcW w:w="534" w:type="dxa"/>
            <w:shd w:val="clear" w:color="auto" w:fill="auto"/>
          </w:tcPr>
          <w:p w14:paraId="2BDA2695"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B06EF61" w14:textId="4A6D6BD1"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iCs/>
                <w:sz w:val="24"/>
                <w:szCs w:val="24"/>
              </w:rPr>
              <w:t>Интерактивная доска</w:t>
            </w:r>
          </w:p>
        </w:tc>
        <w:tc>
          <w:tcPr>
            <w:tcW w:w="1843" w:type="dxa"/>
            <w:shd w:val="clear" w:color="auto" w:fill="auto"/>
          </w:tcPr>
          <w:p w14:paraId="041A407F" w14:textId="62CE139B"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7E28FD1C" w14:textId="16D3039E"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05830520" w14:textId="383E83DD"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E684A1C"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00172B98" w14:textId="77777777" w:rsidTr="00AB065F">
        <w:tc>
          <w:tcPr>
            <w:tcW w:w="534" w:type="dxa"/>
            <w:shd w:val="clear" w:color="auto" w:fill="auto"/>
          </w:tcPr>
          <w:p w14:paraId="6E6B0360"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A6D7DC0" w14:textId="24419F1E"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Войсковой прибор химической разведки (ВПХР)</w:t>
            </w:r>
          </w:p>
        </w:tc>
        <w:tc>
          <w:tcPr>
            <w:tcW w:w="1843" w:type="dxa"/>
            <w:shd w:val="clear" w:color="auto" w:fill="auto"/>
          </w:tcPr>
          <w:p w14:paraId="757DFC99" w14:textId="66FD152B"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7D506F37" w14:textId="2AA7C803"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11C79814" w14:textId="554D8CEF"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121FDED"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4D3EBCCB" w14:textId="77777777" w:rsidTr="00AB065F">
        <w:tc>
          <w:tcPr>
            <w:tcW w:w="534" w:type="dxa"/>
            <w:shd w:val="clear" w:color="auto" w:fill="auto"/>
          </w:tcPr>
          <w:p w14:paraId="4B2A6197"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33EEB7B2" w14:textId="04820437"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Рентгенметр ДП-5В</w:t>
            </w:r>
          </w:p>
        </w:tc>
        <w:tc>
          <w:tcPr>
            <w:tcW w:w="1843" w:type="dxa"/>
            <w:shd w:val="clear" w:color="auto" w:fill="auto"/>
          </w:tcPr>
          <w:p w14:paraId="6809F955" w14:textId="1622057D"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61AF31A1" w14:textId="01B0F023"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190FE214" w14:textId="1B2488EA"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160E505"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4577ADD6" w14:textId="77777777" w:rsidTr="00AB065F">
        <w:tc>
          <w:tcPr>
            <w:tcW w:w="534" w:type="dxa"/>
            <w:shd w:val="clear" w:color="auto" w:fill="auto"/>
          </w:tcPr>
          <w:p w14:paraId="6AD98231"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356487F7" w14:textId="0AE85BF2"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Робот-тренажер (Гоша 2 или Максим-2)</w:t>
            </w:r>
          </w:p>
        </w:tc>
        <w:tc>
          <w:tcPr>
            <w:tcW w:w="1843" w:type="dxa"/>
            <w:shd w:val="clear" w:color="auto" w:fill="auto"/>
          </w:tcPr>
          <w:p w14:paraId="6CC0D370" w14:textId="32395158"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3C7C5F2E" w14:textId="7BF92868"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0A5C4C58" w14:textId="63A5358C"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1E97D46"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70EDEBEC" w14:textId="77777777" w:rsidTr="00AB065F">
        <w:tc>
          <w:tcPr>
            <w:tcW w:w="534" w:type="dxa"/>
            <w:shd w:val="clear" w:color="auto" w:fill="auto"/>
          </w:tcPr>
          <w:p w14:paraId="0F8812FC"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24D158D" w14:textId="5E281F42"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bCs/>
                <w:iCs/>
                <w:sz w:val="24"/>
                <w:szCs w:val="24"/>
              </w:rPr>
              <w:t>Комплект учебно-наглядных пособий</w:t>
            </w:r>
          </w:p>
        </w:tc>
        <w:tc>
          <w:tcPr>
            <w:tcW w:w="1843" w:type="dxa"/>
            <w:shd w:val="clear" w:color="auto" w:fill="auto"/>
          </w:tcPr>
          <w:p w14:paraId="1240B16B" w14:textId="0CBBC466"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56E31EA0" w14:textId="425FBDF1"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621AC846" w14:textId="54043312"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88211B4"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4B870915" w14:textId="77777777" w:rsidTr="00AB065F">
        <w:tc>
          <w:tcPr>
            <w:tcW w:w="534" w:type="dxa"/>
            <w:shd w:val="clear" w:color="auto" w:fill="auto"/>
          </w:tcPr>
          <w:p w14:paraId="6F6DB114"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E2F47F9" w14:textId="44442109"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Общевойсковой защитный комплект (ОЗК)</w:t>
            </w:r>
          </w:p>
        </w:tc>
        <w:tc>
          <w:tcPr>
            <w:tcW w:w="1843" w:type="dxa"/>
            <w:shd w:val="clear" w:color="auto" w:fill="auto"/>
          </w:tcPr>
          <w:p w14:paraId="56E8F119" w14:textId="1A6A28D1"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41763D86" w14:textId="6E06A57C"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702317AA" w14:textId="40281301"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D4FDABC"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781840CE" w14:textId="77777777" w:rsidTr="00AB065F">
        <w:tc>
          <w:tcPr>
            <w:tcW w:w="534" w:type="dxa"/>
            <w:shd w:val="clear" w:color="auto" w:fill="auto"/>
          </w:tcPr>
          <w:p w14:paraId="50666191"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2B9E167" w14:textId="04B43775"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Общевойсковой противогаз или противогаз ГП-7</w:t>
            </w:r>
          </w:p>
        </w:tc>
        <w:tc>
          <w:tcPr>
            <w:tcW w:w="1843" w:type="dxa"/>
            <w:shd w:val="clear" w:color="auto" w:fill="auto"/>
          </w:tcPr>
          <w:p w14:paraId="3008EB36" w14:textId="75AC9065"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61343256" w14:textId="10076536"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2A7BF52B" w14:textId="5C6DE28E"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07949FC"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02A37409" w14:textId="77777777" w:rsidTr="00AB065F">
        <w:tc>
          <w:tcPr>
            <w:tcW w:w="534" w:type="dxa"/>
            <w:shd w:val="clear" w:color="auto" w:fill="auto"/>
          </w:tcPr>
          <w:p w14:paraId="5F016CDC"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4BA15A1" w14:textId="10C0272C"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Гопкалитовый патрон ДП-5В</w:t>
            </w:r>
          </w:p>
        </w:tc>
        <w:tc>
          <w:tcPr>
            <w:tcW w:w="1843" w:type="dxa"/>
            <w:shd w:val="clear" w:color="auto" w:fill="auto"/>
          </w:tcPr>
          <w:p w14:paraId="01DC95F0" w14:textId="782C74EA"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0670C081" w14:textId="06C2701C"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2E95BDB4" w14:textId="7E994F94"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19B6CA3"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7FC8A06D" w14:textId="77777777" w:rsidTr="00AB065F">
        <w:tc>
          <w:tcPr>
            <w:tcW w:w="534" w:type="dxa"/>
            <w:shd w:val="clear" w:color="auto" w:fill="auto"/>
          </w:tcPr>
          <w:p w14:paraId="7270F6D4"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2BA1880" w14:textId="36AB8825"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Изолирующий противогаз в комплекте с регенеративным патроном</w:t>
            </w:r>
          </w:p>
        </w:tc>
        <w:tc>
          <w:tcPr>
            <w:tcW w:w="1843" w:type="dxa"/>
            <w:shd w:val="clear" w:color="auto" w:fill="auto"/>
          </w:tcPr>
          <w:p w14:paraId="684ADF82" w14:textId="5C8E2985"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1B6D658E" w14:textId="6C538B15"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4EDDBE92" w14:textId="5A8ED37B"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BE4B38B"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55A8B1A3" w14:textId="77777777" w:rsidTr="00AB065F">
        <w:tc>
          <w:tcPr>
            <w:tcW w:w="534" w:type="dxa"/>
            <w:shd w:val="clear" w:color="auto" w:fill="auto"/>
          </w:tcPr>
          <w:p w14:paraId="30AD64D3"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701AE13" w14:textId="6D92C004"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Респиратор Р-2</w:t>
            </w:r>
          </w:p>
        </w:tc>
        <w:tc>
          <w:tcPr>
            <w:tcW w:w="1843" w:type="dxa"/>
            <w:shd w:val="clear" w:color="auto" w:fill="auto"/>
          </w:tcPr>
          <w:p w14:paraId="667FC3F3" w14:textId="54DBBE8A"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4E8D3232" w14:textId="5C0B8536"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19CB77BE" w14:textId="3453F31F"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DBD63C1"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2368E896" w14:textId="77777777" w:rsidTr="00AB065F">
        <w:tc>
          <w:tcPr>
            <w:tcW w:w="534" w:type="dxa"/>
            <w:shd w:val="clear" w:color="auto" w:fill="auto"/>
          </w:tcPr>
          <w:p w14:paraId="3AD81109"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E1266B5" w14:textId="31DD4BB8"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Индивидуальный противохимический пакет (ИПП-8, 9, 10, 11)</w:t>
            </w:r>
          </w:p>
        </w:tc>
        <w:tc>
          <w:tcPr>
            <w:tcW w:w="1843" w:type="dxa"/>
            <w:shd w:val="clear" w:color="auto" w:fill="auto"/>
          </w:tcPr>
          <w:p w14:paraId="72FAD876" w14:textId="0D298B34"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1C4F153D" w14:textId="410247B4"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20EE8E11" w14:textId="13A2B326"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ACCF1E5"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422448C7" w14:textId="77777777" w:rsidTr="00AB065F">
        <w:tc>
          <w:tcPr>
            <w:tcW w:w="534" w:type="dxa"/>
            <w:shd w:val="clear" w:color="auto" w:fill="auto"/>
          </w:tcPr>
          <w:p w14:paraId="59143489"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7305B1C" w14:textId="11AEABD6"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Ватно-марлевая повязка</w:t>
            </w:r>
          </w:p>
        </w:tc>
        <w:tc>
          <w:tcPr>
            <w:tcW w:w="1843" w:type="dxa"/>
            <w:shd w:val="clear" w:color="auto" w:fill="auto"/>
          </w:tcPr>
          <w:p w14:paraId="15243E3B" w14:textId="0DCDFFEB"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2A74170E" w14:textId="61BDB2C5"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42A541B6" w14:textId="472453BF"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8D6C3D9"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289C4F4B" w14:textId="77777777" w:rsidTr="00AB065F">
        <w:tc>
          <w:tcPr>
            <w:tcW w:w="534" w:type="dxa"/>
            <w:shd w:val="clear" w:color="auto" w:fill="auto"/>
          </w:tcPr>
          <w:p w14:paraId="1BD373F0"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A1388F8" w14:textId="7502E9FC"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Противопыльная тканевая маска</w:t>
            </w:r>
          </w:p>
        </w:tc>
        <w:tc>
          <w:tcPr>
            <w:tcW w:w="1843" w:type="dxa"/>
            <w:shd w:val="clear" w:color="auto" w:fill="auto"/>
          </w:tcPr>
          <w:p w14:paraId="7A7A5035" w14:textId="32DF8C6D"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4163F159" w14:textId="4580207C"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322EB2FB" w14:textId="57AD99B5"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495243F"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1921B1D4" w14:textId="77777777" w:rsidTr="00AB065F">
        <w:tc>
          <w:tcPr>
            <w:tcW w:w="534" w:type="dxa"/>
            <w:shd w:val="clear" w:color="auto" w:fill="auto"/>
          </w:tcPr>
          <w:p w14:paraId="1EA8A7E6"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73DE966" w14:textId="0BD76010"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Медицинская сумка в комплекте</w:t>
            </w:r>
          </w:p>
        </w:tc>
        <w:tc>
          <w:tcPr>
            <w:tcW w:w="1843" w:type="dxa"/>
            <w:shd w:val="clear" w:color="auto" w:fill="auto"/>
          </w:tcPr>
          <w:p w14:paraId="2D2FD126" w14:textId="451AF1F6"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1E776DEE" w14:textId="5F6B049E"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66C1161B" w14:textId="39EE8DFF"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879F110"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2E0C483B" w14:textId="77777777" w:rsidTr="00AB065F">
        <w:tc>
          <w:tcPr>
            <w:tcW w:w="534" w:type="dxa"/>
            <w:shd w:val="clear" w:color="auto" w:fill="auto"/>
          </w:tcPr>
          <w:p w14:paraId="7271ADA2"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E1F05D5" w14:textId="608CEE7F"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Носилки санитарные</w:t>
            </w:r>
          </w:p>
        </w:tc>
        <w:tc>
          <w:tcPr>
            <w:tcW w:w="1843" w:type="dxa"/>
            <w:shd w:val="clear" w:color="auto" w:fill="auto"/>
          </w:tcPr>
          <w:p w14:paraId="572F7818" w14:textId="35C14555"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531F2801" w14:textId="279D1DDB"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6D4E8ECB" w14:textId="0FCA2FEE"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9C8F92E"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3611B03E" w14:textId="77777777" w:rsidTr="00AB065F">
        <w:tc>
          <w:tcPr>
            <w:tcW w:w="534" w:type="dxa"/>
            <w:shd w:val="clear" w:color="auto" w:fill="auto"/>
          </w:tcPr>
          <w:p w14:paraId="587AB230"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612D318" w14:textId="19A6702E"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Аптечка индивидуальная (АИ-2)</w:t>
            </w:r>
          </w:p>
        </w:tc>
        <w:tc>
          <w:tcPr>
            <w:tcW w:w="1843" w:type="dxa"/>
            <w:shd w:val="clear" w:color="auto" w:fill="auto"/>
          </w:tcPr>
          <w:p w14:paraId="4B3942FE" w14:textId="528D94FC"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6ECBED1A" w14:textId="518F2915"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2053EEB1" w14:textId="5A9D6B17"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EF8B3AC"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60528ABC" w14:textId="77777777" w:rsidTr="00AB065F">
        <w:tc>
          <w:tcPr>
            <w:tcW w:w="534" w:type="dxa"/>
            <w:shd w:val="clear" w:color="auto" w:fill="auto"/>
          </w:tcPr>
          <w:p w14:paraId="14CEE611"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05CD990" w14:textId="212A59B9"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Бинты марлевые</w:t>
            </w:r>
          </w:p>
        </w:tc>
        <w:tc>
          <w:tcPr>
            <w:tcW w:w="1843" w:type="dxa"/>
            <w:shd w:val="clear" w:color="auto" w:fill="auto"/>
          </w:tcPr>
          <w:p w14:paraId="65135CC6" w14:textId="1C996FD9"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32DB149D" w14:textId="7C27F240"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19B2881B" w14:textId="642242F2"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11C28B5"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0247D06C" w14:textId="77777777" w:rsidTr="00AB065F">
        <w:tc>
          <w:tcPr>
            <w:tcW w:w="534" w:type="dxa"/>
            <w:shd w:val="clear" w:color="auto" w:fill="auto"/>
          </w:tcPr>
          <w:p w14:paraId="1B3FDFA6"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C73B546" w14:textId="70C0CCD8"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Бинты эластичные</w:t>
            </w:r>
          </w:p>
        </w:tc>
        <w:tc>
          <w:tcPr>
            <w:tcW w:w="1843" w:type="dxa"/>
            <w:shd w:val="clear" w:color="auto" w:fill="auto"/>
          </w:tcPr>
          <w:p w14:paraId="7DFE3F31" w14:textId="4564ABAD"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1DCB2DAB" w14:textId="23858979"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16A3BE22" w14:textId="116F25D8"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2C1DCFE"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77112D5B" w14:textId="77777777" w:rsidTr="00AB065F">
        <w:tc>
          <w:tcPr>
            <w:tcW w:w="534" w:type="dxa"/>
            <w:shd w:val="clear" w:color="auto" w:fill="auto"/>
          </w:tcPr>
          <w:p w14:paraId="12A580C9"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24A5231" w14:textId="2F7F74FA"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Жгуты кровоостанавливающие резиновые</w:t>
            </w:r>
          </w:p>
        </w:tc>
        <w:tc>
          <w:tcPr>
            <w:tcW w:w="1843" w:type="dxa"/>
            <w:shd w:val="clear" w:color="auto" w:fill="auto"/>
          </w:tcPr>
          <w:p w14:paraId="28402454" w14:textId="421AEF81"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3FBE6E2D" w14:textId="54F7A320"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07958F04" w14:textId="700B8078"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F9C37B1"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1A8563D7" w14:textId="77777777" w:rsidTr="00AB065F">
        <w:tc>
          <w:tcPr>
            <w:tcW w:w="534" w:type="dxa"/>
            <w:shd w:val="clear" w:color="auto" w:fill="auto"/>
          </w:tcPr>
          <w:p w14:paraId="71794E3F"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5BBBFBF" w14:textId="47B7740F"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Индивидуальные перевязочные пакеты</w:t>
            </w:r>
          </w:p>
        </w:tc>
        <w:tc>
          <w:tcPr>
            <w:tcW w:w="1843" w:type="dxa"/>
            <w:shd w:val="clear" w:color="auto" w:fill="auto"/>
          </w:tcPr>
          <w:p w14:paraId="1EB7DBC7" w14:textId="1E62F1AC"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0E772F85" w14:textId="3B39D6FF"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0D66CD13" w14:textId="044C73DC"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BD5F784"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54DEDAF9" w14:textId="77777777" w:rsidTr="00AB065F">
        <w:tc>
          <w:tcPr>
            <w:tcW w:w="534" w:type="dxa"/>
            <w:shd w:val="clear" w:color="auto" w:fill="auto"/>
          </w:tcPr>
          <w:p w14:paraId="26C4EDD5"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BE4C916" w14:textId="63EC4A19"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Косынки перевязочные</w:t>
            </w:r>
          </w:p>
        </w:tc>
        <w:tc>
          <w:tcPr>
            <w:tcW w:w="1843" w:type="dxa"/>
            <w:shd w:val="clear" w:color="auto" w:fill="auto"/>
          </w:tcPr>
          <w:p w14:paraId="4303407C" w14:textId="54DE03BD"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6ECDB9AC" w14:textId="34F9BC58"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6558F983" w14:textId="04056092"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1690483"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1BE6E271" w14:textId="77777777" w:rsidTr="00AB065F">
        <w:tc>
          <w:tcPr>
            <w:tcW w:w="534" w:type="dxa"/>
            <w:shd w:val="clear" w:color="auto" w:fill="auto"/>
          </w:tcPr>
          <w:p w14:paraId="65683B4A"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AB783AF" w14:textId="7AE39B70"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Ножницы для перевязочного материала прямые</w:t>
            </w:r>
          </w:p>
        </w:tc>
        <w:tc>
          <w:tcPr>
            <w:tcW w:w="1843" w:type="dxa"/>
            <w:shd w:val="clear" w:color="auto" w:fill="auto"/>
          </w:tcPr>
          <w:p w14:paraId="1D43CFCE" w14:textId="64424299"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4D87D5A5" w14:textId="6BBB4F49"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6F1C038A" w14:textId="5D566381"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0C0B4DA"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7F83D165" w14:textId="77777777" w:rsidTr="00AB065F">
        <w:tc>
          <w:tcPr>
            <w:tcW w:w="534" w:type="dxa"/>
            <w:shd w:val="clear" w:color="auto" w:fill="auto"/>
          </w:tcPr>
          <w:p w14:paraId="0DE7A0EA"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A14ECE1" w14:textId="08CF0948"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Шприц-тюбики одноразового пользования (без наполнителя)</w:t>
            </w:r>
          </w:p>
        </w:tc>
        <w:tc>
          <w:tcPr>
            <w:tcW w:w="1843" w:type="dxa"/>
            <w:shd w:val="clear" w:color="auto" w:fill="auto"/>
          </w:tcPr>
          <w:p w14:paraId="5FD02C3C" w14:textId="5D01D8B9"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503DD1FD" w14:textId="0BDDA320"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6EADA8BB" w14:textId="56343AFB"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72EF543"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2E47272A" w14:textId="77777777" w:rsidTr="00AB065F">
        <w:tc>
          <w:tcPr>
            <w:tcW w:w="534" w:type="dxa"/>
            <w:shd w:val="clear" w:color="auto" w:fill="auto"/>
          </w:tcPr>
          <w:p w14:paraId="2B0A85DE"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DBE5650" w14:textId="09A3D0B9"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Шинный материал (металлические, Дитерихса)</w:t>
            </w:r>
          </w:p>
        </w:tc>
        <w:tc>
          <w:tcPr>
            <w:tcW w:w="1843" w:type="dxa"/>
            <w:shd w:val="clear" w:color="auto" w:fill="auto"/>
          </w:tcPr>
          <w:p w14:paraId="1A020B8A" w14:textId="2AE415B0"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5B8163C1" w14:textId="50C7C2FD"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0DDCCCEA" w14:textId="2CC79756"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AADF2C4"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37E33530" w14:textId="77777777" w:rsidTr="00AB065F">
        <w:tc>
          <w:tcPr>
            <w:tcW w:w="534" w:type="dxa"/>
            <w:shd w:val="clear" w:color="auto" w:fill="auto"/>
          </w:tcPr>
          <w:p w14:paraId="015ECE5F"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D1FCBAF" w14:textId="6C8AFA35"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Огнетушители порошковые (учебные)</w:t>
            </w:r>
          </w:p>
        </w:tc>
        <w:tc>
          <w:tcPr>
            <w:tcW w:w="1843" w:type="dxa"/>
            <w:shd w:val="clear" w:color="auto" w:fill="auto"/>
          </w:tcPr>
          <w:p w14:paraId="37D5C2C1" w14:textId="0B20CAAC"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1E9D44B6" w14:textId="1A903EE0"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1261CD24" w14:textId="00058428"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D079B72"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3F8A86B3" w14:textId="77777777" w:rsidTr="00AB065F">
        <w:tc>
          <w:tcPr>
            <w:tcW w:w="534" w:type="dxa"/>
            <w:shd w:val="clear" w:color="auto" w:fill="auto"/>
          </w:tcPr>
          <w:p w14:paraId="1EE19C0B"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02C25C4" w14:textId="2AADBB84"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Огнетушители пенные (учебные)</w:t>
            </w:r>
          </w:p>
        </w:tc>
        <w:tc>
          <w:tcPr>
            <w:tcW w:w="1843" w:type="dxa"/>
            <w:shd w:val="clear" w:color="auto" w:fill="auto"/>
          </w:tcPr>
          <w:p w14:paraId="48B1ACE4" w14:textId="040BD1C6"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634274C0" w14:textId="2AC8DE7C"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0785E65C" w14:textId="6EAB91B3"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6E30D85"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578A0572" w14:textId="77777777" w:rsidTr="00AB065F">
        <w:tc>
          <w:tcPr>
            <w:tcW w:w="534" w:type="dxa"/>
            <w:shd w:val="clear" w:color="auto" w:fill="auto"/>
          </w:tcPr>
          <w:p w14:paraId="15EEA281"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EDCD90B" w14:textId="65FF7EF5"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Огнетушители углекислотные (учебные)</w:t>
            </w:r>
          </w:p>
        </w:tc>
        <w:tc>
          <w:tcPr>
            <w:tcW w:w="1843" w:type="dxa"/>
            <w:shd w:val="clear" w:color="auto" w:fill="auto"/>
          </w:tcPr>
          <w:p w14:paraId="797F8550" w14:textId="547B4FA0"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2C2A33E4" w14:textId="770BFCFB"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6A1585F8" w14:textId="47016F72"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6C17A9F"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3B6E4E5F" w14:textId="77777777" w:rsidTr="00AB065F">
        <w:tc>
          <w:tcPr>
            <w:tcW w:w="534" w:type="dxa"/>
            <w:shd w:val="clear" w:color="auto" w:fill="auto"/>
          </w:tcPr>
          <w:p w14:paraId="73E95B0A"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A567881" w14:textId="15B66C33"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Устройство отработки прицеливания</w:t>
            </w:r>
          </w:p>
        </w:tc>
        <w:tc>
          <w:tcPr>
            <w:tcW w:w="1843" w:type="dxa"/>
            <w:shd w:val="clear" w:color="auto" w:fill="auto"/>
          </w:tcPr>
          <w:p w14:paraId="4259E007" w14:textId="19AA9DE5"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0CF44D5B" w14:textId="21F52365"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13484340" w14:textId="1D1D53F0"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648A1A6"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27F94063" w14:textId="77777777" w:rsidTr="00AB065F">
        <w:tc>
          <w:tcPr>
            <w:tcW w:w="534" w:type="dxa"/>
            <w:shd w:val="clear" w:color="auto" w:fill="auto"/>
          </w:tcPr>
          <w:p w14:paraId="217A849B"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43DF005" w14:textId="1261A949"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Учебные автоматы АК-74</w:t>
            </w:r>
          </w:p>
        </w:tc>
        <w:tc>
          <w:tcPr>
            <w:tcW w:w="1843" w:type="dxa"/>
            <w:shd w:val="clear" w:color="auto" w:fill="auto"/>
          </w:tcPr>
          <w:p w14:paraId="072DD520" w14:textId="41781BD4"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0455CFEC" w14:textId="545B970F"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6B16330D" w14:textId="0929EAC5"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DB15AE7"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52447473" w14:textId="77777777" w:rsidTr="00AB065F">
        <w:tc>
          <w:tcPr>
            <w:tcW w:w="534" w:type="dxa"/>
            <w:shd w:val="clear" w:color="auto" w:fill="auto"/>
          </w:tcPr>
          <w:p w14:paraId="04C1771A"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D02CE62" w14:textId="47A8174E"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Винтовки пневматические</w:t>
            </w:r>
          </w:p>
        </w:tc>
        <w:tc>
          <w:tcPr>
            <w:tcW w:w="1843" w:type="dxa"/>
            <w:shd w:val="clear" w:color="auto" w:fill="auto"/>
          </w:tcPr>
          <w:p w14:paraId="3FB42B79" w14:textId="37D0725A"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7DF49F6B" w14:textId="58BEEB39"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2C94D5D1" w14:textId="28202D1B"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4DB75D6"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43C20C1C" w14:textId="77777777" w:rsidTr="00AB065F">
        <w:tc>
          <w:tcPr>
            <w:tcW w:w="534" w:type="dxa"/>
            <w:shd w:val="clear" w:color="auto" w:fill="auto"/>
          </w:tcPr>
          <w:p w14:paraId="27FCFD8E"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F9806FB" w14:textId="1692F79C"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Комплект плакатов по Гражданской обороне</w:t>
            </w:r>
          </w:p>
        </w:tc>
        <w:tc>
          <w:tcPr>
            <w:tcW w:w="1843" w:type="dxa"/>
            <w:shd w:val="clear" w:color="auto" w:fill="auto"/>
          </w:tcPr>
          <w:p w14:paraId="76508F37" w14:textId="52BFB478"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0B932E7D" w14:textId="2F52BC34"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286B2E7A" w14:textId="756F3EB8"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2E2D996"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622BE410" w14:textId="77777777" w:rsidTr="00AB065F">
        <w:tc>
          <w:tcPr>
            <w:tcW w:w="534" w:type="dxa"/>
            <w:shd w:val="clear" w:color="auto" w:fill="auto"/>
          </w:tcPr>
          <w:p w14:paraId="413D5C5E"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A0D65BA" w14:textId="1F31E135" w:rsidR="00A0646B" w:rsidRPr="004D29E5" w:rsidRDefault="00A0646B" w:rsidP="00D10F7F">
            <w:pPr>
              <w:spacing w:after="0" w:line="240" w:lineRule="auto"/>
              <w:rPr>
                <w:rFonts w:ascii="Times New Roman" w:hAnsi="Times New Roman"/>
                <w:bCs/>
                <w:iCs/>
                <w:sz w:val="24"/>
                <w:szCs w:val="24"/>
              </w:rPr>
            </w:pPr>
            <w:r w:rsidRPr="004D29E5">
              <w:rPr>
                <w:rFonts w:ascii="Times New Roman" w:hAnsi="Times New Roman"/>
                <w:iCs/>
                <w:sz w:val="24"/>
                <w:szCs w:val="24"/>
                <w:lang w:eastAsia="en-US"/>
              </w:rPr>
              <w:t>Комплект плакатов по Основам военной службы</w:t>
            </w:r>
          </w:p>
        </w:tc>
        <w:tc>
          <w:tcPr>
            <w:tcW w:w="1843" w:type="dxa"/>
            <w:shd w:val="clear" w:color="auto" w:fill="auto"/>
          </w:tcPr>
          <w:p w14:paraId="1F0479C6" w14:textId="1F7B4E44"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09C0554F" w14:textId="140AF035"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329569E7" w14:textId="47C617D9"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90C9138"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4C7A42AD" w14:textId="77777777" w:rsidTr="00AB065F">
        <w:tc>
          <w:tcPr>
            <w:tcW w:w="534" w:type="dxa"/>
            <w:shd w:val="clear" w:color="auto" w:fill="auto"/>
          </w:tcPr>
          <w:p w14:paraId="38CCCDB8" w14:textId="77777777" w:rsidR="00A0646B" w:rsidRPr="004D29E5" w:rsidRDefault="00A0646B" w:rsidP="00070D8A">
            <w:pPr>
              <w:pStyle w:val="ae"/>
              <w:numPr>
                <w:ilvl w:val="0"/>
                <w:numId w:val="4"/>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3FCCDEF" w14:textId="5799774F" w:rsidR="00A0646B" w:rsidRPr="004D29E5" w:rsidRDefault="00A0646B" w:rsidP="00D10F7F">
            <w:pPr>
              <w:spacing w:after="0" w:line="240" w:lineRule="auto"/>
              <w:rPr>
                <w:rFonts w:ascii="Times New Roman" w:hAnsi="Times New Roman"/>
                <w:bCs/>
                <w:iCs/>
                <w:sz w:val="24"/>
                <w:szCs w:val="24"/>
              </w:rPr>
            </w:pPr>
            <w:r w:rsidRPr="004D29E5">
              <w:rPr>
                <w:rFonts w:ascii="Times New Roman" w:eastAsia="Calibri" w:hAnsi="Times New Roman"/>
                <w:iCs/>
                <w:sz w:val="24"/>
                <w:szCs w:val="24"/>
                <w:lang w:eastAsia="en-US"/>
              </w:rPr>
              <w:t>Комплекты учебно-наглядных пособий «Охрана труда при эксплуатации электроустановок»</w:t>
            </w:r>
          </w:p>
        </w:tc>
        <w:tc>
          <w:tcPr>
            <w:tcW w:w="1843" w:type="dxa"/>
            <w:shd w:val="clear" w:color="auto" w:fill="auto"/>
          </w:tcPr>
          <w:p w14:paraId="3475053E" w14:textId="5876450B"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06" w:type="dxa"/>
          </w:tcPr>
          <w:p w14:paraId="0856F6F1" w14:textId="02ADE884"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835" w:type="dxa"/>
            <w:shd w:val="clear" w:color="auto" w:fill="auto"/>
          </w:tcPr>
          <w:p w14:paraId="0B4C1FBF" w14:textId="158DB52E"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26A8B9A" w14:textId="77777777" w:rsidR="00A0646B" w:rsidRPr="004D29E5" w:rsidRDefault="00A0646B" w:rsidP="00D10F7F">
            <w:pPr>
              <w:spacing w:after="0" w:line="240" w:lineRule="auto"/>
              <w:rPr>
                <w:rFonts w:ascii="Times New Roman" w:hAnsi="Times New Roman"/>
                <w:sz w:val="24"/>
                <w:szCs w:val="24"/>
              </w:rPr>
            </w:pPr>
          </w:p>
        </w:tc>
      </w:tr>
      <w:tr w:rsidR="00A0646B" w:rsidRPr="004D29E5" w14:paraId="633D44F3" w14:textId="77777777" w:rsidTr="00AB065F">
        <w:tc>
          <w:tcPr>
            <w:tcW w:w="534" w:type="dxa"/>
            <w:shd w:val="clear" w:color="auto" w:fill="auto"/>
          </w:tcPr>
          <w:p w14:paraId="78438C08" w14:textId="77777777" w:rsidR="00A0646B" w:rsidRPr="004D29E5" w:rsidRDefault="00A0646B" w:rsidP="00070D8A">
            <w:pPr>
              <w:pStyle w:val="ae"/>
              <w:numPr>
                <w:ilvl w:val="0"/>
                <w:numId w:val="4"/>
              </w:numPr>
              <w:spacing w:before="0" w:after="0"/>
              <w:ind w:left="0" w:firstLine="0"/>
            </w:pPr>
          </w:p>
        </w:tc>
        <w:tc>
          <w:tcPr>
            <w:tcW w:w="5006" w:type="dxa"/>
            <w:shd w:val="clear" w:color="auto" w:fill="auto"/>
          </w:tcPr>
          <w:p w14:paraId="52600BE3" w14:textId="5155895B" w:rsidR="00A0646B" w:rsidRPr="004D29E5" w:rsidRDefault="00A0646B" w:rsidP="00D10F7F">
            <w:pPr>
              <w:spacing w:after="0" w:line="240" w:lineRule="auto"/>
              <w:rPr>
                <w:rFonts w:ascii="Times New Roman" w:hAnsi="Times New Roman"/>
                <w:sz w:val="24"/>
                <w:szCs w:val="24"/>
                <w:lang w:eastAsia="en-US"/>
              </w:rPr>
            </w:pPr>
            <w:r w:rsidRPr="004D29E5">
              <w:rPr>
                <w:rFonts w:ascii="Times New Roman" w:hAnsi="Times New Roman"/>
                <w:sz w:val="24"/>
                <w:szCs w:val="24"/>
                <w:lang w:eastAsia="en-US"/>
              </w:rPr>
              <w:t>Цифровые УМК</w:t>
            </w:r>
          </w:p>
        </w:tc>
        <w:tc>
          <w:tcPr>
            <w:tcW w:w="1843" w:type="dxa"/>
            <w:shd w:val="clear" w:color="auto" w:fill="auto"/>
          </w:tcPr>
          <w:p w14:paraId="49B4DC68" w14:textId="59833A41" w:rsidR="00A0646B" w:rsidRPr="004D29E5" w:rsidRDefault="00A0646B"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06" w:type="dxa"/>
          </w:tcPr>
          <w:p w14:paraId="3A784C8F" w14:textId="1A5EB36C"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shd w:val="clear" w:color="auto" w:fill="auto"/>
          </w:tcPr>
          <w:p w14:paraId="341DEE6E" w14:textId="3E15E79D" w:rsidR="00A0646B" w:rsidRPr="004D29E5" w:rsidRDefault="00A0646B"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B50BBB0" w14:textId="77777777" w:rsidR="00A0646B" w:rsidRPr="004D29E5" w:rsidRDefault="00A0646B" w:rsidP="00D10F7F">
            <w:pPr>
              <w:spacing w:after="0" w:line="240" w:lineRule="auto"/>
              <w:rPr>
                <w:rFonts w:ascii="Times New Roman" w:hAnsi="Times New Roman"/>
                <w:sz w:val="24"/>
                <w:szCs w:val="24"/>
              </w:rPr>
            </w:pPr>
          </w:p>
        </w:tc>
      </w:tr>
    </w:tbl>
    <w:p w14:paraId="4BDFB553" w14:textId="52A6E526" w:rsidR="00D10F7F" w:rsidRPr="004D29E5" w:rsidRDefault="00D10F7F" w:rsidP="00D10F7F">
      <w:pPr>
        <w:pStyle w:val="ae"/>
        <w:suppressAutoHyphens/>
        <w:spacing w:before="0" w:after="0"/>
        <w:ind w:left="1129"/>
        <w:jc w:val="both"/>
        <w:rPr>
          <w:bCs/>
        </w:rPr>
      </w:pPr>
    </w:p>
    <w:p w14:paraId="40D5D1BE" w14:textId="6D69D1C7" w:rsidR="008E1C9A" w:rsidRDefault="00D10F7F" w:rsidP="004D29E5">
      <w:pPr>
        <w:pStyle w:val="ae"/>
        <w:numPr>
          <w:ilvl w:val="1"/>
          <w:numId w:val="1"/>
        </w:numPr>
        <w:spacing w:after="0"/>
        <w:rPr>
          <w:bCs/>
        </w:rPr>
      </w:pPr>
      <w:r w:rsidRPr="004D29E5">
        <w:rPr>
          <w:bCs/>
        </w:rPr>
        <w:br w:type="page"/>
      </w:r>
      <w:r w:rsidR="00A1073F" w:rsidRPr="004D29E5">
        <w:rPr>
          <w:bCs/>
        </w:rPr>
        <w:lastRenderedPageBreak/>
        <w:t xml:space="preserve">Оснащение </w:t>
      </w:r>
      <w:r w:rsidR="008E1C9A" w:rsidRPr="004D29E5">
        <w:rPr>
          <w:bCs/>
        </w:rPr>
        <w:t>лабораторий/ мастерских/зон по видам работ/тренажерных комплексов</w:t>
      </w:r>
    </w:p>
    <w:p w14:paraId="0FA19FCE" w14:textId="77777777" w:rsidR="004D29E5" w:rsidRPr="004D29E5" w:rsidRDefault="004D29E5" w:rsidP="004D29E5">
      <w:pPr>
        <w:pStyle w:val="ae"/>
        <w:spacing w:after="0"/>
        <w:ind w:left="1129"/>
        <w:rPr>
          <w:bCs/>
        </w:rPr>
      </w:pPr>
    </w:p>
    <w:p w14:paraId="6F7FC128" w14:textId="467C5F0D" w:rsidR="00A1073F" w:rsidRPr="004D29E5" w:rsidRDefault="008E1C9A" w:rsidP="00D10F7F">
      <w:pPr>
        <w:pStyle w:val="ae"/>
        <w:suppressAutoHyphens/>
        <w:spacing w:before="0" w:after="0"/>
        <w:ind w:left="0" w:firstLine="709"/>
        <w:jc w:val="both"/>
        <w:rPr>
          <w:bCs/>
          <w:iCs/>
          <w:lang w:val="ru-RU"/>
        </w:rPr>
      </w:pPr>
      <w:r w:rsidRPr="004D29E5">
        <w:rPr>
          <w:bCs/>
          <w:iCs/>
          <w:lang w:val="ru-RU"/>
        </w:rPr>
        <w:t>Лаборатория «М</w:t>
      </w:r>
      <w:r w:rsidRPr="004D29E5">
        <w:rPr>
          <w:bCs/>
          <w:lang w:val="ru-RU"/>
        </w:rPr>
        <w:t>еханического оборудования и металлоконструкций гидротехнических сооружений ГЭС/ГАЭС, их монтажа и эксплуатации</w:t>
      </w:r>
      <w:r w:rsidRPr="004D29E5">
        <w:rPr>
          <w:bCs/>
          <w:iCs/>
          <w:lang w:val="ru-RU"/>
        </w:rPr>
        <w:t>»</w:t>
      </w: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16"/>
        <w:gridCol w:w="4990"/>
        <w:gridCol w:w="16"/>
        <w:gridCol w:w="1827"/>
        <w:gridCol w:w="16"/>
        <w:gridCol w:w="2506"/>
        <w:gridCol w:w="16"/>
        <w:gridCol w:w="2536"/>
        <w:gridCol w:w="16"/>
        <w:gridCol w:w="2609"/>
        <w:gridCol w:w="16"/>
      </w:tblGrid>
      <w:tr w:rsidR="00E641D3" w:rsidRPr="004D29E5" w14:paraId="56A1B840" w14:textId="77777777" w:rsidTr="00AB065F">
        <w:trPr>
          <w:gridAfter w:val="1"/>
          <w:wAfter w:w="16" w:type="dxa"/>
          <w:tblHeader/>
        </w:trPr>
        <w:tc>
          <w:tcPr>
            <w:tcW w:w="518" w:type="dxa"/>
            <w:shd w:val="clear" w:color="auto" w:fill="auto"/>
            <w:vAlign w:val="center"/>
          </w:tcPr>
          <w:p w14:paraId="05F05CA7"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gridSpan w:val="2"/>
            <w:shd w:val="clear" w:color="auto" w:fill="auto"/>
            <w:vAlign w:val="center"/>
          </w:tcPr>
          <w:p w14:paraId="711F2C83" w14:textId="2C575EEC"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gridSpan w:val="2"/>
            <w:shd w:val="clear" w:color="auto" w:fill="auto"/>
            <w:vAlign w:val="center"/>
          </w:tcPr>
          <w:p w14:paraId="53FB801F"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Тип</w:t>
            </w:r>
          </w:p>
        </w:tc>
        <w:tc>
          <w:tcPr>
            <w:tcW w:w="2522" w:type="dxa"/>
            <w:gridSpan w:val="2"/>
            <w:vAlign w:val="center"/>
          </w:tcPr>
          <w:p w14:paraId="726EF9B4"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552" w:type="dxa"/>
            <w:gridSpan w:val="2"/>
            <w:shd w:val="clear" w:color="auto" w:fill="auto"/>
            <w:vAlign w:val="center"/>
          </w:tcPr>
          <w:p w14:paraId="266E636E" w14:textId="2EE15E79"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gridSpan w:val="2"/>
            <w:vAlign w:val="center"/>
          </w:tcPr>
          <w:p w14:paraId="73E9424F"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AB065F" w:rsidRPr="004D29E5" w14:paraId="597E2E2A" w14:textId="77777777" w:rsidTr="00AB065F">
        <w:tc>
          <w:tcPr>
            <w:tcW w:w="534" w:type="dxa"/>
            <w:gridSpan w:val="2"/>
            <w:shd w:val="clear" w:color="auto" w:fill="auto"/>
          </w:tcPr>
          <w:p w14:paraId="15264A4A"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78FCC6F4" w14:textId="2EE40C5C"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iCs/>
                <w:sz w:val="24"/>
                <w:szCs w:val="24"/>
              </w:rPr>
              <w:t>Рабочее место преподавателя</w:t>
            </w:r>
          </w:p>
        </w:tc>
        <w:tc>
          <w:tcPr>
            <w:tcW w:w="1843" w:type="dxa"/>
            <w:gridSpan w:val="2"/>
            <w:shd w:val="clear" w:color="auto" w:fill="auto"/>
          </w:tcPr>
          <w:p w14:paraId="14698930" w14:textId="77777777"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22" w:type="dxa"/>
            <w:gridSpan w:val="2"/>
          </w:tcPr>
          <w:p w14:paraId="2FC0A45F" w14:textId="6A8085D2"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gridSpan w:val="2"/>
            <w:shd w:val="clear" w:color="auto" w:fill="auto"/>
          </w:tcPr>
          <w:p w14:paraId="0C6E9141" w14:textId="403682CD"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08C71BB2"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39873D2E" w14:textId="77777777" w:rsidTr="00AB065F">
        <w:tc>
          <w:tcPr>
            <w:tcW w:w="534" w:type="dxa"/>
            <w:gridSpan w:val="2"/>
            <w:shd w:val="clear" w:color="auto" w:fill="auto"/>
          </w:tcPr>
          <w:p w14:paraId="38E360E3"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0608AFEC" w14:textId="5C18BA1E" w:rsidR="00AB065F" w:rsidRPr="004D29E5" w:rsidRDefault="00AB065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Рабочие места по количеству обучающихся, с учетом выполнения работ бригадами по 3-4 человека</w:t>
            </w:r>
          </w:p>
        </w:tc>
        <w:tc>
          <w:tcPr>
            <w:tcW w:w="1843" w:type="dxa"/>
            <w:gridSpan w:val="2"/>
            <w:shd w:val="clear" w:color="auto" w:fill="auto"/>
          </w:tcPr>
          <w:p w14:paraId="1651A0D7" w14:textId="5B7E581B"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22" w:type="dxa"/>
            <w:gridSpan w:val="2"/>
          </w:tcPr>
          <w:p w14:paraId="5494231C" w14:textId="4E07DE0A"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gridSpan w:val="2"/>
            <w:shd w:val="clear" w:color="auto" w:fill="auto"/>
          </w:tcPr>
          <w:p w14:paraId="5213BC31" w14:textId="0644D143"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5A278787"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280D3F3B" w14:textId="77777777" w:rsidTr="00AB065F">
        <w:tc>
          <w:tcPr>
            <w:tcW w:w="534" w:type="dxa"/>
            <w:gridSpan w:val="2"/>
            <w:shd w:val="clear" w:color="auto" w:fill="auto"/>
          </w:tcPr>
          <w:p w14:paraId="58BDEB6E"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08FDC391" w14:textId="44F82A9B"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iCs/>
                <w:sz w:val="24"/>
                <w:szCs w:val="24"/>
              </w:rPr>
              <w:t>Автоматизированное рабочее место преподавателя</w:t>
            </w:r>
          </w:p>
        </w:tc>
        <w:tc>
          <w:tcPr>
            <w:tcW w:w="1843" w:type="dxa"/>
            <w:gridSpan w:val="2"/>
            <w:shd w:val="clear" w:color="auto" w:fill="auto"/>
          </w:tcPr>
          <w:p w14:paraId="0A4434AC" w14:textId="4E0B90E5"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22" w:type="dxa"/>
            <w:gridSpan w:val="2"/>
          </w:tcPr>
          <w:p w14:paraId="75A5574A" w14:textId="28AEB91A"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gridSpan w:val="2"/>
            <w:shd w:val="clear" w:color="auto" w:fill="auto"/>
          </w:tcPr>
          <w:p w14:paraId="6312A38C" w14:textId="191CA234"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5D1920D4"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1A2F80CC" w14:textId="77777777" w:rsidTr="00AB065F">
        <w:tc>
          <w:tcPr>
            <w:tcW w:w="534" w:type="dxa"/>
            <w:gridSpan w:val="2"/>
            <w:shd w:val="clear" w:color="auto" w:fill="auto"/>
          </w:tcPr>
          <w:p w14:paraId="7F053807"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06436892" w14:textId="7F874476"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iCs/>
                <w:sz w:val="24"/>
                <w:szCs w:val="24"/>
              </w:rPr>
              <w:t>Мультимедийный проектор</w:t>
            </w:r>
          </w:p>
        </w:tc>
        <w:tc>
          <w:tcPr>
            <w:tcW w:w="1843" w:type="dxa"/>
            <w:gridSpan w:val="2"/>
            <w:shd w:val="clear" w:color="auto" w:fill="auto"/>
          </w:tcPr>
          <w:p w14:paraId="630F5E9C" w14:textId="74757BA8"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gridSpan w:val="2"/>
          </w:tcPr>
          <w:p w14:paraId="5FAD8201" w14:textId="3EA86616"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gridSpan w:val="2"/>
            <w:shd w:val="clear" w:color="auto" w:fill="auto"/>
          </w:tcPr>
          <w:p w14:paraId="1E613975" w14:textId="7A875478"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12E5EFDC"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54F7DDAB" w14:textId="77777777" w:rsidTr="00AB065F">
        <w:tc>
          <w:tcPr>
            <w:tcW w:w="534" w:type="dxa"/>
            <w:gridSpan w:val="2"/>
            <w:shd w:val="clear" w:color="auto" w:fill="auto"/>
          </w:tcPr>
          <w:p w14:paraId="12CCAEC8"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5159D851" w14:textId="035A6000"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iCs/>
                <w:sz w:val="24"/>
                <w:szCs w:val="24"/>
              </w:rPr>
              <w:t>Интерактивная доска</w:t>
            </w:r>
          </w:p>
        </w:tc>
        <w:tc>
          <w:tcPr>
            <w:tcW w:w="1843" w:type="dxa"/>
            <w:gridSpan w:val="2"/>
            <w:shd w:val="clear" w:color="auto" w:fill="auto"/>
          </w:tcPr>
          <w:p w14:paraId="7ECC74F6" w14:textId="5A15C05C"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gridSpan w:val="2"/>
          </w:tcPr>
          <w:p w14:paraId="04B003E5" w14:textId="01481FA8"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gridSpan w:val="2"/>
            <w:shd w:val="clear" w:color="auto" w:fill="auto"/>
          </w:tcPr>
          <w:p w14:paraId="6F922BD9" w14:textId="34C0668C"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55A924DC"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0BAC0A25" w14:textId="77777777" w:rsidTr="00AB065F">
        <w:tc>
          <w:tcPr>
            <w:tcW w:w="534" w:type="dxa"/>
            <w:gridSpan w:val="2"/>
            <w:shd w:val="clear" w:color="auto" w:fill="auto"/>
          </w:tcPr>
          <w:p w14:paraId="6E6CB3DB"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5B3CD490" w14:textId="455AF880"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плоского затвора;</w:t>
            </w:r>
          </w:p>
        </w:tc>
        <w:tc>
          <w:tcPr>
            <w:tcW w:w="1843" w:type="dxa"/>
            <w:gridSpan w:val="2"/>
            <w:shd w:val="clear" w:color="auto" w:fill="auto"/>
          </w:tcPr>
          <w:p w14:paraId="47B389D4" w14:textId="6A4CF80E"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4DBB6AF9" w14:textId="6842F466"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2A03ADF2" w14:textId="542AD283"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6A34EE6F"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33973F88" w14:textId="77777777" w:rsidTr="00AB065F">
        <w:tc>
          <w:tcPr>
            <w:tcW w:w="534" w:type="dxa"/>
            <w:gridSpan w:val="2"/>
            <w:shd w:val="clear" w:color="auto" w:fill="auto"/>
          </w:tcPr>
          <w:p w14:paraId="12A7F616"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50985A8C" w14:textId="4DFC207D"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сегментного затвора;</w:t>
            </w:r>
          </w:p>
        </w:tc>
        <w:tc>
          <w:tcPr>
            <w:tcW w:w="1843" w:type="dxa"/>
            <w:gridSpan w:val="2"/>
            <w:shd w:val="clear" w:color="auto" w:fill="auto"/>
          </w:tcPr>
          <w:p w14:paraId="7FD67B4E" w14:textId="449C3DB0"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6245665B" w14:textId="6BA6D73A"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1B749730" w14:textId="09DADAA3"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62D8D604"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7D92C455" w14:textId="77777777" w:rsidTr="00AB065F">
        <w:tc>
          <w:tcPr>
            <w:tcW w:w="534" w:type="dxa"/>
            <w:gridSpan w:val="2"/>
            <w:shd w:val="clear" w:color="auto" w:fill="auto"/>
          </w:tcPr>
          <w:p w14:paraId="1BAFB506"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3EC07A0D" w14:textId="5C773B04"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сороудерживающей решётки;</w:t>
            </w:r>
          </w:p>
        </w:tc>
        <w:tc>
          <w:tcPr>
            <w:tcW w:w="1843" w:type="dxa"/>
            <w:gridSpan w:val="2"/>
            <w:shd w:val="clear" w:color="auto" w:fill="auto"/>
          </w:tcPr>
          <w:p w14:paraId="79171A83" w14:textId="38F7744F"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066112F9" w14:textId="7A9BB4AB"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552185D7" w14:textId="2C025A09"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02186978"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4EA49E9A" w14:textId="77777777" w:rsidTr="00AB065F">
        <w:tc>
          <w:tcPr>
            <w:tcW w:w="534" w:type="dxa"/>
            <w:gridSpan w:val="2"/>
            <w:shd w:val="clear" w:color="auto" w:fill="auto"/>
          </w:tcPr>
          <w:p w14:paraId="4FB0AE8E"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48256FB4" w14:textId="651FFFF6"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шлюзовых ворот;</w:t>
            </w:r>
          </w:p>
        </w:tc>
        <w:tc>
          <w:tcPr>
            <w:tcW w:w="1843" w:type="dxa"/>
            <w:gridSpan w:val="2"/>
            <w:shd w:val="clear" w:color="auto" w:fill="auto"/>
          </w:tcPr>
          <w:p w14:paraId="5F3B185E" w14:textId="0835DFB5"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7922AF07" w14:textId="426EF3D7"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42A19A6D" w14:textId="7144D54C"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4CAE1D3E"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2C187832" w14:textId="77777777" w:rsidTr="00AB065F">
        <w:tc>
          <w:tcPr>
            <w:tcW w:w="534" w:type="dxa"/>
            <w:gridSpan w:val="2"/>
            <w:shd w:val="clear" w:color="auto" w:fill="auto"/>
          </w:tcPr>
          <w:p w14:paraId="72AE5762"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255B451C" w14:textId="17AB75B5"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Уплотнения затворов по типам;</w:t>
            </w:r>
          </w:p>
        </w:tc>
        <w:tc>
          <w:tcPr>
            <w:tcW w:w="1843" w:type="dxa"/>
            <w:gridSpan w:val="2"/>
            <w:shd w:val="clear" w:color="auto" w:fill="auto"/>
          </w:tcPr>
          <w:p w14:paraId="39771C6A" w14:textId="15D3D08A"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2989CECC" w14:textId="358D525A"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26CF3C1B" w14:textId="78B7B021"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7741A309"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1A2F05DF" w14:textId="77777777" w:rsidTr="00AB065F">
        <w:tc>
          <w:tcPr>
            <w:tcW w:w="534" w:type="dxa"/>
            <w:gridSpan w:val="2"/>
            <w:shd w:val="clear" w:color="auto" w:fill="auto"/>
          </w:tcPr>
          <w:p w14:paraId="25474367"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39F18F06" w14:textId="27CF6577"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гидроэлектростанции:</w:t>
            </w:r>
          </w:p>
        </w:tc>
        <w:tc>
          <w:tcPr>
            <w:tcW w:w="1843" w:type="dxa"/>
            <w:gridSpan w:val="2"/>
            <w:shd w:val="clear" w:color="auto" w:fill="auto"/>
          </w:tcPr>
          <w:p w14:paraId="0308B366" w14:textId="79F3F0EE"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7FD6F7D7" w14:textId="099D18F8"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74EEDE41" w14:textId="39ECD501"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0AD14ACB"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0E7E623B" w14:textId="77777777" w:rsidTr="00AB065F">
        <w:tc>
          <w:tcPr>
            <w:tcW w:w="534" w:type="dxa"/>
            <w:gridSpan w:val="2"/>
            <w:shd w:val="clear" w:color="auto" w:fill="auto"/>
          </w:tcPr>
          <w:p w14:paraId="6C77BF63"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48F6289C" w14:textId="5A744F5C"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Стенды, плакаты с размещением гидромеханического оборудования ГЭС/ГАЭС;</w:t>
            </w:r>
          </w:p>
        </w:tc>
        <w:tc>
          <w:tcPr>
            <w:tcW w:w="1843" w:type="dxa"/>
            <w:gridSpan w:val="2"/>
            <w:shd w:val="clear" w:color="auto" w:fill="auto"/>
          </w:tcPr>
          <w:p w14:paraId="2680B507" w14:textId="1E6EE083"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32AD848B" w14:textId="6AD3A680"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45C28869" w14:textId="4DB45A4F"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52F7FBA9"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74213516" w14:textId="77777777" w:rsidTr="00AB065F">
        <w:tc>
          <w:tcPr>
            <w:tcW w:w="534" w:type="dxa"/>
            <w:gridSpan w:val="2"/>
            <w:shd w:val="clear" w:color="auto" w:fill="auto"/>
          </w:tcPr>
          <w:p w14:paraId="37AA4C2D"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1B3935FD" w14:textId="3B15610D"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Измерительная аппаратура;</w:t>
            </w:r>
          </w:p>
        </w:tc>
        <w:tc>
          <w:tcPr>
            <w:tcW w:w="1843" w:type="dxa"/>
            <w:gridSpan w:val="2"/>
            <w:shd w:val="clear" w:color="auto" w:fill="auto"/>
          </w:tcPr>
          <w:p w14:paraId="7CD8E401" w14:textId="1EA7B36B"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27AFE3F0" w14:textId="54A7767B"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21C8457B" w14:textId="1AF96577"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1B1E4A9D"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3001B481" w14:textId="77777777" w:rsidTr="00AB065F">
        <w:tc>
          <w:tcPr>
            <w:tcW w:w="534" w:type="dxa"/>
            <w:gridSpan w:val="2"/>
            <w:shd w:val="clear" w:color="auto" w:fill="auto"/>
          </w:tcPr>
          <w:p w14:paraId="11D605BF"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5AA728CE" w14:textId="3E390764"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Слесарно-монтажный инструмент</w:t>
            </w:r>
          </w:p>
        </w:tc>
        <w:tc>
          <w:tcPr>
            <w:tcW w:w="1843" w:type="dxa"/>
            <w:gridSpan w:val="2"/>
            <w:shd w:val="clear" w:color="auto" w:fill="auto"/>
          </w:tcPr>
          <w:p w14:paraId="59D55E6C" w14:textId="229AE1B2"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69942B2D" w14:textId="377941CC"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7449444C" w14:textId="6CB634C2"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39CE077A"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5A2458B0" w14:textId="77777777" w:rsidTr="00AB065F">
        <w:tc>
          <w:tcPr>
            <w:tcW w:w="534" w:type="dxa"/>
            <w:gridSpan w:val="2"/>
            <w:shd w:val="clear" w:color="auto" w:fill="auto"/>
          </w:tcPr>
          <w:p w14:paraId="24E24588"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17923A57" w14:textId="2CDD4EBC"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Стенды, плакаты с размещением гидромеханического оборудования ГЭС/ГАЭС</w:t>
            </w:r>
          </w:p>
        </w:tc>
        <w:tc>
          <w:tcPr>
            <w:tcW w:w="1843" w:type="dxa"/>
            <w:gridSpan w:val="2"/>
            <w:shd w:val="clear" w:color="auto" w:fill="auto"/>
          </w:tcPr>
          <w:p w14:paraId="5FD4DD77" w14:textId="2AD12AA1"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04411179" w14:textId="41DE0547"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4F48105E" w14:textId="2512EEF7"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1AA8D5F2"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2202AAE4" w14:textId="77777777" w:rsidTr="00AB065F">
        <w:tc>
          <w:tcPr>
            <w:tcW w:w="534" w:type="dxa"/>
            <w:gridSpan w:val="2"/>
            <w:shd w:val="clear" w:color="auto" w:fill="auto"/>
          </w:tcPr>
          <w:p w14:paraId="5870FD4D"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01B25283" w14:textId="187DFFBB"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Фото и видеоматериалы по гидромеханическому оборудованию ГЭС/ГАЭС</w:t>
            </w:r>
          </w:p>
        </w:tc>
        <w:tc>
          <w:tcPr>
            <w:tcW w:w="1843" w:type="dxa"/>
            <w:gridSpan w:val="2"/>
            <w:shd w:val="clear" w:color="auto" w:fill="auto"/>
          </w:tcPr>
          <w:p w14:paraId="31140F68" w14:textId="355D2879"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699FDBE0" w14:textId="7D7D4A48"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34C32214" w14:textId="032523FD"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3CFF1CDA"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34FB7CA8" w14:textId="77777777" w:rsidTr="00AB065F">
        <w:tc>
          <w:tcPr>
            <w:tcW w:w="534" w:type="dxa"/>
            <w:gridSpan w:val="2"/>
            <w:shd w:val="clear" w:color="auto" w:fill="auto"/>
          </w:tcPr>
          <w:p w14:paraId="69DDB6DA"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79BCC666" w14:textId="34C8627B"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color w:val="000000"/>
                <w:sz w:val="24"/>
                <w:szCs w:val="24"/>
              </w:rPr>
              <w:t>Тестирующие программы</w:t>
            </w:r>
          </w:p>
        </w:tc>
        <w:tc>
          <w:tcPr>
            <w:tcW w:w="1843" w:type="dxa"/>
            <w:gridSpan w:val="2"/>
            <w:shd w:val="clear" w:color="auto" w:fill="auto"/>
          </w:tcPr>
          <w:p w14:paraId="5A1424E6" w14:textId="51E67675"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gridSpan w:val="2"/>
          </w:tcPr>
          <w:p w14:paraId="51D8707B" w14:textId="4A97B606"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77601238" w14:textId="023E2D83"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3BA7F1FE"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313A4AFD" w14:textId="77777777" w:rsidTr="00AB065F">
        <w:tc>
          <w:tcPr>
            <w:tcW w:w="534" w:type="dxa"/>
            <w:gridSpan w:val="2"/>
            <w:shd w:val="clear" w:color="auto" w:fill="auto"/>
          </w:tcPr>
          <w:p w14:paraId="1F3F8896" w14:textId="77777777" w:rsidR="00AB065F" w:rsidRPr="004D29E5" w:rsidRDefault="00AB065F" w:rsidP="00070D8A">
            <w:pPr>
              <w:pStyle w:val="ae"/>
              <w:numPr>
                <w:ilvl w:val="0"/>
                <w:numId w:val="6"/>
              </w:numPr>
              <w:spacing w:before="0" w:after="0"/>
              <w:ind w:left="0" w:firstLine="0"/>
            </w:pPr>
          </w:p>
        </w:tc>
        <w:tc>
          <w:tcPr>
            <w:tcW w:w="5006" w:type="dxa"/>
            <w:gridSpan w:val="2"/>
            <w:tcBorders>
              <w:top w:val="single" w:sz="4" w:space="0" w:color="auto"/>
              <w:left w:val="single" w:sz="4" w:space="0" w:color="auto"/>
              <w:bottom w:val="single" w:sz="4" w:space="0" w:color="auto"/>
              <w:right w:val="single" w:sz="4" w:space="0" w:color="auto"/>
            </w:tcBorders>
          </w:tcPr>
          <w:p w14:paraId="6367A746" w14:textId="3AEB3016"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iCs/>
                <w:sz w:val="24"/>
                <w:szCs w:val="24"/>
              </w:rPr>
              <w:t>Комплект учебно-наглядных пособий</w:t>
            </w:r>
          </w:p>
        </w:tc>
        <w:tc>
          <w:tcPr>
            <w:tcW w:w="1843" w:type="dxa"/>
            <w:gridSpan w:val="2"/>
            <w:shd w:val="clear" w:color="auto" w:fill="auto"/>
          </w:tcPr>
          <w:p w14:paraId="1A891EE5" w14:textId="246C0C61"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
                <w:bCs/>
                <w:sz w:val="24"/>
                <w:szCs w:val="24"/>
              </w:rPr>
              <w:t>УМК</w:t>
            </w:r>
          </w:p>
        </w:tc>
        <w:tc>
          <w:tcPr>
            <w:tcW w:w="2522" w:type="dxa"/>
            <w:gridSpan w:val="2"/>
          </w:tcPr>
          <w:p w14:paraId="1972F157" w14:textId="053A5329"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69A14848" w14:textId="0F851D33"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6B5EDC67" w14:textId="77777777" w:rsidR="00AB065F" w:rsidRPr="004D29E5" w:rsidRDefault="00AB065F" w:rsidP="00D10F7F">
            <w:pPr>
              <w:spacing w:after="0" w:line="240" w:lineRule="auto"/>
              <w:rPr>
                <w:rFonts w:ascii="Times New Roman" w:hAnsi="Times New Roman"/>
                <w:sz w:val="24"/>
                <w:szCs w:val="24"/>
              </w:rPr>
            </w:pPr>
          </w:p>
        </w:tc>
      </w:tr>
      <w:tr w:rsidR="00AB065F" w:rsidRPr="004D29E5" w14:paraId="6C896174" w14:textId="77777777" w:rsidTr="00AB065F">
        <w:tc>
          <w:tcPr>
            <w:tcW w:w="534" w:type="dxa"/>
            <w:gridSpan w:val="2"/>
            <w:shd w:val="clear" w:color="auto" w:fill="auto"/>
          </w:tcPr>
          <w:p w14:paraId="245B9139" w14:textId="77777777" w:rsidR="00AB065F" w:rsidRPr="004D29E5" w:rsidRDefault="00AB065F" w:rsidP="00070D8A">
            <w:pPr>
              <w:pStyle w:val="ae"/>
              <w:numPr>
                <w:ilvl w:val="0"/>
                <w:numId w:val="6"/>
              </w:numPr>
              <w:spacing w:before="0" w:after="0"/>
              <w:ind w:left="0" w:firstLine="0"/>
            </w:pPr>
          </w:p>
        </w:tc>
        <w:tc>
          <w:tcPr>
            <w:tcW w:w="5006" w:type="dxa"/>
            <w:gridSpan w:val="2"/>
            <w:shd w:val="clear" w:color="auto" w:fill="auto"/>
          </w:tcPr>
          <w:p w14:paraId="67DEEBDB" w14:textId="07200667"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gridSpan w:val="2"/>
            <w:shd w:val="clear" w:color="auto" w:fill="auto"/>
          </w:tcPr>
          <w:p w14:paraId="6E0B1A94" w14:textId="77777777" w:rsidR="00AB065F" w:rsidRPr="004D29E5" w:rsidRDefault="00AB065F"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22" w:type="dxa"/>
            <w:gridSpan w:val="2"/>
          </w:tcPr>
          <w:p w14:paraId="3B07A0CB" w14:textId="29950A76"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gridSpan w:val="2"/>
            <w:shd w:val="clear" w:color="auto" w:fill="auto"/>
          </w:tcPr>
          <w:p w14:paraId="2EB05D7F" w14:textId="00BDE8F3" w:rsidR="00AB065F" w:rsidRPr="004D29E5" w:rsidRDefault="00AB065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gridSpan w:val="2"/>
          </w:tcPr>
          <w:p w14:paraId="3EFF8B22" w14:textId="77777777" w:rsidR="00AB065F" w:rsidRPr="004D29E5" w:rsidRDefault="00AB065F" w:rsidP="00D10F7F">
            <w:pPr>
              <w:spacing w:after="0" w:line="240" w:lineRule="auto"/>
              <w:rPr>
                <w:rFonts w:ascii="Times New Roman" w:hAnsi="Times New Roman"/>
                <w:sz w:val="24"/>
                <w:szCs w:val="24"/>
              </w:rPr>
            </w:pPr>
          </w:p>
        </w:tc>
      </w:tr>
    </w:tbl>
    <w:p w14:paraId="4314899E" w14:textId="1C201D2C" w:rsidR="00E641D3" w:rsidRPr="004D29E5" w:rsidRDefault="00E641D3" w:rsidP="00D10F7F">
      <w:pPr>
        <w:suppressAutoHyphens/>
        <w:spacing w:after="0" w:line="240" w:lineRule="auto"/>
        <w:ind w:firstLine="709"/>
        <w:jc w:val="both"/>
        <w:rPr>
          <w:rFonts w:ascii="Times New Roman" w:hAnsi="Times New Roman"/>
          <w:bCs/>
          <w:sz w:val="24"/>
          <w:szCs w:val="24"/>
        </w:rPr>
      </w:pPr>
    </w:p>
    <w:p w14:paraId="4AE59C68" w14:textId="16F22086" w:rsidR="00AA762D" w:rsidRPr="004D29E5" w:rsidRDefault="00AA762D" w:rsidP="00D10F7F">
      <w:pPr>
        <w:pStyle w:val="ae"/>
        <w:suppressAutoHyphens/>
        <w:spacing w:before="0" w:after="0"/>
        <w:ind w:left="0" w:firstLine="709"/>
        <w:jc w:val="both"/>
        <w:rPr>
          <w:bCs/>
          <w:iCs/>
          <w:lang w:val="ru-RU"/>
        </w:rPr>
      </w:pPr>
      <w:bookmarkStart w:id="3" w:name="_Hlk184220113"/>
      <w:r w:rsidRPr="004D29E5">
        <w:rPr>
          <w:bCs/>
          <w:iCs/>
          <w:lang w:val="ru-RU"/>
        </w:rPr>
        <w:t>Лаборатория «</w:t>
      </w:r>
      <w:r w:rsidRPr="004D29E5">
        <w:rPr>
          <w:bCs/>
          <w:iCs/>
        </w:rPr>
        <w:t>О</w:t>
      </w:r>
      <w:r w:rsidRPr="004D29E5">
        <w:rPr>
          <w:color w:val="000000"/>
        </w:rPr>
        <w:t>сновного гидроэнергетического оборудования ГЭС/ГАЭС, его монтажа и эксплуатации</w:t>
      </w:r>
      <w:r w:rsidRPr="004D29E5">
        <w:rPr>
          <w:bCs/>
          <w:iCs/>
          <w:lang w:val="ru-RU"/>
        </w:rPr>
        <w:t>»</w:t>
      </w: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22"/>
        <w:gridCol w:w="2552"/>
        <w:gridCol w:w="2625"/>
      </w:tblGrid>
      <w:tr w:rsidR="00AA762D" w:rsidRPr="004D29E5" w14:paraId="37544A21" w14:textId="77777777" w:rsidTr="00AA762D">
        <w:trPr>
          <w:tblHeader/>
        </w:trPr>
        <w:tc>
          <w:tcPr>
            <w:tcW w:w="534" w:type="dxa"/>
            <w:shd w:val="clear" w:color="auto" w:fill="auto"/>
            <w:vAlign w:val="center"/>
          </w:tcPr>
          <w:p w14:paraId="65AE2AD4" w14:textId="77777777"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65ADFA2E" w14:textId="61D682FA"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5E639784" w14:textId="77777777"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Тип</w:t>
            </w:r>
          </w:p>
        </w:tc>
        <w:tc>
          <w:tcPr>
            <w:tcW w:w="2522" w:type="dxa"/>
            <w:vAlign w:val="center"/>
          </w:tcPr>
          <w:p w14:paraId="2DB896DE" w14:textId="77777777"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552" w:type="dxa"/>
            <w:shd w:val="clear" w:color="auto" w:fill="auto"/>
            <w:vAlign w:val="center"/>
          </w:tcPr>
          <w:p w14:paraId="1D809C6A" w14:textId="7D6BA9E7"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69FD5936" w14:textId="77777777"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AA762D" w:rsidRPr="004D29E5" w14:paraId="2CADC347" w14:textId="77777777" w:rsidTr="00AA762D">
        <w:tc>
          <w:tcPr>
            <w:tcW w:w="534" w:type="dxa"/>
            <w:shd w:val="clear" w:color="auto" w:fill="auto"/>
          </w:tcPr>
          <w:p w14:paraId="37ACA1D7"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4C98460"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iCs/>
                <w:sz w:val="24"/>
                <w:szCs w:val="24"/>
              </w:rPr>
              <w:t>Рабочее место преподавателя</w:t>
            </w:r>
          </w:p>
        </w:tc>
        <w:tc>
          <w:tcPr>
            <w:tcW w:w="1843" w:type="dxa"/>
            <w:shd w:val="clear" w:color="auto" w:fill="auto"/>
          </w:tcPr>
          <w:p w14:paraId="71E85DD1"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22" w:type="dxa"/>
          </w:tcPr>
          <w:p w14:paraId="7A64205F"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6E3AC9A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0580B13"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075D7401" w14:textId="77777777" w:rsidTr="00AA762D">
        <w:tc>
          <w:tcPr>
            <w:tcW w:w="534" w:type="dxa"/>
            <w:shd w:val="clear" w:color="auto" w:fill="auto"/>
          </w:tcPr>
          <w:p w14:paraId="2129396F"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58D2B78" w14:textId="77777777" w:rsidR="00AA762D" w:rsidRPr="004D29E5" w:rsidRDefault="00AA762D"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Рабочие места по количеству обучающихся, с учетом выполнения работ бригадами по 3-4 человека</w:t>
            </w:r>
          </w:p>
        </w:tc>
        <w:tc>
          <w:tcPr>
            <w:tcW w:w="1843" w:type="dxa"/>
            <w:shd w:val="clear" w:color="auto" w:fill="auto"/>
          </w:tcPr>
          <w:p w14:paraId="53C973C2"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22" w:type="dxa"/>
          </w:tcPr>
          <w:p w14:paraId="726AB928"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034E3204"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9E167F1"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6B82B1D8" w14:textId="77777777" w:rsidTr="00AA762D">
        <w:tc>
          <w:tcPr>
            <w:tcW w:w="534" w:type="dxa"/>
            <w:shd w:val="clear" w:color="auto" w:fill="auto"/>
          </w:tcPr>
          <w:p w14:paraId="2738009D"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A7C4DF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iCs/>
                <w:sz w:val="24"/>
                <w:szCs w:val="24"/>
              </w:rPr>
              <w:t>Автоматизированное рабочее место преподавателя</w:t>
            </w:r>
          </w:p>
        </w:tc>
        <w:tc>
          <w:tcPr>
            <w:tcW w:w="1843" w:type="dxa"/>
            <w:shd w:val="clear" w:color="auto" w:fill="auto"/>
          </w:tcPr>
          <w:p w14:paraId="7DC8E3A2"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22" w:type="dxa"/>
          </w:tcPr>
          <w:p w14:paraId="1ED1C04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6FCB2CF3"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0886474"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3F0E600E" w14:textId="77777777" w:rsidTr="00AA762D">
        <w:tc>
          <w:tcPr>
            <w:tcW w:w="534" w:type="dxa"/>
            <w:shd w:val="clear" w:color="auto" w:fill="auto"/>
          </w:tcPr>
          <w:p w14:paraId="0FEDA767"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B3BDEA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iCs/>
                <w:sz w:val="24"/>
                <w:szCs w:val="24"/>
              </w:rPr>
              <w:t>Мультимедийный проектор</w:t>
            </w:r>
          </w:p>
        </w:tc>
        <w:tc>
          <w:tcPr>
            <w:tcW w:w="1843" w:type="dxa"/>
            <w:shd w:val="clear" w:color="auto" w:fill="auto"/>
          </w:tcPr>
          <w:p w14:paraId="32DA7EE5"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0342EE30"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39B8567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FDAFC4F"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3FE4A86F" w14:textId="77777777" w:rsidTr="00AA762D">
        <w:tc>
          <w:tcPr>
            <w:tcW w:w="534" w:type="dxa"/>
            <w:shd w:val="clear" w:color="auto" w:fill="auto"/>
          </w:tcPr>
          <w:p w14:paraId="2587CE95"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60CE745"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iCs/>
                <w:sz w:val="24"/>
                <w:szCs w:val="24"/>
              </w:rPr>
              <w:t>Интерактивная доска</w:t>
            </w:r>
          </w:p>
        </w:tc>
        <w:tc>
          <w:tcPr>
            <w:tcW w:w="1843" w:type="dxa"/>
            <w:shd w:val="clear" w:color="auto" w:fill="auto"/>
          </w:tcPr>
          <w:p w14:paraId="1811244D"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64AA5677"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75C411C8"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DEB1DD6" w14:textId="77777777" w:rsidR="00AA762D" w:rsidRPr="004D29E5" w:rsidRDefault="00AA762D" w:rsidP="00D10F7F">
            <w:pPr>
              <w:spacing w:after="0" w:line="240" w:lineRule="auto"/>
              <w:rPr>
                <w:rFonts w:ascii="Times New Roman" w:hAnsi="Times New Roman"/>
                <w:sz w:val="24"/>
                <w:szCs w:val="24"/>
              </w:rPr>
            </w:pPr>
          </w:p>
        </w:tc>
      </w:tr>
      <w:tr w:rsidR="004822A8" w:rsidRPr="004D29E5" w14:paraId="7D8D84FF" w14:textId="77777777" w:rsidTr="00AA762D">
        <w:tc>
          <w:tcPr>
            <w:tcW w:w="534" w:type="dxa"/>
            <w:shd w:val="clear" w:color="auto" w:fill="auto"/>
          </w:tcPr>
          <w:p w14:paraId="4CDF1422" w14:textId="77777777" w:rsidR="004822A8" w:rsidRPr="004D29E5" w:rsidRDefault="004822A8"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51438E4" w14:textId="5D23359D" w:rsidR="004822A8" w:rsidRPr="004D29E5" w:rsidRDefault="004822A8" w:rsidP="00D10F7F">
            <w:pPr>
              <w:spacing w:after="0" w:line="240" w:lineRule="auto"/>
              <w:rPr>
                <w:rFonts w:ascii="Times New Roman" w:hAnsi="Times New Roman"/>
                <w:sz w:val="24"/>
                <w:szCs w:val="24"/>
              </w:rPr>
            </w:pPr>
            <w:r w:rsidRPr="004D29E5">
              <w:rPr>
                <w:rFonts w:ascii="Times New Roman" w:hAnsi="Times New Roman"/>
                <w:color w:val="000000"/>
                <w:sz w:val="24"/>
                <w:szCs w:val="24"/>
              </w:rPr>
              <w:t>Тестирующие программы</w:t>
            </w:r>
          </w:p>
        </w:tc>
        <w:tc>
          <w:tcPr>
            <w:tcW w:w="1843" w:type="dxa"/>
            <w:shd w:val="clear" w:color="auto" w:fill="auto"/>
          </w:tcPr>
          <w:p w14:paraId="13D742D2" w14:textId="77777777" w:rsidR="004822A8" w:rsidRPr="004D29E5" w:rsidRDefault="004822A8" w:rsidP="00D10F7F">
            <w:pPr>
              <w:spacing w:after="0" w:line="240" w:lineRule="auto"/>
              <w:rPr>
                <w:rFonts w:ascii="Times New Roman" w:hAnsi="Times New Roman"/>
                <w:b/>
                <w:bCs/>
                <w:sz w:val="24"/>
                <w:szCs w:val="24"/>
              </w:rPr>
            </w:pPr>
          </w:p>
        </w:tc>
        <w:tc>
          <w:tcPr>
            <w:tcW w:w="2522" w:type="dxa"/>
          </w:tcPr>
          <w:p w14:paraId="442B2A69" w14:textId="77777777" w:rsidR="004822A8" w:rsidRPr="004D29E5" w:rsidRDefault="004822A8" w:rsidP="00D10F7F">
            <w:pPr>
              <w:spacing w:after="0" w:line="240" w:lineRule="auto"/>
              <w:rPr>
                <w:rFonts w:ascii="Times New Roman" w:hAnsi="Times New Roman"/>
                <w:sz w:val="24"/>
                <w:szCs w:val="24"/>
              </w:rPr>
            </w:pPr>
          </w:p>
        </w:tc>
        <w:tc>
          <w:tcPr>
            <w:tcW w:w="2552" w:type="dxa"/>
            <w:shd w:val="clear" w:color="auto" w:fill="auto"/>
          </w:tcPr>
          <w:p w14:paraId="4706D9DB" w14:textId="77777777" w:rsidR="004822A8" w:rsidRPr="004D29E5" w:rsidRDefault="004822A8" w:rsidP="00D10F7F">
            <w:pPr>
              <w:spacing w:after="0" w:line="240" w:lineRule="auto"/>
              <w:rPr>
                <w:rFonts w:ascii="Times New Roman" w:hAnsi="Times New Roman"/>
                <w:sz w:val="24"/>
                <w:szCs w:val="24"/>
              </w:rPr>
            </w:pPr>
          </w:p>
        </w:tc>
        <w:tc>
          <w:tcPr>
            <w:tcW w:w="2625" w:type="dxa"/>
          </w:tcPr>
          <w:p w14:paraId="6CE08CFC" w14:textId="77777777" w:rsidR="004822A8" w:rsidRPr="004D29E5" w:rsidRDefault="004822A8" w:rsidP="00D10F7F">
            <w:pPr>
              <w:spacing w:after="0" w:line="240" w:lineRule="auto"/>
              <w:rPr>
                <w:rFonts w:ascii="Times New Roman" w:hAnsi="Times New Roman"/>
                <w:sz w:val="24"/>
                <w:szCs w:val="24"/>
              </w:rPr>
            </w:pPr>
          </w:p>
        </w:tc>
      </w:tr>
      <w:tr w:rsidR="00AA762D" w:rsidRPr="004D29E5" w14:paraId="7FFD6612" w14:textId="77777777" w:rsidTr="00AA762D">
        <w:tc>
          <w:tcPr>
            <w:tcW w:w="534" w:type="dxa"/>
            <w:shd w:val="clear" w:color="auto" w:fill="auto"/>
          </w:tcPr>
          <w:p w14:paraId="3AF3032C"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7CD8109" w14:textId="339DBDD5" w:rsidR="00AA762D" w:rsidRPr="004D29E5" w:rsidRDefault="00AA762D" w:rsidP="00D10F7F">
            <w:pPr>
              <w:spacing w:after="0" w:line="240" w:lineRule="auto"/>
              <w:rPr>
                <w:rFonts w:ascii="Times New Roman" w:hAnsi="Times New Roman"/>
                <w:bCs/>
                <w:iCs/>
                <w:sz w:val="24"/>
                <w:szCs w:val="24"/>
              </w:rPr>
            </w:pPr>
            <w:r w:rsidRPr="004D29E5">
              <w:rPr>
                <w:rFonts w:ascii="Times New Roman" w:hAnsi="Times New Roman"/>
                <w:sz w:val="24"/>
                <w:szCs w:val="24"/>
              </w:rPr>
              <w:t>Стенды и/или компьютеры для проведения лабораторных работ по ознакомлению с принципами действия измерительных приборов и устройств</w:t>
            </w:r>
          </w:p>
        </w:tc>
        <w:tc>
          <w:tcPr>
            <w:tcW w:w="1843" w:type="dxa"/>
            <w:shd w:val="clear" w:color="auto" w:fill="auto"/>
          </w:tcPr>
          <w:p w14:paraId="41DBE5C6" w14:textId="70AA819D"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2C0ABCEA" w14:textId="583B4E95"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32FE2AA2" w14:textId="76428F5B"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BB66995"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209EC772" w14:textId="77777777" w:rsidTr="00AA762D">
        <w:tc>
          <w:tcPr>
            <w:tcW w:w="534" w:type="dxa"/>
            <w:shd w:val="clear" w:color="auto" w:fill="auto"/>
          </w:tcPr>
          <w:p w14:paraId="421E7062"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4CA3313" w14:textId="25638934"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гидроагрегата с радиально-осевой турбиной;</w:t>
            </w:r>
          </w:p>
        </w:tc>
        <w:tc>
          <w:tcPr>
            <w:tcW w:w="1843" w:type="dxa"/>
            <w:shd w:val="clear" w:color="auto" w:fill="auto"/>
          </w:tcPr>
          <w:p w14:paraId="7C1620B6"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77F1EAE3"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16CD0193"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1C228A9"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7AC3B3A3" w14:textId="77777777" w:rsidTr="00AA762D">
        <w:tc>
          <w:tcPr>
            <w:tcW w:w="534" w:type="dxa"/>
            <w:shd w:val="clear" w:color="auto" w:fill="auto"/>
          </w:tcPr>
          <w:p w14:paraId="0656110C"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ED8A86A" w14:textId="7693568C"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гидроагрегата с поворотно-лопастной турбиной;</w:t>
            </w:r>
          </w:p>
        </w:tc>
        <w:tc>
          <w:tcPr>
            <w:tcW w:w="1843" w:type="dxa"/>
            <w:shd w:val="clear" w:color="auto" w:fill="auto"/>
          </w:tcPr>
          <w:p w14:paraId="48C1C70B"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4CFDD759"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413B4FD1"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B71E0A4"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6B38E051" w14:textId="77777777" w:rsidTr="00AA762D">
        <w:tc>
          <w:tcPr>
            <w:tcW w:w="534" w:type="dxa"/>
            <w:shd w:val="clear" w:color="auto" w:fill="auto"/>
          </w:tcPr>
          <w:p w14:paraId="40CF8008"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36F8AA5" w14:textId="0D6C1DB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ГЭС;</w:t>
            </w:r>
          </w:p>
        </w:tc>
        <w:tc>
          <w:tcPr>
            <w:tcW w:w="1843" w:type="dxa"/>
            <w:shd w:val="clear" w:color="auto" w:fill="auto"/>
          </w:tcPr>
          <w:p w14:paraId="1926D0AF"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01207D0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566A2D65"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25C5515"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6478F502" w14:textId="77777777" w:rsidTr="00AA762D">
        <w:tc>
          <w:tcPr>
            <w:tcW w:w="534" w:type="dxa"/>
            <w:shd w:val="clear" w:color="auto" w:fill="auto"/>
          </w:tcPr>
          <w:p w14:paraId="00026D87"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8308F4F" w14:textId="07BCBBD8"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рабочего колеса радиально-осевой турбины;</w:t>
            </w:r>
          </w:p>
        </w:tc>
        <w:tc>
          <w:tcPr>
            <w:tcW w:w="1843" w:type="dxa"/>
            <w:shd w:val="clear" w:color="auto" w:fill="auto"/>
          </w:tcPr>
          <w:p w14:paraId="79F6BD89"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09D237D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60B6064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21CC331"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357D8502" w14:textId="77777777" w:rsidTr="00AA762D">
        <w:tc>
          <w:tcPr>
            <w:tcW w:w="534" w:type="dxa"/>
            <w:shd w:val="clear" w:color="auto" w:fill="auto"/>
          </w:tcPr>
          <w:p w14:paraId="0F5C2F23"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E890A49" w14:textId="6E7EF015"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подшипника турбины;</w:t>
            </w:r>
          </w:p>
        </w:tc>
        <w:tc>
          <w:tcPr>
            <w:tcW w:w="1843" w:type="dxa"/>
            <w:shd w:val="clear" w:color="auto" w:fill="auto"/>
          </w:tcPr>
          <w:p w14:paraId="4A5C71AE"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5781EDE9"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2E90EB59"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8A177CC"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1586DE2D" w14:textId="77777777" w:rsidTr="00AA762D">
        <w:tc>
          <w:tcPr>
            <w:tcW w:w="534" w:type="dxa"/>
            <w:shd w:val="clear" w:color="auto" w:fill="auto"/>
          </w:tcPr>
          <w:p w14:paraId="2B646489"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571A832" w14:textId="16CD52B0"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color w:val="000000"/>
                <w:sz w:val="24"/>
                <w:szCs w:val="24"/>
              </w:rPr>
              <w:t>Стенды, плакаты с размещением основного оборудования ГЭС/ГАЭС;</w:t>
            </w:r>
          </w:p>
        </w:tc>
        <w:tc>
          <w:tcPr>
            <w:tcW w:w="1843" w:type="dxa"/>
            <w:shd w:val="clear" w:color="auto" w:fill="auto"/>
          </w:tcPr>
          <w:p w14:paraId="344E6A7E"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3F5845E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387F935A"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144C003"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73B9567B" w14:textId="77777777" w:rsidTr="00AA762D">
        <w:tc>
          <w:tcPr>
            <w:tcW w:w="534" w:type="dxa"/>
            <w:shd w:val="clear" w:color="auto" w:fill="auto"/>
          </w:tcPr>
          <w:p w14:paraId="720628D4"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1594DF7" w14:textId="5DE9E38E"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color w:val="000000"/>
                <w:sz w:val="24"/>
                <w:szCs w:val="24"/>
              </w:rPr>
              <w:t>Измерительная аппаратура – манометр, реле давления, отвесы, нутромер (штихмас)</w:t>
            </w:r>
          </w:p>
        </w:tc>
        <w:tc>
          <w:tcPr>
            <w:tcW w:w="1843" w:type="dxa"/>
            <w:shd w:val="clear" w:color="auto" w:fill="auto"/>
          </w:tcPr>
          <w:p w14:paraId="0A10EDCD"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467F88B2"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25ABE97C"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F290533"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67DEE075" w14:textId="77777777" w:rsidTr="00AA762D">
        <w:tc>
          <w:tcPr>
            <w:tcW w:w="534" w:type="dxa"/>
            <w:shd w:val="clear" w:color="auto" w:fill="auto"/>
          </w:tcPr>
          <w:p w14:paraId="2837AE89"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B2F8F5D" w14:textId="79E9FD81"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color w:val="000000"/>
                <w:sz w:val="24"/>
                <w:szCs w:val="24"/>
              </w:rPr>
              <w:t>Фото и видеоматериалы по основному оборудованию ГЭС/ГАЭС</w:t>
            </w:r>
          </w:p>
        </w:tc>
        <w:tc>
          <w:tcPr>
            <w:tcW w:w="1843" w:type="dxa"/>
            <w:shd w:val="clear" w:color="auto" w:fill="auto"/>
          </w:tcPr>
          <w:p w14:paraId="6A9BDB91"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78434262"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47569B58"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0924E9E"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7D1D0FD0" w14:textId="77777777" w:rsidTr="00AA762D">
        <w:tc>
          <w:tcPr>
            <w:tcW w:w="534" w:type="dxa"/>
            <w:shd w:val="clear" w:color="auto" w:fill="auto"/>
          </w:tcPr>
          <w:p w14:paraId="67C47159" w14:textId="77777777" w:rsidR="00AA762D" w:rsidRPr="004D29E5" w:rsidRDefault="00AA762D" w:rsidP="00070D8A">
            <w:pPr>
              <w:pStyle w:val="ae"/>
              <w:numPr>
                <w:ilvl w:val="0"/>
                <w:numId w:val="7"/>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63D621C"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iCs/>
                <w:sz w:val="24"/>
                <w:szCs w:val="24"/>
              </w:rPr>
              <w:t>Комплект учебно-наглядных пособий</w:t>
            </w:r>
          </w:p>
        </w:tc>
        <w:tc>
          <w:tcPr>
            <w:tcW w:w="1843" w:type="dxa"/>
            <w:shd w:val="clear" w:color="auto" w:fill="auto"/>
          </w:tcPr>
          <w:p w14:paraId="2BE9B2E6"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
                <w:bCs/>
                <w:sz w:val="24"/>
                <w:szCs w:val="24"/>
              </w:rPr>
              <w:t>УМК</w:t>
            </w:r>
          </w:p>
        </w:tc>
        <w:tc>
          <w:tcPr>
            <w:tcW w:w="2522" w:type="dxa"/>
          </w:tcPr>
          <w:p w14:paraId="3F80FC98"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5267214B"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9751E6D"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78058328" w14:textId="77777777" w:rsidTr="00AA762D">
        <w:tc>
          <w:tcPr>
            <w:tcW w:w="534" w:type="dxa"/>
            <w:shd w:val="clear" w:color="auto" w:fill="auto"/>
          </w:tcPr>
          <w:p w14:paraId="5EF4A50F" w14:textId="77777777" w:rsidR="00AA762D" w:rsidRPr="004D29E5" w:rsidRDefault="00AA762D" w:rsidP="00070D8A">
            <w:pPr>
              <w:pStyle w:val="ae"/>
              <w:numPr>
                <w:ilvl w:val="0"/>
                <w:numId w:val="7"/>
              </w:numPr>
              <w:spacing w:before="0" w:after="0"/>
              <w:ind w:left="0" w:firstLine="0"/>
            </w:pPr>
          </w:p>
        </w:tc>
        <w:tc>
          <w:tcPr>
            <w:tcW w:w="5006" w:type="dxa"/>
            <w:shd w:val="clear" w:color="auto" w:fill="auto"/>
          </w:tcPr>
          <w:p w14:paraId="6A6D0C16"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74758773"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22" w:type="dxa"/>
          </w:tcPr>
          <w:p w14:paraId="5BDA305A"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5C7DC3FC"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FD48BD6" w14:textId="77777777" w:rsidR="00AA762D" w:rsidRPr="004D29E5" w:rsidRDefault="00AA762D" w:rsidP="00D10F7F">
            <w:pPr>
              <w:spacing w:after="0" w:line="240" w:lineRule="auto"/>
              <w:rPr>
                <w:rFonts w:ascii="Times New Roman" w:hAnsi="Times New Roman"/>
                <w:sz w:val="24"/>
                <w:szCs w:val="24"/>
              </w:rPr>
            </w:pPr>
          </w:p>
        </w:tc>
      </w:tr>
    </w:tbl>
    <w:p w14:paraId="06857D63" w14:textId="77777777" w:rsidR="00AA762D" w:rsidRPr="004D29E5" w:rsidRDefault="00AA762D" w:rsidP="00D10F7F">
      <w:pPr>
        <w:suppressAutoHyphens/>
        <w:spacing w:after="0" w:line="240" w:lineRule="auto"/>
        <w:ind w:firstLine="709"/>
        <w:jc w:val="both"/>
        <w:rPr>
          <w:rFonts w:ascii="Times New Roman" w:hAnsi="Times New Roman"/>
          <w:bCs/>
          <w:sz w:val="24"/>
          <w:szCs w:val="24"/>
        </w:rPr>
      </w:pPr>
    </w:p>
    <w:bookmarkEnd w:id="3"/>
    <w:p w14:paraId="45C76BD5" w14:textId="2661F124" w:rsidR="00AA762D" w:rsidRPr="004D29E5" w:rsidRDefault="00AA762D" w:rsidP="00D10F7F">
      <w:pPr>
        <w:pStyle w:val="ae"/>
        <w:suppressAutoHyphens/>
        <w:spacing w:before="0" w:after="0"/>
        <w:ind w:left="0" w:firstLine="709"/>
        <w:jc w:val="both"/>
        <w:rPr>
          <w:bCs/>
          <w:iCs/>
          <w:lang w:val="ru-RU"/>
        </w:rPr>
      </w:pPr>
      <w:r w:rsidRPr="004D29E5">
        <w:rPr>
          <w:bCs/>
          <w:iCs/>
          <w:lang w:val="ru-RU"/>
        </w:rPr>
        <w:t>Лаборатория «</w:t>
      </w:r>
      <w:r w:rsidR="001F23A4" w:rsidRPr="004D29E5">
        <w:rPr>
          <w:bCs/>
          <w:iCs/>
        </w:rPr>
        <w:t>П</w:t>
      </w:r>
      <w:r w:rsidR="001F23A4" w:rsidRPr="004D29E5">
        <w:rPr>
          <w:bCs/>
          <w:color w:val="000000"/>
        </w:rPr>
        <w:t>одъемно-транспортного оборудования ГЭС/ГАЭС, его монтажа и эксплуатации</w:t>
      </w:r>
      <w:r w:rsidRPr="004D29E5">
        <w:rPr>
          <w:bCs/>
          <w:iCs/>
          <w:lang w:val="ru-RU"/>
        </w:rPr>
        <w:t>»</w:t>
      </w: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22"/>
        <w:gridCol w:w="2552"/>
        <w:gridCol w:w="2625"/>
      </w:tblGrid>
      <w:tr w:rsidR="00AA762D" w:rsidRPr="004D29E5" w14:paraId="4197D911" w14:textId="77777777" w:rsidTr="00AA762D">
        <w:trPr>
          <w:tblHeader/>
        </w:trPr>
        <w:tc>
          <w:tcPr>
            <w:tcW w:w="534" w:type="dxa"/>
            <w:shd w:val="clear" w:color="auto" w:fill="auto"/>
            <w:vAlign w:val="center"/>
          </w:tcPr>
          <w:p w14:paraId="79F4B552" w14:textId="77777777"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3BDD0359" w14:textId="166CAD0D"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28D65137" w14:textId="77777777"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Тип</w:t>
            </w:r>
          </w:p>
        </w:tc>
        <w:tc>
          <w:tcPr>
            <w:tcW w:w="2522" w:type="dxa"/>
            <w:vAlign w:val="center"/>
          </w:tcPr>
          <w:p w14:paraId="40F66354" w14:textId="77777777"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552" w:type="dxa"/>
            <w:shd w:val="clear" w:color="auto" w:fill="auto"/>
            <w:vAlign w:val="center"/>
          </w:tcPr>
          <w:p w14:paraId="474D57C5" w14:textId="62377D53"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7D2CFAA0" w14:textId="77777777" w:rsidR="00AA762D" w:rsidRPr="004D29E5" w:rsidRDefault="00AA762D"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AA762D" w:rsidRPr="004D29E5" w14:paraId="04EF7162" w14:textId="77777777" w:rsidTr="00AA762D">
        <w:tc>
          <w:tcPr>
            <w:tcW w:w="534" w:type="dxa"/>
            <w:shd w:val="clear" w:color="auto" w:fill="auto"/>
          </w:tcPr>
          <w:p w14:paraId="796F2E46" w14:textId="77777777" w:rsidR="00AA762D" w:rsidRPr="004D29E5" w:rsidRDefault="00AA762D"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394F301C"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iCs/>
                <w:sz w:val="24"/>
                <w:szCs w:val="24"/>
              </w:rPr>
              <w:t>Рабочее место преподавателя</w:t>
            </w:r>
          </w:p>
        </w:tc>
        <w:tc>
          <w:tcPr>
            <w:tcW w:w="1843" w:type="dxa"/>
            <w:shd w:val="clear" w:color="auto" w:fill="auto"/>
          </w:tcPr>
          <w:p w14:paraId="2DF5859A"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22" w:type="dxa"/>
          </w:tcPr>
          <w:p w14:paraId="3F134035"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6093143C"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57C199E"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693598F7" w14:textId="77777777" w:rsidTr="00AA762D">
        <w:tc>
          <w:tcPr>
            <w:tcW w:w="534" w:type="dxa"/>
            <w:shd w:val="clear" w:color="auto" w:fill="auto"/>
          </w:tcPr>
          <w:p w14:paraId="70DD6BCE" w14:textId="77777777" w:rsidR="00AA762D" w:rsidRPr="004D29E5" w:rsidRDefault="00AA762D"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97DA84E" w14:textId="77777777" w:rsidR="00AA762D" w:rsidRPr="004D29E5" w:rsidRDefault="00AA762D"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Рабочие места по количеству обучающихся, с учетом выполнения работ бригадами по 3-4 человека</w:t>
            </w:r>
          </w:p>
        </w:tc>
        <w:tc>
          <w:tcPr>
            <w:tcW w:w="1843" w:type="dxa"/>
            <w:shd w:val="clear" w:color="auto" w:fill="auto"/>
          </w:tcPr>
          <w:p w14:paraId="64AEBCE2"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22" w:type="dxa"/>
          </w:tcPr>
          <w:p w14:paraId="1E911062"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3E2E30C1"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D113BF3"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198BB2E9" w14:textId="77777777" w:rsidTr="00AA762D">
        <w:tc>
          <w:tcPr>
            <w:tcW w:w="534" w:type="dxa"/>
            <w:shd w:val="clear" w:color="auto" w:fill="auto"/>
          </w:tcPr>
          <w:p w14:paraId="483A24B4" w14:textId="77777777" w:rsidR="00AA762D" w:rsidRPr="004D29E5" w:rsidRDefault="00AA762D"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99EF995"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iCs/>
                <w:sz w:val="24"/>
                <w:szCs w:val="24"/>
              </w:rPr>
              <w:t>Автоматизированное рабочее место преподавателя</w:t>
            </w:r>
          </w:p>
        </w:tc>
        <w:tc>
          <w:tcPr>
            <w:tcW w:w="1843" w:type="dxa"/>
            <w:shd w:val="clear" w:color="auto" w:fill="auto"/>
          </w:tcPr>
          <w:p w14:paraId="62D9D46B"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22" w:type="dxa"/>
          </w:tcPr>
          <w:p w14:paraId="59B7007C"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5C9A794D"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D2C5A29"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08B6479A" w14:textId="77777777" w:rsidTr="00AA762D">
        <w:tc>
          <w:tcPr>
            <w:tcW w:w="534" w:type="dxa"/>
            <w:shd w:val="clear" w:color="auto" w:fill="auto"/>
          </w:tcPr>
          <w:p w14:paraId="1F5B4A38" w14:textId="77777777" w:rsidR="00AA762D" w:rsidRPr="004D29E5" w:rsidRDefault="00AA762D"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C3B1B51"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iCs/>
                <w:sz w:val="24"/>
                <w:szCs w:val="24"/>
              </w:rPr>
              <w:t>Мультимедийный проектор</w:t>
            </w:r>
          </w:p>
        </w:tc>
        <w:tc>
          <w:tcPr>
            <w:tcW w:w="1843" w:type="dxa"/>
            <w:shd w:val="clear" w:color="auto" w:fill="auto"/>
          </w:tcPr>
          <w:p w14:paraId="5293A527"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0533A1E3"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28D63757"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D15CF16"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6DB9D590" w14:textId="77777777" w:rsidTr="00AA762D">
        <w:tc>
          <w:tcPr>
            <w:tcW w:w="534" w:type="dxa"/>
            <w:shd w:val="clear" w:color="auto" w:fill="auto"/>
          </w:tcPr>
          <w:p w14:paraId="53E592CB" w14:textId="77777777" w:rsidR="00AA762D" w:rsidRPr="004D29E5" w:rsidRDefault="00AA762D"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93D6A43"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bCs/>
                <w:iCs/>
                <w:sz w:val="24"/>
                <w:szCs w:val="24"/>
              </w:rPr>
              <w:t>Интерактивная доска</w:t>
            </w:r>
          </w:p>
        </w:tc>
        <w:tc>
          <w:tcPr>
            <w:tcW w:w="1843" w:type="dxa"/>
            <w:shd w:val="clear" w:color="auto" w:fill="auto"/>
          </w:tcPr>
          <w:p w14:paraId="34225120"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238F08BA"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414E81B7"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BD32185" w14:textId="77777777" w:rsidR="00AA762D" w:rsidRPr="004D29E5" w:rsidRDefault="00AA762D" w:rsidP="00D10F7F">
            <w:pPr>
              <w:spacing w:after="0" w:line="240" w:lineRule="auto"/>
              <w:rPr>
                <w:rFonts w:ascii="Times New Roman" w:hAnsi="Times New Roman"/>
                <w:sz w:val="24"/>
                <w:szCs w:val="24"/>
              </w:rPr>
            </w:pPr>
          </w:p>
        </w:tc>
      </w:tr>
      <w:tr w:rsidR="00AA762D" w:rsidRPr="004D29E5" w14:paraId="1EFD6310" w14:textId="77777777" w:rsidTr="00AA762D">
        <w:tc>
          <w:tcPr>
            <w:tcW w:w="534" w:type="dxa"/>
            <w:shd w:val="clear" w:color="auto" w:fill="auto"/>
          </w:tcPr>
          <w:p w14:paraId="0D42E509" w14:textId="77777777" w:rsidR="00AA762D" w:rsidRPr="004D29E5" w:rsidRDefault="00AA762D"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A593726" w14:textId="77777777" w:rsidR="00AA762D" w:rsidRPr="004D29E5" w:rsidRDefault="00AA762D" w:rsidP="00D10F7F">
            <w:pPr>
              <w:spacing w:after="0" w:line="240" w:lineRule="auto"/>
              <w:rPr>
                <w:rFonts w:ascii="Times New Roman" w:hAnsi="Times New Roman"/>
                <w:bCs/>
                <w:iCs/>
                <w:sz w:val="24"/>
                <w:szCs w:val="24"/>
              </w:rPr>
            </w:pPr>
            <w:r w:rsidRPr="004D29E5">
              <w:rPr>
                <w:rFonts w:ascii="Times New Roman" w:hAnsi="Times New Roman"/>
                <w:sz w:val="24"/>
                <w:szCs w:val="24"/>
              </w:rPr>
              <w:t>Стенды и/или компьютеры для проведения лабораторных работ по ознакомлению с принципами действия измерительных приборов и устройств</w:t>
            </w:r>
          </w:p>
        </w:tc>
        <w:tc>
          <w:tcPr>
            <w:tcW w:w="1843" w:type="dxa"/>
            <w:shd w:val="clear" w:color="auto" w:fill="auto"/>
          </w:tcPr>
          <w:p w14:paraId="2BA5A571" w14:textId="77777777" w:rsidR="00AA762D" w:rsidRPr="004D29E5" w:rsidRDefault="00AA762D"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0CC8A477"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085A167E" w14:textId="77777777" w:rsidR="00AA762D" w:rsidRPr="004D29E5" w:rsidRDefault="00AA762D"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31D882A" w14:textId="77777777" w:rsidR="00AA762D" w:rsidRPr="004D29E5" w:rsidRDefault="00AA762D" w:rsidP="00D10F7F">
            <w:pPr>
              <w:spacing w:after="0" w:line="240" w:lineRule="auto"/>
              <w:rPr>
                <w:rFonts w:ascii="Times New Roman" w:hAnsi="Times New Roman"/>
                <w:sz w:val="24"/>
                <w:szCs w:val="24"/>
              </w:rPr>
            </w:pPr>
          </w:p>
        </w:tc>
      </w:tr>
      <w:tr w:rsidR="001F23A4" w:rsidRPr="004D29E5" w14:paraId="306F5EF0" w14:textId="77777777" w:rsidTr="00AA762D">
        <w:tc>
          <w:tcPr>
            <w:tcW w:w="534" w:type="dxa"/>
            <w:shd w:val="clear" w:color="auto" w:fill="auto"/>
          </w:tcPr>
          <w:p w14:paraId="1609DF58" w14:textId="77777777" w:rsidR="001F23A4" w:rsidRPr="004D29E5" w:rsidRDefault="001F23A4"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3C9E087" w14:textId="70FC59A4"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color w:val="000000"/>
                <w:sz w:val="24"/>
                <w:szCs w:val="24"/>
              </w:rPr>
              <w:t>Фото и видеоматериалы по подъёмно-транспортному оборудованию ГЭС/ГАЭС</w:t>
            </w:r>
          </w:p>
        </w:tc>
        <w:tc>
          <w:tcPr>
            <w:tcW w:w="1843" w:type="dxa"/>
            <w:shd w:val="clear" w:color="auto" w:fill="auto"/>
          </w:tcPr>
          <w:p w14:paraId="42B75F4E" w14:textId="0607A91E"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0FCFF906" w14:textId="6EEF8863"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38910BCF" w14:textId="76502969"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F7ED99E"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19E620F6" w14:textId="77777777" w:rsidTr="00AA762D">
        <w:tc>
          <w:tcPr>
            <w:tcW w:w="534" w:type="dxa"/>
            <w:shd w:val="clear" w:color="auto" w:fill="auto"/>
          </w:tcPr>
          <w:p w14:paraId="223DE2A5" w14:textId="77777777" w:rsidR="001F23A4" w:rsidRPr="004D29E5" w:rsidRDefault="001F23A4"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3B2C8F83" w14:textId="1C07E915"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color w:val="000000"/>
                <w:sz w:val="24"/>
                <w:szCs w:val="24"/>
              </w:rPr>
              <w:t>Тестирующие программы</w:t>
            </w:r>
          </w:p>
        </w:tc>
        <w:tc>
          <w:tcPr>
            <w:tcW w:w="1843" w:type="dxa"/>
            <w:shd w:val="clear" w:color="auto" w:fill="auto"/>
          </w:tcPr>
          <w:p w14:paraId="378A5794" w14:textId="7C518D43"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514E8B14" w14:textId="5FA547BD"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4D3A4E97" w14:textId="62BDF600"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0E5C5E7"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0FFCE973" w14:textId="77777777" w:rsidTr="00AA762D">
        <w:tc>
          <w:tcPr>
            <w:tcW w:w="534" w:type="dxa"/>
            <w:shd w:val="clear" w:color="auto" w:fill="auto"/>
          </w:tcPr>
          <w:p w14:paraId="79CE324E" w14:textId="77777777" w:rsidR="001F23A4" w:rsidRPr="004D29E5" w:rsidRDefault="001F23A4"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66CD4D7" w14:textId="0910EB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эксплуатационного крана (козлового, мостового);</w:t>
            </w:r>
          </w:p>
        </w:tc>
        <w:tc>
          <w:tcPr>
            <w:tcW w:w="1843" w:type="dxa"/>
            <w:shd w:val="clear" w:color="auto" w:fill="auto"/>
          </w:tcPr>
          <w:p w14:paraId="482E3BB5"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30B5757B"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3C68CAA6"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B33096A"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5C0C5B4C" w14:textId="77777777" w:rsidTr="00AA762D">
        <w:tc>
          <w:tcPr>
            <w:tcW w:w="534" w:type="dxa"/>
            <w:shd w:val="clear" w:color="auto" w:fill="auto"/>
          </w:tcPr>
          <w:p w14:paraId="74948E42" w14:textId="77777777" w:rsidR="001F23A4" w:rsidRPr="004D29E5" w:rsidRDefault="001F23A4"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2225DA3" w14:textId="6D22E8D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гидроподъёмника;</w:t>
            </w:r>
          </w:p>
        </w:tc>
        <w:tc>
          <w:tcPr>
            <w:tcW w:w="1843" w:type="dxa"/>
            <w:shd w:val="clear" w:color="auto" w:fill="auto"/>
          </w:tcPr>
          <w:p w14:paraId="7B6ED9CD"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66A69864"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20311C1B"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710013E"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63475819" w14:textId="77777777" w:rsidTr="00AA762D">
        <w:tc>
          <w:tcPr>
            <w:tcW w:w="534" w:type="dxa"/>
            <w:shd w:val="clear" w:color="auto" w:fill="auto"/>
          </w:tcPr>
          <w:p w14:paraId="61176027" w14:textId="77777777" w:rsidR="001F23A4" w:rsidRPr="004D29E5" w:rsidRDefault="001F23A4"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8D0A76F" w14:textId="3A8116BF"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color w:val="000000"/>
                <w:sz w:val="24"/>
                <w:szCs w:val="24"/>
              </w:rPr>
              <w:t>Таль, лебёдка ручные;</w:t>
            </w:r>
          </w:p>
        </w:tc>
        <w:tc>
          <w:tcPr>
            <w:tcW w:w="1843" w:type="dxa"/>
            <w:shd w:val="clear" w:color="auto" w:fill="auto"/>
          </w:tcPr>
          <w:p w14:paraId="57B44369"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398AF72D"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23393FA2"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64AEBDD"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0278FB09" w14:textId="77777777" w:rsidTr="00AA762D">
        <w:tc>
          <w:tcPr>
            <w:tcW w:w="534" w:type="dxa"/>
            <w:shd w:val="clear" w:color="auto" w:fill="auto"/>
          </w:tcPr>
          <w:p w14:paraId="430B969E" w14:textId="77777777" w:rsidR="001F23A4" w:rsidRPr="004D29E5" w:rsidRDefault="001F23A4"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E9DF594" w14:textId="45929650"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color w:val="000000"/>
                <w:sz w:val="24"/>
                <w:szCs w:val="24"/>
              </w:rPr>
              <w:t>Макет редуктора;</w:t>
            </w:r>
          </w:p>
        </w:tc>
        <w:tc>
          <w:tcPr>
            <w:tcW w:w="1843" w:type="dxa"/>
            <w:shd w:val="clear" w:color="auto" w:fill="auto"/>
          </w:tcPr>
          <w:p w14:paraId="7CE301DC"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2BCB3F9F"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2F54836A"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8424C61"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402812A1" w14:textId="77777777" w:rsidTr="00AA762D">
        <w:tc>
          <w:tcPr>
            <w:tcW w:w="534" w:type="dxa"/>
            <w:shd w:val="clear" w:color="auto" w:fill="auto"/>
          </w:tcPr>
          <w:p w14:paraId="76433AEB" w14:textId="77777777" w:rsidR="001F23A4" w:rsidRPr="004D29E5" w:rsidRDefault="001F23A4"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C38417D" w14:textId="68195935"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color w:val="000000"/>
                <w:sz w:val="24"/>
                <w:szCs w:val="24"/>
              </w:rPr>
              <w:t>Грузозахватные приспособления (стропы, канаты, траверса)</w:t>
            </w:r>
          </w:p>
        </w:tc>
        <w:tc>
          <w:tcPr>
            <w:tcW w:w="1843" w:type="dxa"/>
            <w:shd w:val="clear" w:color="auto" w:fill="auto"/>
          </w:tcPr>
          <w:p w14:paraId="6535030B"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3DC2A466"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6F29AA01"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C6BD71C"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3D1D9291" w14:textId="77777777" w:rsidTr="00AA762D">
        <w:tc>
          <w:tcPr>
            <w:tcW w:w="534" w:type="dxa"/>
            <w:shd w:val="clear" w:color="auto" w:fill="auto"/>
          </w:tcPr>
          <w:p w14:paraId="5C5F92F0" w14:textId="77777777" w:rsidR="001F23A4" w:rsidRPr="004D29E5" w:rsidRDefault="001F23A4"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994E2F8" w14:textId="61C94579"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color w:val="000000"/>
                <w:sz w:val="24"/>
                <w:szCs w:val="24"/>
              </w:rPr>
              <w:t>Стенды, плакаты с размещением подъёмно-транспортного оборудования ГЭС/ГАЭС;</w:t>
            </w:r>
          </w:p>
        </w:tc>
        <w:tc>
          <w:tcPr>
            <w:tcW w:w="1843" w:type="dxa"/>
            <w:shd w:val="clear" w:color="auto" w:fill="auto"/>
          </w:tcPr>
          <w:p w14:paraId="3FD41F82"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47C988C8"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1991303C"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1F41D86"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41F10AEC" w14:textId="77777777" w:rsidTr="00AA762D">
        <w:tc>
          <w:tcPr>
            <w:tcW w:w="534" w:type="dxa"/>
            <w:shd w:val="clear" w:color="auto" w:fill="auto"/>
          </w:tcPr>
          <w:p w14:paraId="4E90925B" w14:textId="77777777" w:rsidR="001F23A4" w:rsidRPr="004D29E5" w:rsidRDefault="001F23A4" w:rsidP="00070D8A">
            <w:pPr>
              <w:pStyle w:val="ae"/>
              <w:numPr>
                <w:ilvl w:val="0"/>
                <w:numId w:val="8"/>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B4B9955"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iCs/>
                <w:sz w:val="24"/>
                <w:szCs w:val="24"/>
              </w:rPr>
              <w:t>Комплект учебно-наглядных пособий</w:t>
            </w:r>
          </w:p>
        </w:tc>
        <w:tc>
          <w:tcPr>
            <w:tcW w:w="1843" w:type="dxa"/>
            <w:shd w:val="clear" w:color="auto" w:fill="auto"/>
          </w:tcPr>
          <w:p w14:paraId="3E46176A"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
                <w:bCs/>
                <w:sz w:val="24"/>
                <w:szCs w:val="24"/>
              </w:rPr>
              <w:t>УМК</w:t>
            </w:r>
          </w:p>
        </w:tc>
        <w:tc>
          <w:tcPr>
            <w:tcW w:w="2522" w:type="dxa"/>
          </w:tcPr>
          <w:p w14:paraId="21FD0691"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02F19FFA"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A92EF3F"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08E4B605" w14:textId="77777777" w:rsidTr="00AA762D">
        <w:tc>
          <w:tcPr>
            <w:tcW w:w="534" w:type="dxa"/>
            <w:shd w:val="clear" w:color="auto" w:fill="auto"/>
          </w:tcPr>
          <w:p w14:paraId="573CD1B2" w14:textId="77777777" w:rsidR="001F23A4" w:rsidRPr="004D29E5" w:rsidRDefault="001F23A4" w:rsidP="00070D8A">
            <w:pPr>
              <w:pStyle w:val="ae"/>
              <w:numPr>
                <w:ilvl w:val="0"/>
                <w:numId w:val="8"/>
              </w:numPr>
              <w:spacing w:before="0" w:after="0"/>
              <w:ind w:left="0" w:firstLine="0"/>
            </w:pPr>
          </w:p>
        </w:tc>
        <w:tc>
          <w:tcPr>
            <w:tcW w:w="5006" w:type="dxa"/>
            <w:shd w:val="clear" w:color="auto" w:fill="auto"/>
          </w:tcPr>
          <w:p w14:paraId="53457FA4"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2C3E9896"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22" w:type="dxa"/>
          </w:tcPr>
          <w:p w14:paraId="78707C71"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0E6305F9"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7E8CBF2" w14:textId="77777777" w:rsidR="001F23A4" w:rsidRPr="004D29E5" w:rsidRDefault="001F23A4" w:rsidP="00D10F7F">
            <w:pPr>
              <w:spacing w:after="0" w:line="240" w:lineRule="auto"/>
              <w:rPr>
                <w:rFonts w:ascii="Times New Roman" w:hAnsi="Times New Roman"/>
                <w:sz w:val="24"/>
                <w:szCs w:val="24"/>
              </w:rPr>
            </w:pPr>
          </w:p>
        </w:tc>
      </w:tr>
    </w:tbl>
    <w:p w14:paraId="79D05EE3" w14:textId="3C1A780D" w:rsidR="00AA762D" w:rsidRPr="004D29E5" w:rsidRDefault="00AA762D" w:rsidP="00D10F7F">
      <w:pPr>
        <w:suppressAutoHyphens/>
        <w:spacing w:after="0" w:line="240" w:lineRule="auto"/>
        <w:ind w:firstLine="709"/>
        <w:jc w:val="both"/>
        <w:rPr>
          <w:rFonts w:ascii="Times New Roman" w:hAnsi="Times New Roman"/>
          <w:bCs/>
          <w:sz w:val="24"/>
          <w:szCs w:val="24"/>
        </w:rPr>
      </w:pPr>
    </w:p>
    <w:p w14:paraId="72E45454" w14:textId="05CFBC70" w:rsidR="001F23A4" w:rsidRPr="004D29E5" w:rsidRDefault="001F23A4" w:rsidP="00D10F7F">
      <w:pPr>
        <w:pStyle w:val="ae"/>
        <w:suppressAutoHyphens/>
        <w:spacing w:before="0" w:after="0"/>
        <w:ind w:left="0" w:firstLine="709"/>
        <w:jc w:val="both"/>
        <w:rPr>
          <w:bCs/>
          <w:iCs/>
          <w:lang w:val="ru-RU"/>
        </w:rPr>
      </w:pPr>
      <w:bookmarkStart w:id="4" w:name="_Hlk184221746"/>
      <w:r w:rsidRPr="004D29E5">
        <w:rPr>
          <w:bCs/>
          <w:iCs/>
          <w:lang w:val="ru-RU"/>
        </w:rPr>
        <w:t>Лаборатория «</w:t>
      </w:r>
      <w:r w:rsidR="0034374C" w:rsidRPr="004D29E5">
        <w:rPr>
          <w:bCs/>
          <w:iCs/>
        </w:rPr>
        <w:t>Электротехники и электроники</w:t>
      </w:r>
      <w:r w:rsidRPr="004D29E5">
        <w:rPr>
          <w:bCs/>
          <w:iCs/>
          <w:lang w:val="ru-RU"/>
        </w:rPr>
        <w:t>»</w:t>
      </w: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22"/>
        <w:gridCol w:w="2552"/>
        <w:gridCol w:w="2625"/>
      </w:tblGrid>
      <w:tr w:rsidR="001F23A4" w:rsidRPr="004D29E5" w14:paraId="7A91DBB7" w14:textId="77777777" w:rsidTr="00FA696F">
        <w:trPr>
          <w:tblHeader/>
        </w:trPr>
        <w:tc>
          <w:tcPr>
            <w:tcW w:w="534" w:type="dxa"/>
            <w:shd w:val="clear" w:color="auto" w:fill="auto"/>
            <w:vAlign w:val="center"/>
          </w:tcPr>
          <w:p w14:paraId="3C841699" w14:textId="77777777" w:rsidR="001F23A4" w:rsidRPr="004D29E5" w:rsidRDefault="001F23A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3263BDA1" w14:textId="0D7CBBA7" w:rsidR="001F23A4" w:rsidRPr="004D29E5" w:rsidRDefault="001F23A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376E9F5B" w14:textId="77777777" w:rsidR="001F23A4" w:rsidRPr="004D29E5" w:rsidRDefault="001F23A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Тип</w:t>
            </w:r>
          </w:p>
        </w:tc>
        <w:tc>
          <w:tcPr>
            <w:tcW w:w="2522" w:type="dxa"/>
            <w:vAlign w:val="center"/>
          </w:tcPr>
          <w:p w14:paraId="29E4460B" w14:textId="77777777" w:rsidR="001F23A4" w:rsidRPr="004D29E5" w:rsidRDefault="001F23A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552" w:type="dxa"/>
            <w:shd w:val="clear" w:color="auto" w:fill="auto"/>
            <w:vAlign w:val="center"/>
          </w:tcPr>
          <w:p w14:paraId="355FE19F" w14:textId="0537BA88" w:rsidR="001F23A4" w:rsidRPr="004D29E5" w:rsidRDefault="001F23A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3A5F717F" w14:textId="77777777" w:rsidR="001F23A4" w:rsidRPr="004D29E5" w:rsidRDefault="001F23A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1F23A4" w:rsidRPr="004D29E5" w14:paraId="65575752" w14:textId="77777777" w:rsidTr="00FA696F">
        <w:tc>
          <w:tcPr>
            <w:tcW w:w="534" w:type="dxa"/>
            <w:shd w:val="clear" w:color="auto" w:fill="auto"/>
          </w:tcPr>
          <w:p w14:paraId="48A6FFBB" w14:textId="77777777" w:rsidR="001F23A4" w:rsidRPr="004D29E5" w:rsidRDefault="001F23A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9AD7356"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iCs/>
                <w:sz w:val="24"/>
                <w:szCs w:val="24"/>
              </w:rPr>
              <w:t>Рабочее место преподавателя</w:t>
            </w:r>
          </w:p>
        </w:tc>
        <w:tc>
          <w:tcPr>
            <w:tcW w:w="1843" w:type="dxa"/>
            <w:shd w:val="clear" w:color="auto" w:fill="auto"/>
          </w:tcPr>
          <w:p w14:paraId="1E2E923F"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22" w:type="dxa"/>
          </w:tcPr>
          <w:p w14:paraId="7BAD32DB"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3E84EFB3"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CEC6E7D"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5CA83DF2" w14:textId="77777777" w:rsidTr="00FA696F">
        <w:tc>
          <w:tcPr>
            <w:tcW w:w="534" w:type="dxa"/>
            <w:shd w:val="clear" w:color="auto" w:fill="auto"/>
          </w:tcPr>
          <w:p w14:paraId="62BDE18B" w14:textId="77777777" w:rsidR="001F23A4" w:rsidRPr="004D29E5" w:rsidRDefault="001F23A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9827BE5" w14:textId="77777777" w:rsidR="001F23A4" w:rsidRPr="004D29E5" w:rsidRDefault="001F23A4"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Рабочие места по количеству обучающихся, с учетом выполнения работ бригадами по 3-4 человека</w:t>
            </w:r>
          </w:p>
        </w:tc>
        <w:tc>
          <w:tcPr>
            <w:tcW w:w="1843" w:type="dxa"/>
            <w:shd w:val="clear" w:color="auto" w:fill="auto"/>
          </w:tcPr>
          <w:p w14:paraId="0DD7D756"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22" w:type="dxa"/>
          </w:tcPr>
          <w:p w14:paraId="2C6CBB3C"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6257C117"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B977675"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41A2FF16" w14:textId="77777777" w:rsidTr="00FA696F">
        <w:tc>
          <w:tcPr>
            <w:tcW w:w="534" w:type="dxa"/>
            <w:shd w:val="clear" w:color="auto" w:fill="auto"/>
          </w:tcPr>
          <w:p w14:paraId="3D5D45C8" w14:textId="77777777" w:rsidR="001F23A4" w:rsidRPr="004D29E5" w:rsidRDefault="001F23A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3E4ACD77"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iCs/>
                <w:sz w:val="24"/>
                <w:szCs w:val="24"/>
              </w:rPr>
              <w:t>Автоматизированное рабочее место преподавателя</w:t>
            </w:r>
          </w:p>
        </w:tc>
        <w:tc>
          <w:tcPr>
            <w:tcW w:w="1843" w:type="dxa"/>
            <w:shd w:val="clear" w:color="auto" w:fill="auto"/>
          </w:tcPr>
          <w:p w14:paraId="56B936D4"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22" w:type="dxa"/>
          </w:tcPr>
          <w:p w14:paraId="1A7952BC"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3B67C978"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7A8CBE6"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3606F7A8" w14:textId="77777777" w:rsidTr="00FA696F">
        <w:tc>
          <w:tcPr>
            <w:tcW w:w="534" w:type="dxa"/>
            <w:shd w:val="clear" w:color="auto" w:fill="auto"/>
          </w:tcPr>
          <w:p w14:paraId="2520C23D" w14:textId="77777777" w:rsidR="001F23A4" w:rsidRPr="004D29E5" w:rsidRDefault="001F23A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4C8706E"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iCs/>
                <w:sz w:val="24"/>
                <w:szCs w:val="24"/>
              </w:rPr>
              <w:t>Мультимедийный проектор</w:t>
            </w:r>
          </w:p>
        </w:tc>
        <w:tc>
          <w:tcPr>
            <w:tcW w:w="1843" w:type="dxa"/>
            <w:shd w:val="clear" w:color="auto" w:fill="auto"/>
          </w:tcPr>
          <w:p w14:paraId="488E16BC"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0E0AFDFF"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56BECEFE"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117B851" w14:textId="77777777" w:rsidR="001F23A4" w:rsidRPr="004D29E5" w:rsidRDefault="001F23A4" w:rsidP="00D10F7F">
            <w:pPr>
              <w:spacing w:after="0" w:line="240" w:lineRule="auto"/>
              <w:rPr>
                <w:rFonts w:ascii="Times New Roman" w:hAnsi="Times New Roman"/>
                <w:sz w:val="24"/>
                <w:szCs w:val="24"/>
              </w:rPr>
            </w:pPr>
          </w:p>
        </w:tc>
      </w:tr>
      <w:tr w:rsidR="001F23A4" w:rsidRPr="004D29E5" w14:paraId="6726EE17" w14:textId="77777777" w:rsidTr="00FA696F">
        <w:tc>
          <w:tcPr>
            <w:tcW w:w="534" w:type="dxa"/>
            <w:shd w:val="clear" w:color="auto" w:fill="auto"/>
          </w:tcPr>
          <w:p w14:paraId="4457C82A" w14:textId="77777777" w:rsidR="001F23A4" w:rsidRPr="004D29E5" w:rsidRDefault="001F23A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6A6CED1"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bCs/>
                <w:iCs/>
                <w:sz w:val="24"/>
                <w:szCs w:val="24"/>
              </w:rPr>
              <w:t>Интерактивная доска</w:t>
            </w:r>
          </w:p>
        </w:tc>
        <w:tc>
          <w:tcPr>
            <w:tcW w:w="1843" w:type="dxa"/>
            <w:shd w:val="clear" w:color="auto" w:fill="auto"/>
          </w:tcPr>
          <w:p w14:paraId="785926C7" w14:textId="77777777" w:rsidR="001F23A4" w:rsidRPr="004D29E5" w:rsidRDefault="001F23A4"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0F318E11"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7B23D9B2" w14:textId="77777777" w:rsidR="001F23A4" w:rsidRPr="004D29E5" w:rsidRDefault="001F23A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963725C" w14:textId="77777777" w:rsidR="001F23A4" w:rsidRPr="004D29E5" w:rsidRDefault="001F23A4" w:rsidP="00D10F7F">
            <w:pPr>
              <w:spacing w:after="0" w:line="240" w:lineRule="auto"/>
              <w:rPr>
                <w:rFonts w:ascii="Times New Roman" w:hAnsi="Times New Roman"/>
                <w:sz w:val="24"/>
                <w:szCs w:val="24"/>
              </w:rPr>
            </w:pPr>
          </w:p>
        </w:tc>
      </w:tr>
      <w:tr w:rsidR="00CD1384" w:rsidRPr="004D29E5" w14:paraId="630F6636" w14:textId="77777777" w:rsidTr="00FA696F">
        <w:tc>
          <w:tcPr>
            <w:tcW w:w="534" w:type="dxa"/>
            <w:shd w:val="clear" w:color="auto" w:fill="auto"/>
          </w:tcPr>
          <w:p w14:paraId="2B850860" w14:textId="77777777" w:rsidR="00CD1384" w:rsidRPr="004D29E5" w:rsidRDefault="00CD138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99F05C5" w14:textId="300B8AD8"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Аппаратные или программно-аппаратные контрольно-измерительные приборы (мультиметры, регулируемые источники питания, частотомеры, измерители RLC или комбинированные устройства);</w:t>
            </w:r>
          </w:p>
        </w:tc>
        <w:tc>
          <w:tcPr>
            <w:tcW w:w="1843" w:type="dxa"/>
            <w:shd w:val="clear" w:color="auto" w:fill="auto"/>
          </w:tcPr>
          <w:p w14:paraId="54AD2790"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11D3A6B7"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7FAF876E"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BEB75B5"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246268DE" w14:textId="77777777" w:rsidTr="00FA696F">
        <w:tc>
          <w:tcPr>
            <w:tcW w:w="534" w:type="dxa"/>
            <w:shd w:val="clear" w:color="auto" w:fill="auto"/>
          </w:tcPr>
          <w:p w14:paraId="60D10E11" w14:textId="77777777" w:rsidR="00CD1384" w:rsidRPr="004D29E5" w:rsidRDefault="00CD138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F1583F5" w14:textId="45DA506B"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Лабораторные стенды или комбинированные устройства для изучения электрической цепи и её элементов;</w:t>
            </w:r>
          </w:p>
        </w:tc>
        <w:tc>
          <w:tcPr>
            <w:tcW w:w="1843" w:type="dxa"/>
            <w:shd w:val="clear" w:color="auto" w:fill="auto"/>
          </w:tcPr>
          <w:p w14:paraId="0774296C"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0E65B86E"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6F60FD2B"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6DD5713"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74CA4A17" w14:textId="77777777" w:rsidTr="00FA696F">
        <w:tc>
          <w:tcPr>
            <w:tcW w:w="534" w:type="dxa"/>
            <w:shd w:val="clear" w:color="auto" w:fill="auto"/>
          </w:tcPr>
          <w:p w14:paraId="6E5DD4F4" w14:textId="77777777" w:rsidR="00CD1384" w:rsidRPr="004D29E5" w:rsidRDefault="00CD138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0BF7959" w14:textId="634BEB71"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 xml:space="preserve">Аппаратные или программно-аппаратные контрольно-измерительные приборы </w:t>
            </w:r>
            <w:r w:rsidRPr="004D29E5">
              <w:rPr>
                <w:rFonts w:ascii="Times New Roman" w:hAnsi="Times New Roman"/>
                <w:sz w:val="24"/>
                <w:szCs w:val="24"/>
              </w:rPr>
              <w:lastRenderedPageBreak/>
              <w:t>(мультиметры, регулируемые источники питания, анализаторы сигналов или комбинированные устройства);</w:t>
            </w:r>
          </w:p>
        </w:tc>
        <w:tc>
          <w:tcPr>
            <w:tcW w:w="1843" w:type="dxa"/>
            <w:shd w:val="clear" w:color="auto" w:fill="auto"/>
          </w:tcPr>
          <w:p w14:paraId="6C9F039A"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lastRenderedPageBreak/>
              <w:t>Оборудование</w:t>
            </w:r>
          </w:p>
        </w:tc>
        <w:tc>
          <w:tcPr>
            <w:tcW w:w="2522" w:type="dxa"/>
          </w:tcPr>
          <w:p w14:paraId="2B5A1499"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39D4E98E"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810BA5D"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347C0187" w14:textId="77777777" w:rsidTr="00FA696F">
        <w:tc>
          <w:tcPr>
            <w:tcW w:w="534" w:type="dxa"/>
            <w:shd w:val="clear" w:color="auto" w:fill="auto"/>
          </w:tcPr>
          <w:p w14:paraId="0F893910" w14:textId="77777777" w:rsidR="00CD1384" w:rsidRPr="004D29E5" w:rsidRDefault="00CD138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E5ED316" w14:textId="72942E55"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Наборы электронных элементов с платформой для их изучения или комбинированные стенды и устройства</w:t>
            </w:r>
          </w:p>
        </w:tc>
        <w:tc>
          <w:tcPr>
            <w:tcW w:w="1843" w:type="dxa"/>
            <w:shd w:val="clear" w:color="auto" w:fill="auto"/>
          </w:tcPr>
          <w:p w14:paraId="36D4B647"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19619FFB"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51432006"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73056BB"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043910A4" w14:textId="77777777" w:rsidTr="00FA696F">
        <w:tc>
          <w:tcPr>
            <w:tcW w:w="534" w:type="dxa"/>
            <w:shd w:val="clear" w:color="auto" w:fill="auto"/>
          </w:tcPr>
          <w:p w14:paraId="1453575C" w14:textId="77777777" w:rsidR="00CD1384" w:rsidRPr="004D29E5" w:rsidRDefault="00CD138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C4B2A8E" w14:textId="39C25C61"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Аппаратные или программно-аппаратные контрольно-измерительные приборы (мультиметры, регулируемые источники питания, частотомеры, измерители RLC или комбинированные устройства);</w:t>
            </w:r>
          </w:p>
        </w:tc>
        <w:tc>
          <w:tcPr>
            <w:tcW w:w="1843" w:type="dxa"/>
            <w:shd w:val="clear" w:color="auto" w:fill="auto"/>
          </w:tcPr>
          <w:p w14:paraId="4AAC6406"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52861D3C"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7E1C6594"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271D65A"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464603A5" w14:textId="77777777" w:rsidTr="00FA696F">
        <w:tc>
          <w:tcPr>
            <w:tcW w:w="534" w:type="dxa"/>
            <w:shd w:val="clear" w:color="auto" w:fill="auto"/>
          </w:tcPr>
          <w:p w14:paraId="1C40242B" w14:textId="77777777" w:rsidR="00CD1384" w:rsidRPr="004D29E5" w:rsidRDefault="00CD138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3B84F20" w14:textId="705EC57C"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Лабораторные стенды или комбинированные устройства для изучения электрической цепи и её элементов;</w:t>
            </w:r>
          </w:p>
        </w:tc>
        <w:tc>
          <w:tcPr>
            <w:tcW w:w="1843" w:type="dxa"/>
            <w:shd w:val="clear" w:color="auto" w:fill="auto"/>
          </w:tcPr>
          <w:p w14:paraId="30C05FBC"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5F25725B"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3AA0FCB4"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D0B5198"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69031179" w14:textId="77777777" w:rsidTr="00FA696F">
        <w:tc>
          <w:tcPr>
            <w:tcW w:w="534" w:type="dxa"/>
            <w:shd w:val="clear" w:color="auto" w:fill="auto"/>
          </w:tcPr>
          <w:p w14:paraId="0706991A" w14:textId="77777777" w:rsidR="00CD1384" w:rsidRPr="004D29E5" w:rsidRDefault="00CD1384" w:rsidP="00070D8A">
            <w:pPr>
              <w:pStyle w:val="ae"/>
              <w:numPr>
                <w:ilvl w:val="0"/>
                <w:numId w:val="9"/>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32C2ADA"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iCs/>
                <w:sz w:val="24"/>
                <w:szCs w:val="24"/>
              </w:rPr>
              <w:t>Комплект учебно-наглядных пособий</w:t>
            </w:r>
          </w:p>
        </w:tc>
        <w:tc>
          <w:tcPr>
            <w:tcW w:w="1843" w:type="dxa"/>
            <w:shd w:val="clear" w:color="auto" w:fill="auto"/>
          </w:tcPr>
          <w:p w14:paraId="7074ADB5"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
                <w:bCs/>
                <w:sz w:val="24"/>
                <w:szCs w:val="24"/>
              </w:rPr>
              <w:t>УМК</w:t>
            </w:r>
          </w:p>
        </w:tc>
        <w:tc>
          <w:tcPr>
            <w:tcW w:w="2522" w:type="dxa"/>
          </w:tcPr>
          <w:p w14:paraId="4738E1A7"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6C35A8E5"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19D423D"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00CE994E" w14:textId="77777777" w:rsidTr="00FA696F">
        <w:tc>
          <w:tcPr>
            <w:tcW w:w="534" w:type="dxa"/>
            <w:shd w:val="clear" w:color="auto" w:fill="auto"/>
          </w:tcPr>
          <w:p w14:paraId="35C23DB4" w14:textId="77777777" w:rsidR="00CD1384" w:rsidRPr="004D29E5" w:rsidRDefault="00CD1384" w:rsidP="00070D8A">
            <w:pPr>
              <w:pStyle w:val="ae"/>
              <w:numPr>
                <w:ilvl w:val="0"/>
                <w:numId w:val="9"/>
              </w:numPr>
              <w:spacing w:before="0" w:after="0"/>
              <w:ind w:left="0" w:firstLine="0"/>
            </w:pPr>
          </w:p>
        </w:tc>
        <w:tc>
          <w:tcPr>
            <w:tcW w:w="5006" w:type="dxa"/>
            <w:shd w:val="clear" w:color="auto" w:fill="auto"/>
          </w:tcPr>
          <w:p w14:paraId="77C5E7B2"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7E56988A"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22" w:type="dxa"/>
          </w:tcPr>
          <w:p w14:paraId="5B26D028"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7B0C6944"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62F54A2" w14:textId="77777777" w:rsidR="00CD1384" w:rsidRPr="004D29E5" w:rsidRDefault="00CD1384" w:rsidP="00D10F7F">
            <w:pPr>
              <w:spacing w:after="0" w:line="240" w:lineRule="auto"/>
              <w:rPr>
                <w:rFonts w:ascii="Times New Roman" w:hAnsi="Times New Roman"/>
                <w:sz w:val="24"/>
                <w:szCs w:val="24"/>
              </w:rPr>
            </w:pPr>
          </w:p>
        </w:tc>
      </w:tr>
    </w:tbl>
    <w:p w14:paraId="10DBFFA2" w14:textId="77777777" w:rsidR="001F23A4" w:rsidRPr="004D29E5" w:rsidRDefault="001F23A4" w:rsidP="00D10F7F">
      <w:pPr>
        <w:suppressAutoHyphens/>
        <w:spacing w:after="0" w:line="240" w:lineRule="auto"/>
        <w:ind w:firstLine="709"/>
        <w:jc w:val="both"/>
        <w:rPr>
          <w:rFonts w:ascii="Times New Roman" w:hAnsi="Times New Roman"/>
          <w:bCs/>
          <w:sz w:val="24"/>
          <w:szCs w:val="24"/>
        </w:rPr>
      </w:pPr>
    </w:p>
    <w:bookmarkEnd w:id="4"/>
    <w:p w14:paraId="60F02102" w14:textId="45FBA41C" w:rsidR="00CD1384" w:rsidRPr="004D29E5" w:rsidRDefault="00CD1384" w:rsidP="00D10F7F">
      <w:pPr>
        <w:pStyle w:val="ae"/>
        <w:suppressAutoHyphens/>
        <w:spacing w:before="0" w:after="0"/>
        <w:ind w:left="0" w:firstLine="709"/>
        <w:jc w:val="both"/>
        <w:rPr>
          <w:bCs/>
          <w:iCs/>
          <w:lang w:val="ru-RU"/>
        </w:rPr>
      </w:pPr>
      <w:r w:rsidRPr="004D29E5">
        <w:rPr>
          <w:bCs/>
          <w:iCs/>
          <w:lang w:val="ru-RU"/>
        </w:rPr>
        <w:t>Лаборатория «Основ гидравлики»</w:t>
      </w: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22"/>
        <w:gridCol w:w="2552"/>
        <w:gridCol w:w="2625"/>
      </w:tblGrid>
      <w:tr w:rsidR="00CD1384" w:rsidRPr="004D29E5" w14:paraId="1E0D6A35" w14:textId="77777777" w:rsidTr="00FA696F">
        <w:trPr>
          <w:tblHeader/>
        </w:trPr>
        <w:tc>
          <w:tcPr>
            <w:tcW w:w="534" w:type="dxa"/>
            <w:shd w:val="clear" w:color="auto" w:fill="auto"/>
            <w:vAlign w:val="center"/>
          </w:tcPr>
          <w:p w14:paraId="772F46C7" w14:textId="77777777" w:rsidR="00CD1384" w:rsidRPr="004D29E5" w:rsidRDefault="00CD138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6BBB4690" w14:textId="61D3A28F" w:rsidR="00CD1384" w:rsidRPr="004D29E5" w:rsidRDefault="00CD138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0A8EEF56" w14:textId="77777777" w:rsidR="00CD1384" w:rsidRPr="004D29E5" w:rsidRDefault="00CD138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Тип</w:t>
            </w:r>
          </w:p>
        </w:tc>
        <w:tc>
          <w:tcPr>
            <w:tcW w:w="2522" w:type="dxa"/>
            <w:vAlign w:val="center"/>
          </w:tcPr>
          <w:p w14:paraId="288074CF" w14:textId="77777777" w:rsidR="00CD1384" w:rsidRPr="004D29E5" w:rsidRDefault="00CD138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552" w:type="dxa"/>
            <w:shd w:val="clear" w:color="auto" w:fill="auto"/>
            <w:vAlign w:val="center"/>
          </w:tcPr>
          <w:p w14:paraId="630DF660" w14:textId="0F10205E" w:rsidR="00CD1384" w:rsidRPr="004D29E5" w:rsidRDefault="00CD138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29B19E2A" w14:textId="77777777" w:rsidR="00CD1384" w:rsidRPr="004D29E5" w:rsidRDefault="00CD1384"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CD1384" w:rsidRPr="004D29E5" w14:paraId="5497C437" w14:textId="77777777" w:rsidTr="00FA696F">
        <w:tc>
          <w:tcPr>
            <w:tcW w:w="534" w:type="dxa"/>
            <w:shd w:val="clear" w:color="auto" w:fill="auto"/>
          </w:tcPr>
          <w:p w14:paraId="03B02888" w14:textId="77777777" w:rsidR="00CD1384" w:rsidRPr="004D29E5" w:rsidRDefault="00CD1384" w:rsidP="00070D8A">
            <w:pPr>
              <w:pStyle w:val="ae"/>
              <w:numPr>
                <w:ilvl w:val="0"/>
                <w:numId w:val="10"/>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80FA281"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iCs/>
                <w:sz w:val="24"/>
                <w:szCs w:val="24"/>
              </w:rPr>
              <w:t>Рабочее место преподавателя</w:t>
            </w:r>
          </w:p>
        </w:tc>
        <w:tc>
          <w:tcPr>
            <w:tcW w:w="1843" w:type="dxa"/>
            <w:shd w:val="clear" w:color="auto" w:fill="auto"/>
          </w:tcPr>
          <w:p w14:paraId="2AD9F213"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22" w:type="dxa"/>
          </w:tcPr>
          <w:p w14:paraId="06289A1F"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5EAD5B38"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B9169E2"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76DEC38C" w14:textId="77777777" w:rsidTr="00FA696F">
        <w:tc>
          <w:tcPr>
            <w:tcW w:w="534" w:type="dxa"/>
            <w:shd w:val="clear" w:color="auto" w:fill="auto"/>
          </w:tcPr>
          <w:p w14:paraId="5D4F45E6" w14:textId="77777777" w:rsidR="00CD1384" w:rsidRPr="004D29E5" w:rsidRDefault="00CD1384" w:rsidP="00070D8A">
            <w:pPr>
              <w:pStyle w:val="ae"/>
              <w:numPr>
                <w:ilvl w:val="0"/>
                <w:numId w:val="10"/>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539732D" w14:textId="77777777" w:rsidR="00CD1384" w:rsidRPr="004D29E5" w:rsidRDefault="00CD1384"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Рабочие места по количеству обучающихся, с учетом выполнения работ бригадами по 3-4 человека</w:t>
            </w:r>
          </w:p>
        </w:tc>
        <w:tc>
          <w:tcPr>
            <w:tcW w:w="1843" w:type="dxa"/>
            <w:shd w:val="clear" w:color="auto" w:fill="auto"/>
          </w:tcPr>
          <w:p w14:paraId="48047165"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22" w:type="dxa"/>
          </w:tcPr>
          <w:p w14:paraId="6D7F06AE"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3D303CFE"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EA0B8CE"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2BA2BFC5" w14:textId="77777777" w:rsidTr="00FA696F">
        <w:tc>
          <w:tcPr>
            <w:tcW w:w="534" w:type="dxa"/>
            <w:shd w:val="clear" w:color="auto" w:fill="auto"/>
          </w:tcPr>
          <w:p w14:paraId="5B00D6DB" w14:textId="77777777" w:rsidR="00CD1384" w:rsidRPr="004D29E5" w:rsidRDefault="00CD1384" w:rsidP="00070D8A">
            <w:pPr>
              <w:pStyle w:val="ae"/>
              <w:numPr>
                <w:ilvl w:val="0"/>
                <w:numId w:val="10"/>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A3F7948"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iCs/>
                <w:sz w:val="24"/>
                <w:szCs w:val="24"/>
              </w:rPr>
              <w:t>Автоматизированное рабочее место преподавателя</w:t>
            </w:r>
          </w:p>
        </w:tc>
        <w:tc>
          <w:tcPr>
            <w:tcW w:w="1843" w:type="dxa"/>
            <w:shd w:val="clear" w:color="auto" w:fill="auto"/>
          </w:tcPr>
          <w:p w14:paraId="001CA450"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22" w:type="dxa"/>
          </w:tcPr>
          <w:p w14:paraId="65D84CC7"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36066595"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E73CD96"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6112FD4C" w14:textId="77777777" w:rsidTr="00FA696F">
        <w:tc>
          <w:tcPr>
            <w:tcW w:w="534" w:type="dxa"/>
            <w:shd w:val="clear" w:color="auto" w:fill="auto"/>
          </w:tcPr>
          <w:p w14:paraId="1DA3BEF6" w14:textId="77777777" w:rsidR="00CD1384" w:rsidRPr="004D29E5" w:rsidRDefault="00CD1384" w:rsidP="00070D8A">
            <w:pPr>
              <w:pStyle w:val="ae"/>
              <w:numPr>
                <w:ilvl w:val="0"/>
                <w:numId w:val="10"/>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DE1A767"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iCs/>
                <w:sz w:val="24"/>
                <w:szCs w:val="24"/>
              </w:rPr>
              <w:t>Мультимедийный проектор</w:t>
            </w:r>
          </w:p>
        </w:tc>
        <w:tc>
          <w:tcPr>
            <w:tcW w:w="1843" w:type="dxa"/>
            <w:shd w:val="clear" w:color="auto" w:fill="auto"/>
          </w:tcPr>
          <w:p w14:paraId="44DFF18F"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5E42DE4D"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46572AA1"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90B4998"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26717778" w14:textId="77777777" w:rsidTr="00CD1384">
        <w:trPr>
          <w:trHeight w:val="309"/>
        </w:trPr>
        <w:tc>
          <w:tcPr>
            <w:tcW w:w="534" w:type="dxa"/>
            <w:shd w:val="clear" w:color="auto" w:fill="auto"/>
          </w:tcPr>
          <w:p w14:paraId="308C257A" w14:textId="77777777" w:rsidR="00CD1384" w:rsidRPr="004D29E5" w:rsidRDefault="00CD1384" w:rsidP="00070D8A">
            <w:pPr>
              <w:pStyle w:val="ae"/>
              <w:numPr>
                <w:ilvl w:val="0"/>
                <w:numId w:val="10"/>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B867D22"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iCs/>
                <w:sz w:val="24"/>
                <w:szCs w:val="24"/>
              </w:rPr>
              <w:t>Интерактивная доска</w:t>
            </w:r>
          </w:p>
        </w:tc>
        <w:tc>
          <w:tcPr>
            <w:tcW w:w="1843" w:type="dxa"/>
            <w:shd w:val="clear" w:color="auto" w:fill="auto"/>
          </w:tcPr>
          <w:p w14:paraId="417B4397"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30DCC136"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1FED07CA"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3509BAF"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11D0C5A5" w14:textId="77777777" w:rsidTr="00FA696F">
        <w:tc>
          <w:tcPr>
            <w:tcW w:w="534" w:type="dxa"/>
            <w:shd w:val="clear" w:color="auto" w:fill="auto"/>
          </w:tcPr>
          <w:p w14:paraId="6A0109D6" w14:textId="77777777" w:rsidR="00CD1384" w:rsidRPr="004D29E5" w:rsidRDefault="00CD1384" w:rsidP="00070D8A">
            <w:pPr>
              <w:pStyle w:val="ae"/>
              <w:numPr>
                <w:ilvl w:val="0"/>
                <w:numId w:val="10"/>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4E34F60" w14:textId="35AF488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color w:val="000000"/>
                <w:sz w:val="24"/>
                <w:szCs w:val="24"/>
              </w:rPr>
              <w:t xml:space="preserve">Комплект учебного оборудования «Механика </w:t>
            </w:r>
            <w:r w:rsidRPr="004D29E5">
              <w:rPr>
                <w:rFonts w:ascii="Times New Roman" w:hAnsi="Times New Roman"/>
                <w:color w:val="000000"/>
                <w:sz w:val="24"/>
                <w:szCs w:val="24"/>
              </w:rPr>
              <w:lastRenderedPageBreak/>
              <w:t>жидкости -гидравлический удар»</w:t>
            </w:r>
          </w:p>
        </w:tc>
        <w:tc>
          <w:tcPr>
            <w:tcW w:w="1843" w:type="dxa"/>
            <w:shd w:val="clear" w:color="auto" w:fill="auto"/>
          </w:tcPr>
          <w:p w14:paraId="5F6900A5"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lastRenderedPageBreak/>
              <w:t>Оборудование</w:t>
            </w:r>
          </w:p>
        </w:tc>
        <w:tc>
          <w:tcPr>
            <w:tcW w:w="2522" w:type="dxa"/>
          </w:tcPr>
          <w:p w14:paraId="5A4AB3EC"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7EE559D8"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FB4B000"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2D6C415A" w14:textId="77777777" w:rsidTr="00FA696F">
        <w:tc>
          <w:tcPr>
            <w:tcW w:w="534" w:type="dxa"/>
            <w:shd w:val="clear" w:color="auto" w:fill="auto"/>
          </w:tcPr>
          <w:p w14:paraId="113B1606" w14:textId="77777777" w:rsidR="00CD1384" w:rsidRPr="004D29E5" w:rsidRDefault="00CD1384" w:rsidP="00070D8A">
            <w:pPr>
              <w:pStyle w:val="ae"/>
              <w:numPr>
                <w:ilvl w:val="0"/>
                <w:numId w:val="10"/>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2C897CF" w14:textId="1A1C37E1"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color w:val="000000"/>
                <w:sz w:val="24"/>
                <w:szCs w:val="24"/>
              </w:rPr>
              <w:t>Стенд гидравлический универсальный «Основы механики жидкости», исполнение компьютеризированное;</w:t>
            </w:r>
          </w:p>
        </w:tc>
        <w:tc>
          <w:tcPr>
            <w:tcW w:w="1843" w:type="dxa"/>
            <w:shd w:val="clear" w:color="auto" w:fill="auto"/>
          </w:tcPr>
          <w:p w14:paraId="04749973"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082F7B91"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20A4124A"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15E6597"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104A3811" w14:textId="77777777" w:rsidTr="00FA696F">
        <w:tc>
          <w:tcPr>
            <w:tcW w:w="534" w:type="dxa"/>
            <w:shd w:val="clear" w:color="auto" w:fill="auto"/>
          </w:tcPr>
          <w:p w14:paraId="2D13D7F6" w14:textId="77777777" w:rsidR="00CD1384" w:rsidRPr="004D29E5" w:rsidRDefault="00CD1384" w:rsidP="00070D8A">
            <w:pPr>
              <w:pStyle w:val="ae"/>
              <w:numPr>
                <w:ilvl w:val="0"/>
                <w:numId w:val="10"/>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D50D008" w14:textId="207E291A"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color w:val="000000"/>
                <w:sz w:val="24"/>
                <w:szCs w:val="24"/>
              </w:rPr>
              <w:t>Комплект учебного оборудования «Теплообменник труба в трубе</w:t>
            </w:r>
          </w:p>
        </w:tc>
        <w:tc>
          <w:tcPr>
            <w:tcW w:w="1843" w:type="dxa"/>
            <w:shd w:val="clear" w:color="auto" w:fill="auto"/>
          </w:tcPr>
          <w:p w14:paraId="5049B0AD"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360BBABC"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7B07889F"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B114328"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59AB321F" w14:textId="77777777" w:rsidTr="00FA696F">
        <w:tc>
          <w:tcPr>
            <w:tcW w:w="534" w:type="dxa"/>
            <w:shd w:val="clear" w:color="auto" w:fill="auto"/>
          </w:tcPr>
          <w:p w14:paraId="2EB19EA8" w14:textId="77777777" w:rsidR="00CD1384" w:rsidRPr="004D29E5" w:rsidRDefault="00CD1384" w:rsidP="00070D8A">
            <w:pPr>
              <w:pStyle w:val="ae"/>
              <w:numPr>
                <w:ilvl w:val="0"/>
                <w:numId w:val="10"/>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F205318"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iCs/>
                <w:sz w:val="24"/>
                <w:szCs w:val="24"/>
              </w:rPr>
              <w:t>Комплект учебно-наглядных пособий</w:t>
            </w:r>
          </w:p>
        </w:tc>
        <w:tc>
          <w:tcPr>
            <w:tcW w:w="1843" w:type="dxa"/>
            <w:shd w:val="clear" w:color="auto" w:fill="auto"/>
          </w:tcPr>
          <w:p w14:paraId="4620BC2D"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
                <w:bCs/>
                <w:sz w:val="24"/>
                <w:szCs w:val="24"/>
              </w:rPr>
              <w:t>УМК</w:t>
            </w:r>
          </w:p>
        </w:tc>
        <w:tc>
          <w:tcPr>
            <w:tcW w:w="2522" w:type="dxa"/>
          </w:tcPr>
          <w:p w14:paraId="70DFD8F2"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5692AA82"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3A41AF6" w14:textId="77777777" w:rsidR="00CD1384" w:rsidRPr="004D29E5" w:rsidRDefault="00CD1384" w:rsidP="00D10F7F">
            <w:pPr>
              <w:spacing w:after="0" w:line="240" w:lineRule="auto"/>
              <w:rPr>
                <w:rFonts w:ascii="Times New Roman" w:hAnsi="Times New Roman"/>
                <w:sz w:val="24"/>
                <w:szCs w:val="24"/>
              </w:rPr>
            </w:pPr>
          </w:p>
        </w:tc>
      </w:tr>
      <w:tr w:rsidR="00CD1384" w:rsidRPr="004D29E5" w14:paraId="027B571C" w14:textId="77777777" w:rsidTr="00FA696F">
        <w:tc>
          <w:tcPr>
            <w:tcW w:w="534" w:type="dxa"/>
            <w:shd w:val="clear" w:color="auto" w:fill="auto"/>
          </w:tcPr>
          <w:p w14:paraId="17AEB88A" w14:textId="77777777" w:rsidR="00CD1384" w:rsidRPr="004D29E5" w:rsidRDefault="00CD1384" w:rsidP="00070D8A">
            <w:pPr>
              <w:pStyle w:val="ae"/>
              <w:numPr>
                <w:ilvl w:val="0"/>
                <w:numId w:val="10"/>
              </w:numPr>
              <w:spacing w:before="0" w:after="0"/>
              <w:ind w:left="0" w:firstLine="0"/>
            </w:pPr>
          </w:p>
        </w:tc>
        <w:tc>
          <w:tcPr>
            <w:tcW w:w="5006" w:type="dxa"/>
            <w:shd w:val="clear" w:color="auto" w:fill="auto"/>
          </w:tcPr>
          <w:p w14:paraId="24EA417A"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49DEB9C4" w14:textId="77777777" w:rsidR="00CD1384" w:rsidRPr="004D29E5" w:rsidRDefault="00CD1384"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22" w:type="dxa"/>
          </w:tcPr>
          <w:p w14:paraId="008962E2"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31A320F0" w14:textId="77777777" w:rsidR="00CD1384" w:rsidRPr="004D29E5" w:rsidRDefault="00CD1384"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A3370CD" w14:textId="77777777" w:rsidR="00CD1384" w:rsidRPr="004D29E5" w:rsidRDefault="00CD1384" w:rsidP="00D10F7F">
            <w:pPr>
              <w:spacing w:after="0" w:line="240" w:lineRule="auto"/>
              <w:rPr>
                <w:rFonts w:ascii="Times New Roman" w:hAnsi="Times New Roman"/>
                <w:sz w:val="24"/>
                <w:szCs w:val="24"/>
              </w:rPr>
            </w:pPr>
          </w:p>
        </w:tc>
      </w:tr>
    </w:tbl>
    <w:p w14:paraId="50C974E2" w14:textId="109D7239" w:rsidR="00CD1384" w:rsidRPr="004D29E5" w:rsidRDefault="00CD1384" w:rsidP="00D10F7F">
      <w:pPr>
        <w:suppressAutoHyphens/>
        <w:spacing w:after="0" w:line="240" w:lineRule="auto"/>
        <w:ind w:firstLine="709"/>
        <w:jc w:val="both"/>
        <w:rPr>
          <w:rFonts w:ascii="Times New Roman" w:hAnsi="Times New Roman"/>
          <w:bCs/>
          <w:sz w:val="24"/>
          <w:szCs w:val="24"/>
        </w:rPr>
      </w:pPr>
    </w:p>
    <w:p w14:paraId="0333BC7E" w14:textId="3A9106BB" w:rsidR="00FA696F" w:rsidRPr="004D29E5" w:rsidRDefault="00FA696F" w:rsidP="00D10F7F">
      <w:pPr>
        <w:suppressAutoHyphens/>
        <w:spacing w:after="0" w:line="240" w:lineRule="auto"/>
        <w:ind w:firstLine="709"/>
        <w:jc w:val="both"/>
        <w:rPr>
          <w:rFonts w:ascii="Times New Roman" w:hAnsi="Times New Roman"/>
          <w:bCs/>
          <w:sz w:val="24"/>
          <w:szCs w:val="24"/>
        </w:rPr>
      </w:pPr>
      <w:r w:rsidRPr="004D29E5">
        <w:rPr>
          <w:rFonts w:ascii="Times New Roman" w:hAnsi="Times New Roman"/>
          <w:bCs/>
          <w:sz w:val="24"/>
          <w:szCs w:val="24"/>
        </w:rPr>
        <w:t>Мастерская «Технологии сварочных работ»</w:t>
      </w: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22"/>
        <w:gridCol w:w="2552"/>
        <w:gridCol w:w="2625"/>
      </w:tblGrid>
      <w:tr w:rsidR="00FA696F" w:rsidRPr="004D29E5" w14:paraId="23C80197" w14:textId="77777777" w:rsidTr="00FA696F">
        <w:trPr>
          <w:tblHeader/>
        </w:trPr>
        <w:tc>
          <w:tcPr>
            <w:tcW w:w="534" w:type="dxa"/>
            <w:shd w:val="clear" w:color="auto" w:fill="auto"/>
            <w:vAlign w:val="center"/>
          </w:tcPr>
          <w:p w14:paraId="41DBFA48"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2F1D7998" w14:textId="78B67682"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18CE831B"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Тип</w:t>
            </w:r>
          </w:p>
        </w:tc>
        <w:tc>
          <w:tcPr>
            <w:tcW w:w="2522" w:type="dxa"/>
            <w:vAlign w:val="center"/>
          </w:tcPr>
          <w:p w14:paraId="45884FD7"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552" w:type="dxa"/>
            <w:shd w:val="clear" w:color="auto" w:fill="auto"/>
            <w:vAlign w:val="center"/>
          </w:tcPr>
          <w:p w14:paraId="196BCB51" w14:textId="0AED5A8E"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57639E98"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FA696F" w:rsidRPr="004D29E5" w14:paraId="22CAA675" w14:textId="77777777" w:rsidTr="00FA696F">
        <w:tc>
          <w:tcPr>
            <w:tcW w:w="534" w:type="dxa"/>
            <w:shd w:val="clear" w:color="auto" w:fill="auto"/>
          </w:tcPr>
          <w:p w14:paraId="2B8A35D5"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703FF3A2"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iCs/>
                <w:sz w:val="24"/>
                <w:szCs w:val="24"/>
              </w:rPr>
              <w:t>Автоматизированное рабочее место преподавателя</w:t>
            </w:r>
          </w:p>
        </w:tc>
        <w:tc>
          <w:tcPr>
            <w:tcW w:w="1843" w:type="dxa"/>
            <w:shd w:val="clear" w:color="auto" w:fill="auto"/>
          </w:tcPr>
          <w:p w14:paraId="60728416"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22" w:type="dxa"/>
          </w:tcPr>
          <w:p w14:paraId="2442321C"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1A892827"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AD61AB1"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30B9B831" w14:textId="77777777" w:rsidTr="00FA696F">
        <w:tc>
          <w:tcPr>
            <w:tcW w:w="534" w:type="dxa"/>
            <w:shd w:val="clear" w:color="auto" w:fill="auto"/>
          </w:tcPr>
          <w:p w14:paraId="5360AC25"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3EB8F8E2"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iCs/>
                <w:sz w:val="24"/>
                <w:szCs w:val="24"/>
              </w:rPr>
              <w:t>Мультимедийный проектор</w:t>
            </w:r>
          </w:p>
        </w:tc>
        <w:tc>
          <w:tcPr>
            <w:tcW w:w="1843" w:type="dxa"/>
            <w:shd w:val="clear" w:color="auto" w:fill="auto"/>
          </w:tcPr>
          <w:p w14:paraId="5930D017"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40ABE1F7"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1D0891E1"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CD133B6"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65C1AFBE" w14:textId="77777777" w:rsidTr="00FA696F">
        <w:tc>
          <w:tcPr>
            <w:tcW w:w="534" w:type="dxa"/>
            <w:shd w:val="clear" w:color="auto" w:fill="auto"/>
          </w:tcPr>
          <w:p w14:paraId="126E78A1"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331663CC" w14:textId="7890A385"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color w:val="000000"/>
                <w:sz w:val="24"/>
                <w:szCs w:val="24"/>
              </w:rPr>
              <w:t>Программное обеспечение малоамперного тренажера сварщика</w:t>
            </w:r>
          </w:p>
        </w:tc>
        <w:tc>
          <w:tcPr>
            <w:tcW w:w="1843" w:type="dxa"/>
            <w:shd w:val="clear" w:color="auto" w:fill="auto"/>
          </w:tcPr>
          <w:p w14:paraId="7CFF627F" w14:textId="20DBC155"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22" w:type="dxa"/>
          </w:tcPr>
          <w:p w14:paraId="6C7296B9"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030D2954"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AF72135"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1924878F" w14:textId="77777777" w:rsidTr="00FA696F">
        <w:tc>
          <w:tcPr>
            <w:tcW w:w="534" w:type="dxa"/>
            <w:shd w:val="clear" w:color="auto" w:fill="auto"/>
          </w:tcPr>
          <w:p w14:paraId="08B5A426"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3B670E30" w14:textId="02BBA2E8"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Малоамперный дуговой тренажер сварщика;</w:t>
            </w:r>
          </w:p>
        </w:tc>
        <w:tc>
          <w:tcPr>
            <w:tcW w:w="1843" w:type="dxa"/>
            <w:shd w:val="clear" w:color="auto" w:fill="auto"/>
          </w:tcPr>
          <w:p w14:paraId="7B980CBE" w14:textId="559D8ED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132DD5E7" w14:textId="45765F30"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6073C294" w14:textId="38DBB990"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3FC826E"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0AC0F6C1" w14:textId="77777777" w:rsidTr="00FA696F">
        <w:tc>
          <w:tcPr>
            <w:tcW w:w="534" w:type="dxa"/>
            <w:shd w:val="clear" w:color="auto" w:fill="auto"/>
          </w:tcPr>
          <w:p w14:paraId="33AC8F16"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7DFA1D53" w14:textId="7365483D"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Блок технологического интерфейса;</w:t>
            </w:r>
          </w:p>
        </w:tc>
        <w:tc>
          <w:tcPr>
            <w:tcW w:w="1843" w:type="dxa"/>
            <w:shd w:val="clear" w:color="auto" w:fill="auto"/>
          </w:tcPr>
          <w:p w14:paraId="7F43ED4A" w14:textId="5224B59F"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6BF31EB3" w14:textId="65586874"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68EDABBE" w14:textId="0BAC263A"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0E27577"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0865D7DA" w14:textId="77777777" w:rsidTr="00FA696F">
        <w:tc>
          <w:tcPr>
            <w:tcW w:w="534" w:type="dxa"/>
            <w:shd w:val="clear" w:color="auto" w:fill="auto"/>
          </w:tcPr>
          <w:p w14:paraId="60180CCF"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15B0442F" w14:textId="0F914194"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Набор имитаторов из 4- сварочных инструментов;</w:t>
            </w:r>
          </w:p>
        </w:tc>
        <w:tc>
          <w:tcPr>
            <w:tcW w:w="1843" w:type="dxa"/>
            <w:shd w:val="clear" w:color="auto" w:fill="auto"/>
          </w:tcPr>
          <w:p w14:paraId="26347087" w14:textId="66432AC0"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44CDC063" w14:textId="39CC03FB"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245A6B89" w14:textId="62C1942A"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BDC2AE1"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5ED24540" w14:textId="77777777" w:rsidTr="00FA696F">
        <w:tc>
          <w:tcPr>
            <w:tcW w:w="534" w:type="dxa"/>
            <w:shd w:val="clear" w:color="auto" w:fill="auto"/>
          </w:tcPr>
          <w:p w14:paraId="2B12B551"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07C29ECC" w14:textId="528D8715"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Манипулятор – позиционер с имитатором свариваемого изделия;</w:t>
            </w:r>
          </w:p>
        </w:tc>
        <w:tc>
          <w:tcPr>
            <w:tcW w:w="1843" w:type="dxa"/>
            <w:shd w:val="clear" w:color="auto" w:fill="auto"/>
          </w:tcPr>
          <w:p w14:paraId="5052BEB1" w14:textId="375E033F"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116A6A30" w14:textId="2CAF689F"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3A787DC4" w14:textId="604D6258"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B7DA93C"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37B2E056" w14:textId="77777777" w:rsidTr="00FA696F">
        <w:tc>
          <w:tcPr>
            <w:tcW w:w="534" w:type="dxa"/>
            <w:shd w:val="clear" w:color="auto" w:fill="auto"/>
          </w:tcPr>
          <w:p w14:paraId="29BC7223"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3D73810E" w14:textId="1A8412F0"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Защитная маска сварщика типа «Хамелеон»</w:t>
            </w:r>
          </w:p>
        </w:tc>
        <w:tc>
          <w:tcPr>
            <w:tcW w:w="1843" w:type="dxa"/>
            <w:shd w:val="clear" w:color="auto" w:fill="auto"/>
          </w:tcPr>
          <w:p w14:paraId="132AD5D9" w14:textId="13C2A7DB"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6D5A9E8D" w14:textId="2DAE46E4"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48817451" w14:textId="11E25380"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9583340"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539F9279" w14:textId="77777777" w:rsidTr="00FA696F">
        <w:tc>
          <w:tcPr>
            <w:tcW w:w="534" w:type="dxa"/>
            <w:shd w:val="clear" w:color="auto" w:fill="auto"/>
          </w:tcPr>
          <w:p w14:paraId="6E447FAB"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54E2A4FA" w14:textId="57D740A7"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Система измерений, регистрации и визуализации параметров сварочного процесса</w:t>
            </w:r>
          </w:p>
        </w:tc>
        <w:tc>
          <w:tcPr>
            <w:tcW w:w="1843" w:type="dxa"/>
            <w:shd w:val="clear" w:color="auto" w:fill="auto"/>
          </w:tcPr>
          <w:p w14:paraId="15DFED5B" w14:textId="32AA1198"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4AA16A10" w14:textId="4171C19F"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2D6ED5E2" w14:textId="441DBC9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010126D"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6C1B1079" w14:textId="77777777" w:rsidTr="00FA696F">
        <w:tc>
          <w:tcPr>
            <w:tcW w:w="534" w:type="dxa"/>
            <w:shd w:val="clear" w:color="auto" w:fill="auto"/>
          </w:tcPr>
          <w:p w14:paraId="306CB3A8"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5534FCDC" w14:textId="4AADBC80" w:rsidR="00FA696F" w:rsidRPr="004D29E5" w:rsidRDefault="00D10F7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Ш</w:t>
            </w:r>
            <w:r w:rsidR="00FA696F" w:rsidRPr="004D29E5">
              <w:rPr>
                <w:rFonts w:ascii="Times New Roman" w:hAnsi="Times New Roman"/>
                <w:color w:val="000000"/>
                <w:sz w:val="24"/>
                <w:szCs w:val="24"/>
              </w:rPr>
              <w:t>ирма защитная полупрозрачная на каркасе</w:t>
            </w:r>
          </w:p>
        </w:tc>
        <w:tc>
          <w:tcPr>
            <w:tcW w:w="1843" w:type="dxa"/>
            <w:shd w:val="clear" w:color="auto" w:fill="auto"/>
          </w:tcPr>
          <w:p w14:paraId="6CD5730A" w14:textId="43D8BFCD"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53AB2EC8" w14:textId="6D42F83B"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692E9B13" w14:textId="3D39EAB1"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C0021BC"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29CAD7EB" w14:textId="77777777" w:rsidTr="00FA696F">
        <w:tc>
          <w:tcPr>
            <w:tcW w:w="534" w:type="dxa"/>
            <w:shd w:val="clear" w:color="auto" w:fill="auto"/>
          </w:tcPr>
          <w:p w14:paraId="6B857896"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7A700D72" w14:textId="388696DB"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Система вентиляции замкнутого типа</w:t>
            </w:r>
          </w:p>
        </w:tc>
        <w:tc>
          <w:tcPr>
            <w:tcW w:w="1843" w:type="dxa"/>
            <w:shd w:val="clear" w:color="auto" w:fill="auto"/>
          </w:tcPr>
          <w:p w14:paraId="37C0D177" w14:textId="71ED5A7F"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7B30903A" w14:textId="39B59DF1"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111A04A6" w14:textId="0778FE4C"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E310649"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7A122A1D" w14:textId="77777777" w:rsidTr="00FA696F">
        <w:tc>
          <w:tcPr>
            <w:tcW w:w="534" w:type="dxa"/>
            <w:shd w:val="clear" w:color="auto" w:fill="auto"/>
          </w:tcPr>
          <w:p w14:paraId="5EB7753F"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3F19E7D3" w14:textId="1E563371"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Усиленный верстак</w:t>
            </w:r>
          </w:p>
        </w:tc>
        <w:tc>
          <w:tcPr>
            <w:tcW w:w="1843" w:type="dxa"/>
            <w:shd w:val="clear" w:color="auto" w:fill="auto"/>
          </w:tcPr>
          <w:p w14:paraId="5FDF5FBE" w14:textId="61737033"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1768F0EA" w14:textId="24A44DB0"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2FEF0246" w14:textId="4E4527C3"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F36F2EB"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4E867D4F" w14:textId="77777777" w:rsidTr="00FA696F">
        <w:tc>
          <w:tcPr>
            <w:tcW w:w="534" w:type="dxa"/>
            <w:shd w:val="clear" w:color="auto" w:fill="auto"/>
          </w:tcPr>
          <w:p w14:paraId="7BF2959E"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2462BE1E"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iCs/>
                <w:sz w:val="24"/>
                <w:szCs w:val="24"/>
              </w:rPr>
              <w:t>Комплект учебно-наглядных пособий</w:t>
            </w:r>
          </w:p>
        </w:tc>
        <w:tc>
          <w:tcPr>
            <w:tcW w:w="1843" w:type="dxa"/>
            <w:shd w:val="clear" w:color="auto" w:fill="auto"/>
          </w:tcPr>
          <w:p w14:paraId="7B245824"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
                <w:bCs/>
                <w:sz w:val="24"/>
                <w:szCs w:val="24"/>
              </w:rPr>
              <w:t>УМК</w:t>
            </w:r>
          </w:p>
        </w:tc>
        <w:tc>
          <w:tcPr>
            <w:tcW w:w="2522" w:type="dxa"/>
          </w:tcPr>
          <w:p w14:paraId="3C5655B7"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5723120A"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777EB30"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40579926" w14:textId="77777777" w:rsidTr="00FA696F">
        <w:tc>
          <w:tcPr>
            <w:tcW w:w="534" w:type="dxa"/>
            <w:shd w:val="clear" w:color="auto" w:fill="auto"/>
          </w:tcPr>
          <w:p w14:paraId="188216B2" w14:textId="77777777" w:rsidR="00FA696F" w:rsidRPr="004D29E5" w:rsidRDefault="00FA696F" w:rsidP="00070D8A">
            <w:pPr>
              <w:numPr>
                <w:ilvl w:val="0"/>
                <w:numId w:val="17"/>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51AD59B8"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0257C462"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22" w:type="dxa"/>
          </w:tcPr>
          <w:p w14:paraId="7C15A396"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6531B657"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F2D1A52" w14:textId="77777777" w:rsidR="00FA696F" w:rsidRPr="004D29E5" w:rsidRDefault="00FA696F" w:rsidP="00D10F7F">
            <w:pPr>
              <w:spacing w:after="0" w:line="240" w:lineRule="auto"/>
              <w:rPr>
                <w:rFonts w:ascii="Times New Roman" w:hAnsi="Times New Roman"/>
                <w:sz w:val="24"/>
                <w:szCs w:val="24"/>
              </w:rPr>
            </w:pPr>
          </w:p>
        </w:tc>
      </w:tr>
    </w:tbl>
    <w:p w14:paraId="1F296527" w14:textId="121A3A8D" w:rsidR="00FA696F" w:rsidRPr="004D29E5" w:rsidRDefault="00FA696F" w:rsidP="00D10F7F">
      <w:pPr>
        <w:suppressAutoHyphens/>
        <w:spacing w:after="0" w:line="240" w:lineRule="auto"/>
        <w:ind w:firstLine="709"/>
        <w:jc w:val="both"/>
        <w:rPr>
          <w:rFonts w:ascii="Times New Roman" w:hAnsi="Times New Roman"/>
          <w:bCs/>
          <w:sz w:val="24"/>
          <w:szCs w:val="24"/>
        </w:rPr>
      </w:pPr>
    </w:p>
    <w:p w14:paraId="2D1FA193" w14:textId="57995E49" w:rsidR="00FA696F" w:rsidRPr="004D29E5" w:rsidRDefault="00FA696F" w:rsidP="00D10F7F">
      <w:pPr>
        <w:suppressAutoHyphens/>
        <w:spacing w:after="0" w:line="240" w:lineRule="auto"/>
        <w:ind w:firstLine="709"/>
        <w:jc w:val="both"/>
        <w:rPr>
          <w:rFonts w:ascii="Times New Roman" w:hAnsi="Times New Roman"/>
          <w:bCs/>
          <w:sz w:val="24"/>
          <w:szCs w:val="24"/>
        </w:rPr>
      </w:pPr>
      <w:r w:rsidRPr="004D29E5">
        <w:rPr>
          <w:rFonts w:ascii="Times New Roman" w:hAnsi="Times New Roman"/>
          <w:bCs/>
          <w:sz w:val="24"/>
          <w:szCs w:val="24"/>
        </w:rPr>
        <w:t>Мастерская «Слесарная»</w:t>
      </w: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22"/>
        <w:gridCol w:w="2552"/>
        <w:gridCol w:w="2625"/>
      </w:tblGrid>
      <w:tr w:rsidR="00FA696F" w:rsidRPr="004D29E5" w14:paraId="203093A7" w14:textId="77777777" w:rsidTr="00FA696F">
        <w:trPr>
          <w:tblHeader/>
        </w:trPr>
        <w:tc>
          <w:tcPr>
            <w:tcW w:w="534" w:type="dxa"/>
            <w:shd w:val="clear" w:color="auto" w:fill="auto"/>
            <w:vAlign w:val="center"/>
          </w:tcPr>
          <w:p w14:paraId="31865A0C"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0A394971" w14:textId="4EB7C0D8"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52C327AD"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Тип</w:t>
            </w:r>
          </w:p>
        </w:tc>
        <w:tc>
          <w:tcPr>
            <w:tcW w:w="2522" w:type="dxa"/>
            <w:vAlign w:val="center"/>
          </w:tcPr>
          <w:p w14:paraId="23D5F775"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552" w:type="dxa"/>
            <w:shd w:val="clear" w:color="auto" w:fill="auto"/>
            <w:vAlign w:val="center"/>
          </w:tcPr>
          <w:p w14:paraId="628314A6" w14:textId="7A6DEE5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59BC19A4"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FA696F" w:rsidRPr="004D29E5" w14:paraId="2F6015CD" w14:textId="77777777" w:rsidTr="00FA696F">
        <w:tc>
          <w:tcPr>
            <w:tcW w:w="534" w:type="dxa"/>
            <w:shd w:val="clear" w:color="auto" w:fill="auto"/>
          </w:tcPr>
          <w:p w14:paraId="0C26FA23" w14:textId="77777777" w:rsidR="00FA696F" w:rsidRPr="004D29E5" w:rsidRDefault="00FA696F" w:rsidP="00070D8A">
            <w:pPr>
              <w:numPr>
                <w:ilvl w:val="0"/>
                <w:numId w:val="11"/>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4E56B56E" w14:textId="79249F9F"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Станки: верстак слесарный; машина заточная; станок вертикально-сверлильный</w:t>
            </w:r>
          </w:p>
        </w:tc>
        <w:tc>
          <w:tcPr>
            <w:tcW w:w="1843" w:type="dxa"/>
            <w:shd w:val="clear" w:color="auto" w:fill="auto"/>
          </w:tcPr>
          <w:p w14:paraId="6F7B16F2"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602C47E2" w14:textId="77777777"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1DCEA09D"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AF47603"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15BD2231" w14:textId="77777777" w:rsidTr="00FA696F">
        <w:tc>
          <w:tcPr>
            <w:tcW w:w="534" w:type="dxa"/>
            <w:shd w:val="clear" w:color="auto" w:fill="auto"/>
          </w:tcPr>
          <w:p w14:paraId="0BA29A8A" w14:textId="77777777" w:rsidR="00FA696F" w:rsidRPr="004D29E5" w:rsidRDefault="00FA696F" w:rsidP="00070D8A">
            <w:pPr>
              <w:numPr>
                <w:ilvl w:val="0"/>
                <w:numId w:val="11"/>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780F4811" w14:textId="0D0C8AC1"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Слесарно-монтажный инструмент: набор ключей гаечных, ключ гаечный разводной; набор ключей торцевых трубчатых; кувалда; набор молотков слесарных; киянка; набор надфилей; набор напильников; ножницы по металлу; набор отверток; плоскогубцы комбинированные; набор рашпилей и пр.;</w:t>
            </w:r>
          </w:p>
        </w:tc>
        <w:tc>
          <w:tcPr>
            <w:tcW w:w="1843" w:type="dxa"/>
            <w:shd w:val="clear" w:color="auto" w:fill="auto"/>
          </w:tcPr>
          <w:p w14:paraId="7D4CAD42" w14:textId="708B9E2D"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019FAB33" w14:textId="37401E42"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65777E7E" w14:textId="31D591D6"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43CA61B"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4CB5EDEA" w14:textId="77777777" w:rsidTr="00FA696F">
        <w:tc>
          <w:tcPr>
            <w:tcW w:w="534" w:type="dxa"/>
            <w:shd w:val="clear" w:color="auto" w:fill="auto"/>
          </w:tcPr>
          <w:p w14:paraId="0EB3FB09" w14:textId="77777777" w:rsidR="00FA696F" w:rsidRPr="004D29E5" w:rsidRDefault="00FA696F" w:rsidP="00070D8A">
            <w:pPr>
              <w:numPr>
                <w:ilvl w:val="0"/>
                <w:numId w:val="11"/>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29B25081" w14:textId="3533C87C"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Металлорежущий инструмент: набор зенковок конических; набор метчиков для трубной цилиндрической резьбы; набор сверл спиральных; сверло центровочное и пр.;</w:t>
            </w:r>
          </w:p>
        </w:tc>
        <w:tc>
          <w:tcPr>
            <w:tcW w:w="1843" w:type="dxa"/>
            <w:shd w:val="clear" w:color="auto" w:fill="auto"/>
          </w:tcPr>
          <w:p w14:paraId="38C71C3C" w14:textId="694879A2"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49930C8D" w14:textId="1C6F333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29556680" w14:textId="710C8604"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C49F7D8"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0F73D824" w14:textId="77777777" w:rsidTr="00FA696F">
        <w:tc>
          <w:tcPr>
            <w:tcW w:w="534" w:type="dxa"/>
            <w:shd w:val="clear" w:color="auto" w:fill="auto"/>
          </w:tcPr>
          <w:p w14:paraId="06F70900" w14:textId="77777777" w:rsidR="00FA696F" w:rsidRPr="004D29E5" w:rsidRDefault="00FA696F" w:rsidP="00070D8A">
            <w:pPr>
              <w:numPr>
                <w:ilvl w:val="0"/>
                <w:numId w:val="11"/>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4E20F571" w14:textId="1E9F03A2"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Измерительный инструмент: циркуль разметочный; глубиномер микрометрический; набор калибр-колец для метрической резьбы; метр складной металлический; набор линеек металлических; набор линеек лекальных; набор микрометров; набор угольников поверочных слесарных; набор шаблонов радиусных и пр.,</w:t>
            </w:r>
          </w:p>
        </w:tc>
        <w:tc>
          <w:tcPr>
            <w:tcW w:w="1843" w:type="dxa"/>
            <w:shd w:val="clear" w:color="auto" w:fill="auto"/>
          </w:tcPr>
          <w:p w14:paraId="6174C73A" w14:textId="087E3AC6"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580BF60D" w14:textId="6DA16005"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5DEB45D6" w14:textId="62ED9274"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25E2F8E9"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03853D36" w14:textId="77777777" w:rsidTr="00FA696F">
        <w:tc>
          <w:tcPr>
            <w:tcW w:w="534" w:type="dxa"/>
            <w:shd w:val="clear" w:color="auto" w:fill="auto"/>
          </w:tcPr>
          <w:p w14:paraId="6CCD6455" w14:textId="77777777" w:rsidR="00FA696F" w:rsidRPr="004D29E5" w:rsidRDefault="00FA696F" w:rsidP="00070D8A">
            <w:pPr>
              <w:numPr>
                <w:ilvl w:val="0"/>
                <w:numId w:val="11"/>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1E8EFD14" w14:textId="555B155F"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Электроинструмент: электродрель; гайковёрт, пресс-форма</w:t>
            </w:r>
          </w:p>
        </w:tc>
        <w:tc>
          <w:tcPr>
            <w:tcW w:w="1843" w:type="dxa"/>
            <w:shd w:val="clear" w:color="auto" w:fill="auto"/>
          </w:tcPr>
          <w:p w14:paraId="6E8FA6D4" w14:textId="4F18690C"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1800068F" w14:textId="7682C354"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54085305" w14:textId="118C62C8"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E65D40F"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7939AD0E" w14:textId="77777777" w:rsidTr="00FA696F">
        <w:tc>
          <w:tcPr>
            <w:tcW w:w="534" w:type="dxa"/>
            <w:shd w:val="clear" w:color="auto" w:fill="auto"/>
          </w:tcPr>
          <w:p w14:paraId="0D41959D" w14:textId="77777777" w:rsidR="00FA696F" w:rsidRPr="004D29E5" w:rsidRDefault="00FA696F" w:rsidP="00070D8A">
            <w:pPr>
              <w:numPr>
                <w:ilvl w:val="0"/>
                <w:numId w:val="11"/>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2815560B" w14:textId="224FCE35"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Абразивный инструмент: набор брусков; набор кругов шлифовальных; паста; набор шлифовальной бумаги и пр.,</w:t>
            </w:r>
          </w:p>
        </w:tc>
        <w:tc>
          <w:tcPr>
            <w:tcW w:w="1843" w:type="dxa"/>
            <w:shd w:val="clear" w:color="auto" w:fill="auto"/>
          </w:tcPr>
          <w:p w14:paraId="5592ABB4" w14:textId="51B65079"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76D1EBB5" w14:textId="5A3A062D"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6E4C7E5B" w14:textId="7F0BCC7A"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7984FCA"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6D8EFCA7" w14:textId="77777777" w:rsidTr="00FA696F">
        <w:tc>
          <w:tcPr>
            <w:tcW w:w="534" w:type="dxa"/>
            <w:shd w:val="clear" w:color="auto" w:fill="auto"/>
          </w:tcPr>
          <w:p w14:paraId="481D9C16" w14:textId="77777777" w:rsidR="00FA696F" w:rsidRPr="004D29E5" w:rsidRDefault="00FA696F" w:rsidP="00070D8A">
            <w:pPr>
              <w:numPr>
                <w:ilvl w:val="0"/>
                <w:numId w:val="11"/>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32F9E64A" w14:textId="6AA681EC"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color w:val="000000"/>
                <w:sz w:val="24"/>
                <w:szCs w:val="24"/>
              </w:rPr>
              <w:t>Безопасность работ: очки защитные; щиток защитный; фартук защитный; аптечка для оказания первой медицинской помощи на рабочем месте</w:t>
            </w:r>
          </w:p>
        </w:tc>
        <w:tc>
          <w:tcPr>
            <w:tcW w:w="1843" w:type="dxa"/>
            <w:shd w:val="clear" w:color="auto" w:fill="auto"/>
          </w:tcPr>
          <w:p w14:paraId="380466BF" w14:textId="02B06640"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1BE67A44" w14:textId="444F578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73ED441D" w14:textId="32DDAB51"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05AFC53"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2050869E" w14:textId="77777777" w:rsidTr="00FA696F">
        <w:tc>
          <w:tcPr>
            <w:tcW w:w="534" w:type="dxa"/>
            <w:shd w:val="clear" w:color="auto" w:fill="auto"/>
          </w:tcPr>
          <w:p w14:paraId="3CEBE920" w14:textId="77777777" w:rsidR="00FA696F" w:rsidRPr="004D29E5" w:rsidRDefault="00FA696F" w:rsidP="00070D8A">
            <w:pPr>
              <w:numPr>
                <w:ilvl w:val="0"/>
                <w:numId w:val="11"/>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415B4080"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iCs/>
                <w:sz w:val="24"/>
                <w:szCs w:val="24"/>
              </w:rPr>
              <w:t>Комплект учебно-наглядных пособий</w:t>
            </w:r>
          </w:p>
        </w:tc>
        <w:tc>
          <w:tcPr>
            <w:tcW w:w="1843" w:type="dxa"/>
            <w:shd w:val="clear" w:color="auto" w:fill="auto"/>
          </w:tcPr>
          <w:p w14:paraId="64C63A1A"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
                <w:bCs/>
                <w:sz w:val="24"/>
                <w:szCs w:val="24"/>
              </w:rPr>
              <w:t>УМК</w:t>
            </w:r>
          </w:p>
        </w:tc>
        <w:tc>
          <w:tcPr>
            <w:tcW w:w="2522" w:type="dxa"/>
          </w:tcPr>
          <w:p w14:paraId="23AFDBDA"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2C91FCF5"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7A216C5"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681D32CC" w14:textId="77777777" w:rsidTr="00FA696F">
        <w:trPr>
          <w:trHeight w:val="252"/>
        </w:trPr>
        <w:tc>
          <w:tcPr>
            <w:tcW w:w="534" w:type="dxa"/>
            <w:shd w:val="clear" w:color="auto" w:fill="auto"/>
          </w:tcPr>
          <w:p w14:paraId="4C492966" w14:textId="77777777" w:rsidR="00FA696F" w:rsidRPr="004D29E5" w:rsidRDefault="00FA696F" w:rsidP="00070D8A">
            <w:pPr>
              <w:numPr>
                <w:ilvl w:val="0"/>
                <w:numId w:val="11"/>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2DC60B44"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21AB080C"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22" w:type="dxa"/>
          </w:tcPr>
          <w:p w14:paraId="39606DC1"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435F6433"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D93BF43" w14:textId="77777777" w:rsidR="00FA696F" w:rsidRPr="004D29E5" w:rsidRDefault="00FA696F" w:rsidP="00D10F7F">
            <w:pPr>
              <w:spacing w:after="0" w:line="240" w:lineRule="auto"/>
              <w:rPr>
                <w:rFonts w:ascii="Times New Roman" w:hAnsi="Times New Roman"/>
                <w:sz w:val="24"/>
                <w:szCs w:val="24"/>
              </w:rPr>
            </w:pPr>
          </w:p>
        </w:tc>
      </w:tr>
    </w:tbl>
    <w:p w14:paraId="1344DB3D" w14:textId="3EAFC22E" w:rsidR="00FA696F" w:rsidRPr="004D29E5" w:rsidRDefault="00FA696F" w:rsidP="00D10F7F">
      <w:pPr>
        <w:suppressAutoHyphens/>
        <w:spacing w:after="0" w:line="240" w:lineRule="auto"/>
        <w:ind w:firstLine="709"/>
        <w:jc w:val="both"/>
        <w:rPr>
          <w:rFonts w:ascii="Times New Roman" w:hAnsi="Times New Roman"/>
          <w:bCs/>
          <w:sz w:val="24"/>
          <w:szCs w:val="24"/>
        </w:rPr>
      </w:pPr>
    </w:p>
    <w:p w14:paraId="3C188244" w14:textId="501D1D58" w:rsidR="00FA696F" w:rsidRPr="004D29E5" w:rsidRDefault="00FA696F" w:rsidP="00D10F7F">
      <w:pPr>
        <w:suppressAutoHyphens/>
        <w:spacing w:after="0" w:line="240" w:lineRule="auto"/>
        <w:ind w:firstLine="709"/>
        <w:jc w:val="both"/>
        <w:rPr>
          <w:rFonts w:ascii="Times New Roman" w:hAnsi="Times New Roman"/>
          <w:bCs/>
          <w:sz w:val="24"/>
          <w:szCs w:val="24"/>
        </w:rPr>
      </w:pPr>
      <w:r w:rsidRPr="004D29E5">
        <w:rPr>
          <w:rFonts w:ascii="Times New Roman" w:hAnsi="Times New Roman"/>
          <w:bCs/>
          <w:sz w:val="24"/>
          <w:szCs w:val="24"/>
        </w:rPr>
        <w:t>Мастерская «Станочная»</w:t>
      </w:r>
    </w:p>
    <w:tbl>
      <w:tblPr>
        <w:tblW w:w="15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006"/>
        <w:gridCol w:w="1843"/>
        <w:gridCol w:w="2522"/>
        <w:gridCol w:w="2552"/>
        <w:gridCol w:w="2625"/>
      </w:tblGrid>
      <w:tr w:rsidR="00FA696F" w:rsidRPr="004D29E5" w14:paraId="777EB452" w14:textId="77777777" w:rsidTr="00FA696F">
        <w:trPr>
          <w:tblHeader/>
        </w:trPr>
        <w:tc>
          <w:tcPr>
            <w:tcW w:w="534" w:type="dxa"/>
            <w:shd w:val="clear" w:color="auto" w:fill="auto"/>
            <w:vAlign w:val="center"/>
          </w:tcPr>
          <w:p w14:paraId="134A49A4"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23F7D160" w14:textId="665D7192"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75281D93"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Тип</w:t>
            </w:r>
          </w:p>
        </w:tc>
        <w:tc>
          <w:tcPr>
            <w:tcW w:w="2522" w:type="dxa"/>
            <w:vAlign w:val="center"/>
          </w:tcPr>
          <w:p w14:paraId="1F03781B"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552" w:type="dxa"/>
            <w:shd w:val="clear" w:color="auto" w:fill="auto"/>
            <w:vAlign w:val="center"/>
          </w:tcPr>
          <w:p w14:paraId="63236645" w14:textId="29DAD285"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60174353" w14:textId="77777777" w:rsidR="00FA696F" w:rsidRPr="004D29E5" w:rsidRDefault="00FA696F"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FA696F" w:rsidRPr="004D29E5" w14:paraId="0DCE0A68" w14:textId="77777777" w:rsidTr="00FA696F">
        <w:tc>
          <w:tcPr>
            <w:tcW w:w="534" w:type="dxa"/>
            <w:shd w:val="clear" w:color="auto" w:fill="auto"/>
          </w:tcPr>
          <w:p w14:paraId="52D8A094" w14:textId="77777777" w:rsidR="00FA696F" w:rsidRPr="004D29E5" w:rsidRDefault="00FA696F" w:rsidP="00070D8A">
            <w:pPr>
              <w:numPr>
                <w:ilvl w:val="0"/>
                <w:numId w:val="1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5B953218" w14:textId="54C3C3D1"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sz w:val="24"/>
                <w:szCs w:val="24"/>
              </w:rPr>
              <w:t>Станки для механической обработки деталей по видам работ (заточные станки, сверлильные станки, токарные станки, фрезерные станки);</w:t>
            </w:r>
          </w:p>
        </w:tc>
        <w:tc>
          <w:tcPr>
            <w:tcW w:w="1843" w:type="dxa"/>
            <w:shd w:val="clear" w:color="auto" w:fill="auto"/>
          </w:tcPr>
          <w:p w14:paraId="05AFA4E1"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3E54FD44" w14:textId="77777777" w:rsidR="00FA696F" w:rsidRPr="004D29E5" w:rsidRDefault="00FA696F" w:rsidP="00D10F7F">
            <w:pPr>
              <w:spacing w:after="0" w:line="240" w:lineRule="auto"/>
              <w:rPr>
                <w:rFonts w:ascii="Times New Roman" w:hAnsi="Times New Roman"/>
                <w:bCs/>
                <w:sz w:val="24"/>
                <w:szCs w:val="24"/>
              </w:rPr>
            </w:pPr>
            <w:r w:rsidRPr="004D29E5">
              <w:rPr>
                <w:rFonts w:ascii="Times New Roman" w:hAnsi="Times New Roman"/>
                <w:sz w:val="24"/>
                <w:szCs w:val="24"/>
              </w:rPr>
              <w:t xml:space="preserve">Основное </w:t>
            </w:r>
          </w:p>
        </w:tc>
        <w:tc>
          <w:tcPr>
            <w:tcW w:w="2552" w:type="dxa"/>
            <w:shd w:val="clear" w:color="auto" w:fill="auto"/>
          </w:tcPr>
          <w:p w14:paraId="5D84F603"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0DEC8E6"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7A35031A" w14:textId="77777777" w:rsidTr="00FA696F">
        <w:tc>
          <w:tcPr>
            <w:tcW w:w="534" w:type="dxa"/>
            <w:shd w:val="clear" w:color="auto" w:fill="auto"/>
          </w:tcPr>
          <w:p w14:paraId="3471EC02" w14:textId="77777777" w:rsidR="00FA696F" w:rsidRPr="004D29E5" w:rsidRDefault="00FA696F" w:rsidP="00070D8A">
            <w:pPr>
              <w:numPr>
                <w:ilvl w:val="0"/>
                <w:numId w:val="1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1177D35C" w14:textId="753C004A"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sz w:val="24"/>
                <w:szCs w:val="24"/>
              </w:rPr>
              <w:t>Верстак слесарный, оборудованный тисками и защитным экраном;</w:t>
            </w:r>
          </w:p>
        </w:tc>
        <w:tc>
          <w:tcPr>
            <w:tcW w:w="1843" w:type="dxa"/>
            <w:shd w:val="clear" w:color="auto" w:fill="auto"/>
          </w:tcPr>
          <w:p w14:paraId="3CF4209A"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7C9385EA"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42855745"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071D640"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2FC9E457" w14:textId="77777777" w:rsidTr="00FA696F">
        <w:tc>
          <w:tcPr>
            <w:tcW w:w="534" w:type="dxa"/>
            <w:shd w:val="clear" w:color="auto" w:fill="auto"/>
          </w:tcPr>
          <w:p w14:paraId="5EC502F1" w14:textId="77777777" w:rsidR="00FA696F" w:rsidRPr="004D29E5" w:rsidRDefault="00FA696F" w:rsidP="00070D8A">
            <w:pPr>
              <w:numPr>
                <w:ilvl w:val="0"/>
                <w:numId w:val="1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470EB330" w14:textId="19E40F25"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sz w:val="24"/>
                <w:szCs w:val="24"/>
              </w:rPr>
              <w:t>Набор измерительных инструментов;</w:t>
            </w:r>
          </w:p>
        </w:tc>
        <w:tc>
          <w:tcPr>
            <w:tcW w:w="1843" w:type="dxa"/>
            <w:shd w:val="clear" w:color="auto" w:fill="auto"/>
          </w:tcPr>
          <w:p w14:paraId="19FD17E6"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1D8A95C5"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68A0576B"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A468E31"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6FD92FAF" w14:textId="77777777" w:rsidTr="00FA696F">
        <w:tc>
          <w:tcPr>
            <w:tcW w:w="534" w:type="dxa"/>
            <w:shd w:val="clear" w:color="auto" w:fill="auto"/>
          </w:tcPr>
          <w:p w14:paraId="6F499EB7" w14:textId="77777777" w:rsidR="00FA696F" w:rsidRPr="004D29E5" w:rsidRDefault="00FA696F" w:rsidP="00070D8A">
            <w:pPr>
              <w:numPr>
                <w:ilvl w:val="0"/>
                <w:numId w:val="1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765ACCC3" w14:textId="5D25C672"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sz w:val="24"/>
                <w:szCs w:val="24"/>
              </w:rPr>
              <w:t>Набор слесарных инструментов;</w:t>
            </w:r>
          </w:p>
        </w:tc>
        <w:tc>
          <w:tcPr>
            <w:tcW w:w="1843" w:type="dxa"/>
            <w:shd w:val="clear" w:color="auto" w:fill="auto"/>
          </w:tcPr>
          <w:p w14:paraId="146E3F77"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64857DFD"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703F30DE"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342AC4F"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00239D4E" w14:textId="77777777" w:rsidTr="00FA696F">
        <w:tc>
          <w:tcPr>
            <w:tcW w:w="534" w:type="dxa"/>
            <w:shd w:val="clear" w:color="auto" w:fill="auto"/>
          </w:tcPr>
          <w:p w14:paraId="7A07365F" w14:textId="77777777" w:rsidR="00FA696F" w:rsidRPr="004D29E5" w:rsidRDefault="00FA696F" w:rsidP="00070D8A">
            <w:pPr>
              <w:numPr>
                <w:ilvl w:val="0"/>
                <w:numId w:val="1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01BDC6A3" w14:textId="0D3AF29C"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sz w:val="24"/>
                <w:szCs w:val="24"/>
              </w:rPr>
              <w:t>Заготовки для выполнения токарных работ, слесарно-механических работ;</w:t>
            </w:r>
          </w:p>
        </w:tc>
        <w:tc>
          <w:tcPr>
            <w:tcW w:w="1843" w:type="dxa"/>
            <w:shd w:val="clear" w:color="auto" w:fill="auto"/>
          </w:tcPr>
          <w:p w14:paraId="687A12E2"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2E3366BC"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04F903BB"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010D0B5"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0E0C8C80" w14:textId="77777777" w:rsidTr="00FA696F">
        <w:tc>
          <w:tcPr>
            <w:tcW w:w="534" w:type="dxa"/>
            <w:shd w:val="clear" w:color="auto" w:fill="auto"/>
          </w:tcPr>
          <w:p w14:paraId="71565BE0" w14:textId="77777777" w:rsidR="00FA696F" w:rsidRPr="004D29E5" w:rsidRDefault="00FA696F" w:rsidP="00070D8A">
            <w:pPr>
              <w:numPr>
                <w:ilvl w:val="0"/>
                <w:numId w:val="1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190F9677" w14:textId="297A136E"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sz w:val="24"/>
                <w:szCs w:val="24"/>
              </w:rPr>
              <w:t>Емкости для хранения СОЖ (смазывающе-охлаждающие жидкости);</w:t>
            </w:r>
          </w:p>
        </w:tc>
        <w:tc>
          <w:tcPr>
            <w:tcW w:w="1843" w:type="dxa"/>
            <w:shd w:val="clear" w:color="auto" w:fill="auto"/>
          </w:tcPr>
          <w:p w14:paraId="060C1F49"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1A18F502"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4A7C1E20"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69C87A5"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47081A93" w14:textId="77777777" w:rsidTr="00FA696F">
        <w:tc>
          <w:tcPr>
            <w:tcW w:w="534" w:type="dxa"/>
            <w:shd w:val="clear" w:color="auto" w:fill="auto"/>
          </w:tcPr>
          <w:p w14:paraId="1276CFE3" w14:textId="77777777" w:rsidR="00FA696F" w:rsidRPr="004D29E5" w:rsidRDefault="00FA696F" w:rsidP="00070D8A">
            <w:pPr>
              <w:numPr>
                <w:ilvl w:val="0"/>
                <w:numId w:val="1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7311F295" w14:textId="4B4824BF" w:rsidR="00FA696F" w:rsidRPr="004D29E5" w:rsidRDefault="00FA696F" w:rsidP="00D10F7F">
            <w:pPr>
              <w:spacing w:after="0" w:line="240" w:lineRule="auto"/>
              <w:rPr>
                <w:rFonts w:ascii="Times New Roman" w:hAnsi="Times New Roman"/>
                <w:color w:val="000000"/>
                <w:sz w:val="24"/>
                <w:szCs w:val="24"/>
              </w:rPr>
            </w:pPr>
            <w:r w:rsidRPr="004D29E5">
              <w:rPr>
                <w:rFonts w:ascii="Times New Roman" w:hAnsi="Times New Roman"/>
                <w:sz w:val="24"/>
                <w:szCs w:val="24"/>
              </w:rPr>
              <w:t>Контейнеры для складирования металлической стружки;</w:t>
            </w:r>
          </w:p>
        </w:tc>
        <w:tc>
          <w:tcPr>
            <w:tcW w:w="1843" w:type="dxa"/>
            <w:shd w:val="clear" w:color="auto" w:fill="auto"/>
          </w:tcPr>
          <w:p w14:paraId="12942409"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22" w:type="dxa"/>
          </w:tcPr>
          <w:p w14:paraId="583721F1"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552" w:type="dxa"/>
            <w:shd w:val="clear" w:color="auto" w:fill="auto"/>
          </w:tcPr>
          <w:p w14:paraId="561E0EFD"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A31E417"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4CF2966D" w14:textId="77777777" w:rsidTr="00FA696F">
        <w:tc>
          <w:tcPr>
            <w:tcW w:w="534" w:type="dxa"/>
            <w:shd w:val="clear" w:color="auto" w:fill="auto"/>
          </w:tcPr>
          <w:p w14:paraId="1CF0598A" w14:textId="77777777" w:rsidR="00FA696F" w:rsidRPr="004D29E5" w:rsidRDefault="00FA696F" w:rsidP="00070D8A">
            <w:pPr>
              <w:numPr>
                <w:ilvl w:val="0"/>
                <w:numId w:val="12"/>
              </w:numPr>
              <w:spacing w:after="0" w:line="240" w:lineRule="auto"/>
              <w:ind w:left="0" w:firstLine="0"/>
              <w:rPr>
                <w:rFonts w:ascii="Times New Roman" w:hAnsi="Times New Roman"/>
                <w:sz w:val="24"/>
                <w:szCs w:val="24"/>
                <w:lang w:val="x-none" w:eastAsia="x-none"/>
              </w:rPr>
            </w:pPr>
          </w:p>
        </w:tc>
        <w:tc>
          <w:tcPr>
            <w:tcW w:w="5006" w:type="dxa"/>
            <w:tcBorders>
              <w:top w:val="single" w:sz="4" w:space="0" w:color="auto"/>
              <w:left w:val="single" w:sz="4" w:space="0" w:color="auto"/>
              <w:bottom w:val="single" w:sz="4" w:space="0" w:color="auto"/>
              <w:right w:val="single" w:sz="4" w:space="0" w:color="auto"/>
            </w:tcBorders>
          </w:tcPr>
          <w:p w14:paraId="4BA7B855"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iCs/>
                <w:sz w:val="24"/>
                <w:szCs w:val="24"/>
              </w:rPr>
              <w:t>Комплект учебно-наглядных пособий</w:t>
            </w:r>
          </w:p>
        </w:tc>
        <w:tc>
          <w:tcPr>
            <w:tcW w:w="1843" w:type="dxa"/>
            <w:shd w:val="clear" w:color="auto" w:fill="auto"/>
          </w:tcPr>
          <w:p w14:paraId="7C576D5E"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
                <w:bCs/>
                <w:sz w:val="24"/>
                <w:szCs w:val="24"/>
              </w:rPr>
              <w:t>УМК</w:t>
            </w:r>
          </w:p>
        </w:tc>
        <w:tc>
          <w:tcPr>
            <w:tcW w:w="2522" w:type="dxa"/>
          </w:tcPr>
          <w:p w14:paraId="410B9CD8"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758CE14F"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8AC818B" w14:textId="77777777" w:rsidR="00FA696F" w:rsidRPr="004D29E5" w:rsidRDefault="00FA696F" w:rsidP="00D10F7F">
            <w:pPr>
              <w:spacing w:after="0" w:line="240" w:lineRule="auto"/>
              <w:rPr>
                <w:rFonts w:ascii="Times New Roman" w:hAnsi="Times New Roman"/>
                <w:sz w:val="24"/>
                <w:szCs w:val="24"/>
              </w:rPr>
            </w:pPr>
          </w:p>
        </w:tc>
      </w:tr>
      <w:tr w:rsidR="00FA696F" w:rsidRPr="004D29E5" w14:paraId="58E53515" w14:textId="77777777" w:rsidTr="00FA696F">
        <w:tc>
          <w:tcPr>
            <w:tcW w:w="534" w:type="dxa"/>
            <w:shd w:val="clear" w:color="auto" w:fill="auto"/>
          </w:tcPr>
          <w:p w14:paraId="1181A0C7" w14:textId="77777777" w:rsidR="00FA696F" w:rsidRPr="004D29E5" w:rsidRDefault="00FA696F" w:rsidP="00070D8A">
            <w:pPr>
              <w:numPr>
                <w:ilvl w:val="0"/>
                <w:numId w:val="12"/>
              </w:numPr>
              <w:spacing w:after="0" w:line="240" w:lineRule="auto"/>
              <w:ind w:left="0" w:firstLine="0"/>
              <w:rPr>
                <w:rFonts w:ascii="Times New Roman" w:hAnsi="Times New Roman"/>
                <w:sz w:val="24"/>
                <w:szCs w:val="24"/>
                <w:lang w:val="x-none" w:eastAsia="x-none"/>
              </w:rPr>
            </w:pPr>
          </w:p>
        </w:tc>
        <w:tc>
          <w:tcPr>
            <w:tcW w:w="5006" w:type="dxa"/>
            <w:shd w:val="clear" w:color="auto" w:fill="auto"/>
          </w:tcPr>
          <w:p w14:paraId="3501A937"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Цифровые УМК</w:t>
            </w:r>
          </w:p>
        </w:tc>
        <w:tc>
          <w:tcPr>
            <w:tcW w:w="1843" w:type="dxa"/>
            <w:shd w:val="clear" w:color="auto" w:fill="auto"/>
          </w:tcPr>
          <w:p w14:paraId="1BC5824B" w14:textId="77777777" w:rsidR="00FA696F" w:rsidRPr="004D29E5" w:rsidRDefault="00FA696F"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22" w:type="dxa"/>
          </w:tcPr>
          <w:p w14:paraId="03242C86"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bCs/>
                <w:sz w:val="24"/>
                <w:szCs w:val="24"/>
              </w:rPr>
              <w:t>Специализированное</w:t>
            </w:r>
          </w:p>
        </w:tc>
        <w:tc>
          <w:tcPr>
            <w:tcW w:w="2552" w:type="dxa"/>
            <w:shd w:val="clear" w:color="auto" w:fill="auto"/>
          </w:tcPr>
          <w:p w14:paraId="1DCCC9C7" w14:textId="77777777" w:rsidR="00FA696F" w:rsidRPr="004D29E5" w:rsidRDefault="00FA696F"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4659A81" w14:textId="77777777" w:rsidR="00FA696F" w:rsidRPr="004D29E5" w:rsidRDefault="00FA696F" w:rsidP="00D10F7F">
            <w:pPr>
              <w:spacing w:after="0" w:line="240" w:lineRule="auto"/>
              <w:rPr>
                <w:rFonts w:ascii="Times New Roman" w:hAnsi="Times New Roman"/>
                <w:sz w:val="24"/>
                <w:szCs w:val="24"/>
              </w:rPr>
            </w:pPr>
          </w:p>
        </w:tc>
      </w:tr>
    </w:tbl>
    <w:p w14:paraId="29DEBE48" w14:textId="4ACB020C" w:rsidR="00A1073F" w:rsidRPr="004D29E5" w:rsidRDefault="00962FBE" w:rsidP="00D10F7F">
      <w:pPr>
        <w:suppressAutoHyphens/>
        <w:spacing w:after="0" w:line="240" w:lineRule="auto"/>
        <w:ind w:firstLine="709"/>
        <w:jc w:val="both"/>
        <w:rPr>
          <w:rFonts w:ascii="Times New Roman" w:hAnsi="Times New Roman"/>
          <w:bCs/>
          <w:sz w:val="24"/>
          <w:szCs w:val="24"/>
        </w:rPr>
      </w:pPr>
      <w:r w:rsidRPr="004D29E5">
        <w:rPr>
          <w:rFonts w:ascii="Times New Roman" w:hAnsi="Times New Roman"/>
          <w:bCs/>
          <w:sz w:val="24"/>
          <w:szCs w:val="24"/>
        </w:rPr>
        <w:br w:type="page"/>
      </w:r>
      <w:r w:rsidR="000D4191" w:rsidRPr="004D29E5">
        <w:rPr>
          <w:rFonts w:ascii="Times New Roman" w:hAnsi="Times New Roman"/>
          <w:bCs/>
          <w:sz w:val="24"/>
          <w:szCs w:val="24"/>
        </w:rPr>
        <w:lastRenderedPageBreak/>
        <w:t>1.</w:t>
      </w:r>
      <w:r w:rsidR="002154D6" w:rsidRPr="004D29E5">
        <w:rPr>
          <w:rFonts w:ascii="Times New Roman" w:hAnsi="Times New Roman"/>
          <w:bCs/>
          <w:sz w:val="24"/>
          <w:szCs w:val="24"/>
        </w:rPr>
        <w:t>3</w:t>
      </w:r>
      <w:r w:rsidR="00A1073F" w:rsidRPr="004D29E5">
        <w:rPr>
          <w:rFonts w:ascii="Times New Roman" w:hAnsi="Times New Roman"/>
          <w:bCs/>
          <w:sz w:val="24"/>
          <w:szCs w:val="24"/>
        </w:rPr>
        <w:t>. Оснащение спортивного комплекса</w:t>
      </w:r>
      <w:r w:rsidR="006906CA" w:rsidRPr="004D29E5">
        <w:rPr>
          <w:rFonts w:ascii="Times New Roman" w:hAnsi="Times New Roman"/>
          <w:bCs/>
          <w:sz w:val="24"/>
          <w:szCs w:val="24"/>
        </w:rPr>
        <w:t>/зал</w:t>
      </w:r>
    </w:p>
    <w:p w14:paraId="613692C4" w14:textId="20F97503" w:rsidR="00A1073F" w:rsidRPr="004D29E5" w:rsidRDefault="00A1073F" w:rsidP="00D10F7F">
      <w:pPr>
        <w:suppressAutoHyphens/>
        <w:spacing w:after="0" w:line="240" w:lineRule="auto"/>
        <w:ind w:firstLine="709"/>
        <w:jc w:val="both"/>
        <w:rPr>
          <w:rFonts w:ascii="Times New Roman" w:hAnsi="Times New Roman"/>
          <w:bCs/>
          <w:sz w:val="24"/>
          <w:szCs w:val="24"/>
        </w:rPr>
      </w:pPr>
      <w:r w:rsidRPr="004D29E5">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4D29E5" w14:paraId="54965750" w14:textId="77777777" w:rsidTr="00A0646B">
        <w:trPr>
          <w:tblHeader/>
        </w:trPr>
        <w:tc>
          <w:tcPr>
            <w:tcW w:w="518" w:type="dxa"/>
            <w:shd w:val="clear" w:color="auto" w:fill="auto"/>
            <w:vAlign w:val="center"/>
          </w:tcPr>
          <w:p w14:paraId="3F3F4B17"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7A308BD4" w14:textId="691A5602"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33713DB3" w14:textId="77777777" w:rsidR="00E641D3" w:rsidRPr="004D29E5" w:rsidRDefault="00E641D3" w:rsidP="00D10F7F">
            <w:pPr>
              <w:spacing w:after="0" w:line="240" w:lineRule="auto"/>
              <w:ind w:left="-104"/>
              <w:jc w:val="center"/>
              <w:rPr>
                <w:rFonts w:ascii="Times New Roman" w:hAnsi="Times New Roman"/>
                <w:b/>
                <w:bCs/>
                <w:sz w:val="24"/>
                <w:szCs w:val="24"/>
              </w:rPr>
            </w:pPr>
            <w:r w:rsidRPr="004D29E5">
              <w:rPr>
                <w:rFonts w:ascii="Times New Roman" w:hAnsi="Times New Roman"/>
                <w:b/>
                <w:bCs/>
                <w:sz w:val="24"/>
                <w:szCs w:val="24"/>
              </w:rPr>
              <w:t>Тип</w:t>
            </w:r>
          </w:p>
        </w:tc>
        <w:tc>
          <w:tcPr>
            <w:tcW w:w="2552" w:type="dxa"/>
            <w:vAlign w:val="center"/>
          </w:tcPr>
          <w:p w14:paraId="1A58D545"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835" w:type="dxa"/>
            <w:shd w:val="clear" w:color="auto" w:fill="auto"/>
            <w:vAlign w:val="center"/>
          </w:tcPr>
          <w:p w14:paraId="5CFA785A" w14:textId="326267CA"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0FE80F0E"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8E332A" w:rsidRPr="004D29E5" w14:paraId="7596451E" w14:textId="77777777" w:rsidTr="00DD4076">
        <w:tc>
          <w:tcPr>
            <w:tcW w:w="518" w:type="dxa"/>
            <w:shd w:val="clear" w:color="auto" w:fill="auto"/>
          </w:tcPr>
          <w:p w14:paraId="26A07FFD" w14:textId="77777777" w:rsidR="008E332A" w:rsidRPr="004D29E5" w:rsidRDefault="008E332A" w:rsidP="00070D8A">
            <w:pPr>
              <w:pStyle w:val="ae"/>
              <w:numPr>
                <w:ilvl w:val="0"/>
                <w:numId w:val="13"/>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65AE446" w14:textId="3E9DA3DF"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рабочее место преподавателя</w:t>
            </w:r>
          </w:p>
        </w:tc>
        <w:tc>
          <w:tcPr>
            <w:tcW w:w="1843" w:type="dxa"/>
            <w:tcBorders>
              <w:top w:val="single" w:sz="4" w:space="0" w:color="auto"/>
              <w:left w:val="single" w:sz="4" w:space="0" w:color="auto"/>
              <w:bottom w:val="single" w:sz="4" w:space="0" w:color="auto"/>
              <w:right w:val="single" w:sz="4" w:space="0" w:color="auto"/>
            </w:tcBorders>
          </w:tcPr>
          <w:p w14:paraId="17F449B1" w14:textId="0021F807"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11BBD34F" w14:textId="3234DB51"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DA64687" w14:textId="30CE83CD"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EEC982A"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15D69C00" w14:textId="77777777" w:rsidTr="00DD4076">
        <w:tc>
          <w:tcPr>
            <w:tcW w:w="518" w:type="dxa"/>
            <w:shd w:val="clear" w:color="auto" w:fill="auto"/>
          </w:tcPr>
          <w:p w14:paraId="5F099E7A" w14:textId="77777777" w:rsidR="008E332A" w:rsidRPr="004D29E5" w:rsidRDefault="008E332A" w:rsidP="00070D8A">
            <w:pPr>
              <w:pStyle w:val="ae"/>
              <w:numPr>
                <w:ilvl w:val="0"/>
                <w:numId w:val="13"/>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F1189BC" w14:textId="7DA31B5F"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шкафы для одежды</w:t>
            </w:r>
          </w:p>
        </w:tc>
        <w:tc>
          <w:tcPr>
            <w:tcW w:w="1843" w:type="dxa"/>
            <w:tcBorders>
              <w:top w:val="single" w:sz="4" w:space="0" w:color="auto"/>
              <w:left w:val="single" w:sz="4" w:space="0" w:color="auto"/>
              <w:bottom w:val="single" w:sz="4" w:space="0" w:color="auto"/>
              <w:right w:val="single" w:sz="4" w:space="0" w:color="auto"/>
            </w:tcBorders>
          </w:tcPr>
          <w:p w14:paraId="2EDDBBDA" w14:textId="755E0BC9" w:rsidR="008E332A" w:rsidRPr="004D29E5" w:rsidRDefault="008E332A"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0B7C69C6" w14:textId="33F71D06"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3EF280A9" w14:textId="2A214486"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83EA1EB"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04A9B657" w14:textId="77777777" w:rsidTr="00DD4076">
        <w:tc>
          <w:tcPr>
            <w:tcW w:w="518" w:type="dxa"/>
            <w:shd w:val="clear" w:color="auto" w:fill="auto"/>
          </w:tcPr>
          <w:p w14:paraId="09C59A36" w14:textId="77777777" w:rsidR="008E332A" w:rsidRPr="004D29E5" w:rsidRDefault="008E332A" w:rsidP="00070D8A">
            <w:pPr>
              <w:pStyle w:val="ae"/>
              <w:numPr>
                <w:ilvl w:val="0"/>
                <w:numId w:val="13"/>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CB9CB53" w14:textId="594E9E3F"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стулья/скамейки</w:t>
            </w:r>
          </w:p>
        </w:tc>
        <w:tc>
          <w:tcPr>
            <w:tcW w:w="1843" w:type="dxa"/>
            <w:tcBorders>
              <w:top w:val="single" w:sz="4" w:space="0" w:color="auto"/>
              <w:left w:val="single" w:sz="4" w:space="0" w:color="auto"/>
              <w:bottom w:val="single" w:sz="4" w:space="0" w:color="auto"/>
              <w:right w:val="single" w:sz="4" w:space="0" w:color="auto"/>
            </w:tcBorders>
          </w:tcPr>
          <w:p w14:paraId="7EBA3AD1" w14:textId="3819C15C" w:rsidR="008E332A" w:rsidRPr="004D29E5" w:rsidRDefault="008E332A" w:rsidP="00D10F7F">
            <w:pPr>
              <w:spacing w:after="0" w:line="240" w:lineRule="auto"/>
              <w:rPr>
                <w:rFonts w:ascii="Times New Roman" w:hAnsi="Times New Roman"/>
                <w:b/>
                <w:bCs/>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496F53F1" w14:textId="4F1BC488"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4EF433AB" w14:textId="774F74A3"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96F0F46"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027E5B21" w14:textId="77777777" w:rsidTr="00DD4076">
        <w:tc>
          <w:tcPr>
            <w:tcW w:w="518" w:type="dxa"/>
            <w:shd w:val="clear" w:color="auto" w:fill="auto"/>
          </w:tcPr>
          <w:p w14:paraId="592039E3" w14:textId="77777777" w:rsidR="008E332A" w:rsidRPr="004D29E5" w:rsidRDefault="008E332A" w:rsidP="00070D8A">
            <w:pPr>
              <w:pStyle w:val="ae"/>
              <w:numPr>
                <w:ilvl w:val="0"/>
                <w:numId w:val="13"/>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4459AE81" w14:textId="3E3A8C3F"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спортивный инвентарь и оборудование</w:t>
            </w:r>
          </w:p>
        </w:tc>
        <w:tc>
          <w:tcPr>
            <w:tcW w:w="1843" w:type="dxa"/>
            <w:tcBorders>
              <w:top w:val="single" w:sz="4" w:space="0" w:color="auto"/>
              <w:left w:val="single" w:sz="4" w:space="0" w:color="auto"/>
              <w:bottom w:val="single" w:sz="4" w:space="0" w:color="auto"/>
              <w:right w:val="single" w:sz="4" w:space="0" w:color="auto"/>
            </w:tcBorders>
          </w:tcPr>
          <w:p w14:paraId="3F885A10" w14:textId="6723309D" w:rsidR="008E332A" w:rsidRPr="004D29E5" w:rsidRDefault="008E332A"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CF3F16D" w14:textId="4C0CEE2C"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tcPr>
          <w:p w14:paraId="6581C5BA" w14:textId="2719E07B"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E8B5666"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2445C992" w14:textId="77777777" w:rsidTr="00DD4076">
        <w:tc>
          <w:tcPr>
            <w:tcW w:w="518" w:type="dxa"/>
            <w:shd w:val="clear" w:color="auto" w:fill="auto"/>
          </w:tcPr>
          <w:p w14:paraId="0CE00E79" w14:textId="77777777" w:rsidR="008E332A" w:rsidRPr="004D29E5" w:rsidRDefault="008E332A" w:rsidP="00070D8A">
            <w:pPr>
              <w:pStyle w:val="ae"/>
              <w:numPr>
                <w:ilvl w:val="0"/>
                <w:numId w:val="13"/>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A97EA2A" w14:textId="26C5A800"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открытые спортивные площадки</w:t>
            </w:r>
          </w:p>
        </w:tc>
        <w:tc>
          <w:tcPr>
            <w:tcW w:w="1843" w:type="dxa"/>
            <w:tcBorders>
              <w:top w:val="single" w:sz="4" w:space="0" w:color="auto"/>
              <w:left w:val="single" w:sz="4" w:space="0" w:color="auto"/>
              <w:bottom w:val="single" w:sz="4" w:space="0" w:color="auto"/>
              <w:right w:val="single" w:sz="4" w:space="0" w:color="auto"/>
            </w:tcBorders>
          </w:tcPr>
          <w:p w14:paraId="00FEF533" w14:textId="07CACF43" w:rsidR="008E332A" w:rsidRPr="004D29E5" w:rsidRDefault="008E332A" w:rsidP="00D10F7F">
            <w:pPr>
              <w:spacing w:after="0" w:line="240" w:lineRule="auto"/>
              <w:rPr>
                <w:rFonts w:ascii="Times New Roman" w:hAnsi="Times New Roman"/>
                <w:b/>
                <w:bCs/>
                <w:sz w:val="24"/>
                <w:szCs w:val="24"/>
              </w:rPr>
            </w:pPr>
            <w:r w:rsidRPr="004D29E5">
              <w:rPr>
                <w:rFonts w:ascii="Times New Roman" w:hAnsi="Times New Roman"/>
                <w:b/>
                <w:bCs/>
                <w:sz w:val="24"/>
                <w:szCs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01151E2" w14:textId="0A7DE6DB"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tcPr>
          <w:p w14:paraId="437F3953" w14:textId="1B0E04CD"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2C6EB84"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239A4C9B" w14:textId="77777777" w:rsidTr="00DD4076">
        <w:tc>
          <w:tcPr>
            <w:tcW w:w="518" w:type="dxa"/>
            <w:shd w:val="clear" w:color="auto" w:fill="auto"/>
          </w:tcPr>
          <w:p w14:paraId="7F34B4E5" w14:textId="77777777" w:rsidR="008E332A" w:rsidRPr="004D29E5" w:rsidRDefault="008E332A" w:rsidP="00070D8A">
            <w:pPr>
              <w:pStyle w:val="ae"/>
              <w:numPr>
                <w:ilvl w:val="0"/>
                <w:numId w:val="13"/>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40CBAB7" w14:textId="03DAEA84"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color w:val="000000"/>
                <w:sz w:val="24"/>
                <w:szCs w:val="24"/>
              </w:rPr>
              <w:t xml:space="preserve">компьютер с программным обеспечением для преподавателя </w:t>
            </w:r>
            <w:r w:rsidRPr="004D29E5">
              <w:rPr>
                <w:rFonts w:ascii="Times New Roman" w:hAnsi="Times New Roman"/>
                <w:sz w:val="24"/>
                <w:szCs w:val="24"/>
              </w:rPr>
              <w:t>(системный блок, монитор, клавиатура, мышь)</w:t>
            </w:r>
          </w:p>
        </w:tc>
        <w:tc>
          <w:tcPr>
            <w:tcW w:w="1843" w:type="dxa"/>
            <w:tcBorders>
              <w:top w:val="single" w:sz="4" w:space="0" w:color="auto"/>
              <w:left w:val="single" w:sz="4" w:space="0" w:color="auto"/>
              <w:bottom w:val="single" w:sz="4" w:space="0" w:color="auto"/>
              <w:right w:val="single" w:sz="4" w:space="0" w:color="auto"/>
            </w:tcBorders>
          </w:tcPr>
          <w:p w14:paraId="1763CC55" w14:textId="00638CB8" w:rsidR="008E332A" w:rsidRPr="004D29E5" w:rsidRDefault="008E332A" w:rsidP="00D10F7F">
            <w:pPr>
              <w:spacing w:after="0" w:line="240" w:lineRule="auto"/>
              <w:rPr>
                <w:rFonts w:ascii="Times New Roman" w:hAnsi="Times New Roman"/>
                <w:b/>
                <w:bCs/>
                <w:sz w:val="24"/>
                <w:szCs w:val="24"/>
              </w:rPr>
            </w:pPr>
            <w:r w:rsidRPr="004D29E5">
              <w:rPr>
                <w:rFonts w:ascii="Times New Roman" w:hAnsi="Times New Roman"/>
                <w:b/>
                <w:bCs/>
                <w:sz w:val="24"/>
                <w:szCs w:val="24"/>
              </w:rPr>
              <w:t>ТС</w:t>
            </w:r>
          </w:p>
        </w:tc>
        <w:tc>
          <w:tcPr>
            <w:tcW w:w="2552" w:type="dxa"/>
            <w:tcBorders>
              <w:top w:val="single" w:sz="4" w:space="0" w:color="auto"/>
              <w:left w:val="single" w:sz="4" w:space="0" w:color="auto"/>
              <w:bottom w:val="single" w:sz="4" w:space="0" w:color="auto"/>
              <w:right w:val="single" w:sz="4" w:space="0" w:color="auto"/>
            </w:tcBorders>
          </w:tcPr>
          <w:p w14:paraId="6AA2A827" w14:textId="061A1C41"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7D19C0BF" w14:textId="32BA9FF0"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00464C2"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5F0A40E9" w14:textId="77777777" w:rsidTr="00DD4076">
        <w:tc>
          <w:tcPr>
            <w:tcW w:w="518" w:type="dxa"/>
            <w:shd w:val="clear" w:color="auto" w:fill="auto"/>
          </w:tcPr>
          <w:p w14:paraId="1D9C11D0" w14:textId="77777777" w:rsidR="008E332A" w:rsidRPr="004D29E5" w:rsidRDefault="008E332A" w:rsidP="00070D8A">
            <w:pPr>
              <w:pStyle w:val="ae"/>
              <w:numPr>
                <w:ilvl w:val="0"/>
                <w:numId w:val="13"/>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764091F" w14:textId="3C96967C"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комплект учебно-методических материалов</w:t>
            </w:r>
          </w:p>
        </w:tc>
        <w:tc>
          <w:tcPr>
            <w:tcW w:w="1843" w:type="dxa"/>
            <w:tcBorders>
              <w:top w:val="single" w:sz="4" w:space="0" w:color="auto"/>
              <w:left w:val="single" w:sz="4" w:space="0" w:color="auto"/>
              <w:bottom w:val="single" w:sz="4" w:space="0" w:color="auto"/>
              <w:right w:val="single" w:sz="4" w:space="0" w:color="auto"/>
            </w:tcBorders>
          </w:tcPr>
          <w:p w14:paraId="23BE925A" w14:textId="7817F3F7" w:rsidR="008E332A" w:rsidRPr="004D29E5" w:rsidRDefault="008E332A" w:rsidP="00D10F7F">
            <w:pPr>
              <w:spacing w:after="0" w:line="240" w:lineRule="auto"/>
              <w:rPr>
                <w:rFonts w:ascii="Times New Roman" w:hAnsi="Times New Roman"/>
                <w:b/>
                <w:bCs/>
                <w:sz w:val="24"/>
                <w:szCs w:val="24"/>
              </w:rPr>
            </w:pPr>
            <w:r w:rsidRPr="004D29E5">
              <w:rPr>
                <w:rFonts w:ascii="Times New Roman" w:hAnsi="Times New Roman"/>
                <w:b/>
                <w:bCs/>
                <w:sz w:val="24"/>
                <w:szCs w:val="24"/>
              </w:rPr>
              <w:t>УМК</w:t>
            </w:r>
          </w:p>
        </w:tc>
        <w:tc>
          <w:tcPr>
            <w:tcW w:w="2552" w:type="dxa"/>
            <w:tcBorders>
              <w:top w:val="single" w:sz="4" w:space="0" w:color="auto"/>
              <w:left w:val="single" w:sz="4" w:space="0" w:color="auto"/>
              <w:bottom w:val="single" w:sz="4" w:space="0" w:color="auto"/>
              <w:right w:val="single" w:sz="4" w:space="0" w:color="auto"/>
            </w:tcBorders>
          </w:tcPr>
          <w:p w14:paraId="610140FD" w14:textId="49F735E1"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08270FE4" w14:textId="2BDAC8FD"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D995978" w14:textId="77777777" w:rsidR="008E332A" w:rsidRPr="004D29E5" w:rsidRDefault="008E332A" w:rsidP="00D10F7F">
            <w:pPr>
              <w:spacing w:after="0" w:line="240" w:lineRule="auto"/>
              <w:rPr>
                <w:rFonts w:ascii="Times New Roman" w:hAnsi="Times New Roman"/>
                <w:sz w:val="24"/>
                <w:szCs w:val="24"/>
              </w:rPr>
            </w:pPr>
          </w:p>
        </w:tc>
      </w:tr>
    </w:tbl>
    <w:p w14:paraId="1D0AB7F1" w14:textId="77777777" w:rsidR="00E641D3" w:rsidRPr="004D29E5" w:rsidRDefault="00E641D3" w:rsidP="00D10F7F">
      <w:pPr>
        <w:suppressAutoHyphens/>
        <w:spacing w:after="0" w:line="240" w:lineRule="auto"/>
        <w:ind w:firstLine="709"/>
        <w:jc w:val="both"/>
        <w:rPr>
          <w:rFonts w:ascii="Times New Roman" w:hAnsi="Times New Roman"/>
          <w:bCs/>
          <w:sz w:val="24"/>
          <w:szCs w:val="24"/>
        </w:rPr>
      </w:pPr>
    </w:p>
    <w:p w14:paraId="2998B6D0" w14:textId="77777777" w:rsidR="00A1073F" w:rsidRPr="004D29E5" w:rsidRDefault="00A1073F" w:rsidP="00D10F7F">
      <w:pPr>
        <w:spacing w:after="0" w:line="240" w:lineRule="auto"/>
        <w:ind w:firstLine="709"/>
        <w:jc w:val="both"/>
        <w:rPr>
          <w:rFonts w:ascii="Times New Roman" w:hAnsi="Times New Roman"/>
          <w:bCs/>
          <w:sz w:val="24"/>
          <w:szCs w:val="24"/>
        </w:rPr>
      </w:pPr>
    </w:p>
    <w:p w14:paraId="198A4D8D" w14:textId="77777777" w:rsidR="005403C5" w:rsidRPr="004D29E5" w:rsidRDefault="005403C5" w:rsidP="00D10F7F">
      <w:pPr>
        <w:spacing w:after="0" w:line="240" w:lineRule="auto"/>
        <w:rPr>
          <w:rFonts w:ascii="Times New Roman" w:hAnsi="Times New Roman"/>
          <w:bCs/>
          <w:sz w:val="24"/>
          <w:szCs w:val="24"/>
        </w:rPr>
      </w:pPr>
      <w:r w:rsidRPr="004D29E5">
        <w:rPr>
          <w:rFonts w:ascii="Times New Roman" w:hAnsi="Times New Roman"/>
          <w:bCs/>
          <w:sz w:val="24"/>
          <w:szCs w:val="24"/>
        </w:rPr>
        <w:br w:type="page"/>
      </w:r>
    </w:p>
    <w:p w14:paraId="3BF74A5B" w14:textId="712FE953" w:rsidR="00533B4D" w:rsidRPr="004D29E5" w:rsidRDefault="000D4191" w:rsidP="00D10F7F">
      <w:pPr>
        <w:suppressAutoHyphens/>
        <w:spacing w:after="0" w:line="240" w:lineRule="auto"/>
        <w:ind w:firstLine="709"/>
        <w:jc w:val="both"/>
        <w:rPr>
          <w:rFonts w:ascii="Times New Roman" w:hAnsi="Times New Roman"/>
          <w:bCs/>
          <w:sz w:val="24"/>
          <w:szCs w:val="24"/>
        </w:rPr>
      </w:pPr>
      <w:r w:rsidRPr="004D29E5">
        <w:rPr>
          <w:rFonts w:ascii="Times New Roman" w:hAnsi="Times New Roman"/>
          <w:bCs/>
          <w:sz w:val="24"/>
          <w:szCs w:val="24"/>
        </w:rPr>
        <w:lastRenderedPageBreak/>
        <w:t>1.</w:t>
      </w:r>
      <w:r w:rsidR="002154D6" w:rsidRPr="004D29E5">
        <w:rPr>
          <w:rFonts w:ascii="Times New Roman" w:hAnsi="Times New Roman"/>
          <w:bCs/>
          <w:sz w:val="24"/>
          <w:szCs w:val="24"/>
        </w:rPr>
        <w:t>4</w:t>
      </w:r>
      <w:r w:rsidR="00533B4D" w:rsidRPr="004D29E5">
        <w:rPr>
          <w:rFonts w:ascii="Times New Roman" w:hAnsi="Times New Roman"/>
          <w:bCs/>
          <w:sz w:val="24"/>
          <w:szCs w:val="24"/>
        </w:rPr>
        <w:t>. Оснащение помещений, задействованных при организации самостоятельной и воспитательной работы</w:t>
      </w:r>
    </w:p>
    <w:p w14:paraId="18EC5FF3" w14:textId="4FD4D0AD" w:rsidR="00533B4D" w:rsidRPr="004D29E5" w:rsidRDefault="00533B4D" w:rsidP="00D10F7F">
      <w:pPr>
        <w:suppressAutoHyphens/>
        <w:spacing w:after="0" w:line="240" w:lineRule="auto"/>
        <w:ind w:firstLine="709"/>
        <w:jc w:val="both"/>
        <w:rPr>
          <w:rFonts w:ascii="Times New Roman" w:hAnsi="Times New Roman"/>
          <w:iCs/>
          <w:sz w:val="24"/>
          <w:szCs w:val="24"/>
        </w:rPr>
      </w:pPr>
      <w:r w:rsidRPr="004D29E5">
        <w:rPr>
          <w:rFonts w:ascii="Times New Roman" w:hAnsi="Times New Roman"/>
          <w:iCs/>
          <w:sz w:val="24"/>
          <w:szCs w:val="24"/>
        </w:rPr>
        <w:t>Читальный зал</w:t>
      </w:r>
      <w:r w:rsidR="008E332A" w:rsidRPr="004D29E5">
        <w:rPr>
          <w:rFonts w:ascii="Times New Roman" w:hAnsi="Times New Roman"/>
          <w:iCs/>
          <w:sz w:val="24"/>
          <w:szCs w:val="24"/>
        </w:rPr>
        <w:t xml:space="preserve">, </w:t>
      </w:r>
      <w:r w:rsidRPr="004D29E5">
        <w:rPr>
          <w:rFonts w:ascii="Times New Roman" w:hAnsi="Times New Roman"/>
          <w:iCs/>
          <w:sz w:val="24"/>
          <w:szCs w:val="24"/>
        </w:rPr>
        <w:t>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4D29E5" w14:paraId="27C12D6F" w14:textId="77777777" w:rsidTr="00A0646B">
        <w:trPr>
          <w:tblHeader/>
        </w:trPr>
        <w:tc>
          <w:tcPr>
            <w:tcW w:w="518" w:type="dxa"/>
            <w:shd w:val="clear" w:color="auto" w:fill="auto"/>
            <w:vAlign w:val="center"/>
          </w:tcPr>
          <w:p w14:paraId="4C35A657"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413B3497" w14:textId="04347ACA"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175D6EA8" w14:textId="77777777" w:rsidR="00E641D3" w:rsidRPr="004D29E5" w:rsidRDefault="00E641D3" w:rsidP="00D10F7F">
            <w:pPr>
              <w:spacing w:after="0" w:line="240" w:lineRule="auto"/>
              <w:ind w:left="-104"/>
              <w:jc w:val="center"/>
              <w:rPr>
                <w:rFonts w:ascii="Times New Roman" w:hAnsi="Times New Roman"/>
                <w:b/>
                <w:bCs/>
                <w:sz w:val="24"/>
                <w:szCs w:val="24"/>
              </w:rPr>
            </w:pPr>
            <w:r w:rsidRPr="004D29E5">
              <w:rPr>
                <w:rFonts w:ascii="Times New Roman" w:hAnsi="Times New Roman"/>
                <w:b/>
                <w:bCs/>
                <w:sz w:val="24"/>
                <w:szCs w:val="24"/>
              </w:rPr>
              <w:t>Тип</w:t>
            </w:r>
          </w:p>
        </w:tc>
        <w:tc>
          <w:tcPr>
            <w:tcW w:w="2552" w:type="dxa"/>
            <w:vAlign w:val="center"/>
          </w:tcPr>
          <w:p w14:paraId="766AE8C9" w14:textId="77777777"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835" w:type="dxa"/>
            <w:shd w:val="clear" w:color="auto" w:fill="auto"/>
            <w:vAlign w:val="center"/>
          </w:tcPr>
          <w:p w14:paraId="7E716B57" w14:textId="6C575905"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602FE06A" w14:textId="6DFEF326" w:rsidR="00E641D3" w:rsidRPr="004D29E5" w:rsidRDefault="00E641D3"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8E332A" w:rsidRPr="004D29E5" w14:paraId="6A436410" w14:textId="77777777" w:rsidTr="00FA5CBC">
        <w:tc>
          <w:tcPr>
            <w:tcW w:w="518" w:type="dxa"/>
            <w:shd w:val="clear" w:color="auto" w:fill="auto"/>
          </w:tcPr>
          <w:p w14:paraId="38F8B685"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387ED2D3" w14:textId="54120A02"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Стол библиотекаря с ящиками для хранения</w:t>
            </w:r>
          </w:p>
        </w:tc>
        <w:tc>
          <w:tcPr>
            <w:tcW w:w="1843" w:type="dxa"/>
            <w:tcBorders>
              <w:top w:val="single" w:sz="4" w:space="0" w:color="auto"/>
              <w:left w:val="single" w:sz="4" w:space="0" w:color="auto"/>
              <w:bottom w:val="single" w:sz="4" w:space="0" w:color="auto"/>
              <w:right w:val="single" w:sz="4" w:space="0" w:color="auto"/>
            </w:tcBorders>
          </w:tcPr>
          <w:p w14:paraId="746ABF91" w14:textId="5316E1F7"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3E44127D" w14:textId="2FE7A882"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54862624" w14:textId="65384CA8"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9722006"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0FC261BF" w14:textId="77777777" w:rsidTr="00FA5CBC">
        <w:tc>
          <w:tcPr>
            <w:tcW w:w="518" w:type="dxa"/>
            <w:shd w:val="clear" w:color="auto" w:fill="auto"/>
          </w:tcPr>
          <w:p w14:paraId="53AE5295"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1A30B13" w14:textId="3BE1A32C"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Кресло библиотекаря</w:t>
            </w:r>
          </w:p>
        </w:tc>
        <w:tc>
          <w:tcPr>
            <w:tcW w:w="1843" w:type="dxa"/>
            <w:tcBorders>
              <w:top w:val="single" w:sz="4" w:space="0" w:color="auto"/>
              <w:left w:val="single" w:sz="4" w:space="0" w:color="auto"/>
              <w:bottom w:val="single" w:sz="4" w:space="0" w:color="auto"/>
              <w:right w:val="single" w:sz="4" w:space="0" w:color="auto"/>
            </w:tcBorders>
          </w:tcPr>
          <w:p w14:paraId="46ECB5CA" w14:textId="5A3D962A"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0206D0B7" w14:textId="07B6B888"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5A81B726" w14:textId="07D1E2C5"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3D5C0F43"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38E4A5CF" w14:textId="77777777" w:rsidTr="00FA5CBC">
        <w:tc>
          <w:tcPr>
            <w:tcW w:w="518" w:type="dxa"/>
            <w:shd w:val="clear" w:color="auto" w:fill="auto"/>
          </w:tcPr>
          <w:p w14:paraId="6A6AC47C"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D00B997" w14:textId="19F55D3C"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Стеллажи библиотечные</w:t>
            </w:r>
          </w:p>
        </w:tc>
        <w:tc>
          <w:tcPr>
            <w:tcW w:w="1843" w:type="dxa"/>
            <w:tcBorders>
              <w:top w:val="single" w:sz="4" w:space="0" w:color="auto"/>
              <w:left w:val="single" w:sz="4" w:space="0" w:color="auto"/>
              <w:bottom w:val="single" w:sz="4" w:space="0" w:color="auto"/>
              <w:right w:val="single" w:sz="4" w:space="0" w:color="auto"/>
            </w:tcBorders>
          </w:tcPr>
          <w:p w14:paraId="3FDCA8F4" w14:textId="75068D14"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0F4A5CFB" w14:textId="175F20A5"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32DDAF79" w14:textId="37740E78"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DA187D3"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126BA455" w14:textId="77777777" w:rsidTr="00FA5CBC">
        <w:tc>
          <w:tcPr>
            <w:tcW w:w="518" w:type="dxa"/>
            <w:shd w:val="clear" w:color="auto" w:fill="auto"/>
          </w:tcPr>
          <w:p w14:paraId="3B62F7AE"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EC492FE" w14:textId="7A5BD1BB"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Стеллажи/шкаф для газет и журналов</w:t>
            </w:r>
          </w:p>
        </w:tc>
        <w:tc>
          <w:tcPr>
            <w:tcW w:w="1843" w:type="dxa"/>
            <w:tcBorders>
              <w:top w:val="single" w:sz="4" w:space="0" w:color="auto"/>
              <w:left w:val="single" w:sz="4" w:space="0" w:color="auto"/>
              <w:bottom w:val="single" w:sz="4" w:space="0" w:color="auto"/>
              <w:right w:val="single" w:sz="4" w:space="0" w:color="auto"/>
            </w:tcBorders>
          </w:tcPr>
          <w:p w14:paraId="364810BC" w14:textId="2F89DF5B"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05B6DCCF" w14:textId="574A799A"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5341A2E0" w14:textId="5F27F717"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81255A0"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3A3EB1FF" w14:textId="77777777" w:rsidTr="00FA5CBC">
        <w:tc>
          <w:tcPr>
            <w:tcW w:w="518" w:type="dxa"/>
            <w:shd w:val="clear" w:color="auto" w:fill="auto"/>
          </w:tcPr>
          <w:p w14:paraId="0C8660BF"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A3A2CF2" w14:textId="1B3F07A6"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Библиотечная стойка</w:t>
            </w:r>
          </w:p>
        </w:tc>
        <w:tc>
          <w:tcPr>
            <w:tcW w:w="1843" w:type="dxa"/>
            <w:tcBorders>
              <w:top w:val="single" w:sz="4" w:space="0" w:color="auto"/>
              <w:left w:val="single" w:sz="4" w:space="0" w:color="auto"/>
              <w:bottom w:val="single" w:sz="4" w:space="0" w:color="auto"/>
              <w:right w:val="single" w:sz="4" w:space="0" w:color="auto"/>
            </w:tcBorders>
          </w:tcPr>
          <w:p w14:paraId="44DB042C" w14:textId="5C151A0F"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213BF808" w14:textId="3095987A"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14A721E7" w14:textId="760750CA"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6ACC49F8"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363C78EC" w14:textId="77777777" w:rsidTr="00FA5CBC">
        <w:tc>
          <w:tcPr>
            <w:tcW w:w="518" w:type="dxa"/>
            <w:shd w:val="clear" w:color="auto" w:fill="auto"/>
          </w:tcPr>
          <w:p w14:paraId="5476142D"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0F0E09B" w14:textId="11B358BC"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Шкаф для читательских формуляров</w:t>
            </w:r>
          </w:p>
        </w:tc>
        <w:tc>
          <w:tcPr>
            <w:tcW w:w="1843" w:type="dxa"/>
            <w:tcBorders>
              <w:top w:val="single" w:sz="4" w:space="0" w:color="auto"/>
              <w:left w:val="single" w:sz="4" w:space="0" w:color="auto"/>
              <w:bottom w:val="single" w:sz="4" w:space="0" w:color="auto"/>
              <w:right w:val="single" w:sz="4" w:space="0" w:color="auto"/>
            </w:tcBorders>
          </w:tcPr>
          <w:p w14:paraId="43E5877B" w14:textId="285FE7CF"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578B461C" w14:textId="024CBCEE"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150D8481" w14:textId="54F8A9F0"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2A104A8"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47FA678E" w14:textId="77777777" w:rsidTr="00FA5CBC">
        <w:tc>
          <w:tcPr>
            <w:tcW w:w="518" w:type="dxa"/>
            <w:shd w:val="clear" w:color="auto" w:fill="auto"/>
          </w:tcPr>
          <w:p w14:paraId="7DB982B2"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0D7DBED" w14:textId="629C2DDC"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Каталожный шкаф</w:t>
            </w:r>
          </w:p>
        </w:tc>
        <w:tc>
          <w:tcPr>
            <w:tcW w:w="1843" w:type="dxa"/>
            <w:tcBorders>
              <w:top w:val="single" w:sz="4" w:space="0" w:color="auto"/>
              <w:left w:val="single" w:sz="4" w:space="0" w:color="auto"/>
              <w:bottom w:val="single" w:sz="4" w:space="0" w:color="auto"/>
              <w:right w:val="single" w:sz="4" w:space="0" w:color="auto"/>
            </w:tcBorders>
          </w:tcPr>
          <w:p w14:paraId="041CF748" w14:textId="1C984151"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66473303" w14:textId="180E8596"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547CDA39" w14:textId="00279813"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4CC9845"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10CC0133" w14:textId="77777777" w:rsidTr="00FA5CBC">
        <w:tc>
          <w:tcPr>
            <w:tcW w:w="518" w:type="dxa"/>
            <w:shd w:val="clear" w:color="auto" w:fill="auto"/>
          </w:tcPr>
          <w:p w14:paraId="3FF0C2EB"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272830C" w14:textId="0A01B672"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Столы ученические</w:t>
            </w:r>
          </w:p>
        </w:tc>
        <w:tc>
          <w:tcPr>
            <w:tcW w:w="1843" w:type="dxa"/>
            <w:tcBorders>
              <w:top w:val="single" w:sz="4" w:space="0" w:color="auto"/>
              <w:left w:val="single" w:sz="4" w:space="0" w:color="auto"/>
              <w:bottom w:val="single" w:sz="4" w:space="0" w:color="auto"/>
              <w:right w:val="single" w:sz="4" w:space="0" w:color="auto"/>
            </w:tcBorders>
          </w:tcPr>
          <w:p w14:paraId="4E1A1663" w14:textId="7EC0E6F6"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59D9A230" w14:textId="496978BF"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0D2FFD8F" w14:textId="6E4A1F03"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51EFC91"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793E2C9F" w14:textId="77777777" w:rsidTr="00FA5CBC">
        <w:tc>
          <w:tcPr>
            <w:tcW w:w="518" w:type="dxa"/>
            <w:shd w:val="clear" w:color="auto" w:fill="auto"/>
          </w:tcPr>
          <w:p w14:paraId="7DD55B04"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D1191E0" w14:textId="2C9497F3"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Стулья ученические</w:t>
            </w:r>
          </w:p>
        </w:tc>
        <w:tc>
          <w:tcPr>
            <w:tcW w:w="1843" w:type="dxa"/>
            <w:tcBorders>
              <w:top w:val="single" w:sz="4" w:space="0" w:color="auto"/>
              <w:left w:val="single" w:sz="4" w:space="0" w:color="auto"/>
              <w:bottom w:val="single" w:sz="4" w:space="0" w:color="auto"/>
              <w:right w:val="single" w:sz="4" w:space="0" w:color="auto"/>
            </w:tcBorders>
          </w:tcPr>
          <w:p w14:paraId="26162E18" w14:textId="5B960172"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3BF321F7" w14:textId="24C246C9"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796AD300" w14:textId="4C2254BA"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22D91C7"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039C657B" w14:textId="77777777" w:rsidTr="00FA5CBC">
        <w:tc>
          <w:tcPr>
            <w:tcW w:w="518" w:type="dxa"/>
            <w:shd w:val="clear" w:color="auto" w:fill="auto"/>
          </w:tcPr>
          <w:p w14:paraId="622FBEDF"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CBA4F0C" w14:textId="5C1936E4"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Компьютер библиотекаря с периферией/ноутбук (лицензионное программное обеспечение (ПО), образовательный контент и система защиты от вредоносной информации ПО автоматизированная информационно-библиотечная система (АИБС).</w:t>
            </w:r>
          </w:p>
        </w:tc>
        <w:tc>
          <w:tcPr>
            <w:tcW w:w="1843" w:type="dxa"/>
            <w:tcBorders>
              <w:top w:val="single" w:sz="4" w:space="0" w:color="auto"/>
              <w:left w:val="single" w:sz="4" w:space="0" w:color="auto"/>
              <w:bottom w:val="single" w:sz="4" w:space="0" w:color="auto"/>
              <w:right w:val="single" w:sz="4" w:space="0" w:color="auto"/>
            </w:tcBorders>
          </w:tcPr>
          <w:p w14:paraId="7277579F" w14:textId="4E5BA211"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52" w:type="dxa"/>
            <w:tcBorders>
              <w:top w:val="single" w:sz="4" w:space="0" w:color="auto"/>
              <w:left w:val="single" w:sz="4" w:space="0" w:color="auto"/>
              <w:bottom w:val="single" w:sz="4" w:space="0" w:color="auto"/>
              <w:right w:val="single" w:sz="4" w:space="0" w:color="auto"/>
            </w:tcBorders>
          </w:tcPr>
          <w:p w14:paraId="67696DEA" w14:textId="2C654CD4"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52AA8D49" w14:textId="45413503"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73FB1D35"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1BDF7BAD" w14:textId="77777777" w:rsidTr="00FA5CBC">
        <w:tc>
          <w:tcPr>
            <w:tcW w:w="518" w:type="dxa"/>
            <w:shd w:val="clear" w:color="auto" w:fill="auto"/>
          </w:tcPr>
          <w:p w14:paraId="48FFF1B0"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1DE7D58A" w14:textId="719B7F51"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Комплект компьютеров обучающихся с периферией/ноутбук (лицензионное программное обеспечение (ПО), образовательный контент и система защиты от вредоносной информации ПО с возможностью онлайн опроса, автоматизированная информационно-библиотечная система (АИБС).</w:t>
            </w:r>
          </w:p>
        </w:tc>
        <w:tc>
          <w:tcPr>
            <w:tcW w:w="1843" w:type="dxa"/>
            <w:tcBorders>
              <w:top w:val="single" w:sz="4" w:space="0" w:color="auto"/>
              <w:left w:val="single" w:sz="4" w:space="0" w:color="auto"/>
              <w:bottom w:val="single" w:sz="4" w:space="0" w:color="auto"/>
              <w:right w:val="single" w:sz="4" w:space="0" w:color="auto"/>
            </w:tcBorders>
          </w:tcPr>
          <w:p w14:paraId="61F7D87C" w14:textId="75702E59"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52" w:type="dxa"/>
            <w:tcBorders>
              <w:top w:val="single" w:sz="4" w:space="0" w:color="auto"/>
              <w:left w:val="single" w:sz="4" w:space="0" w:color="auto"/>
              <w:bottom w:val="single" w:sz="4" w:space="0" w:color="auto"/>
              <w:right w:val="single" w:sz="4" w:space="0" w:color="auto"/>
            </w:tcBorders>
          </w:tcPr>
          <w:p w14:paraId="7C390694" w14:textId="6BAF0A22"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32BE4D6F" w14:textId="3524B9A8"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9AD63EE"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028AFC26" w14:textId="77777777" w:rsidTr="00FA5CBC">
        <w:tc>
          <w:tcPr>
            <w:tcW w:w="518" w:type="dxa"/>
            <w:shd w:val="clear" w:color="auto" w:fill="auto"/>
          </w:tcPr>
          <w:p w14:paraId="0D206E57"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3035C4D7" w14:textId="5CF32CE2"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Мультимедийный комплекс</w:t>
            </w:r>
          </w:p>
        </w:tc>
        <w:tc>
          <w:tcPr>
            <w:tcW w:w="1843" w:type="dxa"/>
            <w:tcBorders>
              <w:top w:val="single" w:sz="4" w:space="0" w:color="auto"/>
              <w:left w:val="single" w:sz="4" w:space="0" w:color="auto"/>
              <w:bottom w:val="single" w:sz="4" w:space="0" w:color="auto"/>
              <w:right w:val="single" w:sz="4" w:space="0" w:color="auto"/>
            </w:tcBorders>
          </w:tcPr>
          <w:p w14:paraId="19CD3FA7" w14:textId="780DC58C"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52" w:type="dxa"/>
            <w:tcBorders>
              <w:top w:val="single" w:sz="4" w:space="0" w:color="auto"/>
              <w:left w:val="single" w:sz="4" w:space="0" w:color="auto"/>
              <w:bottom w:val="single" w:sz="4" w:space="0" w:color="auto"/>
              <w:right w:val="single" w:sz="4" w:space="0" w:color="auto"/>
            </w:tcBorders>
          </w:tcPr>
          <w:p w14:paraId="720FB172" w14:textId="436077D5"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5F176310" w14:textId="66E1F67A"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1F40585F"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4EFDF836" w14:textId="77777777" w:rsidTr="00FA5CBC">
        <w:tc>
          <w:tcPr>
            <w:tcW w:w="518" w:type="dxa"/>
            <w:shd w:val="clear" w:color="auto" w:fill="auto"/>
          </w:tcPr>
          <w:p w14:paraId="310DACCC"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74AAE65F" w14:textId="05B986D5"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Cs/>
                <w:sz w:val="24"/>
                <w:szCs w:val="24"/>
              </w:rPr>
              <w:t>Многофункциональное устройство/принтер</w:t>
            </w:r>
          </w:p>
        </w:tc>
        <w:tc>
          <w:tcPr>
            <w:tcW w:w="1843" w:type="dxa"/>
            <w:tcBorders>
              <w:top w:val="single" w:sz="4" w:space="0" w:color="auto"/>
              <w:left w:val="single" w:sz="4" w:space="0" w:color="auto"/>
              <w:bottom w:val="single" w:sz="4" w:space="0" w:color="auto"/>
              <w:right w:val="single" w:sz="4" w:space="0" w:color="auto"/>
            </w:tcBorders>
          </w:tcPr>
          <w:p w14:paraId="5B54C9AA" w14:textId="39764B0F"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52" w:type="dxa"/>
            <w:tcBorders>
              <w:top w:val="single" w:sz="4" w:space="0" w:color="auto"/>
              <w:left w:val="single" w:sz="4" w:space="0" w:color="auto"/>
              <w:bottom w:val="single" w:sz="4" w:space="0" w:color="auto"/>
              <w:right w:val="single" w:sz="4" w:space="0" w:color="auto"/>
            </w:tcBorders>
          </w:tcPr>
          <w:p w14:paraId="5EC96209" w14:textId="0A2A4256"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6EC2E6F5" w14:textId="123FA673"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4623303A"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12F32037" w14:textId="77777777" w:rsidTr="00FA5CBC">
        <w:tc>
          <w:tcPr>
            <w:tcW w:w="518" w:type="dxa"/>
            <w:shd w:val="clear" w:color="auto" w:fill="auto"/>
          </w:tcPr>
          <w:p w14:paraId="65BB7F37"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50C5F15" w14:textId="2EE14F03"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Сетевой фильтр</w:t>
            </w:r>
          </w:p>
        </w:tc>
        <w:tc>
          <w:tcPr>
            <w:tcW w:w="1843" w:type="dxa"/>
            <w:tcBorders>
              <w:top w:val="single" w:sz="4" w:space="0" w:color="auto"/>
              <w:left w:val="single" w:sz="4" w:space="0" w:color="auto"/>
              <w:bottom w:val="single" w:sz="4" w:space="0" w:color="auto"/>
              <w:right w:val="single" w:sz="4" w:space="0" w:color="auto"/>
            </w:tcBorders>
          </w:tcPr>
          <w:p w14:paraId="26A89D5E" w14:textId="14A0F9A3"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52" w:type="dxa"/>
            <w:tcBorders>
              <w:top w:val="single" w:sz="4" w:space="0" w:color="auto"/>
              <w:left w:val="single" w:sz="4" w:space="0" w:color="auto"/>
              <w:bottom w:val="single" w:sz="4" w:space="0" w:color="auto"/>
              <w:right w:val="single" w:sz="4" w:space="0" w:color="auto"/>
            </w:tcBorders>
          </w:tcPr>
          <w:p w14:paraId="2DA9F8D7" w14:textId="7E95A9FE"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6CBC13D7" w14:textId="4EA775ED"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65200BE" w14:textId="77777777" w:rsidR="008E332A" w:rsidRPr="004D29E5" w:rsidRDefault="008E332A" w:rsidP="00D10F7F">
            <w:pPr>
              <w:spacing w:after="0" w:line="240" w:lineRule="auto"/>
              <w:rPr>
                <w:rFonts w:ascii="Times New Roman" w:hAnsi="Times New Roman"/>
                <w:sz w:val="24"/>
                <w:szCs w:val="24"/>
              </w:rPr>
            </w:pPr>
          </w:p>
        </w:tc>
      </w:tr>
      <w:tr w:rsidR="008E332A" w:rsidRPr="004D29E5" w14:paraId="4D6F323A" w14:textId="77777777" w:rsidTr="00FA5CBC">
        <w:tc>
          <w:tcPr>
            <w:tcW w:w="518" w:type="dxa"/>
            <w:shd w:val="clear" w:color="auto" w:fill="auto"/>
          </w:tcPr>
          <w:p w14:paraId="1C9397FC" w14:textId="77777777" w:rsidR="008E332A" w:rsidRPr="004D29E5" w:rsidRDefault="008E332A" w:rsidP="00070D8A">
            <w:pPr>
              <w:pStyle w:val="ae"/>
              <w:numPr>
                <w:ilvl w:val="0"/>
                <w:numId w:val="16"/>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653A564B" w14:textId="0963DA4B"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Мобильная электронная библиотечная среда</w:t>
            </w:r>
          </w:p>
        </w:tc>
        <w:tc>
          <w:tcPr>
            <w:tcW w:w="1843" w:type="dxa"/>
            <w:tcBorders>
              <w:top w:val="single" w:sz="4" w:space="0" w:color="auto"/>
              <w:left w:val="single" w:sz="4" w:space="0" w:color="auto"/>
              <w:bottom w:val="single" w:sz="4" w:space="0" w:color="auto"/>
              <w:right w:val="single" w:sz="4" w:space="0" w:color="auto"/>
            </w:tcBorders>
          </w:tcPr>
          <w:p w14:paraId="0A0D5A7C" w14:textId="56BA36E0"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52" w:type="dxa"/>
            <w:tcBorders>
              <w:top w:val="single" w:sz="4" w:space="0" w:color="auto"/>
              <w:left w:val="single" w:sz="4" w:space="0" w:color="auto"/>
              <w:bottom w:val="single" w:sz="4" w:space="0" w:color="auto"/>
              <w:right w:val="single" w:sz="4" w:space="0" w:color="auto"/>
            </w:tcBorders>
          </w:tcPr>
          <w:p w14:paraId="3D54F55A" w14:textId="40D82217"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7F556145" w14:textId="3EA0A9B7"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981A3A2" w14:textId="77777777" w:rsidR="008E332A" w:rsidRPr="004D29E5" w:rsidRDefault="008E332A" w:rsidP="00D10F7F">
            <w:pPr>
              <w:spacing w:after="0" w:line="240" w:lineRule="auto"/>
              <w:rPr>
                <w:rFonts w:ascii="Times New Roman" w:hAnsi="Times New Roman"/>
                <w:sz w:val="24"/>
                <w:szCs w:val="24"/>
              </w:rPr>
            </w:pPr>
          </w:p>
        </w:tc>
      </w:tr>
    </w:tbl>
    <w:p w14:paraId="111DCD10" w14:textId="77777777" w:rsidR="00533B4D" w:rsidRPr="004D29E5" w:rsidRDefault="00533B4D" w:rsidP="00D10F7F">
      <w:pPr>
        <w:spacing w:after="0" w:line="240" w:lineRule="auto"/>
        <w:ind w:firstLine="709"/>
        <w:jc w:val="both"/>
        <w:rPr>
          <w:rFonts w:ascii="Times New Roman" w:hAnsi="Times New Roman"/>
          <w:b/>
          <w:bCs/>
          <w:sz w:val="24"/>
          <w:szCs w:val="24"/>
        </w:rPr>
      </w:pPr>
    </w:p>
    <w:p w14:paraId="3406AEA1" w14:textId="5DE849C3" w:rsidR="008E332A" w:rsidRPr="004D29E5" w:rsidRDefault="008E332A" w:rsidP="00D10F7F">
      <w:pPr>
        <w:suppressAutoHyphens/>
        <w:spacing w:after="0" w:line="240" w:lineRule="auto"/>
        <w:ind w:firstLine="709"/>
        <w:jc w:val="both"/>
        <w:rPr>
          <w:rFonts w:ascii="Times New Roman" w:hAnsi="Times New Roman"/>
          <w:iCs/>
          <w:sz w:val="24"/>
          <w:szCs w:val="24"/>
        </w:rPr>
      </w:pPr>
      <w:r w:rsidRPr="004D29E5">
        <w:rPr>
          <w:rFonts w:ascii="Times New Roman" w:hAnsi="Times New Roman"/>
          <w:iCs/>
          <w:sz w:val="24"/>
          <w:szCs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8E332A" w:rsidRPr="004D29E5" w14:paraId="600A5EC7" w14:textId="77777777" w:rsidTr="00A46A1C">
        <w:trPr>
          <w:tblHeader/>
        </w:trPr>
        <w:tc>
          <w:tcPr>
            <w:tcW w:w="518" w:type="dxa"/>
            <w:shd w:val="clear" w:color="auto" w:fill="auto"/>
            <w:vAlign w:val="center"/>
          </w:tcPr>
          <w:p w14:paraId="7F661FFD" w14:textId="77777777" w:rsidR="008E332A" w:rsidRPr="004D29E5" w:rsidRDefault="008E332A"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w:t>
            </w:r>
          </w:p>
        </w:tc>
        <w:tc>
          <w:tcPr>
            <w:tcW w:w="5006" w:type="dxa"/>
            <w:shd w:val="clear" w:color="auto" w:fill="auto"/>
            <w:vAlign w:val="center"/>
          </w:tcPr>
          <w:p w14:paraId="0BE63462" w14:textId="68C2ED04" w:rsidR="008E332A" w:rsidRPr="004D29E5" w:rsidRDefault="008E332A"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Наименование</w:t>
            </w:r>
          </w:p>
        </w:tc>
        <w:tc>
          <w:tcPr>
            <w:tcW w:w="1843" w:type="dxa"/>
            <w:shd w:val="clear" w:color="auto" w:fill="auto"/>
            <w:vAlign w:val="center"/>
          </w:tcPr>
          <w:p w14:paraId="197456AA" w14:textId="77777777" w:rsidR="008E332A" w:rsidRPr="004D29E5" w:rsidRDefault="008E332A" w:rsidP="00D10F7F">
            <w:pPr>
              <w:spacing w:after="0" w:line="240" w:lineRule="auto"/>
              <w:ind w:left="-104"/>
              <w:jc w:val="center"/>
              <w:rPr>
                <w:rFonts w:ascii="Times New Roman" w:hAnsi="Times New Roman"/>
                <w:b/>
                <w:bCs/>
                <w:sz w:val="24"/>
                <w:szCs w:val="24"/>
              </w:rPr>
            </w:pPr>
            <w:r w:rsidRPr="004D29E5">
              <w:rPr>
                <w:rFonts w:ascii="Times New Roman" w:hAnsi="Times New Roman"/>
                <w:b/>
                <w:bCs/>
                <w:sz w:val="24"/>
                <w:szCs w:val="24"/>
              </w:rPr>
              <w:t>Тип</w:t>
            </w:r>
          </w:p>
        </w:tc>
        <w:tc>
          <w:tcPr>
            <w:tcW w:w="2552" w:type="dxa"/>
            <w:vAlign w:val="center"/>
          </w:tcPr>
          <w:p w14:paraId="1F2D810A" w14:textId="77777777" w:rsidR="008E332A" w:rsidRPr="004D29E5" w:rsidRDefault="008E332A"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Основное/ специализированное</w:t>
            </w:r>
          </w:p>
        </w:tc>
        <w:tc>
          <w:tcPr>
            <w:tcW w:w="2835" w:type="dxa"/>
            <w:shd w:val="clear" w:color="auto" w:fill="auto"/>
            <w:vAlign w:val="center"/>
          </w:tcPr>
          <w:p w14:paraId="2FBC28D6" w14:textId="190BA82B" w:rsidR="008E332A" w:rsidRPr="004D29E5" w:rsidRDefault="008E332A"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Краткая (рамочная) техническая характеристика</w:t>
            </w:r>
          </w:p>
        </w:tc>
        <w:tc>
          <w:tcPr>
            <w:tcW w:w="2625" w:type="dxa"/>
            <w:vAlign w:val="center"/>
          </w:tcPr>
          <w:p w14:paraId="6077692A" w14:textId="6F3F3ACE" w:rsidR="008E332A" w:rsidRPr="004D29E5" w:rsidRDefault="008E332A" w:rsidP="00D10F7F">
            <w:pPr>
              <w:spacing w:after="0" w:line="240" w:lineRule="auto"/>
              <w:jc w:val="center"/>
              <w:rPr>
                <w:rFonts w:ascii="Times New Roman" w:hAnsi="Times New Roman"/>
                <w:b/>
                <w:bCs/>
                <w:sz w:val="24"/>
                <w:szCs w:val="24"/>
              </w:rPr>
            </w:pPr>
            <w:r w:rsidRPr="004D29E5">
              <w:rPr>
                <w:rFonts w:ascii="Times New Roman" w:hAnsi="Times New Roman"/>
                <w:b/>
                <w:bCs/>
                <w:sz w:val="24"/>
                <w:szCs w:val="24"/>
              </w:rPr>
              <w:t>Код профессионального модуля, дисциплины</w:t>
            </w:r>
          </w:p>
        </w:tc>
      </w:tr>
      <w:tr w:rsidR="00D10F7F" w:rsidRPr="004D29E5" w14:paraId="0917B0CC" w14:textId="77777777" w:rsidTr="00A46A1C">
        <w:tc>
          <w:tcPr>
            <w:tcW w:w="518" w:type="dxa"/>
            <w:shd w:val="clear" w:color="auto" w:fill="auto"/>
          </w:tcPr>
          <w:p w14:paraId="08E2CF10" w14:textId="77777777" w:rsidR="008E332A" w:rsidRPr="004D29E5" w:rsidRDefault="008E332A" w:rsidP="00070D8A">
            <w:pPr>
              <w:pStyle w:val="ae"/>
              <w:numPr>
                <w:ilvl w:val="0"/>
                <w:numId w:val="15"/>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002E5954" w14:textId="0DD94655"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Блок стульев/кресел</w:t>
            </w:r>
          </w:p>
        </w:tc>
        <w:tc>
          <w:tcPr>
            <w:tcW w:w="1843" w:type="dxa"/>
            <w:tcBorders>
              <w:top w:val="single" w:sz="4" w:space="0" w:color="auto"/>
              <w:left w:val="single" w:sz="4" w:space="0" w:color="auto"/>
              <w:bottom w:val="single" w:sz="4" w:space="0" w:color="auto"/>
              <w:right w:val="single" w:sz="4" w:space="0" w:color="auto"/>
            </w:tcBorders>
          </w:tcPr>
          <w:p w14:paraId="0D25AE0E" w14:textId="636BF4C2"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Мебель</w:t>
            </w:r>
          </w:p>
        </w:tc>
        <w:tc>
          <w:tcPr>
            <w:tcW w:w="2552" w:type="dxa"/>
            <w:tcBorders>
              <w:top w:val="single" w:sz="4" w:space="0" w:color="auto"/>
              <w:left w:val="single" w:sz="4" w:space="0" w:color="auto"/>
              <w:bottom w:val="single" w:sz="4" w:space="0" w:color="auto"/>
              <w:right w:val="single" w:sz="4" w:space="0" w:color="auto"/>
            </w:tcBorders>
          </w:tcPr>
          <w:p w14:paraId="79930DF3" w14:textId="3F999410"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198B1AB5" w14:textId="01D1FEA3"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88C4AA1" w14:textId="77777777" w:rsidR="008E332A" w:rsidRPr="004D29E5" w:rsidRDefault="008E332A" w:rsidP="00D10F7F">
            <w:pPr>
              <w:spacing w:after="0" w:line="240" w:lineRule="auto"/>
              <w:rPr>
                <w:rFonts w:ascii="Times New Roman" w:hAnsi="Times New Roman"/>
                <w:sz w:val="24"/>
                <w:szCs w:val="24"/>
              </w:rPr>
            </w:pPr>
          </w:p>
        </w:tc>
      </w:tr>
      <w:tr w:rsidR="00D10F7F" w:rsidRPr="004D29E5" w14:paraId="394FB7F9" w14:textId="77777777" w:rsidTr="00A46A1C">
        <w:tc>
          <w:tcPr>
            <w:tcW w:w="518" w:type="dxa"/>
            <w:shd w:val="clear" w:color="auto" w:fill="auto"/>
          </w:tcPr>
          <w:p w14:paraId="6CE63F53" w14:textId="77777777" w:rsidR="008E332A" w:rsidRPr="004D29E5" w:rsidRDefault="008E332A" w:rsidP="00070D8A">
            <w:pPr>
              <w:pStyle w:val="ae"/>
              <w:numPr>
                <w:ilvl w:val="0"/>
                <w:numId w:val="15"/>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8183C5A" w14:textId="70225801"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Оборудование для освещения</w:t>
            </w:r>
          </w:p>
        </w:tc>
        <w:tc>
          <w:tcPr>
            <w:tcW w:w="1843" w:type="dxa"/>
            <w:tcBorders>
              <w:top w:val="single" w:sz="4" w:space="0" w:color="auto"/>
              <w:left w:val="single" w:sz="4" w:space="0" w:color="auto"/>
              <w:bottom w:val="single" w:sz="4" w:space="0" w:color="auto"/>
              <w:right w:val="single" w:sz="4" w:space="0" w:color="auto"/>
            </w:tcBorders>
          </w:tcPr>
          <w:p w14:paraId="34D0236F" w14:textId="7096FF52"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FEC31E4" w14:textId="6BCDDF5A"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1342C622" w14:textId="53FE758E"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3B7B2B7" w14:textId="77777777" w:rsidR="008E332A" w:rsidRPr="004D29E5" w:rsidRDefault="008E332A" w:rsidP="00D10F7F">
            <w:pPr>
              <w:spacing w:after="0" w:line="240" w:lineRule="auto"/>
              <w:rPr>
                <w:rFonts w:ascii="Times New Roman" w:hAnsi="Times New Roman"/>
                <w:sz w:val="24"/>
                <w:szCs w:val="24"/>
              </w:rPr>
            </w:pPr>
          </w:p>
        </w:tc>
      </w:tr>
      <w:tr w:rsidR="00D10F7F" w:rsidRPr="004D29E5" w14:paraId="05A1FBB4" w14:textId="77777777" w:rsidTr="00A46A1C">
        <w:tc>
          <w:tcPr>
            <w:tcW w:w="518" w:type="dxa"/>
            <w:shd w:val="clear" w:color="auto" w:fill="auto"/>
          </w:tcPr>
          <w:p w14:paraId="4251ACB7" w14:textId="77777777" w:rsidR="008E332A" w:rsidRPr="004D29E5" w:rsidRDefault="008E332A" w:rsidP="00070D8A">
            <w:pPr>
              <w:pStyle w:val="ae"/>
              <w:numPr>
                <w:ilvl w:val="0"/>
                <w:numId w:val="15"/>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525BB97A" w14:textId="63F0BE26"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Аудио аппаратура</w:t>
            </w:r>
          </w:p>
        </w:tc>
        <w:tc>
          <w:tcPr>
            <w:tcW w:w="1843" w:type="dxa"/>
            <w:tcBorders>
              <w:top w:val="single" w:sz="4" w:space="0" w:color="auto"/>
              <w:left w:val="single" w:sz="4" w:space="0" w:color="auto"/>
              <w:bottom w:val="single" w:sz="4" w:space="0" w:color="auto"/>
              <w:right w:val="single" w:sz="4" w:space="0" w:color="auto"/>
            </w:tcBorders>
          </w:tcPr>
          <w:p w14:paraId="23E764B9" w14:textId="25BB916C"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52" w:type="dxa"/>
            <w:tcBorders>
              <w:top w:val="single" w:sz="4" w:space="0" w:color="auto"/>
              <w:left w:val="single" w:sz="4" w:space="0" w:color="auto"/>
              <w:bottom w:val="single" w:sz="4" w:space="0" w:color="auto"/>
              <w:right w:val="single" w:sz="4" w:space="0" w:color="auto"/>
            </w:tcBorders>
          </w:tcPr>
          <w:p w14:paraId="7F0FDA28" w14:textId="27C69901"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1E311F47" w14:textId="08E87AC2"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5D89AC40" w14:textId="77777777" w:rsidR="008E332A" w:rsidRPr="004D29E5" w:rsidRDefault="008E332A" w:rsidP="00D10F7F">
            <w:pPr>
              <w:spacing w:after="0" w:line="240" w:lineRule="auto"/>
              <w:rPr>
                <w:rFonts w:ascii="Times New Roman" w:hAnsi="Times New Roman"/>
                <w:sz w:val="24"/>
                <w:szCs w:val="24"/>
              </w:rPr>
            </w:pPr>
          </w:p>
        </w:tc>
      </w:tr>
      <w:tr w:rsidR="00D10F7F" w:rsidRPr="004D29E5" w14:paraId="0C604515" w14:textId="77777777" w:rsidTr="00A46A1C">
        <w:tc>
          <w:tcPr>
            <w:tcW w:w="518" w:type="dxa"/>
            <w:shd w:val="clear" w:color="auto" w:fill="auto"/>
          </w:tcPr>
          <w:p w14:paraId="3241E3CF" w14:textId="77777777" w:rsidR="008E332A" w:rsidRPr="004D29E5" w:rsidRDefault="008E332A" w:rsidP="00070D8A">
            <w:pPr>
              <w:pStyle w:val="ae"/>
              <w:numPr>
                <w:ilvl w:val="0"/>
                <w:numId w:val="15"/>
              </w:numPr>
              <w:spacing w:before="0" w:after="0"/>
              <w:ind w:left="0" w:firstLine="0"/>
            </w:pPr>
          </w:p>
        </w:tc>
        <w:tc>
          <w:tcPr>
            <w:tcW w:w="5006" w:type="dxa"/>
            <w:tcBorders>
              <w:top w:val="single" w:sz="4" w:space="0" w:color="auto"/>
              <w:left w:val="single" w:sz="4" w:space="0" w:color="auto"/>
              <w:bottom w:val="single" w:sz="4" w:space="0" w:color="auto"/>
              <w:right w:val="single" w:sz="4" w:space="0" w:color="auto"/>
            </w:tcBorders>
          </w:tcPr>
          <w:p w14:paraId="24CD579D" w14:textId="59BA0B37"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lang w:eastAsia="en-US"/>
              </w:rPr>
              <w:t>Видео аппаратура</w:t>
            </w:r>
          </w:p>
        </w:tc>
        <w:tc>
          <w:tcPr>
            <w:tcW w:w="1843" w:type="dxa"/>
            <w:tcBorders>
              <w:top w:val="single" w:sz="4" w:space="0" w:color="auto"/>
              <w:left w:val="single" w:sz="4" w:space="0" w:color="auto"/>
              <w:bottom w:val="single" w:sz="4" w:space="0" w:color="auto"/>
              <w:right w:val="single" w:sz="4" w:space="0" w:color="auto"/>
            </w:tcBorders>
          </w:tcPr>
          <w:p w14:paraId="74A6EC96" w14:textId="514D134C"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b/>
                <w:bCs/>
                <w:sz w:val="24"/>
                <w:szCs w:val="24"/>
              </w:rPr>
              <w:t>ТС</w:t>
            </w:r>
          </w:p>
        </w:tc>
        <w:tc>
          <w:tcPr>
            <w:tcW w:w="2552" w:type="dxa"/>
            <w:tcBorders>
              <w:top w:val="single" w:sz="4" w:space="0" w:color="auto"/>
              <w:left w:val="single" w:sz="4" w:space="0" w:color="auto"/>
              <w:bottom w:val="single" w:sz="4" w:space="0" w:color="auto"/>
              <w:right w:val="single" w:sz="4" w:space="0" w:color="auto"/>
            </w:tcBorders>
          </w:tcPr>
          <w:p w14:paraId="42CF2C6E" w14:textId="14EA2E0B"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 xml:space="preserve">Основное </w:t>
            </w:r>
          </w:p>
        </w:tc>
        <w:tc>
          <w:tcPr>
            <w:tcW w:w="2835" w:type="dxa"/>
            <w:tcBorders>
              <w:top w:val="single" w:sz="4" w:space="0" w:color="auto"/>
              <w:left w:val="single" w:sz="4" w:space="0" w:color="auto"/>
              <w:bottom w:val="single" w:sz="4" w:space="0" w:color="auto"/>
              <w:right w:val="single" w:sz="4" w:space="0" w:color="auto"/>
            </w:tcBorders>
          </w:tcPr>
          <w:p w14:paraId="20E84E35" w14:textId="76F510E4" w:rsidR="008E332A" w:rsidRPr="004D29E5" w:rsidRDefault="008E332A" w:rsidP="00D10F7F">
            <w:pPr>
              <w:spacing w:after="0" w:line="240" w:lineRule="auto"/>
              <w:rPr>
                <w:rFonts w:ascii="Times New Roman" w:hAnsi="Times New Roman"/>
                <w:sz w:val="24"/>
                <w:szCs w:val="24"/>
              </w:rPr>
            </w:pPr>
            <w:r w:rsidRPr="004D29E5">
              <w:rPr>
                <w:rFonts w:ascii="Times New Roman" w:hAnsi="Times New Roman"/>
                <w:sz w:val="24"/>
                <w:szCs w:val="24"/>
              </w:rPr>
              <w:t>На усмотрение ОО</w:t>
            </w:r>
          </w:p>
        </w:tc>
        <w:tc>
          <w:tcPr>
            <w:tcW w:w="2625" w:type="dxa"/>
          </w:tcPr>
          <w:p w14:paraId="0B0CFD5B" w14:textId="77777777" w:rsidR="008E332A" w:rsidRPr="004D29E5" w:rsidRDefault="008E332A" w:rsidP="00D10F7F">
            <w:pPr>
              <w:spacing w:after="0" w:line="240" w:lineRule="auto"/>
              <w:rPr>
                <w:rFonts w:ascii="Times New Roman" w:hAnsi="Times New Roman"/>
                <w:sz w:val="24"/>
                <w:szCs w:val="24"/>
              </w:rPr>
            </w:pPr>
          </w:p>
        </w:tc>
      </w:tr>
    </w:tbl>
    <w:p w14:paraId="3F50A1E0" w14:textId="77777777" w:rsidR="00533B4D" w:rsidRPr="004D29E5" w:rsidRDefault="00533B4D" w:rsidP="00D10F7F">
      <w:pPr>
        <w:spacing w:after="0" w:line="240" w:lineRule="auto"/>
        <w:ind w:firstLine="709"/>
        <w:jc w:val="both"/>
        <w:rPr>
          <w:rFonts w:ascii="Times New Roman" w:hAnsi="Times New Roman"/>
          <w:b/>
          <w:bCs/>
          <w:sz w:val="24"/>
          <w:szCs w:val="24"/>
        </w:rPr>
      </w:pPr>
    </w:p>
    <w:p w14:paraId="135ED7A8" w14:textId="77777777" w:rsidR="00533B4D" w:rsidRPr="004D29E5" w:rsidRDefault="00533B4D" w:rsidP="00D10F7F">
      <w:pPr>
        <w:spacing w:after="0" w:line="240" w:lineRule="auto"/>
        <w:ind w:firstLine="709"/>
        <w:jc w:val="both"/>
        <w:rPr>
          <w:rFonts w:ascii="Times New Roman" w:hAnsi="Times New Roman"/>
          <w:b/>
          <w:bCs/>
          <w:sz w:val="24"/>
          <w:szCs w:val="24"/>
        </w:rPr>
      </w:pPr>
    </w:p>
    <w:p w14:paraId="3884143C" w14:textId="4EB5260D" w:rsidR="00447877" w:rsidRPr="004D29E5" w:rsidRDefault="00447877" w:rsidP="00D10F7F">
      <w:pPr>
        <w:spacing w:after="0" w:line="240" w:lineRule="auto"/>
        <w:ind w:firstLine="709"/>
        <w:jc w:val="both"/>
        <w:rPr>
          <w:rFonts w:ascii="Times New Roman" w:hAnsi="Times New Roman"/>
          <w:b/>
          <w:bCs/>
          <w:sz w:val="24"/>
          <w:szCs w:val="24"/>
        </w:rPr>
      </w:pPr>
      <w:r w:rsidRPr="004D29E5">
        <w:rPr>
          <w:rFonts w:ascii="Times New Roman" w:hAnsi="Times New Roman"/>
          <w:b/>
          <w:bCs/>
          <w:sz w:val="24"/>
          <w:szCs w:val="24"/>
        </w:rPr>
        <w:br w:type="page"/>
      </w:r>
    </w:p>
    <w:p w14:paraId="38341300" w14:textId="0EDEA6E2" w:rsidR="000D4191" w:rsidRPr="004D29E5" w:rsidRDefault="00A30F10" w:rsidP="00070D8A">
      <w:pPr>
        <w:pStyle w:val="ae"/>
        <w:numPr>
          <w:ilvl w:val="0"/>
          <w:numId w:val="1"/>
        </w:numPr>
        <w:shd w:val="clear" w:color="auto" w:fill="FFFFFF"/>
        <w:spacing w:before="0" w:after="0"/>
        <w:jc w:val="both"/>
      </w:pPr>
      <w:r w:rsidRPr="004D29E5">
        <w:rPr>
          <w:lang w:val="ru-RU"/>
        </w:rPr>
        <w:lastRenderedPageBreak/>
        <w:t>Лицензионное</w:t>
      </w:r>
      <w:r w:rsidR="000D4191" w:rsidRPr="004D29E5">
        <w:t xml:space="preserve"> и свободно распространяемо</w:t>
      </w:r>
      <w:r w:rsidR="000D4191" w:rsidRPr="004D29E5">
        <w:rPr>
          <w:lang w:val="ru-RU"/>
        </w:rPr>
        <w:t>е</w:t>
      </w:r>
      <w:r w:rsidR="000D4191" w:rsidRPr="004D29E5">
        <w:t xml:space="preserve"> программно</w:t>
      </w:r>
      <w:r w:rsidR="000D4191" w:rsidRPr="004D29E5">
        <w:rPr>
          <w:lang w:val="ru-RU"/>
        </w:rPr>
        <w:t>е</w:t>
      </w:r>
      <w:r w:rsidR="000D4191" w:rsidRPr="004D29E5">
        <w:t xml:space="preserve"> обеспечени</w:t>
      </w:r>
      <w:r w:rsidR="000D4191" w:rsidRPr="004D29E5">
        <w:rPr>
          <w:lang w:val="ru-RU"/>
        </w:rPr>
        <w:t>е</w:t>
      </w:r>
    </w:p>
    <w:p w14:paraId="040AE3E3" w14:textId="67BFF216" w:rsidR="00447877" w:rsidRPr="004D29E5" w:rsidRDefault="00F719AE" w:rsidP="00D10F7F">
      <w:pPr>
        <w:pStyle w:val="ae"/>
        <w:shd w:val="clear" w:color="auto" w:fill="FFFFFF"/>
        <w:spacing w:before="0" w:after="0"/>
        <w:ind w:left="720"/>
        <w:jc w:val="both"/>
      </w:pPr>
      <w:r w:rsidRPr="004D29E5">
        <w:rPr>
          <w:lang w:val="ru-RU"/>
        </w:rPr>
        <w:t>Перечень</w:t>
      </w:r>
      <w:r w:rsidR="00447877" w:rsidRPr="004D29E5">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1172"/>
        <w:gridCol w:w="3152"/>
      </w:tblGrid>
      <w:tr w:rsidR="00E641D3" w:rsidRPr="004D29E5" w14:paraId="7DE89054"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7CB8EDC1" w14:textId="77777777" w:rsidR="00E641D3" w:rsidRPr="004D29E5" w:rsidRDefault="00E641D3" w:rsidP="00D10F7F">
            <w:pPr>
              <w:spacing w:after="0" w:line="240" w:lineRule="auto"/>
              <w:contextualSpacing/>
              <w:jc w:val="center"/>
              <w:rPr>
                <w:rFonts w:ascii="Times New Roman" w:eastAsia="Calibri" w:hAnsi="Times New Roman"/>
                <w:b/>
                <w:bCs/>
                <w:sz w:val="24"/>
                <w:szCs w:val="24"/>
              </w:rPr>
            </w:pPr>
            <w:r w:rsidRPr="004D29E5">
              <w:rPr>
                <w:rFonts w:ascii="Times New Roman" w:eastAsia="Calibri" w:hAnsi="Times New Roman"/>
                <w:b/>
                <w:bCs/>
                <w:sz w:val="24"/>
                <w:szCs w:val="24"/>
              </w:rPr>
              <w:t>№ п/п</w:t>
            </w:r>
          </w:p>
        </w:tc>
        <w:tc>
          <w:tcPr>
            <w:tcW w:w="3707" w:type="pct"/>
            <w:tcBorders>
              <w:top w:val="single" w:sz="4" w:space="0" w:color="auto"/>
              <w:left w:val="single" w:sz="4" w:space="0" w:color="auto"/>
              <w:bottom w:val="single" w:sz="4" w:space="0" w:color="auto"/>
              <w:right w:val="single" w:sz="4" w:space="0" w:color="auto"/>
            </w:tcBorders>
            <w:hideMark/>
          </w:tcPr>
          <w:p w14:paraId="5D860850" w14:textId="77777777" w:rsidR="00E641D3" w:rsidRPr="004D29E5" w:rsidRDefault="00E641D3" w:rsidP="00D10F7F">
            <w:pPr>
              <w:spacing w:after="0" w:line="240" w:lineRule="auto"/>
              <w:contextualSpacing/>
              <w:jc w:val="center"/>
              <w:rPr>
                <w:rFonts w:ascii="Times New Roman" w:eastAsia="Calibri" w:hAnsi="Times New Roman"/>
                <w:b/>
                <w:bCs/>
                <w:sz w:val="24"/>
                <w:szCs w:val="24"/>
              </w:rPr>
            </w:pPr>
            <w:r w:rsidRPr="004D29E5">
              <w:rPr>
                <w:rFonts w:ascii="Times New Roman" w:eastAsia="Calibri" w:hAnsi="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14:paraId="79F9C0FF" w14:textId="38D5A827" w:rsidR="00E641D3" w:rsidRPr="004D29E5" w:rsidRDefault="00E641D3" w:rsidP="00D10F7F">
            <w:pPr>
              <w:spacing w:after="0" w:line="240" w:lineRule="auto"/>
              <w:contextualSpacing/>
              <w:jc w:val="center"/>
              <w:rPr>
                <w:rFonts w:ascii="Times New Roman" w:eastAsia="Calibri" w:hAnsi="Times New Roman"/>
                <w:b/>
                <w:bCs/>
                <w:sz w:val="24"/>
                <w:szCs w:val="24"/>
              </w:rPr>
            </w:pPr>
            <w:r w:rsidRPr="004D29E5">
              <w:rPr>
                <w:rFonts w:ascii="Times New Roman" w:eastAsia="Calibri" w:hAnsi="Times New Roman"/>
                <w:b/>
                <w:bCs/>
                <w:sz w:val="24"/>
                <w:szCs w:val="24"/>
              </w:rPr>
              <w:t>Код и наименование учебной дисциплины (модуля)</w:t>
            </w:r>
          </w:p>
        </w:tc>
      </w:tr>
      <w:tr w:rsidR="00F10FDA" w:rsidRPr="004D29E5" w14:paraId="3046B6AA" w14:textId="77777777" w:rsidTr="00B96506">
        <w:tc>
          <w:tcPr>
            <w:tcW w:w="247" w:type="pct"/>
            <w:tcBorders>
              <w:top w:val="single" w:sz="4" w:space="0" w:color="auto"/>
              <w:left w:val="single" w:sz="4" w:space="0" w:color="auto"/>
              <w:bottom w:val="single" w:sz="4" w:space="0" w:color="auto"/>
              <w:right w:val="single" w:sz="4" w:space="0" w:color="auto"/>
            </w:tcBorders>
          </w:tcPr>
          <w:p w14:paraId="5DF5F39B" w14:textId="6E3903F6" w:rsidR="00F10FDA" w:rsidRPr="004D29E5" w:rsidRDefault="00F10FDA" w:rsidP="00070D8A">
            <w:pPr>
              <w:pStyle w:val="ae"/>
              <w:numPr>
                <w:ilvl w:val="0"/>
                <w:numId w:val="14"/>
              </w:numPr>
              <w:spacing w:before="0" w:after="0"/>
              <w:ind w:left="0" w:firstLine="0"/>
              <w:contextualSpacing/>
              <w:jc w:val="both"/>
              <w:rPr>
                <w:rFonts w:eastAsia="Calibri"/>
              </w:rPr>
            </w:pPr>
          </w:p>
        </w:tc>
        <w:tc>
          <w:tcPr>
            <w:tcW w:w="3707" w:type="pct"/>
            <w:tcBorders>
              <w:top w:val="single" w:sz="4" w:space="0" w:color="auto"/>
              <w:left w:val="single" w:sz="4" w:space="0" w:color="auto"/>
              <w:bottom w:val="single" w:sz="4" w:space="0" w:color="auto"/>
              <w:right w:val="single" w:sz="4" w:space="0" w:color="auto"/>
            </w:tcBorders>
          </w:tcPr>
          <w:p w14:paraId="3F8F5C59" w14:textId="4FBA5614" w:rsidR="00F10FDA" w:rsidRPr="004D29E5" w:rsidRDefault="00F10FDA" w:rsidP="00D10F7F">
            <w:pPr>
              <w:spacing w:after="0" w:line="240" w:lineRule="auto"/>
              <w:contextualSpacing/>
              <w:jc w:val="both"/>
              <w:rPr>
                <w:rFonts w:ascii="Times New Roman" w:eastAsia="Calibri" w:hAnsi="Times New Roman"/>
                <w:sz w:val="24"/>
                <w:szCs w:val="24"/>
              </w:rPr>
            </w:pPr>
            <w:r w:rsidRPr="004D29E5">
              <w:rPr>
                <w:rFonts w:ascii="Times New Roman" w:hAnsi="Times New Roman"/>
                <w:sz w:val="24"/>
                <w:szCs w:val="24"/>
              </w:rPr>
              <w:t xml:space="preserve">Лицензионное программное обеспечение для совместной работы с офисными документами </w:t>
            </w:r>
          </w:p>
        </w:tc>
        <w:tc>
          <w:tcPr>
            <w:tcW w:w="1046" w:type="pct"/>
            <w:vMerge w:val="restart"/>
            <w:tcBorders>
              <w:top w:val="single" w:sz="4" w:space="0" w:color="auto"/>
              <w:left w:val="single" w:sz="4" w:space="0" w:color="auto"/>
              <w:right w:val="single" w:sz="4" w:space="0" w:color="auto"/>
            </w:tcBorders>
          </w:tcPr>
          <w:p w14:paraId="6F17F243" w14:textId="77777777"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СГ.01</w:t>
            </w:r>
            <w:r w:rsidRPr="004D29E5">
              <w:rPr>
                <w:rFonts w:ascii="Times New Roman" w:eastAsia="Calibri" w:hAnsi="Times New Roman"/>
                <w:sz w:val="24"/>
                <w:szCs w:val="24"/>
              </w:rPr>
              <w:tab/>
              <w:t>История России</w:t>
            </w:r>
          </w:p>
          <w:p w14:paraId="04B5F393" w14:textId="77777777"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СГ.02</w:t>
            </w:r>
            <w:r w:rsidRPr="004D29E5">
              <w:rPr>
                <w:rFonts w:ascii="Times New Roman" w:eastAsia="Calibri" w:hAnsi="Times New Roman"/>
                <w:sz w:val="24"/>
                <w:szCs w:val="24"/>
              </w:rPr>
              <w:tab/>
              <w:t>Иностранный язык в профессиональной деятельности</w:t>
            </w:r>
          </w:p>
          <w:p w14:paraId="534DF763" w14:textId="77777777"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СГ.03</w:t>
            </w:r>
            <w:r w:rsidRPr="004D29E5">
              <w:rPr>
                <w:rFonts w:ascii="Times New Roman" w:eastAsia="Calibri" w:hAnsi="Times New Roman"/>
                <w:sz w:val="24"/>
                <w:szCs w:val="24"/>
              </w:rPr>
              <w:tab/>
              <w:t>Безопасность жизнедеятельности</w:t>
            </w:r>
          </w:p>
          <w:p w14:paraId="71187883" w14:textId="77777777"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СГ.04</w:t>
            </w:r>
            <w:r w:rsidRPr="004D29E5">
              <w:rPr>
                <w:rFonts w:ascii="Times New Roman" w:eastAsia="Calibri" w:hAnsi="Times New Roman"/>
                <w:sz w:val="24"/>
                <w:szCs w:val="24"/>
              </w:rPr>
              <w:tab/>
              <w:t>Физическая культура</w:t>
            </w:r>
          </w:p>
          <w:p w14:paraId="52D43AD7" w14:textId="77777777"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СГ.05</w:t>
            </w:r>
            <w:r w:rsidRPr="004D29E5">
              <w:rPr>
                <w:rFonts w:ascii="Times New Roman" w:eastAsia="Calibri" w:hAnsi="Times New Roman"/>
                <w:sz w:val="24"/>
                <w:szCs w:val="24"/>
              </w:rPr>
              <w:tab/>
              <w:t>Основы бережливого производства</w:t>
            </w:r>
          </w:p>
          <w:p w14:paraId="44CDAEF3" w14:textId="4410B28A"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СГ.06</w:t>
            </w:r>
            <w:r w:rsidR="00CA64CC" w:rsidRPr="004D29E5">
              <w:rPr>
                <w:rFonts w:ascii="Times New Roman" w:eastAsia="Calibri" w:hAnsi="Times New Roman"/>
                <w:sz w:val="24"/>
                <w:szCs w:val="24"/>
              </w:rPr>
              <w:t xml:space="preserve"> </w:t>
            </w:r>
            <w:r w:rsidRPr="004D29E5">
              <w:rPr>
                <w:rFonts w:ascii="Times New Roman" w:eastAsia="Calibri" w:hAnsi="Times New Roman"/>
                <w:sz w:val="24"/>
                <w:szCs w:val="24"/>
              </w:rPr>
              <w:t>Основы финансовой грамотности</w:t>
            </w:r>
          </w:p>
          <w:p w14:paraId="39377E50" w14:textId="77777777"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ОП.01</w:t>
            </w:r>
            <w:r w:rsidRPr="004D29E5">
              <w:rPr>
                <w:rFonts w:ascii="Times New Roman" w:eastAsia="Calibri" w:hAnsi="Times New Roman"/>
                <w:sz w:val="24"/>
                <w:szCs w:val="24"/>
              </w:rPr>
              <w:tab/>
              <w:t>Инженерная графика</w:t>
            </w:r>
          </w:p>
          <w:p w14:paraId="20F5902A" w14:textId="3FE98827"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ОП. 02</w:t>
            </w:r>
            <w:r w:rsidRPr="004D29E5">
              <w:rPr>
                <w:rFonts w:ascii="Times New Roman" w:eastAsia="Calibri" w:hAnsi="Times New Roman"/>
                <w:sz w:val="24"/>
                <w:szCs w:val="24"/>
              </w:rPr>
              <w:tab/>
            </w:r>
            <w:r w:rsidR="00CA64CC" w:rsidRPr="004D29E5">
              <w:rPr>
                <w:rFonts w:ascii="Times New Roman" w:eastAsia="Calibri" w:hAnsi="Times New Roman"/>
                <w:sz w:val="24"/>
                <w:szCs w:val="24"/>
              </w:rPr>
              <w:t xml:space="preserve"> </w:t>
            </w:r>
            <w:r w:rsidRPr="004D29E5">
              <w:rPr>
                <w:rFonts w:ascii="Times New Roman" w:eastAsia="Calibri" w:hAnsi="Times New Roman"/>
                <w:sz w:val="24"/>
                <w:szCs w:val="24"/>
              </w:rPr>
              <w:t>Электротехника и электроника</w:t>
            </w:r>
          </w:p>
          <w:p w14:paraId="07A87194" w14:textId="2B0B315E"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ОП. 03</w:t>
            </w:r>
            <w:r w:rsidR="00CA64CC" w:rsidRPr="004D29E5">
              <w:rPr>
                <w:rFonts w:ascii="Times New Roman" w:eastAsia="Calibri" w:hAnsi="Times New Roman"/>
                <w:sz w:val="24"/>
                <w:szCs w:val="24"/>
              </w:rPr>
              <w:t xml:space="preserve"> </w:t>
            </w:r>
            <w:r w:rsidRPr="004D29E5">
              <w:rPr>
                <w:rFonts w:ascii="Times New Roman" w:eastAsia="Calibri" w:hAnsi="Times New Roman"/>
                <w:sz w:val="24"/>
                <w:szCs w:val="24"/>
              </w:rPr>
              <w:t>Материаловедение</w:t>
            </w:r>
          </w:p>
          <w:p w14:paraId="6419F7D5" w14:textId="6771B02C"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ОП. 04</w:t>
            </w:r>
            <w:r w:rsidRPr="004D29E5">
              <w:rPr>
                <w:rFonts w:ascii="Times New Roman" w:eastAsia="Calibri" w:hAnsi="Times New Roman"/>
                <w:sz w:val="24"/>
                <w:szCs w:val="24"/>
              </w:rPr>
              <w:tab/>
            </w:r>
            <w:r w:rsidR="00CA64CC" w:rsidRPr="004D29E5">
              <w:rPr>
                <w:rFonts w:ascii="Times New Roman" w:eastAsia="Calibri" w:hAnsi="Times New Roman"/>
                <w:sz w:val="24"/>
                <w:szCs w:val="24"/>
              </w:rPr>
              <w:t xml:space="preserve"> </w:t>
            </w:r>
            <w:r w:rsidRPr="004D29E5">
              <w:rPr>
                <w:rFonts w:ascii="Times New Roman" w:eastAsia="Calibri" w:hAnsi="Times New Roman"/>
                <w:sz w:val="24"/>
                <w:szCs w:val="24"/>
              </w:rPr>
              <w:t>Основы гидравлики</w:t>
            </w:r>
          </w:p>
          <w:p w14:paraId="534581A4" w14:textId="0F807DB3"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ОП. 05</w:t>
            </w:r>
            <w:r w:rsidRPr="004D29E5">
              <w:rPr>
                <w:rFonts w:ascii="Times New Roman" w:eastAsia="Calibri" w:hAnsi="Times New Roman"/>
                <w:sz w:val="24"/>
                <w:szCs w:val="24"/>
              </w:rPr>
              <w:tab/>
            </w:r>
            <w:r w:rsidR="00CA64CC" w:rsidRPr="004D29E5">
              <w:rPr>
                <w:rFonts w:ascii="Times New Roman" w:eastAsia="Calibri" w:hAnsi="Times New Roman"/>
                <w:sz w:val="24"/>
                <w:szCs w:val="24"/>
              </w:rPr>
              <w:t xml:space="preserve"> </w:t>
            </w:r>
            <w:r w:rsidRPr="004D29E5">
              <w:rPr>
                <w:rFonts w:ascii="Times New Roman" w:eastAsia="Calibri" w:hAnsi="Times New Roman"/>
                <w:sz w:val="24"/>
                <w:szCs w:val="24"/>
              </w:rPr>
              <w:t>Основы экономики</w:t>
            </w:r>
          </w:p>
          <w:p w14:paraId="043CC14C" w14:textId="239901DF"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ОП. 06</w:t>
            </w:r>
            <w:r w:rsidR="00CA64CC" w:rsidRPr="004D29E5">
              <w:rPr>
                <w:rFonts w:ascii="Times New Roman" w:eastAsia="Calibri" w:hAnsi="Times New Roman"/>
                <w:sz w:val="24"/>
                <w:szCs w:val="24"/>
              </w:rPr>
              <w:t xml:space="preserve"> </w:t>
            </w:r>
            <w:r w:rsidRPr="004D29E5">
              <w:rPr>
                <w:rFonts w:ascii="Times New Roman" w:eastAsia="Calibri" w:hAnsi="Times New Roman"/>
                <w:sz w:val="24"/>
                <w:szCs w:val="24"/>
              </w:rPr>
              <w:t>Охрана труда</w:t>
            </w:r>
          </w:p>
          <w:p w14:paraId="55AC4153" w14:textId="77777777"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ПМ.01</w:t>
            </w:r>
            <w:r w:rsidRPr="004D29E5">
              <w:rPr>
                <w:rFonts w:ascii="Times New Roman" w:eastAsia="Calibri" w:hAnsi="Times New Roman"/>
                <w:sz w:val="24"/>
                <w:szCs w:val="24"/>
              </w:rPr>
              <w:tab/>
              <w:t>Проектирование оборудования и технологических процессов ГЭС/ГАЭС</w:t>
            </w:r>
          </w:p>
          <w:p w14:paraId="4DDA5209" w14:textId="3A5288DC"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ПМ. 02 Проведение монтажа и технической эксплуатации механического, основного гидроэнергетического и электротехнического оборудования ГЭС/ГАЭС</w:t>
            </w:r>
          </w:p>
          <w:p w14:paraId="09D6125C" w14:textId="7993B94D"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lastRenderedPageBreak/>
              <w:t>ПМ. 03 Выполнение работ по ремонту турбинного и гидромеханического оборудования (далее - ТиГМО) ГЭС/ГАЭС</w:t>
            </w:r>
          </w:p>
          <w:p w14:paraId="79D69067" w14:textId="2213BE38" w:rsidR="00F10FDA" w:rsidRPr="004D29E5" w:rsidRDefault="00F10FDA" w:rsidP="00D10F7F">
            <w:pPr>
              <w:spacing w:after="0" w:line="240" w:lineRule="auto"/>
              <w:contextualSpacing/>
              <w:rPr>
                <w:rFonts w:ascii="Times New Roman" w:eastAsia="Calibri" w:hAnsi="Times New Roman"/>
                <w:sz w:val="24"/>
                <w:szCs w:val="24"/>
              </w:rPr>
            </w:pPr>
            <w:r w:rsidRPr="004D29E5">
              <w:rPr>
                <w:rFonts w:ascii="Times New Roman" w:eastAsia="Calibri" w:hAnsi="Times New Roman"/>
                <w:sz w:val="24"/>
                <w:szCs w:val="24"/>
              </w:rPr>
              <w:t>ПМ. 04 Организация и управление работами коллектива исполнителей</w:t>
            </w:r>
          </w:p>
        </w:tc>
      </w:tr>
      <w:tr w:rsidR="00F10FDA" w:rsidRPr="004D29E5" w14:paraId="47A7783D" w14:textId="77777777" w:rsidTr="00B96506">
        <w:tc>
          <w:tcPr>
            <w:tcW w:w="247" w:type="pct"/>
            <w:tcBorders>
              <w:top w:val="single" w:sz="4" w:space="0" w:color="auto"/>
              <w:left w:val="single" w:sz="4" w:space="0" w:color="auto"/>
              <w:bottom w:val="single" w:sz="4" w:space="0" w:color="auto"/>
              <w:right w:val="single" w:sz="4" w:space="0" w:color="auto"/>
            </w:tcBorders>
          </w:tcPr>
          <w:p w14:paraId="75669FDC" w14:textId="77777777" w:rsidR="00F10FDA" w:rsidRPr="004D29E5" w:rsidRDefault="00F10FDA" w:rsidP="00070D8A">
            <w:pPr>
              <w:pStyle w:val="ae"/>
              <w:numPr>
                <w:ilvl w:val="0"/>
                <w:numId w:val="14"/>
              </w:numPr>
              <w:spacing w:before="0" w:after="0"/>
              <w:ind w:left="0" w:firstLine="0"/>
              <w:contextualSpacing/>
              <w:jc w:val="both"/>
              <w:rPr>
                <w:rFonts w:eastAsia="Calibri"/>
              </w:rPr>
            </w:pPr>
          </w:p>
        </w:tc>
        <w:tc>
          <w:tcPr>
            <w:tcW w:w="3707" w:type="pct"/>
            <w:tcBorders>
              <w:top w:val="single" w:sz="4" w:space="0" w:color="auto"/>
              <w:left w:val="single" w:sz="4" w:space="0" w:color="auto"/>
              <w:bottom w:val="single" w:sz="4" w:space="0" w:color="auto"/>
              <w:right w:val="single" w:sz="4" w:space="0" w:color="auto"/>
            </w:tcBorders>
          </w:tcPr>
          <w:p w14:paraId="7D0FBA26" w14:textId="1FF3AB8D" w:rsidR="00F10FDA" w:rsidRPr="004D29E5" w:rsidRDefault="00F10FDA" w:rsidP="00D10F7F">
            <w:pPr>
              <w:spacing w:after="0" w:line="240" w:lineRule="auto"/>
              <w:contextualSpacing/>
              <w:jc w:val="both"/>
              <w:rPr>
                <w:rFonts w:ascii="Times New Roman" w:eastAsia="Calibri" w:hAnsi="Times New Roman"/>
                <w:sz w:val="24"/>
                <w:szCs w:val="24"/>
              </w:rPr>
            </w:pPr>
            <w:r w:rsidRPr="004D29E5">
              <w:rPr>
                <w:rFonts w:ascii="Times New Roman" w:eastAsia="Calibri" w:hAnsi="Times New Roman"/>
                <w:sz w:val="24"/>
                <w:szCs w:val="24"/>
              </w:rPr>
              <w:t>Лицензионное программное обеспечение для создания и воспроизведения мультимедийных презентаций</w:t>
            </w:r>
          </w:p>
        </w:tc>
        <w:tc>
          <w:tcPr>
            <w:tcW w:w="1046" w:type="pct"/>
            <w:vMerge/>
            <w:tcBorders>
              <w:left w:val="single" w:sz="4" w:space="0" w:color="auto"/>
              <w:right w:val="single" w:sz="4" w:space="0" w:color="auto"/>
            </w:tcBorders>
          </w:tcPr>
          <w:p w14:paraId="5F652E20" w14:textId="77777777" w:rsidR="00F10FDA" w:rsidRPr="004D29E5" w:rsidRDefault="00F10FDA" w:rsidP="00D10F7F">
            <w:pPr>
              <w:spacing w:after="0" w:line="240" w:lineRule="auto"/>
              <w:contextualSpacing/>
              <w:jc w:val="both"/>
              <w:rPr>
                <w:rFonts w:ascii="Times New Roman" w:eastAsia="Calibri" w:hAnsi="Times New Roman"/>
                <w:sz w:val="24"/>
                <w:szCs w:val="24"/>
              </w:rPr>
            </w:pPr>
          </w:p>
        </w:tc>
      </w:tr>
      <w:tr w:rsidR="00F10FDA" w:rsidRPr="004D29E5" w14:paraId="2CF699AB" w14:textId="77777777" w:rsidTr="00B96506">
        <w:tc>
          <w:tcPr>
            <w:tcW w:w="247" w:type="pct"/>
            <w:tcBorders>
              <w:top w:val="single" w:sz="4" w:space="0" w:color="auto"/>
              <w:left w:val="single" w:sz="4" w:space="0" w:color="auto"/>
              <w:bottom w:val="single" w:sz="4" w:space="0" w:color="auto"/>
              <w:right w:val="single" w:sz="4" w:space="0" w:color="auto"/>
            </w:tcBorders>
          </w:tcPr>
          <w:p w14:paraId="3832502E" w14:textId="77777777" w:rsidR="00F10FDA" w:rsidRPr="004D29E5" w:rsidRDefault="00F10FDA" w:rsidP="00070D8A">
            <w:pPr>
              <w:pStyle w:val="ae"/>
              <w:numPr>
                <w:ilvl w:val="0"/>
                <w:numId w:val="14"/>
              </w:numPr>
              <w:spacing w:before="0" w:after="0"/>
              <w:ind w:left="0" w:firstLine="0"/>
              <w:contextualSpacing/>
              <w:jc w:val="both"/>
              <w:rPr>
                <w:rFonts w:eastAsia="Calibri"/>
              </w:rPr>
            </w:pPr>
          </w:p>
        </w:tc>
        <w:tc>
          <w:tcPr>
            <w:tcW w:w="3707" w:type="pct"/>
            <w:tcBorders>
              <w:top w:val="single" w:sz="4" w:space="0" w:color="auto"/>
              <w:left w:val="single" w:sz="4" w:space="0" w:color="auto"/>
              <w:bottom w:val="single" w:sz="4" w:space="0" w:color="auto"/>
              <w:right w:val="single" w:sz="4" w:space="0" w:color="auto"/>
            </w:tcBorders>
          </w:tcPr>
          <w:p w14:paraId="7D3AC5A1" w14:textId="3232FE43" w:rsidR="00F10FDA" w:rsidRPr="004D29E5" w:rsidRDefault="00F10FDA" w:rsidP="00D10F7F">
            <w:pPr>
              <w:spacing w:after="0" w:line="240" w:lineRule="auto"/>
              <w:contextualSpacing/>
              <w:jc w:val="both"/>
              <w:rPr>
                <w:rFonts w:ascii="Times New Roman" w:eastAsia="Calibri" w:hAnsi="Times New Roman"/>
                <w:sz w:val="24"/>
                <w:szCs w:val="24"/>
              </w:rPr>
            </w:pPr>
            <w:r w:rsidRPr="004D29E5">
              <w:rPr>
                <w:rFonts w:ascii="Times New Roman" w:hAnsi="Times New Roman"/>
                <w:sz w:val="24"/>
                <w:szCs w:val="24"/>
              </w:rPr>
              <w:t>КОМПАС-3D актуальной версии с необходимыми пакетом библиотек по требуемой дисциплине</w:t>
            </w:r>
          </w:p>
        </w:tc>
        <w:tc>
          <w:tcPr>
            <w:tcW w:w="1046" w:type="pct"/>
            <w:vMerge/>
            <w:tcBorders>
              <w:left w:val="single" w:sz="4" w:space="0" w:color="auto"/>
              <w:right w:val="single" w:sz="4" w:space="0" w:color="auto"/>
            </w:tcBorders>
          </w:tcPr>
          <w:p w14:paraId="52BCB849" w14:textId="77777777" w:rsidR="00F10FDA" w:rsidRPr="004D29E5" w:rsidRDefault="00F10FDA" w:rsidP="00D10F7F">
            <w:pPr>
              <w:spacing w:after="0" w:line="240" w:lineRule="auto"/>
              <w:contextualSpacing/>
              <w:jc w:val="both"/>
              <w:rPr>
                <w:rFonts w:ascii="Times New Roman" w:eastAsia="Calibri" w:hAnsi="Times New Roman"/>
                <w:sz w:val="24"/>
                <w:szCs w:val="24"/>
              </w:rPr>
            </w:pPr>
          </w:p>
        </w:tc>
      </w:tr>
      <w:tr w:rsidR="00F10FDA" w:rsidRPr="004D29E5" w14:paraId="0D2B87E0" w14:textId="77777777" w:rsidTr="00B96506">
        <w:tc>
          <w:tcPr>
            <w:tcW w:w="247" w:type="pct"/>
            <w:tcBorders>
              <w:top w:val="single" w:sz="4" w:space="0" w:color="auto"/>
              <w:left w:val="single" w:sz="4" w:space="0" w:color="auto"/>
              <w:bottom w:val="single" w:sz="4" w:space="0" w:color="auto"/>
              <w:right w:val="single" w:sz="4" w:space="0" w:color="auto"/>
            </w:tcBorders>
          </w:tcPr>
          <w:p w14:paraId="29A04901" w14:textId="77777777" w:rsidR="00F10FDA" w:rsidRPr="004D29E5" w:rsidRDefault="00F10FDA" w:rsidP="00070D8A">
            <w:pPr>
              <w:pStyle w:val="ae"/>
              <w:numPr>
                <w:ilvl w:val="0"/>
                <w:numId w:val="14"/>
              </w:numPr>
              <w:spacing w:before="0" w:after="0"/>
              <w:ind w:left="0" w:firstLine="0"/>
              <w:contextualSpacing/>
              <w:jc w:val="both"/>
              <w:rPr>
                <w:rFonts w:eastAsia="Calibri"/>
              </w:rPr>
            </w:pPr>
          </w:p>
        </w:tc>
        <w:tc>
          <w:tcPr>
            <w:tcW w:w="3707" w:type="pct"/>
            <w:tcBorders>
              <w:top w:val="single" w:sz="4" w:space="0" w:color="auto"/>
              <w:left w:val="single" w:sz="4" w:space="0" w:color="auto"/>
              <w:bottom w:val="single" w:sz="4" w:space="0" w:color="auto"/>
              <w:right w:val="single" w:sz="4" w:space="0" w:color="auto"/>
            </w:tcBorders>
          </w:tcPr>
          <w:p w14:paraId="051D8309" w14:textId="61AB211F" w:rsidR="00F10FDA" w:rsidRPr="004D29E5" w:rsidRDefault="00F10FDA" w:rsidP="00D10F7F">
            <w:pPr>
              <w:spacing w:after="0" w:line="240" w:lineRule="auto"/>
              <w:contextualSpacing/>
              <w:jc w:val="both"/>
              <w:rPr>
                <w:rFonts w:ascii="Times New Roman" w:eastAsia="Calibri" w:hAnsi="Times New Roman"/>
                <w:sz w:val="24"/>
                <w:szCs w:val="24"/>
              </w:rPr>
            </w:pPr>
            <w:r w:rsidRPr="004D29E5">
              <w:rPr>
                <w:rFonts w:ascii="Times New Roman" w:hAnsi="Times New Roman"/>
                <w:sz w:val="24"/>
                <w:szCs w:val="24"/>
              </w:rPr>
              <w:t>AutoCAD актуальной версии с необходимыми библиотеками по требуемой дисциплине (или их аналоги)</w:t>
            </w:r>
          </w:p>
        </w:tc>
        <w:tc>
          <w:tcPr>
            <w:tcW w:w="1046" w:type="pct"/>
            <w:vMerge/>
            <w:tcBorders>
              <w:left w:val="single" w:sz="4" w:space="0" w:color="auto"/>
              <w:right w:val="single" w:sz="4" w:space="0" w:color="auto"/>
            </w:tcBorders>
          </w:tcPr>
          <w:p w14:paraId="58389150" w14:textId="77777777" w:rsidR="00F10FDA" w:rsidRPr="004D29E5" w:rsidRDefault="00F10FDA" w:rsidP="00D10F7F">
            <w:pPr>
              <w:spacing w:after="0" w:line="240" w:lineRule="auto"/>
              <w:contextualSpacing/>
              <w:jc w:val="both"/>
              <w:rPr>
                <w:rFonts w:ascii="Times New Roman" w:eastAsia="Calibri" w:hAnsi="Times New Roman"/>
                <w:sz w:val="24"/>
                <w:szCs w:val="24"/>
              </w:rPr>
            </w:pPr>
          </w:p>
        </w:tc>
      </w:tr>
      <w:tr w:rsidR="00F10FDA" w:rsidRPr="00D10F7F" w14:paraId="58F51547" w14:textId="77777777" w:rsidTr="00B96506">
        <w:tc>
          <w:tcPr>
            <w:tcW w:w="247" w:type="pct"/>
            <w:tcBorders>
              <w:top w:val="single" w:sz="4" w:space="0" w:color="auto"/>
              <w:left w:val="single" w:sz="4" w:space="0" w:color="auto"/>
              <w:bottom w:val="single" w:sz="4" w:space="0" w:color="auto"/>
              <w:right w:val="single" w:sz="4" w:space="0" w:color="auto"/>
            </w:tcBorders>
          </w:tcPr>
          <w:p w14:paraId="5A9985D8" w14:textId="77777777" w:rsidR="00F10FDA" w:rsidRPr="004D29E5" w:rsidRDefault="00F10FDA" w:rsidP="00070D8A">
            <w:pPr>
              <w:pStyle w:val="ae"/>
              <w:numPr>
                <w:ilvl w:val="0"/>
                <w:numId w:val="14"/>
              </w:numPr>
              <w:spacing w:before="0" w:after="0"/>
              <w:ind w:left="0" w:firstLine="0"/>
              <w:contextualSpacing/>
              <w:jc w:val="both"/>
              <w:rPr>
                <w:rFonts w:eastAsia="Calibri"/>
              </w:rPr>
            </w:pPr>
          </w:p>
        </w:tc>
        <w:tc>
          <w:tcPr>
            <w:tcW w:w="3707" w:type="pct"/>
            <w:tcBorders>
              <w:top w:val="single" w:sz="4" w:space="0" w:color="auto"/>
              <w:left w:val="single" w:sz="4" w:space="0" w:color="auto"/>
              <w:bottom w:val="single" w:sz="4" w:space="0" w:color="auto"/>
              <w:right w:val="single" w:sz="4" w:space="0" w:color="auto"/>
            </w:tcBorders>
          </w:tcPr>
          <w:p w14:paraId="4EB08FE7" w14:textId="644C5BDE" w:rsidR="00F10FDA" w:rsidRPr="00D10F7F" w:rsidRDefault="00F10FDA" w:rsidP="00D10F7F">
            <w:pPr>
              <w:spacing w:after="0" w:line="240" w:lineRule="auto"/>
              <w:contextualSpacing/>
              <w:jc w:val="both"/>
              <w:rPr>
                <w:rFonts w:ascii="Times New Roman" w:eastAsia="Calibri" w:hAnsi="Times New Roman"/>
                <w:sz w:val="24"/>
                <w:szCs w:val="24"/>
              </w:rPr>
            </w:pPr>
            <w:r w:rsidRPr="004D29E5">
              <w:rPr>
                <w:rFonts w:ascii="Times New Roman" w:eastAsia="Calibri" w:hAnsi="Times New Roman"/>
                <w:sz w:val="24"/>
                <w:szCs w:val="24"/>
              </w:rPr>
              <w:t>MATLAB актуальной версии с необходимыми библиотеками по требуемой дисциплине (или их аналоги)</w:t>
            </w:r>
          </w:p>
        </w:tc>
        <w:tc>
          <w:tcPr>
            <w:tcW w:w="1046" w:type="pct"/>
            <w:vMerge/>
            <w:tcBorders>
              <w:left w:val="single" w:sz="4" w:space="0" w:color="auto"/>
              <w:bottom w:val="single" w:sz="4" w:space="0" w:color="auto"/>
              <w:right w:val="single" w:sz="4" w:space="0" w:color="auto"/>
            </w:tcBorders>
          </w:tcPr>
          <w:p w14:paraId="668D61FD" w14:textId="77777777" w:rsidR="00F10FDA" w:rsidRPr="00D10F7F" w:rsidRDefault="00F10FDA" w:rsidP="00D10F7F">
            <w:pPr>
              <w:spacing w:after="0" w:line="240" w:lineRule="auto"/>
              <w:contextualSpacing/>
              <w:jc w:val="both"/>
              <w:rPr>
                <w:rFonts w:ascii="Times New Roman" w:eastAsia="Calibri" w:hAnsi="Times New Roman"/>
                <w:sz w:val="24"/>
                <w:szCs w:val="24"/>
              </w:rPr>
            </w:pPr>
          </w:p>
        </w:tc>
      </w:tr>
    </w:tbl>
    <w:p w14:paraId="4B2FEDFE" w14:textId="77777777" w:rsidR="00447877" w:rsidRPr="00D10F7F" w:rsidRDefault="00447877" w:rsidP="00D10F7F">
      <w:pPr>
        <w:suppressAutoHyphens/>
        <w:spacing w:after="0" w:line="240" w:lineRule="auto"/>
        <w:ind w:firstLine="709"/>
        <w:jc w:val="both"/>
        <w:rPr>
          <w:rFonts w:ascii="Times New Roman" w:hAnsi="Times New Roman"/>
          <w:bCs/>
          <w:sz w:val="24"/>
          <w:szCs w:val="24"/>
        </w:rPr>
      </w:pPr>
    </w:p>
    <w:sectPr w:rsidR="00447877" w:rsidRPr="00D10F7F"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D6373" w14:textId="77777777" w:rsidR="00157723" w:rsidRDefault="00157723" w:rsidP="0018331B">
      <w:pPr>
        <w:spacing w:after="0" w:line="240" w:lineRule="auto"/>
      </w:pPr>
      <w:r>
        <w:separator/>
      </w:r>
    </w:p>
  </w:endnote>
  <w:endnote w:type="continuationSeparator" w:id="0">
    <w:p w14:paraId="4C140686" w14:textId="77777777" w:rsidR="00157723" w:rsidRDefault="0015772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FA696F" w:rsidRDefault="00FA696F"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FA696F" w:rsidRDefault="00FA696F"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FA696F" w:rsidRDefault="00FA696F"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13E4E" w14:textId="77777777" w:rsidR="00157723" w:rsidRDefault="00157723" w:rsidP="0018331B">
      <w:pPr>
        <w:spacing w:after="0" w:line="240" w:lineRule="auto"/>
      </w:pPr>
      <w:r>
        <w:separator/>
      </w:r>
    </w:p>
  </w:footnote>
  <w:footnote w:type="continuationSeparator" w:id="0">
    <w:p w14:paraId="3947EAE2" w14:textId="77777777" w:rsidR="00157723" w:rsidRDefault="00157723"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0F8D"/>
    <w:multiLevelType w:val="hybridMultilevel"/>
    <w:tmpl w:val="792CF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606837"/>
    <w:multiLevelType w:val="hybridMultilevel"/>
    <w:tmpl w:val="E5407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B26A56"/>
    <w:multiLevelType w:val="hybridMultilevel"/>
    <w:tmpl w:val="792CF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029B9"/>
    <w:multiLevelType w:val="hybridMultilevel"/>
    <w:tmpl w:val="792CF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6A2819"/>
    <w:multiLevelType w:val="hybridMultilevel"/>
    <w:tmpl w:val="E5407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EE44A9"/>
    <w:multiLevelType w:val="hybridMultilevel"/>
    <w:tmpl w:val="792CF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6F6EC4"/>
    <w:multiLevelType w:val="hybridMultilevel"/>
    <w:tmpl w:val="E5407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A14F1B"/>
    <w:multiLevelType w:val="hybridMultilevel"/>
    <w:tmpl w:val="792CF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CD13A30"/>
    <w:multiLevelType w:val="hybridMultilevel"/>
    <w:tmpl w:val="FFF85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B0674A"/>
    <w:multiLevelType w:val="hybridMultilevel"/>
    <w:tmpl w:val="792CF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523FEB"/>
    <w:multiLevelType w:val="hybridMultilevel"/>
    <w:tmpl w:val="D2163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6D5C2F"/>
    <w:multiLevelType w:val="hybridMultilevel"/>
    <w:tmpl w:val="792CF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F2D790D"/>
    <w:multiLevelType w:val="hybridMultilevel"/>
    <w:tmpl w:val="5D200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AC0AB9"/>
    <w:multiLevelType w:val="hybridMultilevel"/>
    <w:tmpl w:val="792CF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B63881"/>
    <w:multiLevelType w:val="hybridMultilevel"/>
    <w:tmpl w:val="EBE8A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FC301E"/>
    <w:multiLevelType w:val="hybridMultilevel"/>
    <w:tmpl w:val="E5407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F372EEB"/>
    <w:multiLevelType w:val="multilevel"/>
    <w:tmpl w:val="B4663012"/>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6"/>
  </w:num>
  <w:num w:numId="2">
    <w:abstractNumId w:val="4"/>
  </w:num>
  <w:num w:numId="3">
    <w:abstractNumId w:val="6"/>
  </w:num>
  <w:num w:numId="4">
    <w:abstractNumId w:val="15"/>
  </w:num>
  <w:num w:numId="5">
    <w:abstractNumId w:val="1"/>
  </w:num>
  <w:num w:numId="6">
    <w:abstractNumId w:val="0"/>
  </w:num>
  <w:num w:numId="7">
    <w:abstractNumId w:val="5"/>
  </w:num>
  <w:num w:numId="8">
    <w:abstractNumId w:val="13"/>
  </w:num>
  <w:num w:numId="9">
    <w:abstractNumId w:val="2"/>
  </w:num>
  <w:num w:numId="10">
    <w:abstractNumId w:val="11"/>
  </w:num>
  <w:num w:numId="11">
    <w:abstractNumId w:val="3"/>
  </w:num>
  <w:num w:numId="12">
    <w:abstractNumId w:val="7"/>
  </w:num>
  <w:num w:numId="13">
    <w:abstractNumId w:val="14"/>
  </w:num>
  <w:num w:numId="14">
    <w:abstractNumId w:val="8"/>
  </w:num>
  <w:num w:numId="15">
    <w:abstractNumId w:val="12"/>
  </w:num>
  <w:num w:numId="16">
    <w:abstractNumId w:val="10"/>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0D8A"/>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1C60"/>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57723"/>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23A4"/>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374C"/>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2871"/>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22A8"/>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9E5"/>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4545"/>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36"/>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012E"/>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04A0F"/>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620"/>
    <w:rsid w:val="008D7ED3"/>
    <w:rsid w:val="008E1C9A"/>
    <w:rsid w:val="008E1DAF"/>
    <w:rsid w:val="008E2F83"/>
    <w:rsid w:val="008E332A"/>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646B"/>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5B8"/>
    <w:rsid w:val="00A9475F"/>
    <w:rsid w:val="00A95683"/>
    <w:rsid w:val="00A9669F"/>
    <w:rsid w:val="00A970B8"/>
    <w:rsid w:val="00AA1B72"/>
    <w:rsid w:val="00AA6799"/>
    <w:rsid w:val="00AA762D"/>
    <w:rsid w:val="00AA7716"/>
    <w:rsid w:val="00AA7819"/>
    <w:rsid w:val="00AB065F"/>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4CC"/>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384"/>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0F7F"/>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1E64"/>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6FCF"/>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2BBB"/>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0FDA"/>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2B45"/>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BFF"/>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696F"/>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1A508EDF-2E67-4000-8EA0-393DC0FA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332A"/>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61913360">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33913056">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2D1EB-36CD-497C-8E5D-AA020550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18</Pages>
  <Words>3535</Words>
  <Characters>20152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Центр содержания и оценки качества СПО</cp:lastModifiedBy>
  <cp:revision>14</cp:revision>
  <cp:lastPrinted>2024-12-04T09:43:00Z</cp:lastPrinted>
  <dcterms:created xsi:type="dcterms:W3CDTF">2024-03-04T11:36:00Z</dcterms:created>
  <dcterms:modified xsi:type="dcterms:W3CDTF">2025-02-06T07:51:00Z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