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1F20" w14:textId="6954185F" w:rsidR="001C09B6" w:rsidRDefault="001E0D0E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3030" simplePos="0" relativeHeight="2" behindDoc="0" locked="0" layoutInCell="0" allowOverlap="1" wp14:anchorId="3C4C569A" wp14:editId="2587E47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805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90805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320 w 1857600"/>
                            <a:gd name="textAreaTop" fmla="*/ 0 h 514800"/>
                            <a:gd name="textAreaBottom" fmla="*/ 515520 h 514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C2956E" w14:textId="77777777" w:rsidR="001C09B6" w:rsidRDefault="00FA78E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1BEB8065" w14:textId="77777777" w:rsidR="001C09B6" w:rsidRDefault="00FA78E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34A95798" w14:textId="77777777" w:rsidR="001C09B6" w:rsidRDefault="00FA78E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_________2024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C569A" id="Picture 1" o:spid="_x0000_s1026" style="position:absolute;margin-left:243pt;margin-top:13.3pt;width:258pt;height:71.5pt;z-index:2;visibility:visible;mso-wrap-style:square;mso-width-percent:0;mso-height-percent:0;mso-wrap-distance-left:9pt;mso-wrap-distance-top:0;mso-wrap-distance-right:8.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ycynQIAAGIGAAAOAAAAZHJzL2Uyb0RvYy54bWysVcFu2zAMvQ/YPwg+Dlhtp0ubBU2KbkV3&#10;Kbag7T5AkaXYmCwKkhI7fz+KttKkxTB0WA+uJPKReo8Uc3Xdt5rtpPMNmEVWnhUZk0ZA1ZjNIvv5&#10;dPdxljEfuKm4BiMX2V767Hr5/t1VZ+dyAjXoSjqGQYyfd3aR1SHYeZ57UcuW+zOw0qBRgWt5wK3b&#10;5JXjHUZvdT4piou8A1dZB0J6j6e3gzFbUnylpAg/lPIyML3I8G6Bvo6+6/jNl1d8vnHc1o0Yr8H/&#10;4RYtbwwmPYS65YGzrWtehWob4cCDCmcC2hyUaoQkDsimLF6weay5lcQFxfH2IJP/f2HF993KsabC&#10;2mXM8BZLtGpE2DrJyihOZ/0cfR7tykV63t6D+OXRkJ9Y4saPPr1ybfRFcqwnpfcHpWUfmMDD88nl&#10;xUWBBRFo+1zMiimVIufzhBZbH75JoEh8d+/DUKkKV6RzNd42YMgbJ/m9VCFjqtVYvg85K1jHytn0&#10;MiYZkS8AD82mPkag9+x88nfcE9iTPDWblp9mf0zzBUKA9ggxLadTTHMMQ9qbRIzXiavoTVo67OPY&#10;wadksZnTAV0K2zrtR3LY4ulkvAdpYXmIWaKOccm6RTYpqRx1WkVbCzv5BOQVXlQSb/xs1ea11xAP&#10;s6Fnsqf/lqKNGbH+b/FNbZJiCQ1eDmkiFcp3oIe5j9vIg26qu0brSMm7zfqrdmzHUdc7+ouNgpAT&#10;N22iOgW9bQMRnDiNT2Doeur/sNcyhtbmQSp8U9T8lEuMyYbBg5MROz+NHxIIAdFRYfw3YkdIREua&#10;d2/EH0CUH0w44NvGgCNNjtjFZejXPaoQl2uo9jg/uBE1xPYjnby92QbUKj5ZGhOD17jBQUYyj0M3&#10;TsrjPXk9/zQsfwMAAP//AwBQSwMEFAAGAAgAAAAhAG85T1bjAAAACwEAAA8AAABkcnMvZG93bnJl&#10;di54bWxMj81OwzAQhO9IvIO1SFwQtQlgSohTQVH5kRASBani5sZLEhGvo9htw9uzPcFtd2c0+00x&#10;G30ntjjENpCBs4kCgVQF11Jt4ON9cToFEZMlZ7tAaOAHI8zKw4PC5i7s6A23y1QLDqGYWwNNSn0u&#10;Zawa9DZOQo/E2lcYvE28DrV0g91xuO9kppSW3rbEHxrb47zB6nu58Qaqk+f7h5fV+Z1ePK7Gz6vL&#10;p1c/D8YcH423NyASjunPDHt8RoeSmdZhQy6KzsDFVHOXZCDTGsTeoFTGlzVP+lqDLAv5v0P5CwAA&#10;//8DAFBLAQItABQABgAIAAAAIQC2gziS/gAAAOEBAAATAAAAAAAAAAAAAAAAAAAAAABbQ29udGVu&#10;dF9UeXBlc10ueG1sUEsBAi0AFAAGAAgAAAAhADj9If/WAAAAlAEAAAsAAAAAAAAAAAAAAAAALwEA&#10;AF9yZWxzLy5yZWxzUEsBAi0AFAAGAAgAAAAhAFTXJzKdAgAAYgYAAA4AAAAAAAAAAAAAAAAALgIA&#10;AGRycy9lMm9Eb2MueG1sUEsBAi0AFAAGAAgAAAAhAG85T1bjAAAACwEAAA8AAAAAAAAAAAAAAAAA&#10;9wQAAGRycy9kb3ducmV2LnhtbFBLBQYAAAAABAAEAPMAAAAHBgAAAAA=&#10;" o:allowincell="f" adj="-11796480,,5400" path="m,l,21600r21600,l21600,,,xe" stroked="f" strokeweight="0">
                <v:stroke joinstyle="miter"/>
                <v:formulas/>
                <v:path arrowok="t" o:connecttype="custom" textboxrect="0,0,21608,21630"/>
                <v:textbox style="mso-fit-shape-to-text:t">
                  <w:txbxContent>
                    <w:p w14:paraId="38C2956E" w14:textId="77777777" w:rsidR="001C09B6" w:rsidRDefault="00FA78E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1BEB8065" w14:textId="77777777" w:rsidR="001C09B6" w:rsidRDefault="00FA78E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34A95798" w14:textId="77777777" w:rsidR="001C09B6" w:rsidRDefault="00FA78E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</w:t>
                      </w:r>
                      <w:proofErr w:type="gramStart"/>
                      <w:r>
                        <w:rPr>
                          <w:sz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</w:rPr>
                        <w:t>_________2024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45DACBFE" w14:textId="77777777" w:rsidR="001C09B6" w:rsidRDefault="001C09B6">
      <w:pPr>
        <w:tabs>
          <w:tab w:val="left" w:pos="2835"/>
        </w:tabs>
        <w:spacing w:line="276" w:lineRule="auto"/>
      </w:pPr>
    </w:p>
    <w:p w14:paraId="75D0A00B" w14:textId="77777777" w:rsidR="001C09B6" w:rsidRDefault="001C09B6">
      <w:pPr>
        <w:tabs>
          <w:tab w:val="left" w:pos="2835"/>
        </w:tabs>
        <w:spacing w:line="276" w:lineRule="auto"/>
      </w:pPr>
    </w:p>
    <w:p w14:paraId="5F98BEDB" w14:textId="77777777" w:rsidR="001C09B6" w:rsidRDefault="001C09B6">
      <w:pPr>
        <w:tabs>
          <w:tab w:val="left" w:pos="2835"/>
        </w:tabs>
        <w:spacing w:line="276" w:lineRule="auto"/>
      </w:pPr>
    </w:p>
    <w:p w14:paraId="01DEB0F4" w14:textId="77777777" w:rsidR="001C09B6" w:rsidRDefault="001C09B6">
      <w:pPr>
        <w:tabs>
          <w:tab w:val="left" w:pos="2835"/>
        </w:tabs>
        <w:spacing w:line="276" w:lineRule="auto"/>
      </w:pPr>
    </w:p>
    <w:p w14:paraId="57372880" w14:textId="77777777" w:rsidR="001C09B6" w:rsidRDefault="001C09B6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A19A89D" w14:textId="77777777" w:rsidR="001C09B6" w:rsidRDefault="001C09B6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45669861" w14:textId="77777777" w:rsidR="001C09B6" w:rsidRDefault="00FA78E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0BF09922" w14:textId="77777777" w:rsidR="001C09B6" w:rsidRDefault="00FA78E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82F634D" w14:textId="59DB0852" w:rsidR="001C09B6" w:rsidRDefault="00FA78ED">
      <w:pPr>
        <w:tabs>
          <w:tab w:val="left" w:pos="2835"/>
        </w:tabs>
        <w:spacing w:line="276" w:lineRule="auto"/>
        <w:ind w:firstLine="709"/>
        <w:jc w:val="center"/>
        <w:rPr>
          <w:sz w:val="28"/>
        </w:rPr>
      </w:pPr>
      <w:r>
        <w:rPr>
          <w:sz w:val="28"/>
        </w:rPr>
        <w:t>ПО СПЕЦИАЛЬНОСТИ 54.</w:t>
      </w:r>
      <w:proofErr w:type="gramStart"/>
      <w:r>
        <w:rPr>
          <w:sz w:val="28"/>
        </w:rPr>
        <w:t>02.ХХ</w:t>
      </w:r>
      <w:proofErr w:type="gramEnd"/>
      <w:r>
        <w:rPr>
          <w:sz w:val="28"/>
        </w:rPr>
        <w:t xml:space="preserve"> </w:t>
      </w:r>
      <w:r w:rsidRPr="000933A8">
        <w:rPr>
          <w:sz w:val="28"/>
        </w:rPr>
        <w:t xml:space="preserve">РЕСТАВРАЦИЯ </w:t>
      </w:r>
      <w:r w:rsidRPr="000933A8">
        <w:rPr>
          <w:sz w:val="28"/>
        </w:rPr>
        <w:br/>
        <w:t>НЕДВИЖИМЫХ</w:t>
      </w:r>
      <w:r w:rsidR="00A12CF2" w:rsidRPr="000933A8">
        <w:rPr>
          <w:sz w:val="28"/>
        </w:rPr>
        <w:t xml:space="preserve"> ПАМЯТНИКОВ КУЛЬТУРНОГО НАСЛЕДИЯ</w:t>
      </w:r>
    </w:p>
    <w:p w14:paraId="3D01526C" w14:textId="77777777" w:rsidR="001C09B6" w:rsidRDefault="001C09B6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76C3BDB7" w14:textId="77777777" w:rsidR="001C09B6" w:rsidRDefault="00FA78ED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4E52166E" w14:textId="5AE85514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</w:t>
      </w:r>
      <w:r>
        <w:rPr>
          <w:color w:val="385623"/>
          <w:sz w:val="28"/>
        </w:rPr>
        <w:t xml:space="preserve"> </w:t>
      </w:r>
      <w:r>
        <w:rPr>
          <w:sz w:val="28"/>
        </w:rPr>
        <w:t xml:space="preserve">подготовки специалистов среднего звена по специальности 54.02.ХХ </w:t>
      </w:r>
      <w:r w:rsidRPr="00BD268A">
        <w:rPr>
          <w:sz w:val="28"/>
        </w:rPr>
        <w:t>Реставрация недвижимых</w:t>
      </w:r>
      <w:r w:rsidR="00A12CF2" w:rsidRPr="00BD268A">
        <w:rPr>
          <w:sz w:val="28"/>
        </w:rPr>
        <w:t xml:space="preserve"> памятников культурного наследия</w:t>
      </w:r>
      <w:r>
        <w:rPr>
          <w:sz w:val="28"/>
        </w:rPr>
        <w:t xml:space="preserve"> (далее соответственно – ФГОС СПО, образовательная программа, специальность) </w:t>
      </w:r>
      <w:bookmarkStart w:id="1" w:name="_Hlk69285052"/>
      <w:r>
        <w:rPr>
          <w:sz w:val="28"/>
        </w:rPr>
        <w:t>в соответствии с квалификацией специалиста среднего звена «техник-реставратор</w:t>
      </w:r>
      <w:r>
        <w:rPr>
          <w:i/>
          <w:sz w:val="28"/>
        </w:rPr>
        <w:t>»</w:t>
      </w:r>
      <w:r>
        <w:rPr>
          <w:sz w:val="28"/>
          <w:vertAlign w:val="superscript"/>
        </w:rPr>
        <w:t xml:space="preserve"> </w:t>
      </w:r>
      <w:r>
        <w:rPr>
          <w:rStyle w:val="aff2"/>
          <w:sz w:val="28"/>
        </w:rPr>
        <w:footnoteReference w:id="1"/>
      </w:r>
      <w:bookmarkEnd w:id="1"/>
      <w:r>
        <w:rPr>
          <w:i/>
          <w:sz w:val="28"/>
        </w:rPr>
        <w:t xml:space="preserve">. </w:t>
      </w:r>
    </w:p>
    <w:p w14:paraId="3E336B07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559DC90D" w14:textId="79CB21B4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  <w:highlight w:val="white"/>
        </w:rPr>
      </w:pPr>
      <w:bookmarkStart w:id="2" w:name="_Hlk69228389"/>
      <w:r>
        <w:rPr>
          <w:sz w:val="28"/>
          <w:highlight w:val="white"/>
        </w:rPr>
        <w:t xml:space="preserve">1.3. </w:t>
      </w:r>
      <w:r>
        <w:rPr>
          <w:sz w:val="28"/>
        </w:rPr>
        <w:t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</w:t>
      </w:r>
      <w:r w:rsidR="00BD268A">
        <w:rPr>
          <w:sz w:val="28"/>
        </w:rPr>
        <w:t xml:space="preserve"> </w:t>
      </w:r>
      <w:r>
        <w:rPr>
          <w:sz w:val="28"/>
        </w:rPr>
        <w:lastRenderedPageBreak/>
        <w:t>образования</w:t>
      </w:r>
      <w:r>
        <w:rPr>
          <w:rStyle w:val="aff2"/>
          <w:sz w:val="28"/>
        </w:rPr>
        <w:footnoteReference w:id="2"/>
      </w:r>
      <w:r>
        <w:rPr>
          <w:sz w:val="28"/>
        </w:rPr>
        <w:t>,</w:t>
      </w:r>
      <w:r w:rsidR="00F43401">
        <w:rPr>
          <w:sz w:val="28"/>
        </w:rPr>
        <w:t xml:space="preserve"> </w:t>
      </w:r>
      <w:r>
        <w:rPr>
          <w:sz w:val="28"/>
        </w:rPr>
        <w:t>ФГОС СПО и положений федеральной основной общеобразовательной программы среднего общего образования с учетом получаемой специальности.</w:t>
      </w:r>
      <w:bookmarkEnd w:id="2"/>
    </w:p>
    <w:p w14:paraId="2136EBF0" w14:textId="77777777" w:rsidR="001C09B6" w:rsidRDefault="00FA78ED">
      <w:pPr>
        <w:spacing w:line="360" w:lineRule="auto"/>
        <w:ind w:firstLine="708"/>
        <w:jc w:val="both"/>
        <w:rPr>
          <w:i/>
          <w:sz w:val="28"/>
        </w:rPr>
      </w:pPr>
      <w:r>
        <w:rPr>
          <w:sz w:val="28"/>
        </w:rPr>
        <w:t xml:space="preserve">1.4. </w:t>
      </w:r>
      <w:bookmarkStart w:id="3" w:name="_Hlk54868846"/>
      <w:r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4" w:name="Формы_обучения"/>
      <w:r>
        <w:rPr>
          <w:sz w:val="28"/>
        </w:rPr>
        <w:t>в очной и очно-заочной формах</w:t>
      </w:r>
      <w:r>
        <w:rPr>
          <w:i/>
          <w:sz w:val="28"/>
        </w:rPr>
        <w:t xml:space="preserve"> </w:t>
      </w:r>
      <w:r>
        <w:rPr>
          <w:sz w:val="28"/>
        </w:rPr>
        <w:t>обучения</w:t>
      </w:r>
      <w:bookmarkEnd w:id="4"/>
      <w:r>
        <w:rPr>
          <w:sz w:val="28"/>
        </w:rPr>
        <w:t>.</w:t>
      </w:r>
      <w:bookmarkEnd w:id="3"/>
    </w:p>
    <w:p w14:paraId="53062576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2DD80074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52961AC9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38E7725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 </w:t>
      </w:r>
    </w:p>
    <w:p w14:paraId="6B7DB662" w14:textId="6CAEEC0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>
        <w:rPr>
          <w:rStyle w:val="aff2"/>
          <w:sz w:val="28"/>
        </w:rPr>
        <w:footnoteReference w:id="3"/>
      </w:r>
      <w:r>
        <w:rPr>
          <w:sz w:val="28"/>
        </w:rPr>
        <w:t>.</w:t>
      </w:r>
    </w:p>
    <w:p w14:paraId="50CAB5AD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aff2"/>
          <w:sz w:val="28"/>
        </w:rPr>
        <w:footnoteReference w:id="4"/>
      </w:r>
      <w:r>
        <w:rPr>
          <w:sz w:val="28"/>
        </w:rPr>
        <w:t>.</w:t>
      </w:r>
    </w:p>
    <w:p w14:paraId="0BA8933B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5D24E8B1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5" w:name="Сроки_обучения"/>
      <w:bookmarkEnd w:id="5"/>
      <w:r>
        <w:rPr>
          <w:sz w:val="28"/>
        </w:rPr>
        <w:t>на базе среднего общего образования – 2 года 10 месяцев;</w:t>
      </w:r>
    </w:p>
    <w:p w14:paraId="6BFFB939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базе основного общего образования – 3 года 10 месяцев.</w:t>
      </w:r>
    </w:p>
    <w:p w14:paraId="4C71A143" w14:textId="4DE6AB2D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Срок получения образования по образовательной программе в </w:t>
      </w:r>
      <w:hyperlink w:anchor="Формы_обучения">
        <w:r>
          <w:rPr>
            <w:rStyle w:val="af7"/>
            <w:color w:val="000000"/>
            <w:sz w:val="28"/>
            <w:u w:val="none"/>
          </w:rPr>
          <w:t>очно-заочной форм</w:t>
        </w:r>
      </w:hyperlink>
      <w:r>
        <w:rPr>
          <w:sz w:val="28"/>
        </w:rPr>
        <w:t>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3E44745C" w14:textId="20C0E618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 составляет не более срока получения образования</w:t>
      </w:r>
      <w:r w:rsidR="000C6DFE">
        <w:rPr>
          <w:sz w:val="28"/>
        </w:rPr>
        <w:t>,</w:t>
      </w:r>
      <w:r>
        <w:rPr>
          <w:sz w:val="28"/>
        </w:rPr>
        <w:t xml:space="preserve"> установленного для соответствующей формы обучения. </w:t>
      </w:r>
    </w:p>
    <w:p w14:paraId="6330D246" w14:textId="20CEA916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</w:t>
      </w:r>
      <w:r w:rsidR="00F43401">
        <w:rPr>
          <w:sz w:val="28"/>
        </w:rPr>
        <w:t>1</w:t>
      </w:r>
      <w:r>
        <w:rPr>
          <w:sz w:val="28"/>
        </w:rPr>
        <w:t xml:space="preserve"> год по сравнению со сроком получения образования для соответствующей формы обучения.</w:t>
      </w:r>
    </w:p>
    <w:p w14:paraId="62FFB400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1.11. Конкретный срок получения образования </w:t>
      </w:r>
      <w:hyperlink w:anchor="Формы_обучения">
        <w:r>
          <w:rPr>
            <w:rStyle w:val="af7"/>
            <w:color w:val="000000"/>
            <w:sz w:val="28"/>
            <w:u w:val="none"/>
          </w:rPr>
          <w:t>в очно-заочной форме обучения</w:t>
        </w:r>
      </w:hyperlink>
      <w:r>
        <w:rPr>
          <w:i/>
          <w:sz w:val="28"/>
        </w:rPr>
        <w:t xml:space="preserve">, </w:t>
      </w:r>
      <w:r>
        <w:rPr>
          <w:sz w:val="28"/>
        </w:rPr>
        <w:t>а также</w:t>
      </w:r>
      <w:r>
        <w:rPr>
          <w:i/>
          <w:sz w:val="28"/>
        </w:rPr>
        <w:t xml:space="preserve"> </w:t>
      </w:r>
      <w:r>
        <w:rPr>
          <w:sz w:val="28"/>
        </w:rPr>
        <w:t>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06A94569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26D885B8" w14:textId="34EF564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</w:t>
      </w:r>
      <w:r>
        <w:rPr>
          <w:sz w:val="28"/>
          <w:highlight w:val="white"/>
        </w:rPr>
        <w:lastRenderedPageBreak/>
        <w:t xml:space="preserve">деятельность: </w:t>
      </w:r>
      <w:r>
        <w:rPr>
          <w:sz w:val="28"/>
        </w:rPr>
        <w:t>04 Культура и искусство, 10 Архитектура, проектирование, геодезия, топография и дизайн</w:t>
      </w:r>
      <w:r w:rsidR="003E0E58">
        <w:rPr>
          <w:sz w:val="28"/>
          <w:vertAlign w:val="superscript"/>
        </w:rPr>
        <w:footnoteReference w:id="5"/>
      </w:r>
      <w:r>
        <w:rPr>
          <w:sz w:val="28"/>
        </w:rPr>
        <w:t>.</w:t>
      </w:r>
    </w:p>
    <w:p w14:paraId="5B8E9CA3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bookmarkStart w:id="6" w:name="_Hlk65590595"/>
      <w:bookmarkEnd w:id="6"/>
      <w:r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091C0D48" w14:textId="659358CE" w:rsidR="001C09B6" w:rsidRDefault="00FA78ED">
      <w:pPr>
        <w:spacing w:line="360" w:lineRule="auto"/>
        <w:ind w:firstLine="709"/>
        <w:jc w:val="both"/>
        <w:rPr>
          <w:sz w:val="28"/>
        </w:rPr>
      </w:pPr>
      <w:bookmarkStart w:id="7" w:name="_Hlk71742039"/>
      <w:r>
        <w:rPr>
          <w:sz w:val="28"/>
        </w:rPr>
        <w:t xml:space="preserve"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 </w:t>
      </w:r>
      <w:bookmarkEnd w:id="7"/>
    </w:p>
    <w:p w14:paraId="1436447F" w14:textId="77777777" w:rsidR="001C09B6" w:rsidRDefault="001C09B6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</w:p>
    <w:p w14:paraId="00EE7E9A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II. ТРЕБОВАНИЯ К СТРУКТУРЕ ОБРАЗОВАТЕЛЬНОЙ ПРОГРАММЫ</w:t>
      </w:r>
    </w:p>
    <w:p w14:paraId="587B91D7" w14:textId="77777777" w:rsidR="001C09B6" w:rsidRDefault="001C09B6">
      <w:pPr>
        <w:widowControl w:val="0"/>
        <w:spacing w:line="360" w:lineRule="auto"/>
        <w:jc w:val="center"/>
        <w:rPr>
          <w:b/>
          <w:sz w:val="28"/>
        </w:rPr>
      </w:pPr>
    </w:p>
    <w:p w14:paraId="1796D248" w14:textId="77777777" w:rsidR="001C09B6" w:rsidRDefault="00FA78ED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2.1. Структура и объем образовательной программы (таблица № 1) включают:</w:t>
      </w:r>
    </w:p>
    <w:p w14:paraId="100DC5B0" w14:textId="77777777" w:rsidR="001C09B6" w:rsidRDefault="00FA78ED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7B65A6E2" w14:textId="77777777" w:rsidR="001C09B6" w:rsidRDefault="00FA78ED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практику;</w:t>
      </w:r>
    </w:p>
    <w:p w14:paraId="05C023EA" w14:textId="77777777" w:rsidR="001C09B6" w:rsidRDefault="00FA78ED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372E8C91" w14:textId="77777777" w:rsidR="001C09B6" w:rsidRDefault="00FA78ED">
      <w:pPr>
        <w:spacing w:line="360" w:lineRule="auto"/>
        <w:ind w:firstLine="694"/>
        <w:jc w:val="right"/>
        <w:rPr>
          <w:sz w:val="28"/>
        </w:rPr>
      </w:pPr>
      <w:bookmarkStart w:id="8" w:name="_Hlk95990799"/>
      <w:r>
        <w:rPr>
          <w:sz w:val="28"/>
        </w:rPr>
        <w:t>Таблица № 1</w:t>
      </w:r>
      <w:bookmarkEnd w:id="8"/>
    </w:p>
    <w:p w14:paraId="0FD3783C" w14:textId="77777777" w:rsidR="001C09B6" w:rsidRDefault="00585654">
      <w:pPr>
        <w:jc w:val="center"/>
        <w:rPr>
          <w:b/>
          <w:sz w:val="28"/>
        </w:rPr>
      </w:pPr>
      <w:hyperlink w:anchor="Сроки_обучения">
        <w:r w:rsidR="00FA78ED">
          <w:rPr>
            <w:rStyle w:val="af7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3EB85C4E" w14:textId="77777777" w:rsidR="001C09B6" w:rsidRDefault="001C09B6">
      <w:pPr>
        <w:jc w:val="center"/>
        <w:rPr>
          <w:b/>
          <w:sz w:val="28"/>
        </w:rPr>
      </w:pPr>
    </w:p>
    <w:tbl>
      <w:tblPr>
        <w:tblW w:w="10313" w:type="dxa"/>
        <w:tblLayout w:type="fixed"/>
        <w:tblLook w:val="04A0" w:firstRow="1" w:lastRow="0" w:firstColumn="1" w:lastColumn="0" w:noHBand="0" w:noVBand="1"/>
      </w:tblPr>
      <w:tblGrid>
        <w:gridCol w:w="5495"/>
        <w:gridCol w:w="4818"/>
      </w:tblGrid>
      <w:tr w:rsidR="001C09B6" w14:paraId="7B6EED77" w14:textId="77777777">
        <w:trPr>
          <w:trHeight w:val="858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F341" w14:textId="77777777" w:rsidR="001C09B6" w:rsidRDefault="00FA78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D311" w14:textId="77777777" w:rsidR="001C09B6" w:rsidRDefault="00FA78E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в академических часах </w:t>
            </w:r>
          </w:p>
        </w:tc>
      </w:tr>
      <w:tr w:rsidR="001C09B6" w14:paraId="7F52972E" w14:textId="77777777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8FA92" w14:textId="77777777" w:rsidR="001C09B6" w:rsidRDefault="00FA78ED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951F" w14:textId="77777777" w:rsidR="001C09B6" w:rsidRDefault="00FA78E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2052</w:t>
            </w:r>
          </w:p>
        </w:tc>
      </w:tr>
      <w:tr w:rsidR="001C09B6" w14:paraId="04D643DA" w14:textId="77777777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C682" w14:textId="77777777" w:rsidR="001C09B6" w:rsidRDefault="00FA78ED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3A61" w14:textId="77777777" w:rsidR="001C09B6" w:rsidRDefault="00FA78E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900</w:t>
            </w:r>
          </w:p>
        </w:tc>
      </w:tr>
      <w:tr w:rsidR="001C09B6" w14:paraId="74305DEA" w14:textId="77777777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C6E8" w14:textId="77777777" w:rsidR="001C09B6" w:rsidRDefault="00FA78ED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86E9" w14:textId="77777777" w:rsidR="001C09B6" w:rsidRDefault="00FA78E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</w:t>
            </w:r>
          </w:p>
        </w:tc>
      </w:tr>
      <w:tr w:rsidR="001C09B6" w14:paraId="6C677148" w14:textId="77777777">
        <w:tc>
          <w:tcPr>
            <w:tcW w:w="10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FC437" w14:textId="77777777" w:rsidR="001C09B6" w:rsidRDefault="00FA78E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1C09B6" w14:paraId="5CD9B5D8" w14:textId="77777777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C85F" w14:textId="77777777" w:rsidR="001C09B6" w:rsidRDefault="00FA78ED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D009" w14:textId="77777777" w:rsidR="001C09B6" w:rsidRDefault="00FA78E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4464</w:t>
            </w:r>
          </w:p>
        </w:tc>
      </w:tr>
      <w:tr w:rsidR="001C09B6" w14:paraId="1F2C7742" w14:textId="77777777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11BC" w14:textId="77777777" w:rsidR="001C09B6" w:rsidRDefault="00FA78ED">
            <w:pPr>
              <w:rPr>
                <w:sz w:val="28"/>
              </w:rPr>
            </w:pPr>
            <w:r>
              <w:rPr>
                <w:sz w:val="28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</w:t>
            </w:r>
            <w:r>
              <w:rPr>
                <w:sz w:val="28"/>
              </w:rPr>
              <w:lastRenderedPageBreak/>
              <w:t>образовательного стандарта среднего общего образования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3336" w14:textId="77777777" w:rsidR="001C09B6" w:rsidRDefault="00FA78E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5940</w:t>
            </w:r>
          </w:p>
        </w:tc>
      </w:tr>
    </w:tbl>
    <w:p w14:paraId="07E7F440" w14:textId="77777777" w:rsidR="001C09B6" w:rsidRDefault="001C09B6">
      <w:pPr>
        <w:jc w:val="center"/>
        <w:rPr>
          <w:sz w:val="28"/>
        </w:rPr>
      </w:pPr>
    </w:p>
    <w:p w14:paraId="6891E37C" w14:textId="77777777" w:rsidR="001C09B6" w:rsidRDefault="00FA78E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2.2. Образовательная программа включает: </w:t>
      </w:r>
    </w:p>
    <w:p w14:paraId="3FD0FAA4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4F2C4350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701F36D1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7886D932" w14:textId="77777777" w:rsidR="001C09B6" w:rsidRDefault="00FA78E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68475B4E" w14:textId="77777777" w:rsidR="001C09B6" w:rsidRDefault="00FA78E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1486C131" w14:textId="77777777" w:rsidR="001C09B6" w:rsidRDefault="00FA78E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10AE1FF6" w14:textId="77777777" w:rsidR="001C09B6" w:rsidRDefault="00FA78E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bookmarkStart w:id="9" w:name="_Hlk69228791"/>
      <w:r>
        <w:rPr>
          <w:sz w:val="28"/>
        </w:rPr>
        <w:t xml:space="preserve">Вариативная часть образовательной программы объемом не менее </w:t>
      </w:r>
      <w:r>
        <w:rPr>
          <w:sz w:val="28"/>
        </w:rPr>
        <w:br/>
        <w:t>30</w:t>
      </w:r>
      <w:r>
        <w:rPr>
          <w:i/>
          <w:sz w:val="28"/>
        </w:rPr>
        <w:t xml:space="preserve"> </w:t>
      </w:r>
      <w:bookmarkEnd w:id="9"/>
      <w:r>
        <w:rPr>
          <w:sz w:val="28"/>
        </w:rPr>
        <w:t xml:space="preserve">процентов от общего объема времени, отведенного на освоение образовательной программы, направлена на </w:t>
      </w:r>
      <w:bookmarkStart w:id="10" w:name="_Hlk68259638"/>
      <w:r>
        <w:rPr>
          <w:sz w:val="28"/>
        </w:rPr>
        <w:t>дальнейшее развитие общих и профессиональных компетенций</w:t>
      </w:r>
      <w:bookmarkEnd w:id="10"/>
      <w:r>
        <w:rPr>
          <w:sz w:val="28"/>
        </w:rPr>
        <w:t xml:space="preserve"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</w:t>
      </w:r>
      <w:bookmarkStart w:id="11" w:name="_Hlk69288860"/>
      <w:r>
        <w:rPr>
          <w:sz w:val="28"/>
        </w:rPr>
        <w:t xml:space="preserve">а также с учетом требований цифровой экономики. </w:t>
      </w:r>
      <w:bookmarkEnd w:id="11"/>
    </w:p>
    <w:p w14:paraId="030CEBD3" w14:textId="77777777" w:rsidR="001C09B6" w:rsidRDefault="00FA78E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21BFADC2" w14:textId="4C9DB873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12" w:name="_Hlk106372909"/>
      <w:bookmarkEnd w:id="12"/>
      <w:r>
        <w:rPr>
          <w:sz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59B9F901" w14:textId="44D8D96B" w:rsidR="000654A8" w:rsidRDefault="000654A8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BD268A">
        <w:rPr>
          <w:sz w:val="28"/>
        </w:rPr>
        <w:t>участие в разработке научно-проектной документации для производства работ по реставрации объектов культурного наследия</w:t>
      </w:r>
      <w:r>
        <w:rPr>
          <w:sz w:val="28"/>
        </w:rPr>
        <w:t>;</w:t>
      </w:r>
    </w:p>
    <w:p w14:paraId="0EFBEE83" w14:textId="7D305CB0" w:rsidR="000654A8" w:rsidRDefault="000654A8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BD268A">
        <w:rPr>
          <w:sz w:val="28"/>
        </w:rPr>
        <w:lastRenderedPageBreak/>
        <w:t>организация работ на объекте культурного наследия.</w:t>
      </w:r>
    </w:p>
    <w:p w14:paraId="2EE35278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bookmarkStart w:id="13" w:name="_Hlk68260210"/>
      <w:bookmarkStart w:id="14" w:name="_Hlk106372743"/>
      <w:bookmarkEnd w:id="13"/>
      <w:r>
        <w:rPr>
          <w:sz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  <w:bookmarkEnd w:id="14"/>
    </w:p>
    <w:p w14:paraId="61DF9803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2.6. При освоении социально-гуманитарного, общепрофессионального и профессионального циклов (далее</w:t>
      </w:r>
      <w:bookmarkStart w:id="15" w:name="_Hlk67404873"/>
      <w:r>
        <w:rPr>
          <w:sz w:val="28"/>
        </w:rPr>
        <w:t xml:space="preserve"> – </w:t>
      </w:r>
      <w:bookmarkEnd w:id="15"/>
      <w:r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59D7A3CC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– в очно-заочной форме обучения.</w:t>
      </w:r>
    </w:p>
    <w:p w14:paraId="40B3BADA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4A140CB2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6" w:name="Дисциплины"/>
        <w:r>
          <w:rPr>
            <w:rStyle w:val="af7"/>
            <w:color w:val="000000"/>
            <w:sz w:val="28"/>
            <w:u w:val="none"/>
          </w:rPr>
          <w:t>дисциплин</w:t>
        </w:r>
      </w:hyperlink>
      <w:bookmarkEnd w:id="16"/>
      <w:r>
        <w:rPr>
          <w:sz w:val="28"/>
        </w:rPr>
        <w:t xml:space="preserve">: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производства». </w:t>
      </w:r>
      <w:bookmarkStart w:id="17" w:name="_Hlk54863830"/>
      <w:bookmarkStart w:id="18" w:name="_Hlk66867577"/>
      <w:bookmarkStart w:id="19" w:name="_Hlk54863700"/>
    </w:p>
    <w:p w14:paraId="7E37D7C9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Общий объем дисциплины «Безопасность жизнедеятельности» в очной форме обучения не может быть менее 68 академических часов</w:t>
      </w:r>
      <w:bookmarkEnd w:id="17"/>
      <w:r>
        <w:rPr>
          <w:sz w:val="28"/>
        </w:rPr>
        <w:t xml:space="preserve">, </w:t>
      </w:r>
      <w:bookmarkStart w:id="20" w:name="_Hlk63065465"/>
      <w:r>
        <w:rPr>
          <w:sz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3F5E3307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bookmarkStart w:id="21" w:name="_Hlk76570418"/>
      <w:bookmarkEnd w:id="18"/>
      <w:bookmarkEnd w:id="20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9"/>
      <w:bookmarkEnd w:id="21"/>
    </w:p>
    <w:p w14:paraId="1BD87ADF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5AEE82FE" w14:textId="0BA83EB2" w:rsidR="001C09B6" w:rsidRPr="00EE1D4D" w:rsidRDefault="00FA78ED">
      <w:pPr>
        <w:spacing w:line="360" w:lineRule="auto"/>
        <w:ind w:firstLine="709"/>
        <w:jc w:val="both"/>
        <w:rPr>
          <w:i/>
          <w:color w:val="auto"/>
          <w:sz w:val="28"/>
        </w:rPr>
      </w:pPr>
      <w:r>
        <w:rPr>
          <w:sz w:val="28"/>
        </w:rPr>
        <w:t xml:space="preserve">2.8. </w:t>
      </w:r>
      <w:bookmarkStart w:id="22" w:name="_Hlk54863572"/>
      <w:r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>
        <w:rPr>
          <w:sz w:val="28"/>
        </w:rPr>
        <w:t>должна предусматривать изучение следующих дисциплин: «История искусств», «История архитектуры», «Технический рисунок», «Живопись», «Архитектурная графика», «Реставрационное материаловедение», «Информационные технологии в профессиональной деятельности», «Правовые основы профессиональной деятельности», «Геодезия и картография», «Строительные конструкции», «Основы инженерной геологии»</w:t>
      </w:r>
      <w:r w:rsidR="00AB498B">
        <w:rPr>
          <w:sz w:val="28"/>
        </w:rPr>
        <w:t xml:space="preserve">, </w:t>
      </w:r>
      <w:r w:rsidR="00AB498B" w:rsidRPr="00BD268A">
        <w:rPr>
          <w:color w:val="auto"/>
          <w:sz w:val="28"/>
        </w:rPr>
        <w:t>«Основы реставрации памятников культурного наследия»</w:t>
      </w:r>
      <w:r w:rsidRPr="00BD268A">
        <w:rPr>
          <w:color w:val="auto"/>
          <w:sz w:val="28"/>
        </w:rPr>
        <w:t>.</w:t>
      </w:r>
      <w:r w:rsidRPr="00EE1D4D">
        <w:rPr>
          <w:color w:val="auto"/>
          <w:sz w:val="28"/>
        </w:rPr>
        <w:t xml:space="preserve"> </w:t>
      </w:r>
      <w:bookmarkEnd w:id="22"/>
    </w:p>
    <w:p w14:paraId="0B243D24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</w:t>
      </w:r>
      <w:bookmarkStart w:id="23" w:name="_Hlk69229113"/>
      <w:r>
        <w:rPr>
          <w:sz w:val="28"/>
        </w:rPr>
        <w:t>видами деятельности</w:t>
      </w:r>
      <w:bookmarkEnd w:id="23"/>
      <w:r>
        <w:rPr>
          <w:sz w:val="28"/>
        </w:rPr>
        <w:t xml:space="preserve">, </w:t>
      </w:r>
      <w:bookmarkStart w:id="24" w:name="_Hlk69229214"/>
      <w:r>
        <w:rPr>
          <w:sz w:val="28"/>
        </w:rPr>
        <w:t>предусмотренными пунктом 2.4 ФГОС СПО</w:t>
      </w:r>
      <w:bookmarkEnd w:id="24"/>
      <w:r>
        <w:rPr>
          <w:sz w:val="28"/>
        </w:rPr>
        <w:t xml:space="preserve">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5" w:name="_Hlk75506841"/>
      <w:r>
        <w:rPr>
          <w:sz w:val="28"/>
        </w:rPr>
        <w:t xml:space="preserve">Объем профессионального модуля составляет не </w:t>
      </w:r>
      <w:bookmarkStart w:id="26" w:name="_Hlk83908434"/>
      <w:r>
        <w:rPr>
          <w:sz w:val="28"/>
        </w:rPr>
        <w:t>менее 4</w:t>
      </w:r>
      <w:r>
        <w:rPr>
          <w:i/>
          <w:sz w:val="28"/>
        </w:rPr>
        <w:t xml:space="preserve"> </w:t>
      </w:r>
      <w:r>
        <w:rPr>
          <w:sz w:val="28"/>
        </w:rPr>
        <w:t>зачетных единиц.</w:t>
      </w:r>
      <w:bookmarkEnd w:id="25"/>
      <w:bookmarkEnd w:id="26"/>
    </w:p>
    <w:p w14:paraId="084A5304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2.10. Практика входит в профессиональный цикл и имеет следующие виды – учебная практика и производственная практика, </w:t>
      </w:r>
      <w:bookmarkStart w:id="27" w:name="_Hlk54864155"/>
      <w:r>
        <w:rPr>
          <w:sz w:val="28"/>
        </w:rPr>
        <w:t xml:space="preserve">которые реализуются в форме практической подготовки. </w:t>
      </w:r>
      <w:bookmarkEnd w:id="27"/>
      <w:r>
        <w:rPr>
          <w:sz w:val="28"/>
        </w:rPr>
        <w:t xml:space="preserve">Учебная и производственная практики реализуются как в несколько периодов, так и </w:t>
      </w:r>
      <w:proofErr w:type="spellStart"/>
      <w:r>
        <w:rPr>
          <w:sz w:val="28"/>
        </w:rPr>
        <w:t>рассредоточенно</w:t>
      </w:r>
      <w:proofErr w:type="spellEnd"/>
      <w:r>
        <w:rPr>
          <w:sz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14:paraId="265F7820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rPr>
          <w:sz w:val="28"/>
        </w:rPr>
        <w:t>при необходимости</w:t>
      </w:r>
      <w:proofErr w:type="gramEnd"/>
      <w:r>
        <w:rPr>
          <w:sz w:val="28"/>
        </w:rPr>
        <w:t xml:space="preserve"> обеспечивающей коррекцию нарушений развития и социальную адаптацию указанных лиц. </w:t>
      </w:r>
      <w:bookmarkStart w:id="28" w:name="_Hlk95992112"/>
    </w:p>
    <w:p w14:paraId="37903BE4" w14:textId="72A7B784" w:rsidR="001C09B6" w:rsidRDefault="00FA78ED">
      <w:pPr>
        <w:spacing w:line="360" w:lineRule="auto"/>
        <w:ind w:firstLine="709"/>
        <w:jc w:val="both"/>
        <w:rPr>
          <w:sz w:val="28"/>
        </w:rPr>
      </w:pPr>
      <w:r w:rsidRPr="00EE1D4D">
        <w:rPr>
          <w:sz w:val="28"/>
        </w:rPr>
        <w:lastRenderedPageBreak/>
        <w:t xml:space="preserve">2.12. Государственная итоговая аттестация проводится в форме </w:t>
      </w:r>
      <w:bookmarkStart w:id="29" w:name="Дипломная_работа"/>
      <w:r w:rsidR="003A08CD" w:rsidRPr="00EE1D4D">
        <w:rPr>
          <w:sz w:val="28"/>
        </w:rPr>
        <w:t xml:space="preserve">государственного </w:t>
      </w:r>
      <w:r w:rsidRPr="00EE1D4D">
        <w:rPr>
          <w:sz w:val="28"/>
        </w:rPr>
        <w:t>экзамена</w:t>
      </w:r>
      <w:r w:rsidRPr="00EE1D4D">
        <w:rPr>
          <w:i/>
          <w:sz w:val="28"/>
        </w:rPr>
        <w:t xml:space="preserve"> </w:t>
      </w:r>
      <w:r w:rsidRPr="00EE1D4D">
        <w:rPr>
          <w:sz w:val="28"/>
        </w:rPr>
        <w:t xml:space="preserve">и защиты дипломного проекта </w:t>
      </w:r>
      <w:hyperlink r:id="rId6">
        <w:r w:rsidRPr="00EE1D4D">
          <w:rPr>
            <w:rStyle w:val="af7"/>
            <w:color w:val="000000"/>
            <w:sz w:val="28"/>
            <w:u w:val="none"/>
          </w:rPr>
          <w:t>(работы)</w:t>
        </w:r>
      </w:hyperlink>
      <w:bookmarkEnd w:id="29"/>
      <w:r w:rsidRPr="00EE1D4D">
        <w:rPr>
          <w:sz w:val="28"/>
        </w:rPr>
        <w:t>.</w:t>
      </w:r>
    </w:p>
    <w:p w14:paraId="3356729F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bookmarkStart w:id="30" w:name="_Hlk69227638"/>
      <w:r>
        <w:rPr>
          <w:sz w:val="28"/>
        </w:rPr>
        <w:t xml:space="preserve">2.13. </w:t>
      </w:r>
      <w:bookmarkEnd w:id="28"/>
      <w:r>
        <w:rPr>
          <w:sz w:val="28"/>
        </w:rPr>
        <w:t xml:space="preserve">Государственная итоговая аттестация завершается присвоением квалификации специалиста среднего звена, </w:t>
      </w:r>
      <w:bookmarkStart w:id="31" w:name="_Hlk83905695"/>
      <w:r>
        <w:rPr>
          <w:sz w:val="28"/>
        </w:rPr>
        <w:t>указанной в пункте 1.1. ФГОС СПО.</w:t>
      </w:r>
      <w:r>
        <w:rPr>
          <w:i/>
          <w:sz w:val="28"/>
        </w:rPr>
        <w:t xml:space="preserve"> </w:t>
      </w:r>
      <w:bookmarkEnd w:id="30"/>
      <w:bookmarkEnd w:id="31"/>
    </w:p>
    <w:p w14:paraId="1677FA9B" w14:textId="77777777" w:rsidR="001C09B6" w:rsidRDefault="001C09B6">
      <w:pPr>
        <w:spacing w:line="360" w:lineRule="auto"/>
        <w:ind w:firstLine="731"/>
        <w:jc w:val="both"/>
        <w:rPr>
          <w:sz w:val="28"/>
        </w:rPr>
      </w:pPr>
    </w:p>
    <w:p w14:paraId="13D5D2AB" w14:textId="77777777" w:rsidR="001C09B6" w:rsidRDefault="00FA78ED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III. ТРЕБОВАНИЯ К РЕЗУЛЬТАТАМ ОСВОЕНИЯ ОБРАЗОВАТЕЛЬНОЙ ПРОГРАММЫ</w:t>
      </w:r>
    </w:p>
    <w:p w14:paraId="0CFFB31B" w14:textId="77777777" w:rsidR="001C09B6" w:rsidRDefault="00FA78ED">
      <w:pPr>
        <w:tabs>
          <w:tab w:val="left" w:pos="2835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4886C323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3.2. Выпускник, освоивший образовательную программу, должен обладать следующими общими компетенциями (далее – ОК):</w:t>
      </w:r>
    </w:p>
    <w:p w14:paraId="74F8F59F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2" w:name="_Hlk62805217"/>
      <w:bookmarkStart w:id="33" w:name="Пункты"/>
      <w:bookmarkEnd w:id="32"/>
      <w:bookmarkEnd w:id="33"/>
      <w:r>
        <w:rPr>
          <w:sz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DF3C1C9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5B5DFA95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F6319AB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04. Эффективно взаимодействовать и работать в коллективе и команде;</w:t>
      </w:r>
    </w:p>
    <w:p w14:paraId="57DC9268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3E97F17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FBD70FD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1A49FBB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390B2A9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 09. Пользоваться профессиональной документацией на государственном и иностранном языках.</w:t>
      </w:r>
    </w:p>
    <w:p w14:paraId="5122BC2F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4" w:name="_Hlk83905743"/>
      <w:r>
        <w:rPr>
          <w:sz w:val="28"/>
        </w:rPr>
        <w:t xml:space="preserve">3.3. 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2.4 ФГОС СПО, сформированными в том числе </w:t>
      </w:r>
      <w:r>
        <w:rPr>
          <w:sz w:val="28"/>
          <w:highlight w:val="white"/>
        </w:rPr>
        <w:t>на основе профессиональных стандартов (при наличии), указанных в ПОП:</w:t>
      </w:r>
      <w:bookmarkEnd w:id="34"/>
    </w:p>
    <w:p w14:paraId="3C9A3928" w14:textId="77777777" w:rsidR="001C09B6" w:rsidRDefault="00FA78ED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968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2"/>
        <w:gridCol w:w="6661"/>
      </w:tblGrid>
      <w:tr w:rsidR="001C09B6" w14:paraId="2F0F767A" w14:textId="77777777" w:rsidTr="000654A8">
        <w:trPr>
          <w:jc w:val="center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8475" w14:textId="77777777" w:rsidR="001C09B6" w:rsidRDefault="00FA78ED">
            <w:pPr>
              <w:widowControl w:val="0"/>
              <w:spacing w:line="276" w:lineRule="auto"/>
              <w:jc w:val="center"/>
              <w:rPr>
                <w:sz w:val="28"/>
              </w:rPr>
            </w:pPr>
            <w:bookmarkStart w:id="35" w:name="_Hlk182561189"/>
            <w:r>
              <w:rPr>
                <w:sz w:val="28"/>
              </w:rPr>
              <w:t>Виды деятельности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3693" w14:textId="77777777" w:rsidR="001C09B6" w:rsidRDefault="00FA78E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Профессиональные компетенции,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1C09B6" w14:paraId="231C8017" w14:textId="77777777" w:rsidTr="000654A8">
        <w:trPr>
          <w:jc w:val="center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EE53" w14:textId="77777777" w:rsidR="001C09B6" w:rsidRDefault="00FA78E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558" w14:textId="77777777" w:rsidR="001C09B6" w:rsidRDefault="00FA78E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C09B6" w14:paraId="639E7F1F" w14:textId="77777777" w:rsidTr="000654A8">
        <w:trPr>
          <w:jc w:val="center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9538" w14:textId="1A80953B" w:rsidR="001C09B6" w:rsidRPr="000654A8" w:rsidRDefault="003D4228">
            <w:pPr>
              <w:widowControl w:val="0"/>
              <w:spacing w:line="276" w:lineRule="auto"/>
              <w:rPr>
                <w:i/>
                <w:sz w:val="28"/>
                <w:highlight w:val="yellow"/>
              </w:rPr>
            </w:pPr>
            <w:r w:rsidRPr="00BD268A">
              <w:rPr>
                <w:sz w:val="28"/>
              </w:rPr>
              <w:t>участие в разработке научно-проектной документации для производства работ по реставрации объектов культурного наследия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EB11" w14:textId="77777777" w:rsidR="00EE1D4D" w:rsidRPr="00585654" w:rsidRDefault="00EE1D4D" w:rsidP="00EE1D4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85654">
              <w:rPr>
                <w:rFonts w:ascii="Times New Roman" w:hAnsi="Times New Roman"/>
                <w:sz w:val="28"/>
              </w:rPr>
              <w:t>ПК 1.1. Проводить историко-архивные исследования и оформлять их результаты</w:t>
            </w:r>
          </w:p>
          <w:p w14:paraId="6C3DB461" w14:textId="77777777" w:rsidR="00EE1D4D" w:rsidRPr="00585654" w:rsidRDefault="00EE1D4D" w:rsidP="00EE1D4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85654">
              <w:rPr>
                <w:rFonts w:ascii="Times New Roman" w:hAnsi="Times New Roman"/>
                <w:sz w:val="28"/>
              </w:rPr>
              <w:t>ПК 1.2. Выполнять инженерные и технологические исследования и оформлять их результаты</w:t>
            </w:r>
          </w:p>
          <w:p w14:paraId="163DD8D7" w14:textId="77777777" w:rsidR="00EE1D4D" w:rsidRPr="00585654" w:rsidRDefault="00EE1D4D" w:rsidP="00EE1D4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85654">
              <w:rPr>
                <w:rFonts w:ascii="Times New Roman" w:hAnsi="Times New Roman"/>
                <w:sz w:val="28"/>
              </w:rPr>
              <w:t>ПК 1.3. Выполнять обмерные работы и подготовку исполнительной документации</w:t>
            </w:r>
          </w:p>
          <w:p w14:paraId="5DB45D49" w14:textId="77777777" w:rsidR="00EE1D4D" w:rsidRPr="00585654" w:rsidRDefault="00EE1D4D" w:rsidP="00EE1D4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85654">
              <w:rPr>
                <w:rFonts w:ascii="Times New Roman" w:hAnsi="Times New Roman"/>
                <w:sz w:val="28"/>
              </w:rPr>
              <w:t>ПК 1.4. Осуществлять текстовое оформление результатов работы по сбору и анализу данных, необходимых для разработки научно-проектной документации.</w:t>
            </w:r>
          </w:p>
          <w:p w14:paraId="3CE2CB50" w14:textId="350E590A" w:rsidR="001C09B6" w:rsidRPr="00585654" w:rsidRDefault="00EE1D4D" w:rsidP="00795FC0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85654">
              <w:rPr>
                <w:rFonts w:ascii="Times New Roman" w:hAnsi="Times New Roman"/>
                <w:sz w:val="28"/>
              </w:rPr>
              <w:t>ПК 1.5. Выполнять графические зарисовки и электронные модели изображений объектов культурного наследия.</w:t>
            </w:r>
          </w:p>
        </w:tc>
      </w:tr>
      <w:tr w:rsidR="001C09B6" w14:paraId="3EA9A24A" w14:textId="77777777" w:rsidTr="000654A8">
        <w:trPr>
          <w:trHeight w:val="455"/>
          <w:jc w:val="center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69BB" w14:textId="4595FFAF" w:rsidR="001C09B6" w:rsidRPr="000654A8" w:rsidRDefault="003D4228" w:rsidP="003D4228">
            <w:pPr>
              <w:rPr>
                <w:sz w:val="28"/>
                <w:highlight w:val="yellow"/>
              </w:rPr>
            </w:pPr>
            <w:r w:rsidRPr="00BD268A">
              <w:rPr>
                <w:sz w:val="28"/>
              </w:rPr>
              <w:t>организация работ на объекте культурного наследия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3922" w14:textId="77777777" w:rsidR="00C313B7" w:rsidRPr="00585654" w:rsidRDefault="00C313B7" w:rsidP="00C313B7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85654">
              <w:rPr>
                <w:rFonts w:ascii="Times New Roman" w:hAnsi="Times New Roman"/>
                <w:sz w:val="28"/>
              </w:rPr>
              <w:t>ПК 2.1 Организовывать подготовку объекта к производству работ.</w:t>
            </w:r>
          </w:p>
          <w:p w14:paraId="41B47D3B" w14:textId="7C8983E5" w:rsidR="00C313B7" w:rsidRPr="00585654" w:rsidRDefault="00C313B7" w:rsidP="00C313B7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85654">
              <w:rPr>
                <w:rFonts w:ascii="Times New Roman" w:hAnsi="Times New Roman"/>
                <w:sz w:val="28"/>
              </w:rPr>
              <w:t xml:space="preserve">ПК 2.2. Составлять и оформлять исполнительскую </w:t>
            </w:r>
            <w:r w:rsidRPr="00585654">
              <w:rPr>
                <w:rFonts w:ascii="Times New Roman" w:hAnsi="Times New Roman"/>
                <w:sz w:val="28"/>
              </w:rPr>
              <w:lastRenderedPageBreak/>
              <w:t>документацию, вести учет объемов выполняемых работ и расходов материальных ресурсов.</w:t>
            </w:r>
          </w:p>
          <w:p w14:paraId="44351CE5" w14:textId="002B9BD2" w:rsidR="00C313B7" w:rsidRPr="00585654" w:rsidRDefault="00C313B7" w:rsidP="00C313B7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85654">
              <w:rPr>
                <w:rFonts w:ascii="Times New Roman" w:hAnsi="Times New Roman"/>
                <w:sz w:val="28"/>
              </w:rPr>
              <w:t>ПК 2.3. Организовывать консервационные, ремонтные, реставрационные работы на объекте культурного наследия</w:t>
            </w:r>
            <w:r w:rsidR="00585654" w:rsidRPr="00585654">
              <w:rPr>
                <w:rFonts w:ascii="Times New Roman" w:hAnsi="Times New Roman"/>
                <w:sz w:val="28"/>
              </w:rPr>
              <w:t xml:space="preserve"> с с</w:t>
            </w:r>
            <w:r w:rsidR="00585654" w:rsidRPr="00585654">
              <w:rPr>
                <w:rFonts w:ascii="Times New Roman" w:hAnsi="Times New Roman"/>
                <w:sz w:val="28"/>
              </w:rPr>
              <w:t>облюдение</w:t>
            </w:r>
            <w:r w:rsidR="00585654" w:rsidRPr="00585654">
              <w:rPr>
                <w:rFonts w:ascii="Times New Roman" w:hAnsi="Times New Roman"/>
                <w:sz w:val="28"/>
              </w:rPr>
              <w:t>м</w:t>
            </w:r>
            <w:r w:rsidR="00585654" w:rsidRPr="00585654">
              <w:rPr>
                <w:rFonts w:ascii="Times New Roman" w:hAnsi="Times New Roman"/>
                <w:sz w:val="28"/>
              </w:rPr>
              <w:t xml:space="preserve"> санитарных норм и правил</w:t>
            </w:r>
            <w:r w:rsidRPr="00585654">
              <w:rPr>
                <w:rFonts w:ascii="Times New Roman" w:hAnsi="Times New Roman"/>
                <w:sz w:val="28"/>
              </w:rPr>
              <w:t xml:space="preserve">. </w:t>
            </w:r>
          </w:p>
          <w:p w14:paraId="562759B7" w14:textId="61400EB5" w:rsidR="001C09B6" w:rsidRPr="00585654" w:rsidRDefault="00C313B7" w:rsidP="00C313B7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585654">
              <w:rPr>
                <w:rFonts w:ascii="Times New Roman" w:hAnsi="Times New Roman"/>
                <w:sz w:val="28"/>
              </w:rPr>
              <w:t xml:space="preserve">ПК 2.4. Контролировать соблюдение требований охраны труда, безопасности жизнедеятельности и защиту окружающей среды при выполнении работ.                            ПК 2.5. </w:t>
            </w:r>
            <w:r w:rsidR="00112E6F" w:rsidRPr="00585654">
              <w:rPr>
                <w:rFonts w:ascii="Times New Roman" w:hAnsi="Times New Roman"/>
                <w:sz w:val="28"/>
              </w:rPr>
              <w:t>Вести</w:t>
            </w:r>
            <w:r w:rsidRPr="00585654">
              <w:rPr>
                <w:rFonts w:ascii="Times New Roman" w:hAnsi="Times New Roman"/>
                <w:sz w:val="28"/>
              </w:rPr>
              <w:t xml:space="preserve"> отчетн</w:t>
            </w:r>
            <w:r w:rsidR="00112E6F" w:rsidRPr="00585654">
              <w:rPr>
                <w:rFonts w:ascii="Times New Roman" w:hAnsi="Times New Roman"/>
                <w:sz w:val="28"/>
              </w:rPr>
              <w:t>ую</w:t>
            </w:r>
            <w:r w:rsidRPr="00585654">
              <w:rPr>
                <w:rFonts w:ascii="Times New Roman" w:hAnsi="Times New Roman"/>
                <w:sz w:val="28"/>
              </w:rPr>
              <w:t xml:space="preserve"> документаци</w:t>
            </w:r>
            <w:r w:rsidR="00112E6F" w:rsidRPr="00585654">
              <w:rPr>
                <w:rFonts w:ascii="Times New Roman" w:hAnsi="Times New Roman"/>
                <w:sz w:val="28"/>
              </w:rPr>
              <w:t>ю</w:t>
            </w:r>
            <w:r w:rsidRPr="00585654">
              <w:rPr>
                <w:rFonts w:ascii="Times New Roman" w:hAnsi="Times New Roman"/>
                <w:sz w:val="28"/>
              </w:rPr>
              <w:t xml:space="preserve"> по результатам производства работ на объекте культурного наследия.</w:t>
            </w:r>
          </w:p>
        </w:tc>
      </w:tr>
      <w:bookmarkEnd w:id="35"/>
    </w:tbl>
    <w:p w14:paraId="0CC3BE70" w14:textId="77777777" w:rsidR="001C09B6" w:rsidRDefault="001C09B6">
      <w:pPr>
        <w:rPr>
          <w:sz w:val="28"/>
        </w:rPr>
      </w:pPr>
    </w:p>
    <w:p w14:paraId="4C6D8216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6" w:name="_Hlk65575897"/>
      <w:bookmarkEnd w:id="36"/>
      <w:r>
        <w:rPr>
          <w:sz w:val="28"/>
        </w:rPr>
        <w:t xml:space="preserve">3.4. </w:t>
      </w:r>
      <w:bookmarkStart w:id="37" w:name="_Hlk75509199"/>
      <w:r>
        <w:rPr>
          <w:sz w:val="28"/>
        </w:rPr>
        <w:t xml:space="preserve">Образовательная организация при необходимости самостоятельно </w:t>
      </w:r>
      <w:bookmarkStart w:id="38" w:name="_Hlk95992411"/>
      <w:r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8"/>
      <w:r>
        <w:rPr>
          <w:sz w:val="28"/>
        </w:rPr>
        <w:t xml:space="preserve">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 </w:t>
      </w:r>
    </w:p>
    <w:p w14:paraId="20247710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7"/>
    </w:p>
    <w:p w14:paraId="31F857F6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1F534638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58B9A19E" w14:textId="64E6C0D9" w:rsidR="001C09B6" w:rsidRDefault="00585654">
      <w:pPr>
        <w:pStyle w:val="ConsPlusNormal1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hyperlink w:anchor="Пункты">
        <w:bookmarkStart w:id="39" w:name="_Hlk83905915"/>
        <w:r w:rsidR="00FA78ED">
          <w:rPr>
            <w:rStyle w:val="af7"/>
            <w:rFonts w:ascii="Times New Roman" w:hAnsi="Times New Roman"/>
            <w:color w:val="000000"/>
            <w:sz w:val="28"/>
            <w:u w:val="none"/>
          </w:rPr>
          <w:t>3.6.</w:t>
        </w:r>
      </w:hyperlink>
      <w:r w:rsidR="00FA78ED">
        <w:rPr>
          <w:rFonts w:ascii="Times New Roman" w:hAnsi="Times New Roman"/>
          <w:sz w:val="28"/>
        </w:rPr>
        <w:t xml:space="preserve"> Обучающиеся, осваивающие образовательную программу</w:t>
      </w:r>
      <w:r w:rsidR="00FA78ED" w:rsidRPr="007725B0">
        <w:rPr>
          <w:rFonts w:ascii="Times New Roman" w:hAnsi="Times New Roman"/>
          <w:sz w:val="28"/>
        </w:rPr>
        <w:t>,</w:t>
      </w:r>
      <w:r w:rsidR="001E1D5D" w:rsidRPr="007725B0">
        <w:rPr>
          <w:rFonts w:ascii="Times New Roman" w:hAnsi="Times New Roman"/>
          <w:sz w:val="28"/>
        </w:rPr>
        <w:t xml:space="preserve"> </w:t>
      </w:r>
      <w:r w:rsidR="00FA78ED" w:rsidRPr="007725B0">
        <w:rPr>
          <w:rFonts w:ascii="Times New Roman" w:hAnsi="Times New Roman"/>
          <w:sz w:val="28"/>
        </w:rPr>
        <w:t>осв</w:t>
      </w:r>
      <w:r w:rsidR="001E1D5D" w:rsidRPr="007725B0">
        <w:rPr>
          <w:rFonts w:ascii="Times New Roman" w:hAnsi="Times New Roman"/>
          <w:sz w:val="28"/>
        </w:rPr>
        <w:t>а</w:t>
      </w:r>
      <w:r w:rsidR="00FA78ED" w:rsidRPr="007725B0">
        <w:rPr>
          <w:rFonts w:ascii="Times New Roman" w:hAnsi="Times New Roman"/>
          <w:sz w:val="28"/>
        </w:rPr>
        <w:t>и</w:t>
      </w:r>
      <w:r w:rsidR="001E1D5D" w:rsidRPr="007725B0">
        <w:rPr>
          <w:rFonts w:ascii="Times New Roman" w:hAnsi="Times New Roman"/>
          <w:sz w:val="28"/>
        </w:rPr>
        <w:t>ваю</w:t>
      </w:r>
      <w:r w:rsidR="00FA78ED" w:rsidRPr="007725B0">
        <w:rPr>
          <w:rFonts w:ascii="Times New Roman" w:hAnsi="Times New Roman"/>
          <w:sz w:val="28"/>
        </w:rPr>
        <w:t>т</w:t>
      </w:r>
      <w:r w:rsidR="00FA78ED">
        <w:rPr>
          <w:rFonts w:ascii="Times New Roman" w:hAnsi="Times New Roman"/>
          <w:i/>
          <w:sz w:val="28"/>
        </w:rPr>
        <w:t xml:space="preserve"> </w:t>
      </w:r>
      <w:r w:rsidR="00FA78ED">
        <w:rPr>
          <w:rFonts w:ascii="Times New Roman" w:hAnsi="Times New Roman"/>
          <w:sz w:val="28"/>
        </w:rPr>
        <w:t>профессию рабочего, должность служащего (одну или несколько) в соответствии с перечнем профессий рабочих, должностей служащих,</w:t>
      </w:r>
      <w:r w:rsidR="00FA78ED">
        <w:t xml:space="preserve"> </w:t>
      </w:r>
      <w:r w:rsidR="00FA78ED">
        <w:rPr>
          <w:rFonts w:ascii="Times New Roman" w:hAnsi="Times New Roman"/>
          <w:sz w:val="28"/>
        </w:rPr>
        <w:t xml:space="preserve">по которым осуществляется </w:t>
      </w:r>
      <w:r w:rsidR="00FA78ED">
        <w:rPr>
          <w:rFonts w:ascii="Times New Roman" w:hAnsi="Times New Roman"/>
          <w:sz w:val="28"/>
        </w:rPr>
        <w:lastRenderedPageBreak/>
        <w:t>профессиональное обучение</w:t>
      </w:r>
      <w:r w:rsidR="00FA78ED">
        <w:rPr>
          <w:rStyle w:val="aff2"/>
          <w:rFonts w:ascii="Times New Roman" w:hAnsi="Times New Roman"/>
          <w:sz w:val="28"/>
        </w:rPr>
        <w:footnoteReference w:id="6"/>
      </w:r>
      <w:r w:rsidR="00FA78ED">
        <w:rPr>
          <w:rFonts w:ascii="Times New Roman" w:hAnsi="Times New Roman"/>
          <w:sz w:val="28"/>
        </w:rPr>
        <w:t>.</w:t>
      </w:r>
      <w:bookmarkEnd w:id="39"/>
    </w:p>
    <w:p w14:paraId="647A0AFB" w14:textId="77777777" w:rsidR="001C09B6" w:rsidRDefault="001C09B6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39041E32" w14:textId="77777777" w:rsidR="001C09B6" w:rsidRDefault="00FA78ED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УСЛОВИЯМ РЕАЛИЗАЦИИ ОБРАЗОВАТЕЛЬНОЙ ПРОГРАММЫ</w:t>
      </w:r>
    </w:p>
    <w:p w14:paraId="6E0723ED" w14:textId="77777777" w:rsidR="001C09B6" w:rsidRDefault="001C09B6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22FA2B0B" w14:textId="77777777" w:rsidR="001C09B6" w:rsidRDefault="00FA78ED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>
        <w:rPr>
          <w:rStyle w:val="aff2"/>
          <w:sz w:val="28"/>
        </w:rPr>
        <w:footnoteReference w:id="7"/>
      </w:r>
      <w:r>
        <w:rPr>
          <w:sz w:val="28"/>
        </w:rPr>
        <w:t xml:space="preserve">. </w:t>
      </w:r>
    </w:p>
    <w:p w14:paraId="725206DB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40" w:name="_Hlk54866088"/>
      <w:r>
        <w:rPr>
          <w:sz w:val="28"/>
        </w:rPr>
        <w:t>к организации воспитания обучающихся,</w:t>
      </w:r>
      <w:bookmarkEnd w:id="40"/>
      <w:r>
        <w:rPr>
          <w:sz w:val="28"/>
        </w:rPr>
        <w:t xml:space="preserve"> кадровым и финансовым условиям реализации образовательной программы.</w:t>
      </w:r>
    </w:p>
    <w:p w14:paraId="4FDDF2CC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4.3. Общесистемные требования к условиям реализации образовательной программы:</w:t>
      </w:r>
    </w:p>
    <w:p w14:paraId="10B8640A" w14:textId="71FDAA3A" w:rsidR="001C09B6" w:rsidRDefault="00FA78ED">
      <w:pPr>
        <w:spacing w:line="360" w:lineRule="auto"/>
        <w:ind w:firstLine="709"/>
        <w:jc w:val="both"/>
      </w:pPr>
      <w:bookmarkStart w:id="41" w:name="_Hlk69374338"/>
      <w:r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 </w:t>
      </w:r>
      <w:bookmarkEnd w:id="41"/>
    </w:p>
    <w:p w14:paraId="0CE284A4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6907331C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lastRenderedPageBreak/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5440A777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4F656875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00651D62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 </w:t>
      </w:r>
    </w:p>
    <w:p w14:paraId="4224FA04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г) допускается замена оборудования его виртуальными аналогами;</w:t>
      </w:r>
    </w:p>
    <w:p w14:paraId="1F9834E3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2D31AAA1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656BA4DF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6DA0FCAA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</w:t>
      </w:r>
      <w:r>
        <w:rPr>
          <w:sz w:val="28"/>
        </w:rPr>
        <w:lastRenderedPageBreak/>
        <w:t>одновременного доступа не менее 25 процентов, обучающихся к цифровой (электронной) библиотеке;</w:t>
      </w:r>
    </w:p>
    <w:p w14:paraId="5409F70C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1D5779C7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3FE788C8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3077310E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67A1BC1A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4.5. Требования к кадровым условиям реализации образовательной программы:</w:t>
      </w:r>
    </w:p>
    <w:p w14:paraId="42BA1F5E" w14:textId="5ED52D6C" w:rsidR="001C09B6" w:rsidRDefault="00FA78ED">
      <w:pPr>
        <w:spacing w:line="360" w:lineRule="auto"/>
        <w:ind w:firstLine="709"/>
        <w:jc w:val="both"/>
      </w:pPr>
      <w:r>
        <w:rPr>
          <w:sz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</w:t>
      </w:r>
      <w:r w:rsidR="003F7841">
        <w:rPr>
          <w:sz w:val="28"/>
        </w:rPr>
        <w:t xml:space="preserve">области профессиональной </w:t>
      </w:r>
      <w:r>
        <w:rPr>
          <w:sz w:val="28"/>
        </w:rPr>
        <w:t>деятельности, указанных в пункте 1.13 ФГОС СПО (имеющих стаж работы в данной профессиональной области не менее трех</w:t>
      </w:r>
      <w:r>
        <w:rPr>
          <w:color w:val="385623"/>
          <w:sz w:val="28"/>
        </w:rPr>
        <w:t xml:space="preserve"> </w:t>
      </w:r>
      <w:r>
        <w:rPr>
          <w:sz w:val="28"/>
        </w:rPr>
        <w:t>лет);</w:t>
      </w:r>
    </w:p>
    <w:p w14:paraId="79521E87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E6A28E3" w14:textId="6CDA3C9F" w:rsidR="001C09B6" w:rsidRDefault="00FA78ED">
      <w:pPr>
        <w:spacing w:line="360" w:lineRule="auto"/>
        <w:ind w:firstLine="709"/>
        <w:jc w:val="both"/>
      </w:pPr>
      <w:r>
        <w:rPr>
          <w:sz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</w:t>
      </w:r>
      <w:r>
        <w:rPr>
          <w:sz w:val="28"/>
        </w:rPr>
        <w:lastRenderedPageBreak/>
        <w:t>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пункте 1.13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29AF7272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</w:t>
      </w:r>
      <w:r>
        <w:rPr>
          <w:color w:val="FF0000"/>
          <w:sz w:val="28"/>
        </w:rPr>
        <w:t xml:space="preserve"> </w:t>
      </w:r>
      <w:r>
        <w:rPr>
          <w:sz w:val="28"/>
        </w:rPr>
        <w:t>процентов.</w:t>
      </w:r>
    </w:p>
    <w:p w14:paraId="4AC63B0F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4.6. Требование к финансовым условиям реализации образовательной программы:</w:t>
      </w:r>
    </w:p>
    <w:p w14:paraId="31D47868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финансовое обеспечение реализации образовательной программы должно осуществляться в объеме не ниже определенного в соответствии с бюджетным законодательством Российской Федерации</w:t>
      </w:r>
      <w:r>
        <w:rPr>
          <w:rStyle w:val="aff2"/>
          <w:sz w:val="28"/>
        </w:rPr>
        <w:footnoteReference w:id="8"/>
      </w:r>
      <w:r>
        <w:rPr>
          <w:sz w:val="28"/>
        </w:rPr>
        <w:t xml:space="preserve"> и Федеральным законом от 29 декабря 2012 г. № 273-ФЗ «Об образовании в Российской Федерации».</w:t>
      </w:r>
    </w:p>
    <w:p w14:paraId="3F1BEBF9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2D388028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6B994A0E" w14:textId="77777777" w:rsidR="001C09B6" w:rsidRDefault="00FA78ED">
      <w:pPr>
        <w:spacing w:line="360" w:lineRule="auto"/>
        <w:ind w:firstLine="709"/>
        <w:jc w:val="both"/>
      </w:pPr>
      <w:r>
        <w:rPr>
          <w:sz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72BAFEE2" w14:textId="77777777" w:rsidR="001C09B6" w:rsidRDefault="00FA78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в) </w:t>
      </w:r>
      <w:bookmarkStart w:id="43" w:name="_Hlk149301121"/>
      <w:r>
        <w:rPr>
          <w:sz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bookmarkEnd w:id="43"/>
      <w:r>
        <w:rPr>
          <w:sz w:val="28"/>
        </w:rPr>
        <w:t>.</w:t>
      </w:r>
    </w:p>
    <w:sectPr w:rsidR="001C09B6">
      <w:headerReference w:type="even" r:id="rId7"/>
      <w:headerReference w:type="default" r:id="rId8"/>
      <w:footerReference w:type="even" r:id="rId9"/>
      <w:footerReference w:type="first" r:id="rId10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AE97" w14:textId="77777777" w:rsidR="00A125AB" w:rsidRDefault="00A125AB">
      <w:r>
        <w:separator/>
      </w:r>
    </w:p>
  </w:endnote>
  <w:endnote w:type="continuationSeparator" w:id="0">
    <w:p w14:paraId="21C37595" w14:textId="77777777" w:rsidR="00A125AB" w:rsidRDefault="00A1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11AB" w14:textId="77777777" w:rsidR="001C09B6" w:rsidRDefault="00FA78ED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E64B605" w14:textId="77777777" w:rsidR="001C09B6" w:rsidRDefault="001C09B6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1552" w14:textId="77777777" w:rsidR="001C09B6" w:rsidRDefault="00FA78ED">
    <w:pPr>
      <w:pStyle w:val="aff3"/>
      <w:ind w:right="360"/>
      <w:rPr>
        <w:sz w:val="16"/>
      </w:rPr>
    </w:pPr>
    <w:r>
      <w:rPr>
        <w:sz w:val="16"/>
      </w:rPr>
      <w:t>ФГОС СПО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52F0" w14:textId="77777777" w:rsidR="00A125AB" w:rsidRDefault="00A125AB">
      <w:pPr>
        <w:rPr>
          <w:sz w:val="12"/>
        </w:rPr>
      </w:pPr>
      <w:r>
        <w:separator/>
      </w:r>
    </w:p>
  </w:footnote>
  <w:footnote w:type="continuationSeparator" w:id="0">
    <w:p w14:paraId="70B1CAC1" w14:textId="77777777" w:rsidR="00A125AB" w:rsidRDefault="00A125AB">
      <w:pPr>
        <w:rPr>
          <w:sz w:val="12"/>
        </w:rPr>
      </w:pPr>
      <w:r>
        <w:continuationSeparator/>
      </w:r>
    </w:p>
  </w:footnote>
  <w:footnote w:id="1">
    <w:p w14:paraId="0B0B765B" w14:textId="77777777" w:rsidR="001C09B6" w:rsidRDefault="00FA78ED">
      <w:pPr>
        <w:pStyle w:val="Footnote11"/>
        <w:jc w:val="both"/>
      </w:pPr>
      <w:r>
        <w:rPr>
          <w:rStyle w:val="ab"/>
        </w:rPr>
        <w:footnoteRef/>
      </w:r>
      <w:r>
        <w:rPr>
          <w:vertAlign w:val="superscript"/>
        </w:rPr>
        <w:t xml:space="preserve"> </w:t>
      </w:r>
      <w:r>
        <w:t>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приказом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 и от 27 апреля 2024 г. № 289 (зарегистрирован Министерством юстиции Российской Федерации 31 мая 2024 г., регистрационный № 78367).</w:t>
      </w:r>
    </w:p>
  </w:footnote>
  <w:footnote w:id="2">
    <w:p w14:paraId="51C829F8" w14:textId="4784042C" w:rsidR="001C09B6" w:rsidRDefault="00FA78ED">
      <w:pPr>
        <w:pStyle w:val="Footnote2"/>
        <w:jc w:val="both"/>
      </w:pPr>
      <w:r>
        <w:rPr>
          <w:rStyle w:val="ab"/>
        </w:rPr>
        <w:footnoteRef/>
      </w:r>
      <w:r>
        <w:rPr>
          <w:vertAlign w:val="superscript"/>
        </w:rPr>
        <w:t xml:space="preserve"> </w:t>
      </w:r>
      <w: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 и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3">
    <w:p w14:paraId="06FEEFAE" w14:textId="77777777" w:rsidR="001C09B6" w:rsidRDefault="00FA78ED">
      <w:pPr>
        <w:pStyle w:val="Footnote11"/>
        <w:jc w:val="both"/>
      </w:pPr>
      <w:r>
        <w:rPr>
          <w:rStyle w:val="ab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7D3D9EDA" w14:textId="77777777" w:rsidR="001C09B6" w:rsidRDefault="00FA78ED">
      <w:pPr>
        <w:pStyle w:val="Footnote11"/>
        <w:jc w:val="both"/>
      </w:pPr>
      <w:r>
        <w:rPr>
          <w:rStyle w:val="ab"/>
        </w:rPr>
        <w:footnoteRef/>
      </w:r>
      <w:r>
        <w:rPr>
          <w:vertAlign w:val="superscript"/>
        </w:rPr>
        <w:t> </w:t>
      </w:r>
      <w:r>
        <w:t>Статья 14 Федерального закона от 29 декабря 2012 г. № 273-ФЗ «Об образовании в Российской Федерации».</w:t>
      </w:r>
    </w:p>
  </w:footnote>
  <w:footnote w:id="5">
    <w:p w14:paraId="5CCDB9E8" w14:textId="77777777" w:rsidR="003E0E58" w:rsidRPr="003E0E58" w:rsidRDefault="003E0E58" w:rsidP="003E0E58">
      <w:pPr>
        <w:jc w:val="both"/>
        <w:rPr>
          <w:sz w:val="20"/>
          <w:szCs w:val="16"/>
        </w:rPr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 w:rsidRPr="003E0E58">
        <w:rPr>
          <w:sz w:val="20"/>
          <w:szCs w:val="16"/>
        </w:rPr>
        <w:t>Таблица приложения к приказу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</w:t>
      </w:r>
      <w:r w:rsidRPr="003E0E58">
        <w:rPr>
          <w:sz w:val="20"/>
          <w:szCs w:val="16"/>
        </w:rPr>
        <w:br/>
        <w:t>2017 г. № 254н (зарегистрирован Министерством юстиции Российской Федерации 29 марта 2017 г., регистрационный № 46168).</w:t>
      </w:r>
    </w:p>
  </w:footnote>
  <w:footnote w:id="6">
    <w:p w14:paraId="40041DB0" w14:textId="77777777" w:rsidR="001C09B6" w:rsidRDefault="00FA78ED">
      <w:pPr>
        <w:pStyle w:val="Footnote11"/>
        <w:jc w:val="both"/>
      </w:pPr>
      <w:r>
        <w:rPr>
          <w:rStyle w:val="ab"/>
        </w:rPr>
        <w:footnoteRef/>
      </w:r>
      <w:r>
        <w:rPr>
          <w:sz w:val="18"/>
        </w:rPr>
        <w:t> Часть 7 статьи 73 Федерального закона от 29 декабря 2012 г. № 273-ФЗ «Об образовании в Российской Федерации».</w:t>
      </w:r>
    </w:p>
  </w:footnote>
  <w:footnote w:id="7">
    <w:p w14:paraId="78F3B297" w14:textId="6C41D0F8" w:rsidR="001C09B6" w:rsidRDefault="00FA78ED">
      <w:pPr>
        <w:pStyle w:val="Footnote11"/>
        <w:jc w:val="both"/>
        <w:rPr>
          <w:sz w:val="18"/>
        </w:rPr>
      </w:pPr>
      <w:r>
        <w:rPr>
          <w:rStyle w:val="ab"/>
        </w:rPr>
        <w:footnoteRef/>
      </w:r>
      <w:r>
        <w:rPr>
          <w:sz w:val="18"/>
          <w:vertAlign w:val="superscript"/>
        </w:rPr>
        <w:t> </w:t>
      </w:r>
      <w:r>
        <w:rPr>
          <w:sz w:val="18"/>
        </w:rPr>
        <w:t>Федеральный закон от 30 марта 1999 г. № 52-ФЗ «О санитарно-эпидемиологическом благополучии населения; санитарные правила СП 2.4.3648-20 «Санитарно-эпидемиологические требования к организациям воспитания 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г.</w:t>
      </w:r>
    </w:p>
  </w:footnote>
  <w:footnote w:id="8">
    <w:p w14:paraId="381739E6" w14:textId="77777777" w:rsidR="001C09B6" w:rsidRDefault="00FA78ED">
      <w:pPr>
        <w:pStyle w:val="Footnote11"/>
        <w:jc w:val="both"/>
      </w:pPr>
      <w:r>
        <w:rPr>
          <w:rStyle w:val="ab"/>
        </w:rPr>
        <w:footnoteRef/>
      </w:r>
      <w:r>
        <w:t> </w:t>
      </w:r>
      <w:bookmarkStart w:id="42" w:name="_Hlk115689779_Копия_1_Копия_1"/>
      <w:r>
        <w:t xml:space="preserve">Бюджетный кодекс Российской Федерации </w:t>
      </w:r>
      <w:bookmarkEnd w:id="4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67C2" w14:textId="77777777" w:rsidR="001C09B6" w:rsidRDefault="00FA78E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127649AF" w14:textId="77777777" w:rsidR="001C09B6" w:rsidRDefault="001C09B6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A060" w14:textId="2AB4BBB4" w:rsidR="001C09B6" w:rsidRDefault="00FA78E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1E0D0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B6"/>
    <w:rsid w:val="00061C7F"/>
    <w:rsid w:val="000654A8"/>
    <w:rsid w:val="000933A8"/>
    <w:rsid w:val="000C6DFE"/>
    <w:rsid w:val="00112E6F"/>
    <w:rsid w:val="00191938"/>
    <w:rsid w:val="001C09B6"/>
    <w:rsid w:val="001E0D0E"/>
    <w:rsid w:val="001E1D5D"/>
    <w:rsid w:val="002A49CC"/>
    <w:rsid w:val="002E73D0"/>
    <w:rsid w:val="003A08CD"/>
    <w:rsid w:val="003D4228"/>
    <w:rsid w:val="003E0E58"/>
    <w:rsid w:val="003F7841"/>
    <w:rsid w:val="005307FB"/>
    <w:rsid w:val="00585654"/>
    <w:rsid w:val="00594DE1"/>
    <w:rsid w:val="005A4AD6"/>
    <w:rsid w:val="006E5AA4"/>
    <w:rsid w:val="0073797E"/>
    <w:rsid w:val="007725B0"/>
    <w:rsid w:val="00795FC0"/>
    <w:rsid w:val="008661A0"/>
    <w:rsid w:val="009756A1"/>
    <w:rsid w:val="00A125AB"/>
    <w:rsid w:val="00A12CF2"/>
    <w:rsid w:val="00AB498B"/>
    <w:rsid w:val="00BD268A"/>
    <w:rsid w:val="00C313B7"/>
    <w:rsid w:val="00C77A01"/>
    <w:rsid w:val="00CE01CD"/>
    <w:rsid w:val="00E943F9"/>
    <w:rsid w:val="00EE1D4D"/>
    <w:rsid w:val="00F21A18"/>
    <w:rsid w:val="00F43401"/>
    <w:rsid w:val="00F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F0D1"/>
  <w15:docId w15:val="{60161422-02A9-445E-AECB-C8D7692C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Интернет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1ff4">
    <w:name w:val="Заголовок Знак1"/>
    <w:link w:val="aff5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5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6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styleId="aff5">
    <w:name w:val="Title"/>
    <w:next w:val="afd"/>
    <w:link w:val="1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">
    <w:name w:val="caption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4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6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5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6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8">
    <w:name w:val="footnote text"/>
    <w:basedOn w:val="a"/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E1D4D"/>
    <w:pPr>
      <w:widowControl w:val="0"/>
      <w:suppressAutoHyphens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i\Downloads\&#1076;&#1080;&#1087;&#1083;&#1086;&#1084;&#1085;&#1086;&#1081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dc:description/>
  <cp:lastModifiedBy>Мария Редькина</cp:lastModifiedBy>
  <cp:revision>2</cp:revision>
  <dcterms:created xsi:type="dcterms:W3CDTF">2024-12-19T14:20:00Z</dcterms:created>
  <dcterms:modified xsi:type="dcterms:W3CDTF">2024-12-19T14:20:00Z</dcterms:modified>
  <dc:language>ru-RU</dc:language>
</cp:coreProperties>
</file>