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3553" w14:textId="5A6AE62D" w:rsidR="00920DB0" w:rsidRDefault="00920DB0" w:rsidP="00920DB0">
      <w:pPr>
        <w:tabs>
          <w:tab w:val="left" w:pos="2835"/>
        </w:tabs>
        <w:spacing w:line="276" w:lineRule="auto"/>
        <w:jc w:val="right"/>
      </w:pPr>
      <w:bookmarkStart w:id="0" w:name="_Hlk21973616"/>
      <w:r>
        <w:rPr>
          <w:color w:val="auto"/>
        </w:rPr>
        <w:t xml:space="preserve">Проект от </w:t>
      </w:r>
      <w:r w:rsidR="00532384">
        <w:rPr>
          <w:color w:val="auto"/>
        </w:rPr>
        <w:t>24.09</w:t>
      </w:r>
      <w:r>
        <w:rPr>
          <w:color w:val="auto"/>
        </w:rPr>
        <w:t>.2024</w:t>
      </w:r>
    </w:p>
    <w:p w14:paraId="43F5136D" w14:textId="42D1E822" w:rsidR="0094350B" w:rsidRDefault="00920DB0">
      <w:pPr>
        <w:tabs>
          <w:tab w:val="left" w:pos="2835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CD7615" wp14:editId="7837DA78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89A5E2" w14:textId="77777777" w:rsidR="0094350B" w:rsidRDefault="00920D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6AD9755" w14:textId="77777777" w:rsidR="0094350B" w:rsidRDefault="00920D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3C93759D" w14:textId="77777777" w:rsidR="0094350B" w:rsidRDefault="00920DB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7615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3789A5E2" w14:textId="77777777" w:rsidR="0094350B" w:rsidRDefault="00920DB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6AD9755" w14:textId="77777777" w:rsidR="0094350B" w:rsidRDefault="00920DB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3C93759D" w14:textId="77777777" w:rsidR="0094350B" w:rsidRDefault="00920DB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F707FA" w14:textId="77777777" w:rsidR="0094350B" w:rsidRDefault="0094350B">
      <w:pPr>
        <w:tabs>
          <w:tab w:val="left" w:pos="2835"/>
        </w:tabs>
        <w:spacing w:line="276" w:lineRule="auto"/>
      </w:pPr>
    </w:p>
    <w:p w14:paraId="3EF9D152" w14:textId="77777777" w:rsidR="0094350B" w:rsidRDefault="0094350B">
      <w:pPr>
        <w:tabs>
          <w:tab w:val="left" w:pos="2835"/>
        </w:tabs>
        <w:spacing w:line="276" w:lineRule="auto"/>
      </w:pPr>
    </w:p>
    <w:p w14:paraId="10E005EB" w14:textId="77777777" w:rsidR="0094350B" w:rsidRDefault="0094350B">
      <w:pPr>
        <w:tabs>
          <w:tab w:val="left" w:pos="2835"/>
        </w:tabs>
        <w:spacing w:line="276" w:lineRule="auto"/>
      </w:pPr>
    </w:p>
    <w:p w14:paraId="7D4FB4A6" w14:textId="77777777" w:rsidR="0094350B" w:rsidRDefault="0094350B">
      <w:pPr>
        <w:tabs>
          <w:tab w:val="left" w:pos="2835"/>
        </w:tabs>
        <w:spacing w:line="276" w:lineRule="auto"/>
      </w:pPr>
    </w:p>
    <w:p w14:paraId="75D251EB" w14:textId="77777777" w:rsidR="0094350B" w:rsidRDefault="0094350B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209D89E7" w14:textId="77777777" w:rsidR="0094350B" w:rsidRDefault="0094350B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6C01B30" w14:textId="77777777" w:rsidR="0094350B" w:rsidRDefault="00920DB0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22DFEA17" w14:textId="77777777" w:rsidR="0094350B" w:rsidRDefault="00920DB0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03242C2E" w14:textId="5C9B1D16" w:rsidR="0094350B" w:rsidRDefault="00920DB0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 w:rsidRPr="008A0CDD">
        <w:rPr>
          <w:sz w:val="28"/>
        </w:rPr>
        <w:t xml:space="preserve">ПО СПЕЦИАЛЬНОСТИ 38.02.ХХ </w:t>
      </w:r>
      <w:r w:rsidR="00163D21" w:rsidRPr="008A0CDD">
        <w:rPr>
          <w:sz w:val="28"/>
        </w:rPr>
        <w:t xml:space="preserve">КОНГРЕССНАЯ И </w:t>
      </w:r>
      <w:r w:rsidRPr="008A0CDD">
        <w:rPr>
          <w:sz w:val="28"/>
        </w:rPr>
        <w:t>ВЫСТАВОЧНАЯ ДЕЯТЕЛЬНОСТЬ</w:t>
      </w:r>
    </w:p>
    <w:p w14:paraId="1DBFA08D" w14:textId="77777777" w:rsidR="0094350B" w:rsidRDefault="0094350B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5B7F11C6" w14:textId="77777777" w:rsidR="0094350B" w:rsidRDefault="00920DB0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34D9AD86" w14:textId="36F47B78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 подготовки специалистов среднего звена по с</w:t>
      </w:r>
      <w:r w:rsidR="00163D21">
        <w:rPr>
          <w:sz w:val="28"/>
        </w:rPr>
        <w:t>пециальности 38.02</w:t>
      </w:r>
      <w:r w:rsidR="00163D21" w:rsidRPr="008A0CDD">
        <w:rPr>
          <w:sz w:val="28"/>
        </w:rPr>
        <w:t xml:space="preserve">.ХХ </w:t>
      </w:r>
      <w:proofErr w:type="spellStart"/>
      <w:r w:rsidR="00163D21" w:rsidRPr="008A0CDD">
        <w:rPr>
          <w:sz w:val="28"/>
        </w:rPr>
        <w:t>Конгрессная</w:t>
      </w:r>
      <w:proofErr w:type="spellEnd"/>
      <w:r w:rsidR="00163D21" w:rsidRPr="008A0CDD">
        <w:rPr>
          <w:sz w:val="28"/>
        </w:rPr>
        <w:t xml:space="preserve"> и </w:t>
      </w:r>
      <w:r w:rsidRPr="008A0CDD">
        <w:rPr>
          <w:sz w:val="28"/>
        </w:rPr>
        <w:t>выставочная деятельность</w:t>
      </w:r>
      <w:r w:rsidRPr="008A0CDD">
        <w:rPr>
          <w:i/>
          <w:sz w:val="28"/>
        </w:rPr>
        <w:t xml:space="preserve"> </w:t>
      </w:r>
      <w:r w:rsidRPr="008A0CDD">
        <w:rPr>
          <w:sz w:val="28"/>
        </w:rPr>
        <w:t>(далее</w:t>
      </w:r>
      <w:r>
        <w:rPr>
          <w:sz w:val="28"/>
        </w:rPr>
        <w:t xml:space="preserve"> соответственно – ФГОС СПО, образовательная программа, специальность) </w:t>
      </w:r>
      <w:bookmarkStart w:id="1" w:name="_Hlk69285052"/>
      <w:r>
        <w:rPr>
          <w:sz w:val="28"/>
        </w:rPr>
        <w:t xml:space="preserve">в соответствии с квалификацией специалиста среднего звена «специалист </w:t>
      </w:r>
      <w:proofErr w:type="spellStart"/>
      <w:r>
        <w:rPr>
          <w:sz w:val="28"/>
        </w:rPr>
        <w:t>конгрессно</w:t>
      </w:r>
      <w:proofErr w:type="spellEnd"/>
      <w:r>
        <w:rPr>
          <w:sz w:val="28"/>
        </w:rPr>
        <w:t>-выставочной деятельности»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footnoteReference w:id="1"/>
      </w:r>
      <w:r>
        <w:rPr>
          <w:sz w:val="28"/>
        </w:rPr>
        <w:t xml:space="preserve">. </w:t>
      </w:r>
      <w:bookmarkEnd w:id="1"/>
    </w:p>
    <w:p w14:paraId="1DE2CA4B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20776635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>
        <w:rPr>
          <w:sz w:val="28"/>
          <w:highlight w:val="white"/>
        </w:rPr>
        <w:t xml:space="preserve">1.3. </w:t>
      </w:r>
      <w:r>
        <w:rPr>
          <w:sz w:val="28"/>
        </w:rPr>
        <w:t xml:space="preserve"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</w:t>
      </w:r>
      <w:r>
        <w:rPr>
          <w:sz w:val="28"/>
        </w:rPr>
        <w:lastRenderedPageBreak/>
        <w:t>образования</w:t>
      </w:r>
      <w:r>
        <w:rPr>
          <w:sz w:val="28"/>
          <w:vertAlign w:val="superscript"/>
        </w:rPr>
        <w:footnoteReference w:id="2"/>
      </w:r>
      <w:r>
        <w:rPr>
          <w:sz w:val="28"/>
        </w:rPr>
        <w:t>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bookmarkEnd w:id="3"/>
    <w:p w14:paraId="1F98B342" w14:textId="77777777" w:rsidR="0094350B" w:rsidRDefault="00920DB0">
      <w:pPr>
        <w:spacing w:line="360" w:lineRule="auto"/>
        <w:ind w:firstLine="708"/>
        <w:jc w:val="both"/>
        <w:rPr>
          <w:i/>
          <w:sz w:val="28"/>
        </w:rPr>
      </w:pPr>
      <w:r>
        <w:rPr>
          <w:sz w:val="28"/>
        </w:rPr>
        <w:t xml:space="preserve">1.4. </w:t>
      </w:r>
      <w:bookmarkStart w:id="5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>
        <w:rPr>
          <w:sz w:val="28"/>
        </w:rPr>
        <w:t>в очной, очно-заочной и заочной формах обучения</w:t>
      </w:r>
      <w:bookmarkEnd w:id="6"/>
      <w:r>
        <w:rPr>
          <w:sz w:val="28"/>
        </w:rPr>
        <w:t>.</w:t>
      </w:r>
      <w:r>
        <w:rPr>
          <w:i/>
          <w:sz w:val="28"/>
        </w:rPr>
        <w:t xml:space="preserve"> </w:t>
      </w:r>
    </w:p>
    <w:bookmarkEnd w:id="5"/>
    <w:p w14:paraId="4021A0B3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651ED5EE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B0202AB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472D59F3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31E0949F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0FB26D55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4B1919FD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1D06DD06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7" w:name="Сроки_обучения"/>
      <w:r>
        <w:rPr>
          <w:sz w:val="28"/>
        </w:rPr>
        <w:t>на базе среднего общего образования – 1 год 10 месяцев;</w:t>
      </w:r>
    </w:p>
    <w:p w14:paraId="2B59E80D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базе основного общего образования – 2 года 10 месяцев.</w:t>
      </w:r>
    </w:p>
    <w:bookmarkEnd w:id="7"/>
    <w:p w14:paraId="33280F65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>
          <w:rPr>
            <w:rStyle w:val="aff1"/>
            <w:color w:val="000000"/>
            <w:sz w:val="28"/>
            <w:u w:val="none"/>
          </w:rPr>
          <w:t>очно-заочной и заочной формах</w:t>
        </w:r>
      </w:hyperlink>
      <w:r>
        <w:rPr>
          <w:sz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22E352E9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 </w:t>
      </w:r>
    </w:p>
    <w:p w14:paraId="05F0777C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14:paraId="7524846B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>
          <w:rPr>
            <w:rStyle w:val="aff1"/>
            <w:color w:val="000000"/>
            <w:sz w:val="28"/>
            <w:u w:val="none"/>
          </w:rPr>
          <w:t>в очно-заочной и заочной формах обучения</w:t>
        </w:r>
      </w:hyperlink>
      <w:r>
        <w:rPr>
          <w:sz w:val="28"/>
        </w:rPr>
        <w:t>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14F8FBCD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2EE0B5ED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 xml:space="preserve">1.13. </w:t>
      </w:r>
      <w:r>
        <w:rPr>
          <w:sz w:val="28"/>
        </w:rPr>
        <w:t xml:space="preserve">Срок получения образования по образовательной программе, реализуемой в условиях эксперимента по разработке, апробации и внедрению </w:t>
      </w:r>
      <w:r>
        <w:rPr>
          <w:sz w:val="28"/>
        </w:rPr>
        <w:br/>
        <w:t xml:space="preserve">новой образовательной технологии конструирования образовательных программ </w:t>
      </w:r>
      <w:r>
        <w:rPr>
          <w:sz w:val="28"/>
        </w:rPr>
        <w:lastRenderedPageBreak/>
        <w:t>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 объема образовательной программы, установленных ФГОС СПО</w:t>
      </w:r>
      <w:r>
        <w:rPr>
          <w:rStyle w:val="a7"/>
          <w:sz w:val="28"/>
        </w:rPr>
        <w:footnoteReference w:id="5"/>
      </w:r>
      <w:r>
        <w:rPr>
          <w:sz w:val="28"/>
        </w:rPr>
        <w:t xml:space="preserve">. </w:t>
      </w:r>
    </w:p>
    <w:p w14:paraId="7DAFFF63" w14:textId="00581083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highlight w:val="white"/>
        </w:rPr>
        <w:t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</w:t>
      </w:r>
      <w:r w:rsidRPr="008A0CDD">
        <w:rPr>
          <w:sz w:val="28"/>
        </w:rPr>
        <w:t xml:space="preserve">: </w:t>
      </w:r>
      <w:r w:rsidR="00660B20" w:rsidRPr="008A0CDD">
        <w:rPr>
          <w:color w:val="auto"/>
          <w:sz w:val="28"/>
          <w:szCs w:val="28"/>
          <w:shd w:val="clear" w:color="auto" w:fill="FFFFFF"/>
        </w:rPr>
        <w:t>08 Финансы и экономика,</w:t>
      </w:r>
      <w:r w:rsidR="00660B20" w:rsidRPr="00660B20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sz w:val="28"/>
        </w:rPr>
        <w:t>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footnoteReference w:id="6"/>
      </w:r>
      <w:r>
        <w:rPr>
          <w:sz w:val="28"/>
        </w:rPr>
        <w:t xml:space="preserve">. </w:t>
      </w:r>
    </w:p>
    <w:p w14:paraId="63E5854E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bookmarkStart w:id="8" w:name="_Hlk65590595"/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737E36A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 </w:t>
      </w:r>
    </w:p>
    <w:bookmarkEnd w:id="9"/>
    <w:p w14:paraId="361C50CB" w14:textId="77777777" w:rsidR="0094350B" w:rsidRDefault="0094350B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77545C2D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7A6121C8" w14:textId="77777777" w:rsidR="0094350B" w:rsidRDefault="0094350B">
      <w:pPr>
        <w:widowControl w:val="0"/>
        <w:spacing w:line="360" w:lineRule="auto"/>
        <w:jc w:val="center"/>
        <w:rPr>
          <w:b/>
          <w:sz w:val="28"/>
        </w:rPr>
      </w:pPr>
    </w:p>
    <w:p w14:paraId="7B59E42C" w14:textId="77777777" w:rsidR="0094350B" w:rsidRDefault="00920DB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42936931" w14:textId="77777777" w:rsidR="0094350B" w:rsidRDefault="00920DB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2C37445C" w14:textId="77777777" w:rsidR="0094350B" w:rsidRDefault="00920DB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5F4642CE" w14:textId="77777777" w:rsidR="0094350B" w:rsidRDefault="00920DB0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257DBA52" w14:textId="77777777" w:rsidR="0094350B" w:rsidRDefault="00920DB0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lastRenderedPageBreak/>
        <w:t>Таблица № 1</w:t>
      </w:r>
    </w:p>
    <w:bookmarkEnd w:id="10"/>
    <w:p w14:paraId="63619B54" w14:textId="77777777" w:rsidR="0094350B" w:rsidRDefault="00920DB0">
      <w:pPr>
        <w:jc w:val="center"/>
        <w:rPr>
          <w:b/>
          <w:sz w:val="28"/>
        </w:rPr>
      </w:pPr>
      <w:r>
        <w:rPr>
          <w:rStyle w:val="aff1"/>
          <w:b/>
          <w:color w:val="000000"/>
          <w:sz w:val="28"/>
          <w:u w:val="none"/>
        </w:rPr>
        <w:fldChar w:fldCharType="begin"/>
      </w:r>
      <w:r>
        <w:rPr>
          <w:rStyle w:val="aff1"/>
          <w:b/>
          <w:color w:val="000000"/>
          <w:sz w:val="28"/>
          <w:u w:val="none"/>
        </w:rPr>
        <w:instrText>HYPERLINK \l "Сроки_обучения" \o "При сроке обучения - 1 год 10 месяцев."</w:instrText>
      </w:r>
      <w:r>
        <w:rPr>
          <w:rStyle w:val="aff1"/>
          <w:b/>
          <w:color w:val="000000"/>
          <w:sz w:val="28"/>
          <w:u w:val="none"/>
        </w:rPr>
        <w:fldChar w:fldCharType="separate"/>
      </w:r>
      <w:r>
        <w:rPr>
          <w:rStyle w:val="aff1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1"/>
          <w:b/>
          <w:color w:val="000000"/>
          <w:sz w:val="28"/>
          <w:u w:val="none"/>
        </w:rPr>
        <w:fldChar w:fldCharType="end"/>
      </w:r>
    </w:p>
    <w:p w14:paraId="3290C08E" w14:textId="77777777" w:rsidR="0094350B" w:rsidRDefault="0094350B">
      <w:pPr>
        <w:jc w:val="center"/>
        <w:rPr>
          <w:b/>
          <w:sz w:val="28"/>
        </w:rPr>
      </w:pPr>
    </w:p>
    <w:p w14:paraId="7637D5A9" w14:textId="77777777" w:rsidR="0094350B" w:rsidRDefault="0094350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3887"/>
      </w:tblGrid>
      <w:tr w:rsidR="0094350B" w:rsidRPr="008A0CDD" w14:paraId="306E7AC4" w14:textId="77777777">
        <w:trPr>
          <w:trHeight w:val="915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9893" w14:textId="77777777" w:rsidR="0094350B" w:rsidRPr="008A0CDD" w:rsidRDefault="00920DB0">
            <w:pPr>
              <w:jc w:val="center"/>
              <w:rPr>
                <w:i/>
                <w:sz w:val="28"/>
              </w:rPr>
            </w:pPr>
            <w:r w:rsidRPr="008A0CDD"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13B3" w14:textId="77777777" w:rsidR="0094350B" w:rsidRPr="008A0CDD" w:rsidRDefault="00920DB0">
            <w:pPr>
              <w:jc w:val="center"/>
              <w:rPr>
                <w:sz w:val="28"/>
              </w:rPr>
            </w:pPr>
            <w:r w:rsidRPr="008A0CDD"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94350B" w:rsidRPr="008A0CDD" w14:paraId="22F89B03" w14:textId="77777777">
        <w:trPr>
          <w:trHeight w:val="34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88A6" w14:textId="77777777" w:rsidR="0094350B" w:rsidRPr="008A0CDD" w:rsidRDefault="00920DB0">
            <w:pPr>
              <w:rPr>
                <w:sz w:val="28"/>
              </w:rPr>
            </w:pPr>
            <w:r w:rsidRPr="008A0CDD">
              <w:rPr>
                <w:sz w:val="28"/>
              </w:rPr>
              <w:t>Дисциплины (модули)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FACE" w14:textId="12F597E2" w:rsidR="0094350B" w:rsidRPr="008A0CDD" w:rsidRDefault="00920DB0" w:rsidP="00660B2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8A0CDD">
              <w:rPr>
                <w:rFonts w:ascii="Times New Roman" w:hAnsi="Times New Roman"/>
                <w:sz w:val="28"/>
              </w:rPr>
              <w:t xml:space="preserve">Не менее </w:t>
            </w:r>
            <w:r w:rsidR="00660B20" w:rsidRPr="008A0CDD">
              <w:rPr>
                <w:rFonts w:ascii="Times New Roman" w:hAnsi="Times New Roman"/>
                <w:sz w:val="28"/>
              </w:rPr>
              <w:t>1260</w:t>
            </w:r>
          </w:p>
        </w:tc>
      </w:tr>
      <w:tr w:rsidR="0094350B" w14:paraId="68F2652E" w14:textId="77777777">
        <w:trPr>
          <w:trHeight w:val="34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8454" w14:textId="77777777" w:rsidR="0094350B" w:rsidRPr="008A0CDD" w:rsidRDefault="00920DB0">
            <w:pPr>
              <w:rPr>
                <w:sz w:val="28"/>
              </w:rPr>
            </w:pPr>
            <w:r w:rsidRPr="008A0CDD">
              <w:rPr>
                <w:sz w:val="28"/>
              </w:rPr>
              <w:t>Практика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53E0" w14:textId="2D3BB4A7" w:rsidR="0094350B" w:rsidRPr="008A0CDD" w:rsidRDefault="00920DB0" w:rsidP="00660B2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8A0CDD">
              <w:rPr>
                <w:rFonts w:ascii="Times New Roman" w:hAnsi="Times New Roman"/>
                <w:sz w:val="28"/>
              </w:rPr>
              <w:t xml:space="preserve">Не менее </w:t>
            </w:r>
            <w:r w:rsidR="00660B20" w:rsidRPr="008A0CDD">
              <w:rPr>
                <w:rFonts w:ascii="Times New Roman" w:hAnsi="Times New Roman"/>
                <w:sz w:val="28"/>
              </w:rPr>
              <w:t>360</w:t>
            </w:r>
          </w:p>
        </w:tc>
      </w:tr>
      <w:tr w:rsidR="0094350B" w14:paraId="3E51C4D0" w14:textId="77777777">
        <w:trPr>
          <w:trHeight w:val="34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761" w14:textId="77777777" w:rsidR="0094350B" w:rsidRDefault="00920DB0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5CC6" w14:textId="77777777" w:rsidR="0094350B" w:rsidRDefault="00920DB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94350B" w14:paraId="099CA328" w14:textId="77777777">
        <w:trPr>
          <w:trHeight w:val="352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31D5" w14:textId="77777777" w:rsidR="0094350B" w:rsidRDefault="00920DB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94350B" w14:paraId="65FEA484" w14:textId="77777777">
        <w:trPr>
          <w:trHeight w:val="34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E2C9" w14:textId="77777777" w:rsidR="0094350B" w:rsidRDefault="00920DB0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2E23" w14:textId="77777777" w:rsidR="0094350B" w:rsidRDefault="00920DB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2952</w:t>
            </w:r>
          </w:p>
        </w:tc>
      </w:tr>
      <w:tr w:rsidR="0094350B" w14:paraId="125472A0" w14:textId="77777777">
        <w:trPr>
          <w:trHeight w:val="2401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57CF" w14:textId="77777777" w:rsidR="0094350B" w:rsidRDefault="00920DB0">
            <w:pPr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3B4" w14:textId="77777777" w:rsidR="0094350B" w:rsidRDefault="00920DB0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4428</w:t>
            </w:r>
          </w:p>
        </w:tc>
      </w:tr>
    </w:tbl>
    <w:p w14:paraId="4CBE1C9F" w14:textId="77777777" w:rsidR="0094350B" w:rsidRDefault="0094350B">
      <w:pPr>
        <w:jc w:val="center"/>
        <w:rPr>
          <w:i/>
          <w:sz w:val="28"/>
        </w:rPr>
      </w:pPr>
    </w:p>
    <w:p w14:paraId="345CD7F4" w14:textId="77777777" w:rsidR="0094350B" w:rsidRDefault="00920DB0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68D57D76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613AFF31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2F5CE726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A1C694F" w14:textId="77777777" w:rsidR="0094350B" w:rsidRDefault="00920DB0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4F00C0A2" w14:textId="77777777" w:rsidR="0094350B" w:rsidRPr="008A0CDD" w:rsidRDefault="00920DB0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Обязательная часть образовательной программы направлена на формирование </w:t>
      </w:r>
      <w:r w:rsidRPr="008A0CDD">
        <w:rPr>
          <w:sz w:val="28"/>
        </w:rPr>
        <w:t>общих и профессиональных компетенций, предусмотренных главой III ФГОС СПО.</w:t>
      </w:r>
    </w:p>
    <w:p w14:paraId="6AEAE4E2" w14:textId="43F715C7" w:rsidR="0094350B" w:rsidRPr="008A0CDD" w:rsidRDefault="00920DB0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8A0CDD"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</w:t>
      </w:r>
      <w:r w:rsidR="00660B20" w:rsidRPr="008A0CDD">
        <w:rPr>
          <w:sz w:val="28"/>
        </w:rPr>
        <w:t>60</w:t>
      </w:r>
      <w:r w:rsidRPr="008A0CDD">
        <w:rPr>
          <w:sz w:val="28"/>
        </w:rPr>
        <w:t xml:space="preserve"> процентов от общего объема времени, отведенного на освоение образовательной программы. </w:t>
      </w:r>
    </w:p>
    <w:p w14:paraId="505BB0BB" w14:textId="79ADCA33" w:rsidR="0094350B" w:rsidRDefault="00920DB0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1" w:name="_Hlk69228791"/>
      <w:r w:rsidRPr="008A0CDD">
        <w:rPr>
          <w:sz w:val="28"/>
        </w:rPr>
        <w:t>Вариативная часть образователь</w:t>
      </w:r>
      <w:r w:rsidR="00660B20" w:rsidRPr="008A0CDD">
        <w:rPr>
          <w:sz w:val="28"/>
        </w:rPr>
        <w:t>ной программы объемом не менее 4</w:t>
      </w:r>
      <w:r w:rsidRPr="008A0CDD">
        <w:rPr>
          <w:sz w:val="28"/>
        </w:rPr>
        <w:t xml:space="preserve">0 </w:t>
      </w:r>
      <w:bookmarkEnd w:id="11"/>
      <w:r w:rsidRPr="008A0CDD">
        <w:rPr>
          <w:sz w:val="28"/>
        </w:rPr>
        <w:t>процентов от общего объема времени, отведенного на освоение образовательной</w:t>
      </w:r>
      <w:r>
        <w:rPr>
          <w:sz w:val="28"/>
        </w:rPr>
        <w:t xml:space="preserve"> программы, </w:t>
      </w:r>
      <w:bookmarkStart w:id="12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2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</w:t>
      </w:r>
      <w:r>
        <w:rPr>
          <w:sz w:val="28"/>
        </w:rPr>
        <w:lastRenderedPageBreak/>
        <w:t xml:space="preserve">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3" w:name="_Hlk69288860"/>
      <w:r>
        <w:rPr>
          <w:sz w:val="28"/>
        </w:rPr>
        <w:t xml:space="preserve">а также с учетом требований цифровой экономики. </w:t>
      </w:r>
      <w:bookmarkEnd w:id="13"/>
    </w:p>
    <w:p w14:paraId="6897CEDF" w14:textId="77777777" w:rsidR="0094350B" w:rsidRDefault="00920DB0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2E83228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4" w:name="_Hlk106372909"/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40D8E6A6" w14:textId="6CC0163B" w:rsidR="0094350B" w:rsidRPr="000A4FC6" w:rsidRDefault="00783AD2">
      <w:pPr>
        <w:spacing w:line="360" w:lineRule="auto"/>
        <w:ind w:firstLine="709"/>
        <w:jc w:val="both"/>
        <w:rPr>
          <w:sz w:val="28"/>
        </w:rPr>
      </w:pPr>
      <w:bookmarkStart w:id="15" w:name="_Hlk68260210"/>
      <w:bookmarkEnd w:id="14"/>
      <w:r w:rsidRPr="000A4FC6">
        <w:rPr>
          <w:sz w:val="28"/>
        </w:rPr>
        <w:t>подготовка и сопровождение проведения выставок</w:t>
      </w:r>
      <w:r w:rsidR="00920DB0" w:rsidRPr="000A4FC6">
        <w:rPr>
          <w:sz w:val="28"/>
        </w:rPr>
        <w:t>;</w:t>
      </w:r>
    </w:p>
    <w:p w14:paraId="5C153808" w14:textId="2DD0C5D6" w:rsidR="0094350B" w:rsidRPr="000A4FC6" w:rsidRDefault="00920DB0">
      <w:pPr>
        <w:spacing w:line="360" w:lineRule="auto"/>
        <w:ind w:firstLine="709"/>
        <w:jc w:val="both"/>
        <w:rPr>
          <w:sz w:val="28"/>
        </w:rPr>
      </w:pPr>
      <w:r w:rsidRPr="000A4FC6">
        <w:rPr>
          <w:sz w:val="28"/>
        </w:rPr>
        <w:t>подг</w:t>
      </w:r>
      <w:r w:rsidR="00660B20" w:rsidRPr="000A4FC6">
        <w:rPr>
          <w:sz w:val="28"/>
        </w:rPr>
        <w:t xml:space="preserve">отовка </w:t>
      </w:r>
      <w:proofErr w:type="spellStart"/>
      <w:r w:rsidR="00660B20" w:rsidRPr="000A4FC6">
        <w:rPr>
          <w:sz w:val="28"/>
        </w:rPr>
        <w:t>конгрессного</w:t>
      </w:r>
      <w:proofErr w:type="spellEnd"/>
      <w:r w:rsidR="00660B20" w:rsidRPr="000A4FC6">
        <w:rPr>
          <w:sz w:val="28"/>
        </w:rPr>
        <w:t xml:space="preserve"> мероприятия;</w:t>
      </w:r>
    </w:p>
    <w:p w14:paraId="32382F07" w14:textId="77777777" w:rsidR="00660B20" w:rsidRPr="00660B20" w:rsidRDefault="00660B20" w:rsidP="00660B20">
      <w:pPr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0A4FC6">
        <w:rPr>
          <w:iCs/>
          <w:color w:val="auto"/>
          <w:sz w:val="28"/>
          <w:szCs w:val="28"/>
        </w:rPr>
        <w:t>подготовка и проведение маркетингового исследования.</w:t>
      </w:r>
    </w:p>
    <w:p w14:paraId="351380EB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bookmarkStart w:id="16" w:name="_Hlk106372743"/>
      <w:bookmarkEnd w:id="15"/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6"/>
    <w:p w14:paraId="4845946F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7" w:name="_Hlk67404873"/>
      <w:r>
        <w:rPr>
          <w:sz w:val="28"/>
        </w:rPr>
        <w:t xml:space="preserve"> – </w:t>
      </w:r>
      <w:bookmarkEnd w:id="17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05C30BB" w14:textId="77777777" w:rsidR="0094350B" w:rsidRDefault="00920DB0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очно-заочной форме обучения и не менее 10 процентов – в заочной форме обучения.</w:t>
      </w:r>
    </w:p>
    <w:p w14:paraId="5BC63792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5E4EBA5F" w14:textId="77777777" w:rsidR="0094350B" w:rsidRDefault="00920DB0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8" w:name="Дисциплины"/>
      <w:r>
        <w:rPr>
          <w:rStyle w:val="aff1"/>
          <w:color w:val="000000"/>
          <w:sz w:val="28"/>
          <w:u w:val="none"/>
        </w:rPr>
        <w:fldChar w:fldCharType="begin"/>
      </w:r>
      <w:r>
        <w:rPr>
          <w:rStyle w:val="aff1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1"/>
          <w:color w:val="000000"/>
          <w:sz w:val="28"/>
          <w:u w:val="none"/>
        </w:rPr>
        <w:fldChar w:fldCharType="separate"/>
      </w:r>
      <w:r>
        <w:rPr>
          <w:rStyle w:val="aff1"/>
          <w:color w:val="000000"/>
          <w:sz w:val="28"/>
          <w:u w:val="none"/>
        </w:rPr>
        <w:t>дисциплин</w:t>
      </w:r>
      <w:bookmarkEnd w:id="18"/>
      <w:r>
        <w:rPr>
          <w:rStyle w:val="aff1"/>
          <w:color w:val="000000"/>
          <w:sz w:val="28"/>
          <w:u w:val="none"/>
        </w:rPr>
        <w:fldChar w:fldCharType="end"/>
      </w:r>
      <w:r>
        <w:rPr>
          <w:sz w:val="28"/>
        </w:rPr>
        <w:t xml:space="preserve">: «История </w:t>
      </w:r>
      <w:r>
        <w:rPr>
          <w:sz w:val="28"/>
        </w:rPr>
        <w:lastRenderedPageBreak/>
        <w:t xml:space="preserve">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грамотности», «Основы бережливого производства». </w:t>
      </w:r>
      <w:bookmarkStart w:id="19" w:name="_Hlk54863830"/>
      <w:bookmarkStart w:id="20" w:name="_Hlk66867577"/>
      <w:bookmarkStart w:id="21" w:name="_Hlk54863700"/>
    </w:p>
    <w:p w14:paraId="0D50C2A7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9"/>
      <w:r>
        <w:rPr>
          <w:sz w:val="28"/>
        </w:rPr>
        <w:t xml:space="preserve">, </w:t>
      </w:r>
      <w:bookmarkStart w:id="22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6E4848F9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bookmarkStart w:id="23" w:name="_Hlk76570418"/>
      <w:bookmarkEnd w:id="20"/>
      <w:bookmarkEnd w:id="22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1"/>
    <w:bookmarkEnd w:id="23"/>
    <w:p w14:paraId="66245D29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1C16CC88" w14:textId="3AC75760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2.8. </w:t>
      </w:r>
      <w:bookmarkStart w:id="24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«Информационные технологии в профессиональной деятельности», «Основы документооборота», «Этика и этикет делового общения», «Психология общения», </w:t>
      </w:r>
      <w:bookmarkEnd w:id="24"/>
      <w:r>
        <w:rPr>
          <w:sz w:val="28"/>
        </w:rPr>
        <w:t>«Стилистика и жанры рекламного текста», «Основы бухгалтерского учета</w:t>
      </w:r>
      <w:r w:rsidRPr="00D872FB">
        <w:rPr>
          <w:sz w:val="28"/>
        </w:rPr>
        <w:t xml:space="preserve">», </w:t>
      </w:r>
      <w:r>
        <w:rPr>
          <w:sz w:val="28"/>
        </w:rPr>
        <w:t xml:space="preserve"> «Основы управления выставкой», «Организация мероприятия».</w:t>
      </w:r>
    </w:p>
    <w:p w14:paraId="31B140B1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5" w:name="_Hlk69229240"/>
      <w:bookmarkStart w:id="26" w:name="_Hlk69229113"/>
      <w:bookmarkEnd w:id="25"/>
      <w:r>
        <w:rPr>
          <w:sz w:val="28"/>
        </w:rPr>
        <w:t>видами деятельности</w:t>
      </w:r>
      <w:bookmarkEnd w:id="26"/>
      <w:r>
        <w:rPr>
          <w:sz w:val="28"/>
        </w:rPr>
        <w:t xml:space="preserve">, </w:t>
      </w:r>
      <w:bookmarkStart w:id="27" w:name="_Hlk69229214"/>
      <w:r>
        <w:rPr>
          <w:sz w:val="28"/>
        </w:rPr>
        <w:t>предусмотренными пунктом 2.4 ФГОС СПО</w:t>
      </w:r>
      <w:bookmarkEnd w:id="27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8" w:name="_Hlk75506841"/>
      <w:r>
        <w:rPr>
          <w:sz w:val="28"/>
        </w:rPr>
        <w:t xml:space="preserve">Объем профессионального модуля составляет не </w:t>
      </w:r>
      <w:bookmarkStart w:id="29" w:name="_Hlk83908434"/>
      <w:r>
        <w:rPr>
          <w:sz w:val="28"/>
        </w:rPr>
        <w:t>менее 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29"/>
    </w:p>
    <w:bookmarkEnd w:id="28"/>
    <w:p w14:paraId="780BA47C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0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30"/>
      <w:r>
        <w:rPr>
          <w:sz w:val="28"/>
        </w:rPr>
        <w:t xml:space="preserve">Учебная и производственная практики реализуются как 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1B20F3F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 </w:t>
      </w:r>
      <w:bookmarkStart w:id="31" w:name="_Hlk95992112"/>
    </w:p>
    <w:p w14:paraId="56FFDACC" w14:textId="2CE1D55A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2" w:name="Дипломная_работа"/>
      <w:r>
        <w:rPr>
          <w:sz w:val="28"/>
        </w:rPr>
        <w:t>демонстрационного экзамена</w:t>
      </w:r>
      <w:r>
        <w:rPr>
          <w:i/>
          <w:sz w:val="28"/>
        </w:rPr>
        <w:t xml:space="preserve"> </w:t>
      </w:r>
      <w:r>
        <w:rPr>
          <w:sz w:val="28"/>
        </w:rPr>
        <w:t>и защиты</w:t>
      </w:r>
      <w:r>
        <w:rPr>
          <w:i/>
          <w:sz w:val="28"/>
        </w:rPr>
        <w:t xml:space="preserve"> </w:t>
      </w:r>
      <w:r>
        <w:rPr>
          <w:sz w:val="28"/>
        </w:rPr>
        <w:t xml:space="preserve">дипломного проекта </w:t>
      </w:r>
      <w:hyperlink r:id="rId6" w:anchor="Дипломная_работа" w:tooltip="Вместо " w:history="1">
        <w:r>
          <w:rPr>
            <w:rStyle w:val="aff1"/>
            <w:color w:val="000000"/>
            <w:sz w:val="28"/>
            <w:u w:val="none"/>
          </w:rPr>
          <w:t>(работы)</w:t>
        </w:r>
        <w:bookmarkEnd w:id="32"/>
      </w:hyperlink>
      <w:r>
        <w:rPr>
          <w:sz w:val="28"/>
        </w:rPr>
        <w:t>.</w:t>
      </w:r>
    </w:p>
    <w:p w14:paraId="3079A824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bookmarkStart w:id="33" w:name="_Hlk69227638"/>
      <w:r>
        <w:rPr>
          <w:sz w:val="28"/>
        </w:rPr>
        <w:t xml:space="preserve">2.13. </w:t>
      </w:r>
      <w:bookmarkEnd w:id="31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4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33"/>
    <w:bookmarkEnd w:id="34"/>
    <w:p w14:paraId="4634335C" w14:textId="77777777" w:rsidR="0094350B" w:rsidRDefault="0094350B">
      <w:pPr>
        <w:spacing w:line="360" w:lineRule="auto"/>
        <w:ind w:firstLine="731"/>
        <w:jc w:val="both"/>
        <w:rPr>
          <w:sz w:val="28"/>
        </w:rPr>
      </w:pPr>
    </w:p>
    <w:p w14:paraId="5BA338CC" w14:textId="77777777" w:rsidR="0094350B" w:rsidRDefault="00920DB0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1FC6C4ED" w14:textId="77777777" w:rsidR="0094350B" w:rsidRDefault="00920DB0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77D7145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126F2E40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5" w:name="_Hlk62805217"/>
      <w:bookmarkStart w:id="36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4DF9FB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02. Использовать современные средства поиска,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207BFCE2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</w:t>
      </w:r>
      <w:r>
        <w:rPr>
          <w:sz w:val="28"/>
        </w:rPr>
        <w:lastRenderedPageBreak/>
        <w:t>сфере, использовать знания по правовой и финансовой грамотности в различных жизненных ситуациях;</w:t>
      </w:r>
    </w:p>
    <w:p w14:paraId="4FA136C1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76BE5CFB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5"/>
    <w:p w14:paraId="00020558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893B3B1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5618C62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A534F57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391777E0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7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7"/>
    <w:p w14:paraId="545E99DA" w14:textId="77777777" w:rsidR="0094350B" w:rsidRDefault="00920DB0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2"/>
        <w:gridCol w:w="6"/>
        <w:gridCol w:w="6231"/>
      </w:tblGrid>
      <w:tr w:rsidR="0094350B" w14:paraId="6106C137" w14:textId="77777777" w:rsidTr="00660B20">
        <w:trPr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112FE" w14:textId="77777777" w:rsidR="0094350B" w:rsidRDefault="00920DB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26918" w14:textId="77777777" w:rsidR="0094350B" w:rsidRDefault="00920DB0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94350B" w14:paraId="18978406" w14:textId="77777777" w:rsidTr="00660B20">
        <w:trPr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F52CA" w14:textId="77777777" w:rsidR="0094350B" w:rsidRDefault="00920DB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7FA3B" w14:textId="77777777" w:rsidR="0094350B" w:rsidRDefault="00920DB0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94350B" w14:paraId="677D4D61" w14:textId="77777777" w:rsidTr="00660B20">
        <w:trPr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0A4D0" w14:textId="01320233" w:rsidR="0094350B" w:rsidRPr="00BC083C" w:rsidRDefault="00783AD2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BC083C">
              <w:rPr>
                <w:rFonts w:ascii="Times New Roman" w:hAnsi="Times New Roman"/>
                <w:sz w:val="28"/>
              </w:rPr>
              <w:t>подготовка</w:t>
            </w:r>
            <w:r w:rsidR="00920DB0" w:rsidRPr="00BC083C">
              <w:rPr>
                <w:rFonts w:ascii="Times New Roman" w:hAnsi="Times New Roman"/>
                <w:sz w:val="28"/>
              </w:rPr>
              <w:t xml:space="preserve"> и сопровождение проведения выставок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F6FBE" w14:textId="4A6B4B52" w:rsidR="0094350B" w:rsidRPr="00BC083C" w:rsidRDefault="00920DB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BC083C">
              <w:rPr>
                <w:rFonts w:ascii="Times New Roman" w:hAnsi="Times New Roman"/>
                <w:sz w:val="28"/>
              </w:rPr>
              <w:t xml:space="preserve">ПК 1.1. Формировать базы данных участников торгово-промышленных выставок, а также мероприятий деловой и дополнительной </w:t>
            </w:r>
            <w:r w:rsidRPr="00BC083C">
              <w:rPr>
                <w:rFonts w:ascii="Times New Roman" w:hAnsi="Times New Roman"/>
                <w:sz w:val="28"/>
              </w:rPr>
              <w:lastRenderedPageBreak/>
              <w:t>программы выставок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  <w:p w14:paraId="35225F64" w14:textId="6D149A2B" w:rsidR="00660B20" w:rsidRPr="00BC083C" w:rsidRDefault="00660B2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BC083C">
              <w:rPr>
                <w:rFonts w:ascii="Times New Roman" w:hAnsi="Times New Roman"/>
                <w:sz w:val="28"/>
              </w:rPr>
              <w:t>ПК 1.2. Осуществлять коммуникации с целью привлечения участников выставок с использованием современных средств связи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  <w:p w14:paraId="07E00E8A" w14:textId="5A7246D7" w:rsidR="0094350B" w:rsidRPr="00BC083C" w:rsidRDefault="00920DB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BC083C">
              <w:rPr>
                <w:rFonts w:ascii="Times New Roman" w:hAnsi="Times New Roman"/>
                <w:sz w:val="28"/>
              </w:rPr>
              <w:t>ПК 1.3. Разрабатывать информационные материалы о выставках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  <w:p w14:paraId="6ED3705A" w14:textId="145D4D7C" w:rsidR="00660B20" w:rsidRPr="00BC083C" w:rsidRDefault="00660B2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BC083C">
              <w:rPr>
                <w:rFonts w:ascii="Times New Roman" w:hAnsi="Times New Roman"/>
                <w:sz w:val="28"/>
              </w:rPr>
              <w:t>ПК 1.4. Вести документооборот выставки, в том числе электронный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  <w:p w14:paraId="77753B9F" w14:textId="1674A7FD" w:rsidR="0094350B" w:rsidRPr="00BC083C" w:rsidRDefault="00920DB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 w:rsidRPr="00BC083C">
              <w:rPr>
                <w:rFonts w:ascii="Times New Roman" w:hAnsi="Times New Roman"/>
                <w:sz w:val="28"/>
              </w:rPr>
              <w:t>ПК 1.5. Консультировать участников выставки по вопросам организации их участия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4350B" w14:paraId="25D6EC0C" w14:textId="77777777" w:rsidTr="00660B20">
        <w:trPr>
          <w:jc w:val="center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E5D93" w14:textId="77777777" w:rsidR="0094350B" w:rsidRDefault="00920DB0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8"/>
              </w:rPr>
              <w:t>конгрессного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8BA5A" w14:textId="34D2CFA4" w:rsidR="0094350B" w:rsidRDefault="00920DB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ПК 2.1. Осуществлять подготовку </w:t>
            </w:r>
            <w:proofErr w:type="spellStart"/>
            <w:r>
              <w:rPr>
                <w:rFonts w:ascii="Times New Roman" w:hAnsi="Times New Roman"/>
                <w:sz w:val="28"/>
              </w:rPr>
              <w:t>конгрессного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 и его информационную поддержку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  <w:p w14:paraId="718A3BFE" w14:textId="683ADA3A" w:rsidR="0094350B" w:rsidRDefault="00920DB0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ПК 2.2. Сопровождать работу офиса организатора </w:t>
            </w:r>
            <w:proofErr w:type="spellStart"/>
            <w:r>
              <w:rPr>
                <w:rFonts w:ascii="Times New Roman" w:hAnsi="Times New Roman"/>
                <w:sz w:val="28"/>
              </w:rPr>
              <w:t>конгрессного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 при подготовке к проведению </w:t>
            </w:r>
            <w:proofErr w:type="spellStart"/>
            <w:r>
              <w:rPr>
                <w:rFonts w:ascii="Times New Roman" w:hAnsi="Times New Roman"/>
                <w:sz w:val="28"/>
              </w:rPr>
              <w:t>конгрессного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мероприятия</w:t>
            </w:r>
            <w:r w:rsidR="00295A4F">
              <w:rPr>
                <w:rFonts w:ascii="Times New Roman" w:hAnsi="Times New Roman"/>
                <w:sz w:val="28"/>
              </w:rPr>
              <w:t>.</w:t>
            </w:r>
          </w:p>
          <w:p w14:paraId="2481E264" w14:textId="532FB4E0" w:rsidR="00BC083C" w:rsidRPr="00BC083C" w:rsidRDefault="00BC083C">
            <w:pPr>
              <w:pStyle w:val="ConsPlusNormal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95A4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ПК 2.3. </w:t>
            </w:r>
            <w:r w:rsidRPr="00295A4F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Планировать и организовать мероприятия деловой программы</w:t>
            </w:r>
            <w:r w:rsidR="00295A4F" w:rsidRPr="00295A4F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.</w:t>
            </w:r>
          </w:p>
        </w:tc>
      </w:tr>
      <w:tr w:rsidR="00660B20" w14:paraId="11EC45AD" w14:textId="77777777" w:rsidTr="00660B20">
        <w:tblPrEx>
          <w:tblCellMar>
            <w:top w:w="92" w:type="dxa"/>
            <w:left w:w="56" w:type="dxa"/>
            <w:bottom w:w="92" w:type="dxa"/>
            <w:right w:w="56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2AAF" w14:textId="71E09072" w:rsidR="00660B20" w:rsidRPr="00BC083C" w:rsidRDefault="00BC083C" w:rsidP="00660B20">
            <w:pPr>
              <w:spacing w:line="276" w:lineRule="auto"/>
              <w:rPr>
                <w:bCs/>
                <w:color w:val="00B050"/>
                <w:sz w:val="28"/>
                <w:szCs w:val="28"/>
              </w:rPr>
            </w:pPr>
            <w:r w:rsidRPr="00BC083C">
              <w:rPr>
                <w:bCs/>
                <w:color w:val="auto"/>
                <w:sz w:val="28"/>
                <w:szCs w:val="28"/>
              </w:rPr>
              <w:t>п</w:t>
            </w:r>
            <w:r w:rsidR="00660B20" w:rsidRPr="00BC083C">
              <w:rPr>
                <w:bCs/>
                <w:color w:val="auto"/>
                <w:sz w:val="28"/>
                <w:szCs w:val="28"/>
              </w:rPr>
              <w:t>одготовка и проведение маркетингового исследования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2BC0" w14:textId="3D37BD52" w:rsidR="00660B20" w:rsidRPr="00295A4F" w:rsidRDefault="00660B20" w:rsidP="00295A4F">
            <w:pPr>
              <w:widowControl w:val="0"/>
              <w:spacing w:line="276" w:lineRule="auto"/>
              <w:rPr>
                <w:sz w:val="28"/>
              </w:rPr>
            </w:pPr>
            <w:r w:rsidRPr="00295A4F">
              <w:rPr>
                <w:sz w:val="28"/>
              </w:rPr>
              <w:t>ПК 3.1 Планировать маркетинговое исследование конъюнктуры рынка товаров и услуг</w:t>
            </w:r>
            <w:r w:rsidR="00295A4F">
              <w:rPr>
                <w:sz w:val="28"/>
              </w:rPr>
              <w:t>.</w:t>
            </w:r>
          </w:p>
          <w:p w14:paraId="2D905D16" w14:textId="1E66C97C" w:rsidR="00660B20" w:rsidRPr="00295A4F" w:rsidRDefault="00660B20" w:rsidP="00295A4F">
            <w:pPr>
              <w:widowControl w:val="0"/>
              <w:spacing w:line="276" w:lineRule="auto"/>
              <w:rPr>
                <w:sz w:val="28"/>
              </w:rPr>
            </w:pPr>
            <w:r w:rsidRPr="00295A4F">
              <w:rPr>
                <w:sz w:val="28"/>
              </w:rPr>
              <w:t xml:space="preserve">ПК 3.2 Проводить маркетинговое исследование с использованием инструментов комплекса маркетинга с целью обеспечения клиентоориентированности </w:t>
            </w:r>
            <w:proofErr w:type="spellStart"/>
            <w:r w:rsidRPr="00295A4F">
              <w:rPr>
                <w:sz w:val="28"/>
              </w:rPr>
              <w:t>конгрессно</w:t>
            </w:r>
            <w:proofErr w:type="spellEnd"/>
            <w:r w:rsidRPr="00295A4F">
              <w:rPr>
                <w:sz w:val="28"/>
              </w:rPr>
              <w:t>-выставочной деятельности</w:t>
            </w:r>
            <w:r w:rsidR="00295A4F">
              <w:rPr>
                <w:sz w:val="28"/>
              </w:rPr>
              <w:t>.</w:t>
            </w:r>
          </w:p>
          <w:p w14:paraId="164FE40B" w14:textId="684C5397" w:rsidR="00660B20" w:rsidRPr="00BC083C" w:rsidRDefault="00660B20" w:rsidP="00295A4F">
            <w:pPr>
              <w:widowControl w:val="0"/>
              <w:spacing w:line="276" w:lineRule="auto"/>
              <w:rPr>
                <w:rFonts w:eastAsia="Calibri"/>
                <w:bCs/>
                <w:lang w:eastAsia="en-US"/>
              </w:rPr>
            </w:pPr>
            <w:r w:rsidRPr="00295A4F">
              <w:rPr>
                <w:sz w:val="28"/>
              </w:rPr>
              <w:t>ПК 3.3 Систематизировать и обобщать большие объемы первичной и вторичной маркетинговой информации</w:t>
            </w:r>
            <w:r w:rsidR="00295A4F">
              <w:rPr>
                <w:sz w:val="28"/>
              </w:rPr>
              <w:t>.</w:t>
            </w:r>
          </w:p>
        </w:tc>
      </w:tr>
    </w:tbl>
    <w:p w14:paraId="412A5A68" w14:textId="77777777" w:rsidR="0094350B" w:rsidRDefault="0094350B">
      <w:pPr>
        <w:rPr>
          <w:sz w:val="28"/>
        </w:rPr>
      </w:pPr>
    </w:p>
    <w:p w14:paraId="10DB1DA7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65575897"/>
      <w:bookmarkEnd w:id="36"/>
      <w:r>
        <w:rPr>
          <w:sz w:val="28"/>
        </w:rPr>
        <w:t xml:space="preserve">3.4. </w:t>
      </w:r>
      <w:bookmarkStart w:id="39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40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0"/>
      <w:r>
        <w:rPr>
          <w:sz w:val="28"/>
        </w:rPr>
        <w:t xml:space="preserve"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 </w:t>
      </w:r>
    </w:p>
    <w:p w14:paraId="410D494A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9"/>
    <w:p w14:paraId="35C16982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8"/>
    <w:p w14:paraId="57F980F5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1" w:name="_Hlk83905915"/>
    <w:p w14:paraId="19D523F4" w14:textId="77777777" w:rsidR="0094350B" w:rsidRDefault="00920DB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1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1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1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1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могут освоить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7"/>
      </w:r>
      <w:r>
        <w:rPr>
          <w:rFonts w:ascii="Times New Roman" w:hAnsi="Times New Roman"/>
          <w:sz w:val="28"/>
        </w:rPr>
        <w:t>.</w:t>
      </w:r>
    </w:p>
    <w:bookmarkEnd w:id="41"/>
    <w:p w14:paraId="20D0FF2A" w14:textId="77777777" w:rsidR="0094350B" w:rsidRDefault="0094350B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0CD9B897" w14:textId="77777777" w:rsidR="0094350B" w:rsidRDefault="00920DB0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178B3387" w14:textId="77777777" w:rsidR="0094350B" w:rsidRDefault="0094350B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52447E22" w14:textId="77777777" w:rsidR="0094350B" w:rsidRDefault="00920DB0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. </w:t>
      </w:r>
    </w:p>
    <w:p w14:paraId="28A7D21E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lastRenderedPageBreak/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2" w:name="_Hlk54866088"/>
      <w:r>
        <w:rPr>
          <w:sz w:val="28"/>
        </w:rPr>
        <w:t>к организации воспитания обучающихся,</w:t>
      </w:r>
      <w:bookmarkEnd w:id="42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93494BA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013A7685" w14:textId="77777777" w:rsidR="0094350B" w:rsidRDefault="00920DB0">
      <w:pPr>
        <w:spacing w:line="360" w:lineRule="auto"/>
        <w:ind w:firstLine="709"/>
        <w:jc w:val="both"/>
      </w:pPr>
      <w:bookmarkStart w:id="43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3"/>
    </w:p>
    <w:p w14:paraId="3AE182B7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8607B5F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2869EF76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031456C4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3E5148F6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</w:t>
      </w:r>
      <w:r>
        <w:rPr>
          <w:sz w:val="28"/>
        </w:rPr>
        <w:lastRenderedPageBreak/>
        <w:t>электронную информационно-образовательную среду образовательной организации (при наличии);</w:t>
      </w:r>
    </w:p>
    <w:p w14:paraId="4F68E234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05BAD7C2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6BF3F269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08A7842F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D86B10E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53431F7B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511B90C4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298D9C4D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38B1FB6F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lastRenderedPageBreak/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1F07936A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00AF04EE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1.14 ФГОС СПО (имеющих стаж работы в данной профессиональной области не менее трех лет);</w:t>
      </w:r>
    </w:p>
    <w:p w14:paraId="555CD382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652B1325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1.14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408A4D7B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1.14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14CB35C3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lastRenderedPageBreak/>
        <w:t>4.6. Требование к финансовым условиям реализации образовательной программы:</w:t>
      </w:r>
    </w:p>
    <w:p w14:paraId="52DA37A8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9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1895FC41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4CFB0362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4BDA22A" w14:textId="77777777" w:rsidR="0094350B" w:rsidRDefault="00920DB0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0A02FDC0" w14:textId="77777777" w:rsidR="0094350B" w:rsidRDefault="00920DB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5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5"/>
      <w:r>
        <w:rPr>
          <w:sz w:val="28"/>
        </w:rPr>
        <w:t>.</w:t>
      </w:r>
    </w:p>
    <w:sectPr w:rsidR="0094350B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F9DD" w14:textId="77777777" w:rsidR="00045C53" w:rsidRDefault="00045C53">
      <w:r>
        <w:separator/>
      </w:r>
    </w:p>
  </w:endnote>
  <w:endnote w:type="continuationSeparator" w:id="0">
    <w:p w14:paraId="54A6A22D" w14:textId="77777777" w:rsidR="00045C53" w:rsidRDefault="0004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B007" w14:textId="77777777" w:rsidR="0094350B" w:rsidRDefault="00920DB0">
    <w:pPr>
      <w:pStyle w:val="aff2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>
      <w:rPr>
        <w:rStyle w:val="af0"/>
      </w:rPr>
      <w:t xml:space="preserve"> </w:t>
    </w:r>
    <w:r>
      <w:rPr>
        <w:rStyle w:val="af0"/>
      </w:rPr>
      <w:fldChar w:fldCharType="end"/>
    </w:r>
  </w:p>
  <w:p w14:paraId="0E6AB6EB" w14:textId="77777777" w:rsidR="0094350B" w:rsidRDefault="0094350B">
    <w:pPr>
      <w:pStyle w:val="af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BBE3" w14:textId="77777777" w:rsidR="0094350B" w:rsidRDefault="00920DB0">
    <w:pPr>
      <w:pStyle w:val="aff2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9A84" w14:textId="77777777" w:rsidR="00045C53" w:rsidRDefault="00045C53">
      <w:r>
        <w:separator/>
      </w:r>
    </w:p>
  </w:footnote>
  <w:footnote w:type="continuationSeparator" w:id="0">
    <w:p w14:paraId="7658356E" w14:textId="77777777" w:rsidR="00045C53" w:rsidRDefault="00045C53">
      <w:r>
        <w:continuationSeparator/>
      </w:r>
    </w:p>
  </w:footnote>
  <w:footnote w:id="1">
    <w:p w14:paraId="75FD3419" w14:textId="77777777" w:rsidR="0094350B" w:rsidRDefault="00920DB0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от 27 апреля 2024 г. № 289 (зарегистрирован Министерством юстиции Российской Федерации 31 мая 2024 г., регистрационный № 78367).</w:t>
      </w:r>
    </w:p>
    <w:p w14:paraId="0DC4AA08" w14:textId="77777777" w:rsidR="0094350B" w:rsidRDefault="0094350B">
      <w:pPr>
        <w:pStyle w:val="Footnote"/>
        <w:jc w:val="both"/>
      </w:pPr>
    </w:p>
    <w:bookmarkStart w:id="2" w:name="_Hlk108447447"/>
    <w:bookmarkEnd w:id="2"/>
  </w:footnote>
  <w:footnote w:id="2">
    <w:p w14:paraId="4CBBADA0" w14:textId="77777777" w:rsidR="0094350B" w:rsidRDefault="00920DB0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70034).</w:t>
      </w:r>
    </w:p>
  </w:footnote>
  <w:footnote w:id="3">
    <w:p w14:paraId="5700C038" w14:textId="77777777" w:rsidR="0094350B" w:rsidRDefault="00920DB0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52DB102A" w14:textId="77777777" w:rsidR="0094350B" w:rsidRDefault="00920DB0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390803B5" w14:textId="77777777" w:rsidR="0094350B" w:rsidRDefault="00920DB0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0383188A" w14:textId="77777777" w:rsidR="0094350B" w:rsidRDefault="00920DB0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Федерации от 9 марта</w:t>
      </w:r>
      <w:r>
        <w:br/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7">
    <w:p w14:paraId="57511B2E" w14:textId="77777777" w:rsidR="0094350B" w:rsidRDefault="00920DB0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8">
    <w:p w14:paraId="5D8CA4A0" w14:textId="77777777" w:rsidR="0094350B" w:rsidRDefault="00920DB0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9">
    <w:p w14:paraId="7794840F" w14:textId="77777777" w:rsidR="0094350B" w:rsidRDefault="00920DB0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4" w:name="_Hlk115689779"/>
      <w:r>
        <w:t xml:space="preserve">Бюджетный кодекс Российской Федерации </w:t>
      </w:r>
      <w:bookmarkEnd w:id="4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677" w14:textId="77777777" w:rsidR="0094350B" w:rsidRDefault="00920DB0">
    <w:pPr>
      <w:pStyle w:val="afd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>
      <w:rPr>
        <w:rStyle w:val="af0"/>
      </w:rPr>
      <w:t xml:space="preserve"> </w:t>
    </w:r>
    <w:r>
      <w:rPr>
        <w:rStyle w:val="af0"/>
      </w:rPr>
      <w:fldChar w:fldCharType="end"/>
    </w:r>
  </w:p>
  <w:p w14:paraId="53202F50" w14:textId="77777777" w:rsidR="0094350B" w:rsidRDefault="0094350B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220A" w14:textId="367166BA" w:rsidR="0094350B" w:rsidRDefault="00920DB0">
    <w:pPr>
      <w:pStyle w:val="afd"/>
      <w:jc w:val="center"/>
    </w:pPr>
    <w:r>
      <w:fldChar w:fldCharType="begin"/>
    </w:r>
    <w:r>
      <w:instrText xml:space="preserve">PAGE </w:instrText>
    </w:r>
    <w:r>
      <w:fldChar w:fldCharType="separate"/>
    </w:r>
    <w:r w:rsidR="004D55BE">
      <w:rPr>
        <w:noProof/>
      </w:rPr>
      <w:t>15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0B"/>
    <w:rsid w:val="00045C53"/>
    <w:rsid w:val="000A4FC6"/>
    <w:rsid w:val="001353AC"/>
    <w:rsid w:val="00163D21"/>
    <w:rsid w:val="00196AF2"/>
    <w:rsid w:val="001C6303"/>
    <w:rsid w:val="00295A4F"/>
    <w:rsid w:val="004D55BE"/>
    <w:rsid w:val="00532384"/>
    <w:rsid w:val="00660B20"/>
    <w:rsid w:val="00783AD2"/>
    <w:rsid w:val="008A0CDD"/>
    <w:rsid w:val="00920DB0"/>
    <w:rsid w:val="0094350B"/>
    <w:rsid w:val="00BC083C"/>
    <w:rsid w:val="00CF01B8"/>
    <w:rsid w:val="00D41C73"/>
    <w:rsid w:val="00D8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FAC3"/>
  <w15:docId w15:val="{0A68584F-9A80-4B75-8AD7-3496F1C1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Знак1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14">
    <w:name w:val="index 1"/>
    <w:basedOn w:val="a"/>
    <w:next w:val="a"/>
    <w:link w:val="15"/>
    <w:pPr>
      <w:ind w:left="240" w:hanging="240"/>
    </w:pPr>
  </w:style>
  <w:style w:type="character" w:customStyle="1" w:styleId="15">
    <w:name w:val="Указатель 1 Знак"/>
    <w:basedOn w:val="1"/>
    <w:link w:val="14"/>
    <w:rPr>
      <w:sz w:val="24"/>
    </w:rPr>
  </w:style>
  <w:style w:type="paragraph" w:customStyle="1" w:styleId="a5">
    <w:name w:val="Цветовое выделение"/>
    <w:link w:val="a6"/>
    <w:rPr>
      <w:b/>
      <w:color w:val="26282F"/>
    </w:rPr>
  </w:style>
  <w:style w:type="character" w:customStyle="1" w:styleId="a6">
    <w:name w:val="Цветовое выделение"/>
    <w:link w:val="a5"/>
    <w:rPr>
      <w:b/>
      <w:color w:val="26282F"/>
    </w:rPr>
  </w:style>
  <w:style w:type="paragraph" w:customStyle="1" w:styleId="25">
    <w:name w:val="Знак2 Знак Знак Знак"/>
    <w:basedOn w:val="a"/>
    <w:link w:val="26"/>
    <w:pPr>
      <w:spacing w:after="160" w:line="240" w:lineRule="exact"/>
    </w:pPr>
    <w:rPr>
      <w:rFonts w:ascii="Verdana" w:hAnsi="Verdana"/>
      <w:sz w:val="20"/>
    </w:rPr>
  </w:style>
  <w:style w:type="character" w:customStyle="1" w:styleId="26">
    <w:name w:val="Знак2 Знак Знак Знак"/>
    <w:basedOn w:val="1"/>
    <w:link w:val="25"/>
    <w:rPr>
      <w:rFonts w:ascii="Verdana" w:hAnsi="Verdana"/>
      <w:sz w:val="20"/>
    </w:rPr>
  </w:style>
  <w:style w:type="paragraph" w:customStyle="1" w:styleId="210">
    <w:name w:val="Основной текст с отступом 21"/>
    <w:basedOn w:val="a"/>
    <w:link w:val="211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6">
    <w:name w:val="Знак сноски1"/>
    <w:link w:val="a7"/>
    <w:rPr>
      <w:vertAlign w:val="superscript"/>
    </w:rPr>
  </w:style>
  <w:style w:type="character" w:styleId="a7">
    <w:name w:val="footnote reference"/>
    <w:link w:val="16"/>
    <w:rPr>
      <w:vertAlign w:val="superscript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8">
    <w:link w:val="a9"/>
    <w:semiHidden/>
    <w:unhideWhenUsed/>
    <w:rPr>
      <w:sz w:val="24"/>
    </w:rPr>
  </w:style>
  <w:style w:type="character" w:customStyle="1" w:styleId="a9">
    <w:link w:val="a8"/>
    <w:semiHidden/>
    <w:unhideWhenUsed/>
    <w:rPr>
      <w:sz w:val="24"/>
    </w:rPr>
  </w:style>
  <w:style w:type="paragraph" w:styleId="aa">
    <w:name w:val="List"/>
    <w:basedOn w:val="a"/>
    <w:link w:val="ab"/>
    <w:pPr>
      <w:ind w:left="283" w:hanging="283"/>
    </w:pPr>
    <w:rPr>
      <w:rFonts w:ascii="Arial" w:hAnsi="Arial"/>
    </w:rPr>
  </w:style>
  <w:style w:type="character" w:customStyle="1" w:styleId="ab">
    <w:name w:val="Список Знак"/>
    <w:basedOn w:val="1"/>
    <w:link w:val="aa"/>
    <w:rPr>
      <w:rFonts w:ascii="Arial" w:hAnsi="Arial"/>
      <w:sz w:val="24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19">
    <w:name w:val="Основной шрифт абзаца1"/>
  </w:style>
  <w:style w:type="paragraph" w:customStyle="1" w:styleId="1a">
    <w:name w:val="Хэштег1"/>
    <w:link w:val="27"/>
    <w:rPr>
      <w:color w:val="605E5C"/>
      <w:shd w:val="clear" w:color="auto" w:fill="E1DFDD"/>
    </w:rPr>
  </w:style>
  <w:style w:type="character" w:customStyle="1" w:styleId="27">
    <w:name w:val="Хэштег2"/>
    <w:link w:val="1a"/>
    <w:rPr>
      <w:color w:val="605E5C"/>
      <w:shd w:val="clear" w:color="auto" w:fill="E1DFDD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28">
    <w:name w:val="Body Text Indent 2"/>
    <w:basedOn w:val="a"/>
    <w:link w:val="29"/>
    <w:pPr>
      <w:spacing w:line="360" w:lineRule="auto"/>
      <w:ind w:firstLine="680"/>
    </w:pPr>
  </w:style>
  <w:style w:type="character" w:customStyle="1" w:styleId="29">
    <w:name w:val="Основной текст с отступом 2 Знак"/>
    <w:basedOn w:val="1"/>
    <w:link w:val="28"/>
    <w:rPr>
      <w:sz w:val="24"/>
    </w:rPr>
  </w:style>
  <w:style w:type="paragraph" w:styleId="ac">
    <w:name w:val="index heading"/>
    <w:basedOn w:val="a"/>
    <w:link w:val="ad"/>
    <w:rPr>
      <w:rFonts w:ascii="Arial" w:hAnsi="Arial"/>
    </w:rPr>
  </w:style>
  <w:style w:type="character" w:customStyle="1" w:styleId="ad">
    <w:name w:val="Указатель Знак"/>
    <w:basedOn w:val="1"/>
    <w:link w:val="ac"/>
    <w:rPr>
      <w:rFonts w:ascii="Arial" w:hAnsi="Arial"/>
      <w:sz w:val="24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ae">
    <w:name w:val="основной"/>
    <w:basedOn w:val="a"/>
    <w:link w:val="af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">
    <w:name w:val="основной"/>
    <w:basedOn w:val="1"/>
    <w:link w:val="ae"/>
    <w:rPr>
      <w:rFonts w:ascii="Courier New" w:hAnsi="Courier New"/>
      <w:b/>
      <w:sz w:val="44"/>
    </w:rPr>
  </w:style>
  <w:style w:type="paragraph" w:customStyle="1" w:styleId="1d">
    <w:name w:val="Номер страницы1"/>
    <w:link w:val="af0"/>
  </w:style>
  <w:style w:type="character" w:styleId="af0">
    <w:name w:val="page number"/>
    <w:link w:val="1d"/>
  </w:style>
  <w:style w:type="paragraph" w:styleId="2a">
    <w:name w:val="Body Text 2"/>
    <w:basedOn w:val="a"/>
    <w:link w:val="2b"/>
    <w:pPr>
      <w:spacing w:after="120" w:line="480" w:lineRule="auto"/>
    </w:pPr>
  </w:style>
  <w:style w:type="character" w:customStyle="1" w:styleId="2b">
    <w:name w:val="Основной текст 2 Знак"/>
    <w:basedOn w:val="1"/>
    <w:link w:val="2a"/>
    <w:rPr>
      <w:sz w:val="24"/>
    </w:rPr>
  </w:style>
  <w:style w:type="paragraph" w:styleId="2c">
    <w:name w:val="List Bullet 2"/>
    <w:basedOn w:val="a"/>
    <w:link w:val="2d"/>
    <w:pPr>
      <w:tabs>
        <w:tab w:val="left" w:pos="643"/>
        <w:tab w:val="left" w:pos="926"/>
      </w:tabs>
      <w:ind w:left="643" w:hanging="360"/>
    </w:pPr>
  </w:style>
  <w:style w:type="character" w:customStyle="1" w:styleId="2d">
    <w:name w:val="Маркированный список 2 Знак"/>
    <w:basedOn w:val="1"/>
    <w:link w:val="2c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af1">
    <w:name w:val="Заголовок приложения"/>
    <w:basedOn w:val="a"/>
    <w:next w:val="a"/>
    <w:link w:val="af2"/>
    <w:pPr>
      <w:widowControl w:val="0"/>
      <w:jc w:val="right"/>
    </w:pPr>
    <w:rPr>
      <w:rFonts w:ascii="Arial" w:hAnsi="Arial"/>
    </w:rPr>
  </w:style>
  <w:style w:type="character" w:customStyle="1" w:styleId="af2">
    <w:name w:val="Заголовок приложения"/>
    <w:basedOn w:val="1"/>
    <w:link w:val="af1"/>
    <w:rPr>
      <w:rFonts w:ascii="Arial" w:hAnsi="Arial"/>
      <w:sz w:val="24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sz w:val="24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1e">
    <w:name w:val="Текст1"/>
    <w:basedOn w:val="a"/>
    <w:link w:val="1f"/>
    <w:rPr>
      <w:rFonts w:ascii="Courier New" w:hAnsi="Courier New"/>
      <w:sz w:val="20"/>
    </w:rPr>
  </w:style>
  <w:style w:type="character" w:customStyle="1" w:styleId="1f">
    <w:name w:val="Текст1"/>
    <w:basedOn w:val="1"/>
    <w:link w:val="1e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5">
    <w:name w:val="Body Text Indent"/>
    <w:basedOn w:val="a"/>
    <w:link w:val="af6"/>
    <w:pPr>
      <w:spacing w:after="120"/>
      <w:ind w:left="283"/>
    </w:pPr>
  </w:style>
  <w:style w:type="character" w:customStyle="1" w:styleId="af6">
    <w:name w:val="Основной текст с отступом Знак"/>
    <w:basedOn w:val="1"/>
    <w:link w:val="af5"/>
    <w:rPr>
      <w:sz w:val="24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af7">
    <w:name w:val="Гипертекстовая ссылка"/>
    <w:link w:val="af8"/>
    <w:rPr>
      <w:color w:val="106BBE"/>
    </w:rPr>
  </w:style>
  <w:style w:type="character" w:customStyle="1" w:styleId="af8">
    <w:name w:val="Гипертекстовая ссылка"/>
    <w:link w:val="af7"/>
    <w:rPr>
      <w:color w:val="106BBE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33">
    <w:name w:val="Основной текст (3)"/>
    <w:basedOn w:val="a"/>
    <w:link w:val="34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4">
    <w:name w:val="Основной текст (3)"/>
    <w:basedOn w:val="1"/>
    <w:link w:val="33"/>
    <w:rPr>
      <w:b/>
      <w:sz w:val="22"/>
    </w:rPr>
  </w:style>
  <w:style w:type="paragraph" w:customStyle="1" w:styleId="af9">
    <w:name w:val="Внимание: недобросовестность!"/>
    <w:basedOn w:val="a"/>
    <w:next w:val="a"/>
    <w:link w:val="afa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a">
    <w:name w:val="Внимание: недобросовестность!"/>
    <w:basedOn w:val="1"/>
    <w:link w:val="af9"/>
    <w:rPr>
      <w:rFonts w:ascii="Arial" w:hAnsi="Arial"/>
      <w:sz w:val="26"/>
      <w:shd w:val="clear" w:color="auto" w:fill="F5F3DA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214">
    <w:name w:val="Основной текст 21"/>
    <w:basedOn w:val="a"/>
    <w:link w:val="215"/>
    <w:pPr>
      <w:ind w:firstLine="709"/>
      <w:jc w:val="both"/>
    </w:pPr>
  </w:style>
  <w:style w:type="character" w:customStyle="1" w:styleId="215">
    <w:name w:val="Основной текст 21"/>
    <w:basedOn w:val="1"/>
    <w:link w:val="214"/>
    <w:rPr>
      <w:sz w:val="24"/>
    </w:rPr>
  </w:style>
  <w:style w:type="paragraph" w:customStyle="1" w:styleId="afb">
    <w:name w:val="Прижатый влево"/>
    <w:basedOn w:val="a"/>
    <w:next w:val="a"/>
    <w:link w:val="afc"/>
    <w:pPr>
      <w:widowControl w:val="0"/>
    </w:pPr>
    <w:rPr>
      <w:rFonts w:ascii="Arial" w:hAnsi="Arial"/>
      <w:sz w:val="26"/>
    </w:rPr>
  </w:style>
  <w:style w:type="character" w:customStyle="1" w:styleId="afc">
    <w:name w:val="Прижатый влево"/>
    <w:basedOn w:val="1"/>
    <w:link w:val="afb"/>
    <w:rPr>
      <w:rFonts w:ascii="Arial" w:hAnsi="Arial"/>
      <w:sz w:val="26"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f0">
    <w:name w:val="Знак примечания1"/>
    <w:link w:val="aff"/>
    <w:rPr>
      <w:sz w:val="16"/>
    </w:rPr>
  </w:style>
  <w:style w:type="character" w:styleId="aff">
    <w:name w:val="annotation reference"/>
    <w:link w:val="1f0"/>
    <w:rPr>
      <w:sz w:val="16"/>
    </w:rPr>
  </w:style>
  <w:style w:type="paragraph" w:customStyle="1" w:styleId="2e">
    <w:name w:val="Знак2 Знак Знак Знак Знак Знак Знак"/>
    <w:basedOn w:val="a"/>
    <w:link w:val="2f"/>
    <w:pPr>
      <w:spacing w:after="160" w:line="240" w:lineRule="exact"/>
    </w:pPr>
    <w:rPr>
      <w:rFonts w:ascii="Verdana" w:hAnsi="Verdana"/>
      <w:sz w:val="20"/>
    </w:rPr>
  </w:style>
  <w:style w:type="character" w:customStyle="1" w:styleId="2f">
    <w:name w:val="Знак2 Знак Знак Знак Знак Знак Знак"/>
    <w:basedOn w:val="1"/>
    <w:link w:val="2e"/>
    <w:rPr>
      <w:rFonts w:ascii="Verdana" w:hAnsi="Verdana"/>
      <w:sz w:val="20"/>
    </w:rPr>
  </w:style>
  <w:style w:type="paragraph" w:customStyle="1" w:styleId="1f1">
    <w:name w:val="Просмотренная гиперссылка1"/>
    <w:link w:val="aff0"/>
    <w:rPr>
      <w:color w:val="954F72"/>
      <w:u w:val="single"/>
    </w:rPr>
  </w:style>
  <w:style w:type="character" w:styleId="aff0">
    <w:name w:val="FollowedHyperlink"/>
    <w:link w:val="1f1"/>
    <w:rPr>
      <w:color w:val="954F72"/>
      <w:u w:val="single"/>
    </w:rPr>
  </w:style>
  <w:style w:type="paragraph" w:customStyle="1" w:styleId="1f2">
    <w:name w:val="Основной текст1"/>
    <w:basedOn w:val="a"/>
    <w:link w:val="1f3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f3">
    <w:name w:val="Основной текст1"/>
    <w:basedOn w:val="1"/>
    <w:link w:val="1f2"/>
    <w:rPr>
      <w:rFonts w:ascii="Arial" w:hAnsi="Arial"/>
      <w:sz w:val="16"/>
    </w:rPr>
  </w:style>
  <w:style w:type="paragraph" w:styleId="2f0">
    <w:name w:val="List 2"/>
    <w:basedOn w:val="a"/>
    <w:link w:val="2f1"/>
    <w:pPr>
      <w:ind w:left="566" w:hanging="283"/>
    </w:pPr>
    <w:rPr>
      <w:rFonts w:ascii="Arial" w:hAnsi="Arial"/>
    </w:rPr>
  </w:style>
  <w:style w:type="character" w:customStyle="1" w:styleId="2f1">
    <w:name w:val="Список 2 Знак"/>
    <w:basedOn w:val="1"/>
    <w:link w:val="2f0"/>
    <w:rPr>
      <w:rFonts w:ascii="Arial" w:hAnsi="Arial"/>
      <w:sz w:val="24"/>
    </w:rPr>
  </w:style>
  <w:style w:type="paragraph" w:customStyle="1" w:styleId="1f4">
    <w:name w:val="Гиперссылка1"/>
    <w:link w:val="aff1"/>
    <w:rPr>
      <w:color w:val="0000FF"/>
      <w:u w:val="single"/>
    </w:rPr>
  </w:style>
  <w:style w:type="character" w:styleId="aff1">
    <w:name w:val="Hyperlink"/>
    <w:link w:val="1f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5">
    <w:name w:val="toc 1"/>
    <w:next w:val="a"/>
    <w:link w:val="1f6"/>
    <w:uiPriority w:val="39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2">
    <w:name w:val="footer"/>
    <w:basedOn w:val="a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1"/>
    <w:link w:val="aff2"/>
    <w:rPr>
      <w:sz w:val="24"/>
    </w:rPr>
  </w:style>
  <w:style w:type="paragraph" w:styleId="aff4">
    <w:name w:val="annotation text"/>
    <w:basedOn w:val="a"/>
    <w:link w:val="aff5"/>
    <w:rPr>
      <w:sz w:val="20"/>
    </w:rPr>
  </w:style>
  <w:style w:type="character" w:customStyle="1" w:styleId="aff5">
    <w:name w:val="Текст примечания Знак"/>
    <w:basedOn w:val="1"/>
    <w:link w:val="aff4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styleId="aff6">
    <w:name w:val="Balloon Text"/>
    <w:basedOn w:val="a"/>
    <w:link w:val="aff7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aff8">
    <w:name w:val="annotation subject"/>
    <w:basedOn w:val="aff4"/>
    <w:next w:val="aff4"/>
    <w:link w:val="aff9"/>
    <w:rPr>
      <w:b/>
    </w:rPr>
  </w:style>
  <w:style w:type="character" w:customStyle="1" w:styleId="aff9">
    <w:name w:val="Тема примечания Знак"/>
    <w:basedOn w:val="aff5"/>
    <w:link w:val="aff8"/>
    <w:rPr>
      <w:b/>
      <w:sz w:val="20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customStyle="1" w:styleId="affa">
    <w:name w:val="Символ сноски"/>
    <w:link w:val="affb"/>
    <w:rPr>
      <w:vertAlign w:val="superscript"/>
    </w:rPr>
  </w:style>
  <w:style w:type="character" w:customStyle="1" w:styleId="affb">
    <w:name w:val="Символ сноски"/>
    <w:link w:val="affa"/>
    <w:rPr>
      <w:vertAlign w:val="superscript"/>
    </w:rPr>
  </w:style>
  <w:style w:type="paragraph" w:styleId="37">
    <w:name w:val="List Bullet 3"/>
    <w:basedOn w:val="a"/>
    <w:link w:val="38"/>
    <w:pPr>
      <w:ind w:firstLine="737"/>
      <w:jc w:val="both"/>
    </w:pPr>
    <w:rPr>
      <w:b/>
      <w:sz w:val="28"/>
    </w:rPr>
  </w:style>
  <w:style w:type="character" w:customStyle="1" w:styleId="38">
    <w:name w:val="Маркированный список 3 Знак"/>
    <w:basedOn w:val="1"/>
    <w:link w:val="37"/>
    <w:rPr>
      <w:b/>
      <w:sz w:val="28"/>
    </w:rPr>
  </w:style>
  <w:style w:type="paragraph" w:customStyle="1" w:styleId="1f7">
    <w:name w:val="Основной текст с отступом.текст.Основной текст 1"/>
    <w:basedOn w:val="a"/>
    <w:link w:val="1f8"/>
    <w:pPr>
      <w:spacing w:after="120"/>
      <w:ind w:left="283"/>
    </w:pPr>
  </w:style>
  <w:style w:type="character" w:customStyle="1" w:styleId="1f8">
    <w:name w:val="Основной текст с отступом.текст.Основной текст 1"/>
    <w:basedOn w:val="1"/>
    <w:link w:val="1f7"/>
    <w:rPr>
      <w:sz w:val="24"/>
    </w:rPr>
  </w:style>
  <w:style w:type="paragraph" w:customStyle="1" w:styleId="affc">
    <w:name w:val="Знак Знак Знак Знак Знак Знак Знак"/>
    <w:basedOn w:val="a"/>
    <w:link w:val="affd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d">
    <w:name w:val="Знак Знак Знак Знак Знак Знак Знак"/>
    <w:basedOn w:val="1"/>
    <w:link w:val="affc"/>
    <w:rPr>
      <w:rFonts w:ascii="Verdana" w:hAnsi="Verdana"/>
      <w:sz w:val="20"/>
    </w:rPr>
  </w:style>
  <w:style w:type="paragraph" w:styleId="affe">
    <w:name w:val="Normal (Web)"/>
    <w:basedOn w:val="a"/>
    <w:link w:val="afff"/>
    <w:pPr>
      <w:tabs>
        <w:tab w:val="left" w:pos="643"/>
      </w:tabs>
      <w:spacing w:beforeAutospacing="1" w:afterAutospacing="1"/>
    </w:pPr>
  </w:style>
  <w:style w:type="character" w:customStyle="1" w:styleId="afff">
    <w:name w:val="Обычный (Интернет) Знак"/>
    <w:basedOn w:val="1"/>
    <w:link w:val="aff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f0">
    <w:name w:val="Знак"/>
    <w:basedOn w:val="a"/>
    <w:link w:val="afff1"/>
    <w:pPr>
      <w:spacing w:after="160" w:line="240" w:lineRule="exact"/>
    </w:pPr>
    <w:rPr>
      <w:rFonts w:ascii="Verdana" w:hAnsi="Verdana"/>
      <w:sz w:val="20"/>
    </w:rPr>
  </w:style>
  <w:style w:type="character" w:customStyle="1" w:styleId="afff1">
    <w:name w:val="Знак"/>
    <w:basedOn w:val="1"/>
    <w:link w:val="afff0"/>
    <w:rPr>
      <w:rFonts w:ascii="Verdana" w:hAnsi="Verdana"/>
      <w:sz w:val="20"/>
    </w:rPr>
  </w:style>
  <w:style w:type="paragraph" w:customStyle="1" w:styleId="afff2">
    <w:name w:val="Нормальный (таблица)"/>
    <w:basedOn w:val="a"/>
    <w:next w:val="a"/>
    <w:link w:val="afff3"/>
    <w:pPr>
      <w:widowControl w:val="0"/>
      <w:jc w:val="both"/>
    </w:pPr>
    <w:rPr>
      <w:rFonts w:ascii="Arial" w:hAnsi="Arial"/>
      <w:sz w:val="26"/>
    </w:rPr>
  </w:style>
  <w:style w:type="character" w:customStyle="1" w:styleId="afff3">
    <w:name w:val="Нормальный (таблица)"/>
    <w:basedOn w:val="1"/>
    <w:link w:val="afff2"/>
    <w:rPr>
      <w:rFonts w:ascii="Arial" w:hAnsi="Arial"/>
      <w:sz w:val="26"/>
    </w:rPr>
  </w:style>
  <w:style w:type="paragraph" w:styleId="afff4">
    <w:name w:val="Subtitle"/>
    <w:next w:val="a"/>
    <w:link w:val="af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5">
    <w:name w:val="Подзаголовок Знак"/>
    <w:link w:val="afff4"/>
    <w:rPr>
      <w:rFonts w:ascii="XO Thames" w:hAnsi="XO Thames"/>
      <w:i/>
      <w:sz w:val="24"/>
    </w:rPr>
  </w:style>
  <w:style w:type="paragraph" w:customStyle="1" w:styleId="afff6">
    <w:name w:val="Основное меню (преемственное)"/>
    <w:basedOn w:val="a"/>
    <w:next w:val="a"/>
    <w:link w:val="afff7"/>
    <w:pPr>
      <w:widowControl w:val="0"/>
      <w:ind w:firstLine="720"/>
      <w:jc w:val="both"/>
    </w:pPr>
    <w:rPr>
      <w:rFonts w:ascii="Verdana" w:hAnsi="Verdana"/>
    </w:rPr>
  </w:style>
  <w:style w:type="character" w:customStyle="1" w:styleId="afff7">
    <w:name w:val="Основное меню (преемственное)"/>
    <w:basedOn w:val="1"/>
    <w:link w:val="afff6"/>
    <w:rPr>
      <w:rFonts w:ascii="Verdana" w:hAnsi="Verdana"/>
      <w:sz w:val="24"/>
    </w:rPr>
  </w:style>
  <w:style w:type="paragraph" w:styleId="afff8">
    <w:name w:val="Title"/>
    <w:next w:val="a"/>
    <w:link w:val="af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9">
    <w:name w:val="Заголовок Знак"/>
    <w:link w:val="af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styleId="39">
    <w:name w:val="List 3"/>
    <w:basedOn w:val="a"/>
    <w:link w:val="3a"/>
    <w:pPr>
      <w:ind w:left="849" w:hanging="283"/>
    </w:pPr>
    <w:rPr>
      <w:rFonts w:ascii="Arial" w:hAnsi="Arial"/>
    </w:rPr>
  </w:style>
  <w:style w:type="character" w:customStyle="1" w:styleId="3a">
    <w:name w:val="Список 3 Знак"/>
    <w:basedOn w:val="1"/>
    <w:link w:val="39"/>
    <w:rPr>
      <w:rFonts w:ascii="Arial" w:hAnsi="Arial"/>
      <w:sz w:val="24"/>
    </w:rPr>
  </w:style>
  <w:style w:type="paragraph" w:customStyle="1" w:styleId="afffa">
    <w:name w:val="Знак Знак Знак Знак"/>
    <w:basedOn w:val="a"/>
    <w:link w:val="afffb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b">
    <w:name w:val="Знак Знак Знак Знак"/>
    <w:basedOn w:val="1"/>
    <w:link w:val="afffa"/>
    <w:rPr>
      <w:rFonts w:ascii="Verdana" w:hAnsi="Verdana"/>
      <w:sz w:val="20"/>
    </w:rPr>
  </w:style>
  <w:style w:type="paragraph" w:customStyle="1" w:styleId="1f9">
    <w:name w:val="Знак сноски1"/>
    <w:link w:val="1fa"/>
    <w:rPr>
      <w:vertAlign w:val="superscript"/>
    </w:rPr>
  </w:style>
  <w:style w:type="character" w:customStyle="1" w:styleId="1fa">
    <w:name w:val="Знак сноски1"/>
    <w:link w:val="1f9"/>
    <w:rPr>
      <w:vertAlign w:val="superscript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styleId="af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ot\Desktop\&#1054;&#1090;&#1088;&#1072;&#1073;&#1086;&#1090;&#1082;&#1072;%20&#1053;&#1057;&#1055;&#1050;\38.02.&#1061;&#1061;\&#1053;&#1072;&#1087;&#1088;&#1072;&#1074;&#1083;&#1077;&#1085;&#1086;%20&#1074;%20&#1060;&#1059;&#1052;&#1054;%2011.09\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Мария Редькина</cp:lastModifiedBy>
  <cp:revision>2</cp:revision>
  <dcterms:created xsi:type="dcterms:W3CDTF">2024-12-19T14:01:00Z</dcterms:created>
  <dcterms:modified xsi:type="dcterms:W3CDTF">2024-12-19T14:01:00Z</dcterms:modified>
</cp:coreProperties>
</file>