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54FE7" w14:textId="77777777" w:rsidR="00B01CC6" w:rsidRPr="00E2627C" w:rsidRDefault="00AB7B56">
      <w:pPr>
        <w:tabs>
          <w:tab w:val="left" w:pos="2835"/>
        </w:tabs>
        <w:spacing w:line="276" w:lineRule="auto"/>
      </w:pPr>
      <w:bookmarkStart w:id="0" w:name="_Hlk21973616"/>
      <w:r w:rsidRPr="00E2627C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10089FC" wp14:editId="2CBA5580">
                <wp:simplePos x="0" y="0"/>
                <wp:positionH relativeFrom="column">
                  <wp:posOffset>3086100</wp:posOffset>
                </wp:positionH>
                <wp:positionV relativeFrom="paragraph">
                  <wp:posOffset>168910</wp:posOffset>
                </wp:positionV>
                <wp:extent cx="3276600" cy="909320"/>
                <wp:effectExtent l="0" t="0" r="0" b="0"/>
                <wp:wrapSquare wrapText="bothSides" distL="114300" distR="114300"/>
                <wp:docPr id="1" name="Pictur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600" cy="909320"/>
                        </a:xfrm>
                        <a:custGeom>
                          <a:avLst/>
                          <a:gdLst>
                            <a:gd name="COTextRectL" fmla="val 0"/>
                            <a:gd name="COTextRectT" fmla="val 0"/>
                            <a:gd name="COTextRectR" fmla="val 1"/>
                            <a:gd name="COTextRectB" fmla="val 1"/>
                            <a:gd name="ODFLeft" fmla="val 0"/>
                            <a:gd name="ODFTop" fmla="val 0"/>
                            <a:gd name="ODFRight" fmla="val 21600"/>
                            <a:gd name="ODFBottom" fmla="val 21600"/>
                            <a:gd name="ODFWidth" fmla="val 21600"/>
                            <a:gd name="ODFHeight" fmla="val 21600"/>
                            <a:gd name="OXMLTextRectL" fmla="*/ COTextRectL w 1"/>
                            <a:gd name="OXMLTextRectT" fmla="*/ COTextRectT h 1"/>
                            <a:gd name="OXMLTextRectR" fmla="*/ COTextRectR w 1"/>
                            <a:gd name="OXMLTextRectB" fmla="*/ COTextRectB h 1"/>
                          </a:gdLst>
                          <a:ahLst/>
                          <a:cxnLst/>
                          <a:rect l="OXMLTextRectL" t="OXMLTextRectT" r="OXMLTextRectR" b="OXMLTextRect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21600"/>
                              </a:lnTo>
                              <a:lnTo>
                                <a:pt x="216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1A3D24C" w14:textId="77777777" w:rsidR="00B01CC6" w:rsidRDefault="00AB7B56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УТВЕРЖДЕН</w:t>
                            </w:r>
                          </w:p>
                          <w:p w14:paraId="64C78A4B" w14:textId="77777777" w:rsidR="00B01CC6" w:rsidRDefault="00AB7B56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приказом Министерства просвещения Российской Федерации</w:t>
                            </w:r>
                          </w:p>
                          <w:p w14:paraId="56115389" w14:textId="77777777" w:rsidR="00B01CC6" w:rsidRDefault="00AB7B56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от «___</w:t>
                            </w:r>
                            <w:proofErr w:type="gramStart"/>
                            <w:r>
                              <w:rPr>
                                <w:sz w:val="28"/>
                              </w:rPr>
                              <w:t>_»_</w:t>
                            </w:r>
                            <w:proofErr w:type="gramEnd"/>
                            <w:r>
                              <w:rPr>
                                <w:sz w:val="28"/>
                              </w:rPr>
                              <w:t>_________2024 г. №____</w:t>
                            </w:r>
                          </w:p>
                        </w:txbxContent>
                      </wps:txbx>
                      <wps:bodyPr lIns="91440" tIns="45720" rIns="91440" bIns="4572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0089FC" id="Picture 1" o:spid="_x0000_s1026" style="position:absolute;margin-left:243pt;margin-top:13.3pt;width:258pt;height:71.6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" adj="-11796480,,5400" path="m,l,21600r21600,l21600,,,xe" stroked="f">
                <v:stroke joinstyle="miter"/>
                <v:formulas/>
                <v:path arrowok="t" o:connecttype="custom" textboxrect="0,0,21600,21600"/>
                <v:textbox style="mso-fit-shape-to-text:t">
                  <w:txbxContent>
                    <w:p w14:paraId="61A3D24C" w14:textId="77777777" w:rsidR="00B01CC6" w:rsidRDefault="00AB7B56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УТВЕРЖДЕН</w:t>
                      </w:r>
                    </w:p>
                    <w:p w14:paraId="64C78A4B" w14:textId="77777777" w:rsidR="00B01CC6" w:rsidRDefault="00AB7B56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приказом Министерства просвещения Российской Федерации</w:t>
                      </w:r>
                    </w:p>
                    <w:p w14:paraId="56115389" w14:textId="77777777" w:rsidR="00B01CC6" w:rsidRDefault="00AB7B56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от «___</w:t>
                      </w:r>
                      <w:proofErr w:type="gramStart"/>
                      <w:r>
                        <w:rPr>
                          <w:sz w:val="28"/>
                        </w:rPr>
                        <w:t>_»_</w:t>
                      </w:r>
                      <w:proofErr w:type="gramEnd"/>
                      <w:r>
                        <w:rPr>
                          <w:sz w:val="28"/>
                        </w:rPr>
                        <w:t>_________2024 г. №____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2873CBD" w14:textId="77777777" w:rsidR="00B01CC6" w:rsidRPr="00E2627C" w:rsidRDefault="00B01CC6">
      <w:pPr>
        <w:tabs>
          <w:tab w:val="left" w:pos="2835"/>
        </w:tabs>
        <w:spacing w:line="276" w:lineRule="auto"/>
      </w:pPr>
    </w:p>
    <w:p w14:paraId="7932071B" w14:textId="77777777" w:rsidR="00B01CC6" w:rsidRPr="00E2627C" w:rsidRDefault="00B01CC6">
      <w:pPr>
        <w:tabs>
          <w:tab w:val="left" w:pos="2835"/>
        </w:tabs>
        <w:spacing w:line="276" w:lineRule="auto"/>
      </w:pPr>
    </w:p>
    <w:p w14:paraId="0F479EF5" w14:textId="77777777" w:rsidR="00B01CC6" w:rsidRPr="00E2627C" w:rsidRDefault="00B01CC6">
      <w:pPr>
        <w:tabs>
          <w:tab w:val="left" w:pos="2835"/>
        </w:tabs>
        <w:spacing w:line="276" w:lineRule="auto"/>
      </w:pPr>
    </w:p>
    <w:p w14:paraId="49A9D221" w14:textId="77777777" w:rsidR="00B01CC6" w:rsidRPr="00E2627C" w:rsidRDefault="00B01CC6">
      <w:pPr>
        <w:tabs>
          <w:tab w:val="left" w:pos="2835"/>
        </w:tabs>
        <w:spacing w:line="276" w:lineRule="auto"/>
      </w:pPr>
    </w:p>
    <w:p w14:paraId="12EF0D83" w14:textId="77777777" w:rsidR="00B01CC6" w:rsidRPr="00E2627C" w:rsidRDefault="00B01CC6">
      <w:pPr>
        <w:pStyle w:val="2f2"/>
        <w:widowControl w:val="0"/>
        <w:tabs>
          <w:tab w:val="left" w:pos="2835"/>
        </w:tabs>
        <w:spacing w:after="0" w:line="276" w:lineRule="auto"/>
        <w:jc w:val="center"/>
        <w:rPr>
          <w:sz w:val="28"/>
        </w:rPr>
      </w:pPr>
    </w:p>
    <w:p w14:paraId="77E6260A" w14:textId="77777777" w:rsidR="00B01CC6" w:rsidRPr="00E2627C" w:rsidRDefault="00B01CC6">
      <w:pPr>
        <w:pStyle w:val="2f2"/>
        <w:widowControl w:val="0"/>
        <w:tabs>
          <w:tab w:val="left" w:pos="2835"/>
        </w:tabs>
        <w:spacing w:after="0" w:line="276" w:lineRule="auto"/>
        <w:jc w:val="center"/>
        <w:rPr>
          <w:sz w:val="28"/>
        </w:rPr>
      </w:pPr>
    </w:p>
    <w:p w14:paraId="534E4A76" w14:textId="77777777" w:rsidR="00B01CC6" w:rsidRPr="00E2627C" w:rsidRDefault="00AB7B56">
      <w:pPr>
        <w:pStyle w:val="2f2"/>
        <w:widowControl w:val="0"/>
        <w:tabs>
          <w:tab w:val="left" w:pos="2835"/>
        </w:tabs>
        <w:spacing w:after="0" w:line="276" w:lineRule="auto"/>
        <w:jc w:val="center"/>
        <w:rPr>
          <w:sz w:val="28"/>
        </w:rPr>
      </w:pPr>
      <w:r w:rsidRPr="00E2627C">
        <w:rPr>
          <w:sz w:val="28"/>
        </w:rPr>
        <w:t>ФЕДЕРАЛЬНЫЙ ГОСУДАРСТВЕННЫЙ ОБРАЗОВАТЕЛЬНЫЙ СТАНДАРТ</w:t>
      </w:r>
    </w:p>
    <w:p w14:paraId="7D8B8261" w14:textId="77777777" w:rsidR="00B01CC6" w:rsidRPr="00E2627C" w:rsidRDefault="00AB7B56">
      <w:pPr>
        <w:pStyle w:val="2f2"/>
        <w:widowControl w:val="0"/>
        <w:tabs>
          <w:tab w:val="left" w:pos="2835"/>
        </w:tabs>
        <w:spacing w:after="0" w:line="276" w:lineRule="auto"/>
        <w:jc w:val="center"/>
        <w:rPr>
          <w:sz w:val="28"/>
        </w:rPr>
      </w:pPr>
      <w:r w:rsidRPr="00E2627C">
        <w:rPr>
          <w:sz w:val="28"/>
        </w:rPr>
        <w:t>СРЕДНЕГО ПРОФЕССИОНАЛЬНОГО ОБРАЗОВАНИЯ</w:t>
      </w:r>
    </w:p>
    <w:p w14:paraId="6C15CA8E" w14:textId="77777777" w:rsidR="00B01CC6" w:rsidRPr="00E2627C" w:rsidRDefault="00AB7B56">
      <w:pPr>
        <w:tabs>
          <w:tab w:val="left" w:pos="2835"/>
        </w:tabs>
        <w:spacing w:line="276" w:lineRule="auto"/>
        <w:ind w:firstLine="709"/>
        <w:jc w:val="center"/>
        <w:rPr>
          <w:sz w:val="28"/>
        </w:rPr>
      </w:pPr>
      <w:r w:rsidRPr="00E2627C">
        <w:rPr>
          <w:sz w:val="28"/>
        </w:rPr>
        <w:t xml:space="preserve">ПО СПЕЦИАЛЬНОСТИ 09.02.XX(11) РАЗРАБОТКА И УПРАВЛЕНИЕ ПРОГРАММНЫМ ОБЕСПЕЧЕНИЕМ </w:t>
      </w:r>
    </w:p>
    <w:p w14:paraId="1B08AB97" w14:textId="77777777" w:rsidR="00B01CC6" w:rsidRPr="00E2627C" w:rsidRDefault="00B01CC6">
      <w:pPr>
        <w:widowControl w:val="0"/>
        <w:tabs>
          <w:tab w:val="left" w:pos="2835"/>
        </w:tabs>
        <w:spacing w:line="360" w:lineRule="auto"/>
        <w:jc w:val="center"/>
        <w:rPr>
          <w:sz w:val="28"/>
        </w:rPr>
      </w:pPr>
    </w:p>
    <w:p w14:paraId="36AB7907" w14:textId="77777777" w:rsidR="00B01CC6" w:rsidRPr="00E2627C" w:rsidRDefault="00AB7B56">
      <w:pPr>
        <w:widowControl w:val="0"/>
        <w:tabs>
          <w:tab w:val="left" w:pos="2835"/>
        </w:tabs>
        <w:spacing w:line="360" w:lineRule="auto"/>
        <w:jc w:val="center"/>
        <w:rPr>
          <w:sz w:val="28"/>
        </w:rPr>
      </w:pPr>
      <w:r w:rsidRPr="00E2627C">
        <w:rPr>
          <w:sz w:val="28"/>
        </w:rPr>
        <w:t>I. ОБЩИЕ ПОЛОЖЕНИЯ</w:t>
      </w:r>
    </w:p>
    <w:bookmarkEnd w:id="0"/>
    <w:p w14:paraId="6B4ECBB8" w14:textId="77777777" w:rsidR="00B01CC6" w:rsidRPr="00E2627C" w:rsidRDefault="00AB7B56">
      <w:pPr>
        <w:tabs>
          <w:tab w:val="left" w:pos="2835"/>
        </w:tabs>
        <w:spacing w:line="360" w:lineRule="auto"/>
        <w:ind w:firstLine="709"/>
        <w:jc w:val="both"/>
        <w:rPr>
          <w:sz w:val="28"/>
        </w:rPr>
      </w:pPr>
      <w:r w:rsidRPr="00E2627C">
        <w:rPr>
          <w:sz w:val="28"/>
        </w:rPr>
        <w:t>1.1.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при реализации образовательных программ среднего профессионального образования – программ</w:t>
      </w:r>
      <w:r w:rsidRPr="00E2627C">
        <w:rPr>
          <w:color w:val="385623"/>
          <w:sz w:val="28"/>
        </w:rPr>
        <w:t xml:space="preserve"> </w:t>
      </w:r>
      <w:r w:rsidRPr="00E2627C">
        <w:rPr>
          <w:sz w:val="28"/>
        </w:rPr>
        <w:t xml:space="preserve">подготовки специалистов среднего звена по специальности 09.02.XX(11) Разработка и управление программным обеспечением (далее соответственно – ФГОС СПО, образовательная программа, специальность) </w:t>
      </w:r>
      <w:bookmarkStart w:id="1" w:name="_Hlk69285052"/>
      <w:r w:rsidRPr="00E2627C">
        <w:rPr>
          <w:sz w:val="28"/>
        </w:rPr>
        <w:t>в соответствии с квалификацией специалиста среднего звена «программист»</w:t>
      </w:r>
      <w:r w:rsidRPr="00E2627C">
        <w:rPr>
          <w:sz w:val="28"/>
          <w:vertAlign w:val="superscript"/>
        </w:rPr>
        <w:t xml:space="preserve"> </w:t>
      </w:r>
      <w:r w:rsidRPr="00E2627C">
        <w:rPr>
          <w:sz w:val="28"/>
          <w:vertAlign w:val="superscript"/>
        </w:rPr>
        <w:footnoteReference w:id="1"/>
      </w:r>
      <w:r w:rsidRPr="00E2627C">
        <w:rPr>
          <w:sz w:val="28"/>
        </w:rPr>
        <w:t>.</w:t>
      </w:r>
      <w:bookmarkEnd w:id="1"/>
    </w:p>
    <w:p w14:paraId="48EA4B4D" w14:textId="77777777" w:rsidR="00B01CC6" w:rsidRPr="00E2627C" w:rsidRDefault="00AB7B56">
      <w:pPr>
        <w:tabs>
          <w:tab w:val="left" w:pos="2835"/>
        </w:tabs>
        <w:spacing w:line="360" w:lineRule="auto"/>
        <w:ind w:firstLine="709"/>
        <w:jc w:val="both"/>
        <w:rPr>
          <w:sz w:val="28"/>
        </w:rPr>
      </w:pPr>
      <w:r w:rsidRPr="00E2627C">
        <w:rPr>
          <w:sz w:val="28"/>
        </w:rPr>
        <w:t>1.2. Получение образования по специальности допускается только в профессиональной образовательной организации или образовательной организации высшего образования (далее вместе – образовательная организация).</w:t>
      </w:r>
    </w:p>
    <w:p w14:paraId="5F57B3BE" w14:textId="77777777" w:rsidR="00B01CC6" w:rsidRPr="00E2627C" w:rsidRDefault="00AB7B56">
      <w:pPr>
        <w:tabs>
          <w:tab w:val="left" w:pos="2835"/>
        </w:tabs>
        <w:spacing w:line="360" w:lineRule="auto"/>
        <w:ind w:firstLine="709"/>
        <w:jc w:val="both"/>
        <w:rPr>
          <w:sz w:val="28"/>
        </w:rPr>
      </w:pPr>
      <w:bookmarkStart w:id="3" w:name="_Hlk69228389"/>
      <w:r w:rsidRPr="00E2627C">
        <w:rPr>
          <w:sz w:val="28"/>
        </w:rPr>
        <w:t xml:space="preserve">1.3. Образовательная программа, реализуемая на базе основного общего образования, разрабатывается образовательной организацией на основе требований федерального государственного образовательного стандарта среднего </w:t>
      </w:r>
    </w:p>
    <w:p w14:paraId="42977A02" w14:textId="77777777" w:rsidR="00B01CC6" w:rsidRPr="00E2627C" w:rsidRDefault="00B01CC6">
      <w:pPr>
        <w:tabs>
          <w:tab w:val="left" w:pos="2835"/>
        </w:tabs>
        <w:spacing w:line="360" w:lineRule="auto"/>
        <w:ind w:firstLine="709"/>
        <w:jc w:val="both"/>
        <w:rPr>
          <w:sz w:val="28"/>
        </w:rPr>
      </w:pPr>
    </w:p>
    <w:p w14:paraId="48306D7A" w14:textId="77777777" w:rsidR="00B01CC6" w:rsidRPr="00E2627C" w:rsidRDefault="00AB7B56">
      <w:pPr>
        <w:tabs>
          <w:tab w:val="left" w:pos="2835"/>
        </w:tabs>
        <w:spacing w:line="360" w:lineRule="auto"/>
        <w:jc w:val="both"/>
        <w:rPr>
          <w:sz w:val="28"/>
        </w:rPr>
      </w:pPr>
      <w:r w:rsidRPr="00E2627C">
        <w:rPr>
          <w:sz w:val="28"/>
        </w:rPr>
        <w:lastRenderedPageBreak/>
        <w:t>общего образования</w:t>
      </w:r>
      <w:r w:rsidRPr="00E2627C">
        <w:rPr>
          <w:sz w:val="28"/>
          <w:vertAlign w:val="superscript"/>
        </w:rPr>
        <w:footnoteReference w:id="2"/>
      </w:r>
      <w:r w:rsidRPr="00E2627C">
        <w:rPr>
          <w:sz w:val="28"/>
        </w:rPr>
        <w:t xml:space="preserve"> и ФГОС СПО с учетом получаемой специальности</w:t>
      </w:r>
      <w:r w:rsidRPr="00E2627C">
        <w:rPr>
          <w:i/>
          <w:sz w:val="28"/>
        </w:rPr>
        <w:t>.</w:t>
      </w:r>
    </w:p>
    <w:bookmarkEnd w:id="3"/>
    <w:p w14:paraId="04E4B77E" w14:textId="77777777" w:rsidR="00B01CC6" w:rsidRPr="00E2627C" w:rsidRDefault="00AB7B56">
      <w:pPr>
        <w:spacing w:line="360" w:lineRule="auto"/>
        <w:ind w:firstLine="708"/>
        <w:jc w:val="both"/>
        <w:rPr>
          <w:sz w:val="28"/>
        </w:rPr>
      </w:pPr>
      <w:r w:rsidRPr="00E2627C">
        <w:rPr>
          <w:sz w:val="28"/>
        </w:rPr>
        <w:t xml:space="preserve">1.4. </w:t>
      </w:r>
      <w:bookmarkStart w:id="5" w:name="_Hlk54868846"/>
      <w:r w:rsidRPr="00E2627C">
        <w:rPr>
          <w:sz w:val="28"/>
        </w:rPr>
        <w:t xml:space="preserve">Обучение по образовательной программе в образовательной организации осуществляется </w:t>
      </w:r>
      <w:bookmarkStart w:id="6" w:name="Формы_обучения"/>
      <w:r w:rsidRPr="00E2627C">
        <w:rPr>
          <w:sz w:val="28"/>
        </w:rPr>
        <w:t>в очной, очно-заочной и заочной формах обучения</w:t>
      </w:r>
      <w:bookmarkEnd w:id="6"/>
      <w:r w:rsidRPr="00E2627C">
        <w:rPr>
          <w:sz w:val="28"/>
        </w:rPr>
        <w:t>.</w:t>
      </w:r>
    </w:p>
    <w:bookmarkEnd w:id="5"/>
    <w:p w14:paraId="55600BE7" w14:textId="77777777" w:rsidR="00B01CC6" w:rsidRPr="00E2627C" w:rsidRDefault="00AB7B56">
      <w:pPr>
        <w:spacing w:line="360" w:lineRule="auto"/>
        <w:ind w:firstLine="709"/>
        <w:jc w:val="both"/>
        <w:rPr>
          <w:sz w:val="28"/>
        </w:rPr>
      </w:pPr>
      <w:r w:rsidRPr="00E2627C">
        <w:rPr>
          <w:sz w:val="28"/>
        </w:rPr>
        <w:t>1.5. При реализации образовательной программы образовательная организация вправе применять электронное обучение и дистанционные образовательные технологии.</w:t>
      </w:r>
    </w:p>
    <w:p w14:paraId="60B5806C" w14:textId="77777777" w:rsidR="00B01CC6" w:rsidRPr="00E2627C" w:rsidRDefault="00AB7B56">
      <w:pPr>
        <w:spacing w:line="360" w:lineRule="auto"/>
        <w:ind w:firstLine="709"/>
        <w:jc w:val="both"/>
        <w:rPr>
          <w:sz w:val="28"/>
        </w:rPr>
      </w:pPr>
      <w:r w:rsidRPr="00E2627C">
        <w:rPr>
          <w:sz w:val="28"/>
        </w:rPr>
        <w:t>При обучении инвалидов 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 w14:paraId="2E0C9177" w14:textId="77777777" w:rsidR="00B01CC6" w:rsidRPr="00E2627C" w:rsidRDefault="00AB7B56">
      <w:pPr>
        <w:spacing w:line="360" w:lineRule="auto"/>
        <w:ind w:firstLine="709"/>
        <w:jc w:val="both"/>
        <w:rPr>
          <w:sz w:val="28"/>
        </w:rPr>
      </w:pPr>
      <w:r w:rsidRPr="00E2627C">
        <w:rPr>
          <w:sz w:val="28"/>
        </w:rPr>
        <w:t>1.6. Реализация образовательной программы осуществляется образовательной организацией как самостоятельно, так и посредством сетевой формы.</w:t>
      </w:r>
    </w:p>
    <w:p w14:paraId="33356117" w14:textId="77777777" w:rsidR="00B01CC6" w:rsidRPr="00E2627C" w:rsidRDefault="00AB7B56">
      <w:pPr>
        <w:spacing w:line="360" w:lineRule="auto"/>
        <w:ind w:firstLine="709"/>
        <w:jc w:val="both"/>
        <w:rPr>
          <w:sz w:val="28"/>
        </w:rPr>
      </w:pPr>
      <w:r w:rsidRPr="00E2627C">
        <w:rPr>
          <w:sz w:val="28"/>
        </w:rPr>
        <w:t xml:space="preserve">Образовательная деятельность при освоении образовательной программы или отдельных ее компонентов организуется в форме практической подготовки. </w:t>
      </w:r>
    </w:p>
    <w:p w14:paraId="21DA878C" w14:textId="77777777" w:rsidR="00B01CC6" w:rsidRPr="00E2627C" w:rsidRDefault="00AB7B56">
      <w:pPr>
        <w:spacing w:line="360" w:lineRule="auto"/>
        <w:ind w:firstLine="709"/>
        <w:jc w:val="both"/>
        <w:rPr>
          <w:sz w:val="28"/>
        </w:rPr>
      </w:pPr>
      <w:r w:rsidRPr="00E2627C">
        <w:rPr>
          <w:sz w:val="28"/>
        </w:rPr>
        <w:t>1.7. Воспитание обучающихся при освоении ими образовательной программы осуществляется на основе включаемых в образовательную программу рабочей программы воспитания и календарного плана воспитательной работы, разрабатываемых и утверждаемых с учетом включенных в соответствующую  примерную образовательную программу, включенную в реестр примерных образовательных программ (далее – ПОП), примерной рабочей программы воспитания и примерного календарного плана воспитательной работы</w:t>
      </w:r>
      <w:r w:rsidRPr="00E2627C">
        <w:rPr>
          <w:sz w:val="28"/>
          <w:vertAlign w:val="superscript"/>
        </w:rPr>
        <w:footnoteReference w:id="3"/>
      </w:r>
      <w:r w:rsidRPr="00E2627C">
        <w:rPr>
          <w:sz w:val="28"/>
        </w:rPr>
        <w:t>.</w:t>
      </w:r>
    </w:p>
    <w:p w14:paraId="578ED7AE" w14:textId="77777777" w:rsidR="00B01CC6" w:rsidRPr="00E2627C" w:rsidRDefault="00AB7B56">
      <w:pPr>
        <w:spacing w:line="360" w:lineRule="auto"/>
        <w:ind w:firstLine="709"/>
        <w:jc w:val="both"/>
        <w:rPr>
          <w:sz w:val="28"/>
        </w:rPr>
      </w:pPr>
      <w:r w:rsidRPr="00E2627C">
        <w:rPr>
          <w:sz w:val="28"/>
        </w:rPr>
        <w:lastRenderedPageBreak/>
        <w:t>1.8. Образовательная программа реализуется на государственном языке Российской Федерации, если иное не определено локальным нормативным актом образовательной организации</w:t>
      </w:r>
      <w:r w:rsidRPr="00E2627C">
        <w:rPr>
          <w:sz w:val="28"/>
          <w:vertAlign w:val="superscript"/>
        </w:rPr>
        <w:footnoteReference w:id="4"/>
      </w:r>
      <w:r w:rsidRPr="00E2627C">
        <w:rPr>
          <w:sz w:val="28"/>
        </w:rPr>
        <w:t>.</w:t>
      </w:r>
    </w:p>
    <w:p w14:paraId="1DF5158A" w14:textId="77777777" w:rsidR="00B01CC6" w:rsidRPr="00E2627C" w:rsidRDefault="00AB7B56">
      <w:pPr>
        <w:spacing w:line="360" w:lineRule="auto"/>
        <w:ind w:firstLine="709"/>
        <w:jc w:val="both"/>
        <w:rPr>
          <w:sz w:val="28"/>
        </w:rPr>
      </w:pPr>
      <w:r w:rsidRPr="00E2627C">
        <w:rPr>
          <w:sz w:val="28"/>
        </w:rPr>
        <w:t>1.9. Срок получения образования по образовательной программе в очной форме обучения вне зависимости от применяемых образовательных технологий составляет:</w:t>
      </w:r>
    </w:p>
    <w:p w14:paraId="5E48151D" w14:textId="77777777" w:rsidR="00B01CC6" w:rsidRPr="00E2627C" w:rsidRDefault="00AB7B56">
      <w:pPr>
        <w:tabs>
          <w:tab w:val="left" w:pos="2835"/>
        </w:tabs>
        <w:spacing w:line="360" w:lineRule="auto"/>
        <w:ind w:firstLine="709"/>
        <w:jc w:val="both"/>
        <w:rPr>
          <w:sz w:val="28"/>
        </w:rPr>
      </w:pPr>
      <w:bookmarkStart w:id="7" w:name="Сроки_обучения"/>
      <w:r w:rsidRPr="00E2627C">
        <w:rPr>
          <w:sz w:val="28"/>
        </w:rPr>
        <w:t>на базе среднего общего образования – 2 года 10 месяцев;</w:t>
      </w:r>
    </w:p>
    <w:p w14:paraId="0E5EEC67" w14:textId="77777777" w:rsidR="00B01CC6" w:rsidRPr="00E2627C" w:rsidRDefault="00AB7B56">
      <w:pPr>
        <w:tabs>
          <w:tab w:val="left" w:pos="2835"/>
        </w:tabs>
        <w:spacing w:line="360" w:lineRule="auto"/>
        <w:ind w:firstLine="709"/>
        <w:jc w:val="both"/>
        <w:rPr>
          <w:sz w:val="28"/>
        </w:rPr>
      </w:pPr>
      <w:r w:rsidRPr="00E2627C">
        <w:rPr>
          <w:sz w:val="28"/>
        </w:rPr>
        <w:t>на базе основного общего образования – 3 года 10 месяцев.</w:t>
      </w:r>
    </w:p>
    <w:bookmarkEnd w:id="7"/>
    <w:p w14:paraId="6A9FF05A" w14:textId="77777777" w:rsidR="00B01CC6" w:rsidRPr="00E2627C" w:rsidRDefault="00AB7B56">
      <w:pPr>
        <w:tabs>
          <w:tab w:val="left" w:pos="2835"/>
        </w:tabs>
        <w:spacing w:line="360" w:lineRule="auto"/>
        <w:ind w:firstLine="709"/>
        <w:jc w:val="both"/>
        <w:rPr>
          <w:sz w:val="28"/>
        </w:rPr>
      </w:pPr>
      <w:r w:rsidRPr="00E2627C">
        <w:rPr>
          <w:sz w:val="28"/>
        </w:rPr>
        <w:t xml:space="preserve">Срок получения образования по образовательной программе в </w:t>
      </w:r>
      <w:hyperlink w:anchor="Формы_обучения" w:tooltip="Указать только рекомендуемые ФГОС п.1.3. формы" w:history="1">
        <w:r w:rsidRPr="00E2627C">
          <w:rPr>
            <w:rStyle w:val="aff0"/>
            <w:color w:val="000000"/>
            <w:sz w:val="28"/>
            <w:u w:val="none"/>
          </w:rPr>
          <w:t>очно-заочной и заочной формах</w:t>
        </w:r>
      </w:hyperlink>
      <w:r w:rsidRPr="00E2627C">
        <w:rPr>
          <w:sz w:val="28"/>
        </w:rPr>
        <w:t xml:space="preserve"> обучения, вне зависимости от применяемых образовательных технологий, увеличивается по сравнению со сроком получения образования в очной форме обучения не более чем на 1 год.</w:t>
      </w:r>
    </w:p>
    <w:p w14:paraId="14D48ABC" w14:textId="77777777" w:rsidR="00B01CC6" w:rsidRPr="00E2627C" w:rsidRDefault="00AB7B56">
      <w:pPr>
        <w:spacing w:line="360" w:lineRule="auto"/>
        <w:ind w:firstLine="709"/>
        <w:jc w:val="both"/>
        <w:rPr>
          <w:sz w:val="28"/>
        </w:rPr>
      </w:pPr>
      <w:r w:rsidRPr="00E2627C">
        <w:rPr>
          <w:sz w:val="28"/>
        </w:rPr>
        <w:t xml:space="preserve">1.10. При обучении по индивидуальному учебному плану срок получения образования по образовательной программе, вне зависимости от формы обучения, составляет не более срока получения образования, установленного для соответствующей формы обучения. </w:t>
      </w:r>
    </w:p>
    <w:p w14:paraId="38DB0033" w14:textId="77777777" w:rsidR="00B01CC6" w:rsidRPr="00E2627C" w:rsidRDefault="00AB7B56">
      <w:pPr>
        <w:spacing w:line="360" w:lineRule="auto"/>
        <w:ind w:firstLine="709"/>
        <w:jc w:val="both"/>
        <w:rPr>
          <w:sz w:val="28"/>
        </w:rPr>
      </w:pPr>
      <w:r w:rsidRPr="00E2627C">
        <w:rPr>
          <w:sz w:val="28"/>
        </w:rPr>
        <w:t xml:space="preserve">При обучении по индивидуальному учебному плану обучающихся инвалидов и лиц с ограниченными возможностями здоровья срок получения образования может быть увеличен не более чем на </w:t>
      </w:r>
      <w:r w:rsidRPr="00E2627C">
        <w:rPr>
          <w:color w:val="385623"/>
          <w:sz w:val="28"/>
        </w:rPr>
        <w:t>один</w:t>
      </w:r>
      <w:r w:rsidRPr="00E2627C">
        <w:rPr>
          <w:sz w:val="28"/>
        </w:rPr>
        <w:t xml:space="preserve"> год по сравнению со сроком получения образования для соответствующей формы обучения.</w:t>
      </w:r>
    </w:p>
    <w:p w14:paraId="44A37D51" w14:textId="77777777" w:rsidR="00B01CC6" w:rsidRPr="00E2627C" w:rsidRDefault="00AB7B56">
      <w:pPr>
        <w:spacing w:line="360" w:lineRule="auto"/>
        <w:ind w:firstLine="709"/>
        <w:jc w:val="both"/>
        <w:rPr>
          <w:sz w:val="28"/>
        </w:rPr>
      </w:pPr>
      <w:r w:rsidRPr="00E2627C">
        <w:rPr>
          <w:sz w:val="28"/>
        </w:rPr>
        <w:t xml:space="preserve">1.11. Конкретный срок получения образования </w:t>
      </w:r>
      <w:hyperlink w:anchor="Формы_обучения" w:tooltip="Оставить формы предусмотренные 1.3 В случае отсутствия данных форм – абзац исключается." w:history="1">
        <w:r w:rsidRPr="00E2627C">
          <w:rPr>
            <w:rStyle w:val="aff0"/>
            <w:color w:val="000000"/>
            <w:sz w:val="28"/>
            <w:u w:val="none"/>
          </w:rPr>
          <w:t>в очно-заочной и заочной формах обучения</w:t>
        </w:r>
      </w:hyperlink>
      <w:r w:rsidRPr="00E2627C">
        <w:rPr>
          <w:sz w:val="28"/>
        </w:rPr>
        <w:t>, а также по индивидуальному учебному плану, в том числе при ускоренном обучении, определяется образовательной организацией самостоятельно в пределах сроков, установленных пунктом 1.9 ФГОС СПО.</w:t>
      </w:r>
    </w:p>
    <w:p w14:paraId="4F0B6FA1" w14:textId="77777777" w:rsidR="00B01CC6" w:rsidRPr="00E2627C" w:rsidRDefault="00AB7B56">
      <w:pPr>
        <w:spacing w:line="360" w:lineRule="auto"/>
        <w:ind w:firstLine="709"/>
        <w:jc w:val="both"/>
        <w:rPr>
          <w:sz w:val="28"/>
        </w:rPr>
      </w:pPr>
      <w:r w:rsidRPr="00E2627C">
        <w:rPr>
          <w:sz w:val="28"/>
        </w:rPr>
        <w:t>1.12. Для определения объема образовательной программы образовательной организацией может быть применена система зачетных единиц, при этом одна зачетная единица соответствует 32 – 36 академическим часам.</w:t>
      </w:r>
    </w:p>
    <w:p w14:paraId="04C66037" w14:textId="77777777" w:rsidR="00B01CC6" w:rsidRPr="00E2627C" w:rsidRDefault="00AB7B56">
      <w:pPr>
        <w:spacing w:line="360" w:lineRule="auto"/>
        <w:ind w:firstLine="709"/>
        <w:jc w:val="both"/>
        <w:rPr>
          <w:sz w:val="28"/>
        </w:rPr>
      </w:pPr>
      <w:r w:rsidRPr="00E2627C">
        <w:rPr>
          <w:sz w:val="28"/>
        </w:rPr>
        <w:t xml:space="preserve">1.13. Срок получения образования по образовательной программе, реализуемой в условиях эксперимента по разработке, апробации и внедрению новой образовательной технологии конструирования образовательных программ среднего </w:t>
      </w:r>
      <w:r w:rsidRPr="00E2627C">
        <w:rPr>
          <w:sz w:val="28"/>
        </w:rPr>
        <w:lastRenderedPageBreak/>
        <w:t>профессионального образования в рамках федерального проекта «Профессионалитет», а также объем такой образовательной программы могут быть уменьшены с учетом соответствующей ПОП, но не более чем на 40 процентов от срока получения образования и объема образовательной программы, установленных ФГОС СПО</w:t>
      </w:r>
      <w:r w:rsidRPr="00E2627C">
        <w:rPr>
          <w:rStyle w:val="afff1"/>
          <w:sz w:val="28"/>
        </w:rPr>
        <w:footnoteReference w:id="5"/>
      </w:r>
      <w:r w:rsidRPr="00E2627C">
        <w:rPr>
          <w:sz w:val="28"/>
        </w:rPr>
        <w:t xml:space="preserve">. </w:t>
      </w:r>
    </w:p>
    <w:p w14:paraId="4965C099" w14:textId="77777777" w:rsidR="00B01CC6" w:rsidRPr="00E2627C" w:rsidRDefault="00AB7B56">
      <w:pPr>
        <w:spacing w:line="360" w:lineRule="auto"/>
        <w:ind w:firstLine="709"/>
        <w:jc w:val="both"/>
        <w:rPr>
          <w:sz w:val="28"/>
        </w:rPr>
      </w:pPr>
      <w:r w:rsidRPr="00E2627C">
        <w:rPr>
          <w:sz w:val="28"/>
        </w:rPr>
        <w:t>1.14. Область профессиональной деятельности, в которой выпускники, освоившие образовательную программу, могут осуществлять профессиональную деятельность: 06 Связь, информационные и коммуникационные технологии.</w:t>
      </w:r>
    </w:p>
    <w:p w14:paraId="5F9A8446" w14:textId="77777777" w:rsidR="00B01CC6" w:rsidRPr="00E2627C" w:rsidRDefault="00AB7B56">
      <w:pPr>
        <w:spacing w:line="360" w:lineRule="auto"/>
        <w:ind w:firstLine="709"/>
        <w:jc w:val="both"/>
        <w:rPr>
          <w:sz w:val="28"/>
        </w:rPr>
      </w:pPr>
      <w:bookmarkStart w:id="8" w:name="_Hlk65590595"/>
      <w:r w:rsidRPr="00E2627C">
        <w:rPr>
          <w:sz w:val="28"/>
        </w:rPr>
        <w:t>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 w14:paraId="45D15156" w14:textId="77777777" w:rsidR="00B01CC6" w:rsidRPr="00E2627C" w:rsidRDefault="00AB7B56">
      <w:pPr>
        <w:spacing w:line="360" w:lineRule="auto"/>
        <w:ind w:firstLine="709"/>
        <w:jc w:val="both"/>
        <w:rPr>
          <w:sz w:val="28"/>
        </w:rPr>
      </w:pPr>
      <w:bookmarkStart w:id="9" w:name="_Hlk71742039"/>
      <w:bookmarkEnd w:id="8"/>
      <w:r w:rsidRPr="00E2627C">
        <w:rPr>
          <w:sz w:val="28"/>
        </w:rPr>
        <w:t xml:space="preserve">1.15. При разработке образовательной программы образовательная организация устанавливает направленность, которая конкретизирует содержание программы путем ориентации на виды деятельности, с учетом соответствующей ПОП. </w:t>
      </w:r>
    </w:p>
    <w:bookmarkEnd w:id="9"/>
    <w:p w14:paraId="0A2A3D44" w14:textId="77777777" w:rsidR="00B01CC6" w:rsidRPr="00E2627C" w:rsidRDefault="00B01CC6">
      <w:pPr>
        <w:tabs>
          <w:tab w:val="left" w:pos="2835"/>
        </w:tabs>
        <w:spacing w:line="360" w:lineRule="auto"/>
        <w:ind w:firstLine="709"/>
        <w:jc w:val="both"/>
        <w:rPr>
          <w:sz w:val="28"/>
        </w:rPr>
      </w:pPr>
    </w:p>
    <w:p w14:paraId="117D1832" w14:textId="77777777" w:rsidR="00B01CC6" w:rsidRPr="00E2627C" w:rsidRDefault="00AB7B56">
      <w:pPr>
        <w:tabs>
          <w:tab w:val="left" w:pos="2835"/>
        </w:tabs>
        <w:spacing w:line="360" w:lineRule="auto"/>
        <w:ind w:firstLine="709"/>
        <w:jc w:val="both"/>
        <w:rPr>
          <w:sz w:val="28"/>
        </w:rPr>
      </w:pPr>
      <w:r w:rsidRPr="00E2627C">
        <w:rPr>
          <w:sz w:val="28"/>
        </w:rPr>
        <w:t>II. ТРЕБОВАНИЯ К СТРУКТУРЕ ОБРАЗОВАТЕЛЬНОЙ ПРОГРАММЫ</w:t>
      </w:r>
    </w:p>
    <w:p w14:paraId="0715FC60" w14:textId="77777777" w:rsidR="00B01CC6" w:rsidRPr="00E2627C" w:rsidRDefault="00B01CC6">
      <w:pPr>
        <w:widowControl w:val="0"/>
        <w:spacing w:line="360" w:lineRule="auto"/>
        <w:jc w:val="center"/>
        <w:rPr>
          <w:b/>
          <w:sz w:val="28"/>
        </w:rPr>
      </w:pPr>
    </w:p>
    <w:p w14:paraId="717FA9EA" w14:textId="77777777" w:rsidR="00B01CC6" w:rsidRPr="00E2627C" w:rsidRDefault="00AB7B56">
      <w:pPr>
        <w:spacing w:line="360" w:lineRule="auto"/>
        <w:ind w:firstLine="694"/>
        <w:jc w:val="both"/>
        <w:rPr>
          <w:sz w:val="28"/>
        </w:rPr>
      </w:pPr>
      <w:r w:rsidRPr="00E2627C">
        <w:rPr>
          <w:sz w:val="28"/>
        </w:rPr>
        <w:t>2.1. Структура и объем образовательной программы (таблица № 1) включает:</w:t>
      </w:r>
    </w:p>
    <w:p w14:paraId="49A67B4E" w14:textId="77777777" w:rsidR="00B01CC6" w:rsidRPr="00E2627C" w:rsidRDefault="00AB7B56">
      <w:pPr>
        <w:spacing w:line="360" w:lineRule="auto"/>
        <w:ind w:firstLine="694"/>
        <w:jc w:val="both"/>
        <w:rPr>
          <w:sz w:val="28"/>
        </w:rPr>
      </w:pPr>
      <w:r w:rsidRPr="00E2627C">
        <w:rPr>
          <w:sz w:val="28"/>
        </w:rPr>
        <w:t>дисциплины (модули);</w:t>
      </w:r>
    </w:p>
    <w:p w14:paraId="12D53E93" w14:textId="77777777" w:rsidR="00B01CC6" w:rsidRPr="00E2627C" w:rsidRDefault="00AB7B56">
      <w:pPr>
        <w:spacing w:line="360" w:lineRule="auto"/>
        <w:ind w:firstLine="694"/>
        <w:jc w:val="both"/>
        <w:rPr>
          <w:sz w:val="28"/>
        </w:rPr>
      </w:pPr>
      <w:r w:rsidRPr="00E2627C">
        <w:rPr>
          <w:sz w:val="28"/>
        </w:rPr>
        <w:t>практику;</w:t>
      </w:r>
    </w:p>
    <w:p w14:paraId="19CE3BB6" w14:textId="77777777" w:rsidR="00B01CC6" w:rsidRPr="00E2627C" w:rsidRDefault="00AB7B56">
      <w:pPr>
        <w:spacing w:line="360" w:lineRule="auto"/>
        <w:ind w:firstLine="694"/>
        <w:jc w:val="both"/>
        <w:rPr>
          <w:sz w:val="28"/>
        </w:rPr>
      </w:pPr>
      <w:r w:rsidRPr="00E2627C">
        <w:rPr>
          <w:sz w:val="28"/>
        </w:rPr>
        <w:t>государственную итоговую аттестацию.</w:t>
      </w:r>
    </w:p>
    <w:p w14:paraId="17D57256" w14:textId="77777777" w:rsidR="00B01CC6" w:rsidRPr="00E2627C" w:rsidRDefault="00B01CC6">
      <w:pPr>
        <w:spacing w:line="360" w:lineRule="auto"/>
        <w:ind w:firstLine="694"/>
        <w:jc w:val="right"/>
        <w:rPr>
          <w:sz w:val="28"/>
        </w:rPr>
      </w:pPr>
      <w:bookmarkStart w:id="10" w:name="_Hlk95990799"/>
    </w:p>
    <w:p w14:paraId="72901013" w14:textId="77777777" w:rsidR="00B01CC6" w:rsidRPr="00E2627C" w:rsidRDefault="00B01CC6">
      <w:pPr>
        <w:spacing w:line="360" w:lineRule="auto"/>
        <w:ind w:firstLine="694"/>
        <w:jc w:val="right"/>
        <w:rPr>
          <w:sz w:val="28"/>
        </w:rPr>
      </w:pPr>
    </w:p>
    <w:p w14:paraId="1BC5AA02" w14:textId="77777777" w:rsidR="00B01CC6" w:rsidRPr="00E2627C" w:rsidRDefault="00B01CC6">
      <w:pPr>
        <w:spacing w:line="360" w:lineRule="auto"/>
        <w:ind w:firstLine="694"/>
        <w:jc w:val="right"/>
        <w:rPr>
          <w:sz w:val="28"/>
        </w:rPr>
      </w:pPr>
    </w:p>
    <w:p w14:paraId="0917C102" w14:textId="77777777" w:rsidR="00B01CC6" w:rsidRPr="00E2627C" w:rsidRDefault="00AB7B56">
      <w:pPr>
        <w:spacing w:line="360" w:lineRule="auto"/>
        <w:ind w:firstLine="694"/>
        <w:jc w:val="right"/>
        <w:rPr>
          <w:sz w:val="28"/>
        </w:rPr>
      </w:pPr>
      <w:r w:rsidRPr="00E2627C">
        <w:rPr>
          <w:sz w:val="28"/>
        </w:rPr>
        <w:t>Таблица № 1</w:t>
      </w:r>
    </w:p>
    <w:bookmarkEnd w:id="10"/>
    <w:p w14:paraId="6F5418A1" w14:textId="77777777" w:rsidR="00B01CC6" w:rsidRPr="00E2627C" w:rsidRDefault="00AB7B56">
      <w:pPr>
        <w:jc w:val="center"/>
        <w:rPr>
          <w:b/>
          <w:sz w:val="28"/>
        </w:rPr>
      </w:pPr>
      <w:r w:rsidRPr="00E2627C">
        <w:rPr>
          <w:rStyle w:val="aff0"/>
          <w:b/>
          <w:color w:val="000000"/>
          <w:sz w:val="28"/>
          <w:u w:val="none"/>
        </w:rPr>
        <w:fldChar w:fldCharType="begin"/>
      </w:r>
      <w:r w:rsidRPr="00E2627C">
        <w:rPr>
          <w:rStyle w:val="aff0"/>
          <w:b/>
          <w:color w:val="000000"/>
          <w:sz w:val="28"/>
          <w:u w:val="none"/>
        </w:rPr>
        <w:instrText>HYPERLINK \l "Сроки_обучения" \o "При сроке обучения - 1 год 10 месяцев."</w:instrText>
      </w:r>
      <w:r w:rsidRPr="00E2627C">
        <w:rPr>
          <w:rStyle w:val="aff0"/>
          <w:b/>
          <w:color w:val="000000"/>
          <w:sz w:val="28"/>
          <w:u w:val="none"/>
        </w:rPr>
        <w:fldChar w:fldCharType="separate"/>
      </w:r>
      <w:r w:rsidRPr="00E2627C">
        <w:rPr>
          <w:rStyle w:val="aff0"/>
          <w:b/>
          <w:color w:val="000000"/>
          <w:sz w:val="28"/>
          <w:u w:val="none"/>
        </w:rPr>
        <w:t>Структура и объем образовательной программы</w:t>
      </w:r>
      <w:r w:rsidRPr="00E2627C">
        <w:rPr>
          <w:rStyle w:val="aff0"/>
          <w:b/>
          <w:color w:val="000000"/>
          <w:sz w:val="28"/>
          <w:u w:val="none"/>
        </w:rPr>
        <w:fldChar w:fldCharType="end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04"/>
        <w:gridCol w:w="4110"/>
      </w:tblGrid>
      <w:tr w:rsidR="00B01CC6" w:rsidRPr="00E2627C" w14:paraId="7252311D" w14:textId="77777777">
        <w:trPr>
          <w:trHeight w:val="858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41CD74" w14:textId="77777777" w:rsidR="00B01CC6" w:rsidRPr="00E2627C" w:rsidRDefault="00AB7B56">
            <w:pPr>
              <w:jc w:val="center"/>
              <w:rPr>
                <w:sz w:val="28"/>
              </w:rPr>
            </w:pPr>
            <w:r w:rsidRPr="00E2627C">
              <w:rPr>
                <w:sz w:val="28"/>
              </w:rPr>
              <w:lastRenderedPageBreak/>
              <w:t>Структура образовательной программы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73A372" w14:textId="77777777" w:rsidR="00B01CC6" w:rsidRPr="00E2627C" w:rsidRDefault="00AB7B56">
            <w:pPr>
              <w:jc w:val="center"/>
              <w:rPr>
                <w:sz w:val="28"/>
              </w:rPr>
            </w:pPr>
            <w:r w:rsidRPr="00E2627C">
              <w:rPr>
                <w:sz w:val="28"/>
              </w:rPr>
              <w:t xml:space="preserve">Объем образовательной программы, в академических часах </w:t>
            </w:r>
          </w:p>
        </w:tc>
      </w:tr>
      <w:tr w:rsidR="00B01CC6" w:rsidRPr="00E2627C" w14:paraId="317A1025" w14:textId="77777777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332A88" w14:textId="77777777" w:rsidR="00B01CC6" w:rsidRPr="00E2627C" w:rsidRDefault="00AB7B56">
            <w:pPr>
              <w:rPr>
                <w:sz w:val="28"/>
              </w:rPr>
            </w:pPr>
            <w:r w:rsidRPr="00E2627C">
              <w:rPr>
                <w:sz w:val="28"/>
              </w:rPr>
              <w:t>Дисциплины (модули)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F38D22" w14:textId="77777777" w:rsidR="00B01CC6" w:rsidRPr="00E2627C" w:rsidRDefault="00AB7B56">
            <w:pPr>
              <w:pStyle w:val="ConsPlusNormal"/>
              <w:jc w:val="center"/>
              <w:rPr>
                <w:rFonts w:ascii="Times New Roman" w:hAnsi="Times New Roman"/>
                <w:sz w:val="28"/>
              </w:rPr>
            </w:pPr>
            <w:r w:rsidRPr="00E2627C">
              <w:rPr>
                <w:rFonts w:ascii="Times New Roman" w:hAnsi="Times New Roman"/>
                <w:sz w:val="28"/>
              </w:rPr>
              <w:t>Не менее 2052</w:t>
            </w:r>
          </w:p>
        </w:tc>
      </w:tr>
      <w:tr w:rsidR="00B01CC6" w:rsidRPr="00E2627C" w14:paraId="7E14425B" w14:textId="77777777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CA1729" w14:textId="77777777" w:rsidR="00B01CC6" w:rsidRPr="00E2627C" w:rsidRDefault="00AB7B56">
            <w:pPr>
              <w:rPr>
                <w:sz w:val="28"/>
              </w:rPr>
            </w:pPr>
            <w:r w:rsidRPr="00E2627C">
              <w:rPr>
                <w:sz w:val="28"/>
              </w:rPr>
              <w:t>Практика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E750D2" w14:textId="77777777" w:rsidR="00B01CC6" w:rsidRPr="00E2627C" w:rsidRDefault="00AB7B56">
            <w:pPr>
              <w:pStyle w:val="ConsPlusNormal"/>
              <w:jc w:val="center"/>
              <w:rPr>
                <w:rFonts w:ascii="Times New Roman" w:hAnsi="Times New Roman"/>
                <w:sz w:val="28"/>
              </w:rPr>
            </w:pPr>
            <w:r w:rsidRPr="00E2627C">
              <w:rPr>
                <w:rFonts w:ascii="Times New Roman" w:hAnsi="Times New Roman"/>
                <w:sz w:val="28"/>
              </w:rPr>
              <w:t>Не менее 900</w:t>
            </w:r>
          </w:p>
        </w:tc>
      </w:tr>
      <w:tr w:rsidR="00B01CC6" w:rsidRPr="00E2627C" w14:paraId="3010D804" w14:textId="77777777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42947E" w14:textId="77777777" w:rsidR="00B01CC6" w:rsidRPr="00E2627C" w:rsidRDefault="00AB7B56">
            <w:pPr>
              <w:rPr>
                <w:sz w:val="28"/>
              </w:rPr>
            </w:pPr>
            <w:r w:rsidRPr="00E2627C">
              <w:rPr>
                <w:sz w:val="28"/>
              </w:rPr>
              <w:t>Государственная итоговая аттестация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47944C" w14:textId="77777777" w:rsidR="00B01CC6" w:rsidRPr="00E2627C" w:rsidRDefault="00AB7B56">
            <w:pPr>
              <w:pStyle w:val="ConsPlusNormal"/>
              <w:jc w:val="center"/>
              <w:rPr>
                <w:rFonts w:ascii="Times New Roman" w:hAnsi="Times New Roman"/>
                <w:sz w:val="28"/>
              </w:rPr>
            </w:pPr>
            <w:r w:rsidRPr="00E2627C">
              <w:rPr>
                <w:rFonts w:ascii="Times New Roman" w:hAnsi="Times New Roman"/>
                <w:sz w:val="28"/>
              </w:rPr>
              <w:t>216</w:t>
            </w:r>
          </w:p>
        </w:tc>
      </w:tr>
      <w:tr w:rsidR="00B01CC6" w:rsidRPr="00E2627C" w14:paraId="3EF2D9A1" w14:textId="77777777">
        <w:tc>
          <w:tcPr>
            <w:tcW w:w="10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3BD1F8" w14:textId="77777777" w:rsidR="00B01CC6" w:rsidRPr="00E2627C" w:rsidRDefault="00AB7B56">
            <w:pPr>
              <w:pStyle w:val="ConsPlusNormal"/>
              <w:jc w:val="center"/>
              <w:rPr>
                <w:rFonts w:ascii="Times New Roman" w:hAnsi="Times New Roman"/>
                <w:sz w:val="28"/>
              </w:rPr>
            </w:pPr>
            <w:r w:rsidRPr="00E2627C">
              <w:rPr>
                <w:rFonts w:ascii="Times New Roman" w:hAnsi="Times New Roman"/>
                <w:sz w:val="28"/>
              </w:rPr>
              <w:t>Общий объем образовательной программы:</w:t>
            </w:r>
          </w:p>
        </w:tc>
      </w:tr>
      <w:tr w:rsidR="00B01CC6" w:rsidRPr="00E2627C" w14:paraId="246E3936" w14:textId="77777777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93DAB8" w14:textId="77777777" w:rsidR="00B01CC6" w:rsidRPr="00E2627C" w:rsidRDefault="00AB7B56">
            <w:pPr>
              <w:rPr>
                <w:sz w:val="28"/>
              </w:rPr>
            </w:pPr>
            <w:r w:rsidRPr="00E2627C">
              <w:rPr>
                <w:sz w:val="28"/>
              </w:rPr>
              <w:t>на базе среднего общего образования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3A8788" w14:textId="77777777" w:rsidR="00B01CC6" w:rsidRPr="00E2627C" w:rsidRDefault="00AB7B56">
            <w:pPr>
              <w:pStyle w:val="ConsPlusNormal"/>
              <w:jc w:val="center"/>
              <w:rPr>
                <w:rFonts w:ascii="Times New Roman" w:hAnsi="Times New Roman"/>
                <w:sz w:val="28"/>
              </w:rPr>
            </w:pPr>
            <w:r w:rsidRPr="00E2627C">
              <w:rPr>
                <w:rFonts w:ascii="Times New Roman" w:hAnsi="Times New Roman"/>
                <w:sz w:val="28"/>
              </w:rPr>
              <w:t>4464</w:t>
            </w:r>
          </w:p>
        </w:tc>
      </w:tr>
      <w:tr w:rsidR="00B01CC6" w:rsidRPr="00E2627C" w14:paraId="4F444F8C" w14:textId="77777777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958710" w14:textId="77777777" w:rsidR="00B01CC6" w:rsidRPr="00E2627C" w:rsidRDefault="00AB7B56">
            <w:pPr>
              <w:rPr>
                <w:sz w:val="28"/>
              </w:rPr>
            </w:pPr>
            <w:bookmarkStart w:id="11" w:name="_Hlk106371108"/>
            <w:r w:rsidRPr="00E2627C">
              <w:rPr>
                <w:sz w:val="28"/>
              </w:rPr>
              <w:t>на базе основного общего образования, включая получение среднего общего образования на основе требований федерального государственного образовательного стандарта среднего общего образования</w:t>
            </w:r>
            <w:bookmarkEnd w:id="11"/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6B3E5E" w14:textId="77777777" w:rsidR="00B01CC6" w:rsidRPr="00E2627C" w:rsidRDefault="00AB7B56">
            <w:pPr>
              <w:pStyle w:val="ConsPlusNormal"/>
              <w:jc w:val="center"/>
              <w:rPr>
                <w:rFonts w:ascii="Times New Roman" w:hAnsi="Times New Roman"/>
                <w:sz w:val="28"/>
              </w:rPr>
            </w:pPr>
            <w:r w:rsidRPr="00E2627C">
              <w:rPr>
                <w:rFonts w:ascii="Times New Roman" w:hAnsi="Times New Roman"/>
                <w:sz w:val="28"/>
              </w:rPr>
              <w:t>5940</w:t>
            </w:r>
          </w:p>
        </w:tc>
      </w:tr>
    </w:tbl>
    <w:p w14:paraId="0AAC9EEE" w14:textId="77777777" w:rsidR="00B01CC6" w:rsidRPr="00E2627C" w:rsidRDefault="00B01CC6">
      <w:pPr>
        <w:jc w:val="center"/>
        <w:rPr>
          <w:sz w:val="28"/>
        </w:rPr>
      </w:pPr>
    </w:p>
    <w:p w14:paraId="1B59C79C" w14:textId="77777777" w:rsidR="00B01CC6" w:rsidRPr="00E2627C" w:rsidRDefault="00AB7B56">
      <w:pPr>
        <w:pStyle w:val="1f8"/>
        <w:tabs>
          <w:tab w:val="left" w:pos="1134"/>
          <w:tab w:val="left" w:pos="4005"/>
        </w:tabs>
        <w:spacing w:line="360" w:lineRule="auto"/>
        <w:ind w:left="0" w:firstLine="709"/>
        <w:jc w:val="both"/>
        <w:rPr>
          <w:sz w:val="28"/>
        </w:rPr>
      </w:pPr>
      <w:r w:rsidRPr="00E2627C">
        <w:rPr>
          <w:sz w:val="28"/>
        </w:rPr>
        <w:t xml:space="preserve">2.2. Образовательная программа включает: </w:t>
      </w:r>
    </w:p>
    <w:p w14:paraId="5E4B7985" w14:textId="77777777" w:rsidR="00B01CC6" w:rsidRPr="00E2627C" w:rsidRDefault="00AB7B56">
      <w:pPr>
        <w:spacing w:line="360" w:lineRule="auto"/>
        <w:ind w:firstLine="709"/>
        <w:jc w:val="both"/>
        <w:rPr>
          <w:sz w:val="28"/>
        </w:rPr>
      </w:pPr>
      <w:r w:rsidRPr="00E2627C">
        <w:rPr>
          <w:sz w:val="28"/>
        </w:rPr>
        <w:t>социально-гуманитарный цикл;</w:t>
      </w:r>
    </w:p>
    <w:p w14:paraId="1081D8F5" w14:textId="77777777" w:rsidR="00B01CC6" w:rsidRPr="00E2627C" w:rsidRDefault="00AB7B56">
      <w:pPr>
        <w:spacing w:line="360" w:lineRule="auto"/>
        <w:ind w:firstLine="709"/>
        <w:jc w:val="both"/>
        <w:rPr>
          <w:sz w:val="28"/>
        </w:rPr>
      </w:pPr>
      <w:r w:rsidRPr="00E2627C">
        <w:rPr>
          <w:sz w:val="28"/>
        </w:rPr>
        <w:t>общепрофессиональный цикл;</w:t>
      </w:r>
    </w:p>
    <w:p w14:paraId="606CE939" w14:textId="77777777" w:rsidR="00B01CC6" w:rsidRPr="00E2627C" w:rsidRDefault="00AB7B56">
      <w:pPr>
        <w:spacing w:line="360" w:lineRule="auto"/>
        <w:ind w:firstLine="709"/>
        <w:jc w:val="both"/>
        <w:rPr>
          <w:sz w:val="28"/>
        </w:rPr>
      </w:pPr>
      <w:r w:rsidRPr="00E2627C">
        <w:rPr>
          <w:sz w:val="28"/>
        </w:rPr>
        <w:t>профессиональный цикл.</w:t>
      </w:r>
    </w:p>
    <w:p w14:paraId="4D3C0EB7" w14:textId="77777777" w:rsidR="00B01CC6" w:rsidRPr="00E2627C" w:rsidRDefault="00AB7B56">
      <w:pPr>
        <w:pStyle w:val="1f8"/>
        <w:tabs>
          <w:tab w:val="left" w:pos="1134"/>
          <w:tab w:val="left" w:pos="4005"/>
        </w:tabs>
        <w:spacing w:line="360" w:lineRule="auto"/>
        <w:ind w:left="0" w:firstLine="709"/>
        <w:jc w:val="both"/>
        <w:rPr>
          <w:sz w:val="28"/>
        </w:rPr>
      </w:pPr>
      <w:r w:rsidRPr="00E2627C">
        <w:rPr>
          <w:sz w:val="28"/>
        </w:rPr>
        <w:t xml:space="preserve">2.3. В рамках образовательной программы выделяются обязательная часть и часть, формируемая участниками образовательных отношений (вариативная часть). </w:t>
      </w:r>
    </w:p>
    <w:p w14:paraId="140D689C" w14:textId="77777777" w:rsidR="00B01CC6" w:rsidRPr="00E2627C" w:rsidRDefault="00AB7B56">
      <w:pPr>
        <w:pStyle w:val="1f8"/>
        <w:tabs>
          <w:tab w:val="left" w:pos="1134"/>
          <w:tab w:val="left" w:pos="4005"/>
        </w:tabs>
        <w:spacing w:line="360" w:lineRule="auto"/>
        <w:ind w:left="0" w:firstLine="709"/>
        <w:jc w:val="both"/>
        <w:rPr>
          <w:sz w:val="28"/>
        </w:rPr>
      </w:pPr>
      <w:r w:rsidRPr="00E2627C">
        <w:rPr>
          <w:sz w:val="28"/>
        </w:rPr>
        <w:t>Обязательная часть образовательной программы направлена на формирование общих и профессиональных компетенций, предусмотренных главой III ФГОС СПО.</w:t>
      </w:r>
    </w:p>
    <w:p w14:paraId="6172F240" w14:textId="77777777" w:rsidR="00B01CC6" w:rsidRPr="00E2627C" w:rsidRDefault="00AB7B56">
      <w:pPr>
        <w:pStyle w:val="1f8"/>
        <w:tabs>
          <w:tab w:val="left" w:pos="1134"/>
          <w:tab w:val="left" w:pos="4005"/>
        </w:tabs>
        <w:spacing w:line="360" w:lineRule="auto"/>
        <w:ind w:left="0" w:firstLine="709"/>
        <w:jc w:val="both"/>
        <w:rPr>
          <w:sz w:val="28"/>
        </w:rPr>
      </w:pPr>
      <w:r w:rsidRPr="00E2627C">
        <w:rPr>
          <w:sz w:val="28"/>
        </w:rPr>
        <w:t xml:space="preserve">Объем обязательной части без учета объема государственной итоговой аттестации должен составлять не более 70 процентов от общего объема времени, отведенного на освоение образовательной программы. </w:t>
      </w:r>
    </w:p>
    <w:p w14:paraId="11C46954" w14:textId="77777777" w:rsidR="00B01CC6" w:rsidRPr="00E2627C" w:rsidRDefault="00AB7B56">
      <w:pPr>
        <w:pStyle w:val="1f8"/>
        <w:tabs>
          <w:tab w:val="left" w:pos="1134"/>
          <w:tab w:val="left" w:pos="4005"/>
        </w:tabs>
        <w:spacing w:line="360" w:lineRule="auto"/>
        <w:ind w:left="0" w:firstLine="709"/>
        <w:jc w:val="both"/>
        <w:rPr>
          <w:sz w:val="28"/>
        </w:rPr>
      </w:pPr>
      <w:bookmarkStart w:id="12" w:name="_Hlk69228791"/>
      <w:r w:rsidRPr="00E2627C">
        <w:rPr>
          <w:sz w:val="28"/>
        </w:rPr>
        <w:t xml:space="preserve">Вариативная часть образовательной программы объемом не менее 30 </w:t>
      </w:r>
      <w:bookmarkEnd w:id="12"/>
      <w:r w:rsidRPr="00E2627C">
        <w:rPr>
          <w:sz w:val="28"/>
        </w:rPr>
        <w:t xml:space="preserve">процентов от общего объема времени, отведенного на освоение образовательной программы, </w:t>
      </w:r>
      <w:bookmarkStart w:id="13" w:name="_Hlk68259638"/>
      <w:r w:rsidRPr="00E2627C">
        <w:rPr>
          <w:sz w:val="28"/>
        </w:rPr>
        <w:t>направлена на дальнейшее развития общих и профессиональных компетенций</w:t>
      </w:r>
      <w:bookmarkEnd w:id="13"/>
      <w:r w:rsidRPr="00E2627C">
        <w:rPr>
          <w:sz w:val="28"/>
        </w:rPr>
        <w:t xml:space="preserve">, в том числе за счет расширения видов деятельности, введения дополнительных видов деятельности, а также профессиональных компетенций, необходимых для обеспечения конкурентоспособности выпускника в соответствии с потребностями рынка труда субъекта Российской Федерации, </w:t>
      </w:r>
      <w:bookmarkStart w:id="14" w:name="_Hlk69288860"/>
      <w:r w:rsidRPr="00E2627C">
        <w:rPr>
          <w:sz w:val="28"/>
        </w:rPr>
        <w:t xml:space="preserve">а также с учетом требований цифровой экономики. </w:t>
      </w:r>
      <w:bookmarkEnd w:id="14"/>
    </w:p>
    <w:p w14:paraId="37097A75" w14:textId="77777777" w:rsidR="00B01CC6" w:rsidRPr="00E2627C" w:rsidRDefault="00AB7B56">
      <w:pPr>
        <w:pStyle w:val="1f8"/>
        <w:tabs>
          <w:tab w:val="left" w:pos="1134"/>
          <w:tab w:val="left" w:pos="4005"/>
        </w:tabs>
        <w:spacing w:line="360" w:lineRule="auto"/>
        <w:ind w:left="0" w:firstLine="709"/>
        <w:jc w:val="both"/>
        <w:rPr>
          <w:sz w:val="28"/>
        </w:rPr>
      </w:pPr>
      <w:r w:rsidRPr="00E2627C">
        <w:rPr>
          <w:sz w:val="28"/>
        </w:rPr>
        <w:lastRenderedPageBreak/>
        <w:t>Конкретное соотношение обязательной и вариативной частей образовательной программы, объемные параметры циклов и практики образовательная организация определяет самостоятельно в соответствии с требованиями настоящего пункта, а также с учетом ПОП.</w:t>
      </w:r>
    </w:p>
    <w:p w14:paraId="01ABA42A" w14:textId="77777777" w:rsidR="00B01CC6" w:rsidRPr="00E2627C" w:rsidRDefault="00AB7B56">
      <w:pPr>
        <w:tabs>
          <w:tab w:val="left" w:pos="2835"/>
        </w:tabs>
        <w:spacing w:line="360" w:lineRule="auto"/>
        <w:ind w:firstLine="709"/>
        <w:jc w:val="both"/>
        <w:rPr>
          <w:i/>
          <w:sz w:val="28"/>
        </w:rPr>
      </w:pPr>
      <w:bookmarkStart w:id="15" w:name="_Hlk106372909"/>
      <w:r w:rsidRPr="00E2627C">
        <w:rPr>
          <w:sz w:val="28"/>
        </w:rPr>
        <w:t>2.4. Образовательная программа разрабатывается образовательной организацией в соответствии с ФГОС СПО с учетом ПОП и предполагает освоение следующих видов деятельности:</w:t>
      </w:r>
    </w:p>
    <w:p w14:paraId="30C58194" w14:textId="77777777" w:rsidR="00B01CC6" w:rsidRPr="00E2627C" w:rsidRDefault="00AB7B56">
      <w:pPr>
        <w:spacing w:line="360" w:lineRule="auto"/>
        <w:ind w:firstLine="709"/>
        <w:jc w:val="both"/>
        <w:rPr>
          <w:sz w:val="28"/>
        </w:rPr>
      </w:pPr>
      <w:bookmarkStart w:id="16" w:name="_Hlk68260210"/>
      <w:bookmarkEnd w:id="15"/>
      <w:r w:rsidRPr="00E2627C">
        <w:rPr>
          <w:sz w:val="28"/>
        </w:rPr>
        <w:t xml:space="preserve">разработка, администрирование и защита баз данных; </w:t>
      </w:r>
    </w:p>
    <w:p w14:paraId="2408C597" w14:textId="77777777" w:rsidR="00B01CC6" w:rsidRPr="00E2627C" w:rsidRDefault="00AB7B56">
      <w:pPr>
        <w:spacing w:line="360" w:lineRule="auto"/>
        <w:ind w:firstLine="709"/>
        <w:jc w:val="both"/>
        <w:rPr>
          <w:sz w:val="28"/>
        </w:rPr>
      </w:pPr>
      <w:r w:rsidRPr="00E2627C">
        <w:rPr>
          <w:sz w:val="28"/>
        </w:rPr>
        <w:t>разработка и интеграция модулей программного обеспечения;</w:t>
      </w:r>
    </w:p>
    <w:p w14:paraId="7F90EC85" w14:textId="77777777" w:rsidR="00B01CC6" w:rsidRPr="00E2627C" w:rsidRDefault="00AB7B56">
      <w:pPr>
        <w:spacing w:line="360" w:lineRule="auto"/>
        <w:ind w:firstLine="709"/>
        <w:jc w:val="both"/>
        <w:rPr>
          <w:sz w:val="28"/>
        </w:rPr>
      </w:pPr>
      <w:r w:rsidRPr="00E2627C">
        <w:rPr>
          <w:sz w:val="28"/>
        </w:rPr>
        <w:t>проектирование и разработка информационных систем (по выбору);</w:t>
      </w:r>
    </w:p>
    <w:p w14:paraId="75CEB322" w14:textId="77777777" w:rsidR="00B01CC6" w:rsidRPr="00E2627C" w:rsidRDefault="00AB7B56">
      <w:pPr>
        <w:spacing w:line="360" w:lineRule="auto"/>
        <w:ind w:firstLine="709"/>
        <w:jc w:val="both"/>
        <w:rPr>
          <w:sz w:val="28"/>
        </w:rPr>
      </w:pPr>
      <w:r w:rsidRPr="00E2627C">
        <w:rPr>
          <w:sz w:val="28"/>
        </w:rPr>
        <w:t>проектирование и разработка веб-приложений (по выбору);</w:t>
      </w:r>
    </w:p>
    <w:p w14:paraId="15BB1345" w14:textId="77777777" w:rsidR="00B01CC6" w:rsidRPr="00E2627C" w:rsidRDefault="00AB7B56">
      <w:pPr>
        <w:spacing w:line="360" w:lineRule="auto"/>
        <w:ind w:firstLine="709"/>
        <w:jc w:val="both"/>
        <w:rPr>
          <w:sz w:val="28"/>
        </w:rPr>
      </w:pPr>
      <w:r w:rsidRPr="00E2627C">
        <w:rPr>
          <w:sz w:val="28"/>
        </w:rPr>
        <w:t>разработка приложений для мобильных платформ (по выбору);</w:t>
      </w:r>
    </w:p>
    <w:p w14:paraId="44DEF18B" w14:textId="77777777" w:rsidR="00B01CC6" w:rsidRPr="00E2627C" w:rsidRDefault="00AB7B56">
      <w:pPr>
        <w:spacing w:line="360" w:lineRule="auto"/>
        <w:ind w:firstLine="709"/>
        <w:jc w:val="both"/>
        <w:rPr>
          <w:sz w:val="28"/>
        </w:rPr>
      </w:pPr>
      <w:r w:rsidRPr="00E2627C">
        <w:rPr>
          <w:sz w:val="28"/>
        </w:rPr>
        <w:t>разработка встраиваемого программного обеспечения (по выбору);</w:t>
      </w:r>
    </w:p>
    <w:p w14:paraId="37E5332B" w14:textId="77777777" w:rsidR="00B01CC6" w:rsidRPr="00E2627C" w:rsidRDefault="00AB7B56">
      <w:pPr>
        <w:spacing w:line="360" w:lineRule="auto"/>
        <w:ind w:firstLine="709"/>
        <w:jc w:val="both"/>
        <w:rPr>
          <w:sz w:val="28"/>
        </w:rPr>
      </w:pPr>
      <w:r w:rsidRPr="00E2627C">
        <w:rPr>
          <w:sz w:val="28"/>
        </w:rPr>
        <w:t>разработка бизнес-приложений (по выбору);</w:t>
      </w:r>
    </w:p>
    <w:p w14:paraId="6EE8D202" w14:textId="77777777" w:rsidR="00B01CC6" w:rsidRPr="00E2627C" w:rsidRDefault="00AB7B56">
      <w:pPr>
        <w:spacing w:line="360" w:lineRule="auto"/>
        <w:ind w:firstLine="709"/>
        <w:jc w:val="both"/>
        <w:rPr>
          <w:sz w:val="28"/>
        </w:rPr>
      </w:pPr>
      <w:r w:rsidRPr="00E2627C">
        <w:rPr>
          <w:sz w:val="28"/>
        </w:rPr>
        <w:t>конфигурирование, управление и мониторинг ИТ-инфраструктуры (по выбору).</w:t>
      </w:r>
    </w:p>
    <w:p w14:paraId="74CD8B50" w14:textId="77777777" w:rsidR="00B01CC6" w:rsidRPr="00E2627C" w:rsidRDefault="00AB7B56">
      <w:pPr>
        <w:spacing w:line="360" w:lineRule="auto"/>
        <w:ind w:firstLine="709"/>
        <w:jc w:val="both"/>
        <w:rPr>
          <w:sz w:val="28"/>
        </w:rPr>
      </w:pPr>
      <w:bookmarkStart w:id="17" w:name="_Hlk106372743"/>
      <w:bookmarkEnd w:id="16"/>
      <w:r w:rsidRPr="00E2627C">
        <w:rPr>
          <w:sz w:val="28"/>
        </w:rPr>
        <w:t>2.5. Образовательная организация при необходимости самостоятельно формирует виды деятельности в дополнение к видам деятельности, указанным в пункте 2.4 ФГОС СПО, в рамках вариативной части.</w:t>
      </w:r>
    </w:p>
    <w:bookmarkEnd w:id="17"/>
    <w:p w14:paraId="0C666E2F" w14:textId="77777777" w:rsidR="00B01CC6" w:rsidRPr="00E2627C" w:rsidRDefault="00AB7B56">
      <w:pPr>
        <w:spacing w:line="360" w:lineRule="auto"/>
        <w:ind w:firstLine="709"/>
        <w:jc w:val="both"/>
        <w:rPr>
          <w:sz w:val="28"/>
        </w:rPr>
      </w:pPr>
      <w:r w:rsidRPr="00E2627C">
        <w:rPr>
          <w:sz w:val="28"/>
        </w:rPr>
        <w:t>2.6. При освоении социально-гуманитарного, общепрофессионального и профессионального циклов (далее</w:t>
      </w:r>
      <w:bookmarkStart w:id="18" w:name="_Hlk67404873"/>
      <w:r w:rsidRPr="00E2627C">
        <w:rPr>
          <w:sz w:val="28"/>
        </w:rPr>
        <w:t xml:space="preserve"> – </w:t>
      </w:r>
      <w:bookmarkEnd w:id="18"/>
      <w:r w:rsidRPr="00E2627C">
        <w:rPr>
          <w:sz w:val="28"/>
        </w:rPr>
        <w:t>учебные циклы) выделяется объем учебных занятий, практики (в профессиональном цикле) и самостоятельной работы.</w:t>
      </w:r>
    </w:p>
    <w:p w14:paraId="509DA6C3" w14:textId="77777777" w:rsidR="00B01CC6" w:rsidRPr="00E2627C" w:rsidRDefault="00AB7B56">
      <w:pPr>
        <w:spacing w:line="360" w:lineRule="auto"/>
        <w:ind w:firstLine="709"/>
        <w:jc w:val="both"/>
        <w:rPr>
          <w:sz w:val="28"/>
        </w:rPr>
      </w:pPr>
      <w:r w:rsidRPr="00E2627C">
        <w:rPr>
          <w:sz w:val="28"/>
        </w:rPr>
        <w:t>На проведение учебных занятий и практики должно быть выделено не менее 70 процентов от объема учебных циклов образовательной программы в очной форме обучения, не менее 25 процентов – в очно-заочной форме обучения, не менее 10 процентов – в заочной форме обучения.</w:t>
      </w:r>
    </w:p>
    <w:p w14:paraId="4B136EB1" w14:textId="77777777" w:rsidR="00B01CC6" w:rsidRPr="00E2627C" w:rsidRDefault="00AB7B56">
      <w:pPr>
        <w:spacing w:line="360" w:lineRule="auto"/>
        <w:ind w:firstLine="709"/>
        <w:jc w:val="both"/>
        <w:rPr>
          <w:sz w:val="28"/>
        </w:rPr>
      </w:pPr>
      <w:r w:rsidRPr="00E2627C">
        <w:rPr>
          <w:sz w:val="28"/>
        </w:rPr>
        <w:t xml:space="preserve">В учебные циклы включается промежуточная аттестация обучающихся, которая осуществляется в рамках освоения указанных циклов в соответствии с формой, определяемой образовательной организацией, и оценочными материалами, </w:t>
      </w:r>
      <w:r w:rsidRPr="00E2627C">
        <w:rPr>
          <w:sz w:val="28"/>
        </w:rPr>
        <w:lastRenderedPageBreak/>
        <w:t>позволяющими оценить достижение запланированных по отдельным дисциплинам (модулям) и практикам результатов обучения.</w:t>
      </w:r>
    </w:p>
    <w:p w14:paraId="438A4CB3" w14:textId="77777777" w:rsidR="00B01CC6" w:rsidRPr="00E2627C" w:rsidRDefault="00AB7B56">
      <w:pPr>
        <w:spacing w:line="360" w:lineRule="auto"/>
        <w:ind w:firstLine="709"/>
        <w:jc w:val="both"/>
        <w:rPr>
          <w:sz w:val="28"/>
        </w:rPr>
      </w:pPr>
      <w:r w:rsidRPr="00E2627C">
        <w:rPr>
          <w:sz w:val="28"/>
        </w:rPr>
        <w:t xml:space="preserve">2.7. Обязательная часть социально-гуманитарного цикла образовательной программы должна предусматривать изучение следующих </w:t>
      </w:r>
      <w:bookmarkStart w:id="19" w:name="Дисциплины"/>
      <w:r w:rsidRPr="00E2627C">
        <w:rPr>
          <w:rStyle w:val="aff0"/>
          <w:color w:val="000000"/>
          <w:sz w:val="28"/>
          <w:u w:val="none"/>
        </w:rPr>
        <w:fldChar w:fldCharType="begin"/>
      </w:r>
      <w:r w:rsidRPr="00E2627C">
        <w:rPr>
          <w:rStyle w:val="aff0"/>
          <w:color w:val="000000"/>
          <w:sz w:val="28"/>
          <w:u w:val="none"/>
        </w:rPr>
        <w:instrText>HYPERLINK \l "Дисциплины" \o "Перечень обязательных дисциплин дополняется разработчиками  с учетом специфики  специальности."</w:instrText>
      </w:r>
      <w:r w:rsidRPr="00E2627C">
        <w:rPr>
          <w:rStyle w:val="aff0"/>
          <w:color w:val="000000"/>
          <w:sz w:val="28"/>
          <w:u w:val="none"/>
        </w:rPr>
        <w:fldChar w:fldCharType="separate"/>
      </w:r>
      <w:r w:rsidRPr="00E2627C">
        <w:rPr>
          <w:rStyle w:val="aff0"/>
          <w:color w:val="000000"/>
          <w:sz w:val="28"/>
          <w:u w:val="none"/>
        </w:rPr>
        <w:t>дисциплин</w:t>
      </w:r>
      <w:bookmarkEnd w:id="19"/>
      <w:r w:rsidRPr="00E2627C">
        <w:rPr>
          <w:rStyle w:val="aff0"/>
          <w:color w:val="000000"/>
          <w:sz w:val="28"/>
          <w:u w:val="none"/>
        </w:rPr>
        <w:fldChar w:fldCharType="end"/>
      </w:r>
      <w:r w:rsidRPr="00E2627C">
        <w:rPr>
          <w:sz w:val="28"/>
        </w:rPr>
        <w:t xml:space="preserve">: «История России», «Иностранный язык в профессиональной деятельности», «Безопасность жизнедеятельности», «Физическая культура», «Основы финансовой грамотности», «Основы бережливого производства». </w:t>
      </w:r>
      <w:bookmarkStart w:id="20" w:name="_Hlk54863830"/>
      <w:bookmarkStart w:id="21" w:name="_Hlk66867577"/>
      <w:bookmarkStart w:id="22" w:name="_Hlk54863700"/>
    </w:p>
    <w:p w14:paraId="2BAD450C" w14:textId="77777777" w:rsidR="00B01CC6" w:rsidRPr="00E2627C" w:rsidRDefault="00AB7B56">
      <w:pPr>
        <w:spacing w:line="360" w:lineRule="auto"/>
        <w:ind w:firstLine="709"/>
        <w:jc w:val="both"/>
        <w:rPr>
          <w:sz w:val="28"/>
        </w:rPr>
      </w:pPr>
      <w:r w:rsidRPr="00E2627C">
        <w:rPr>
          <w:sz w:val="28"/>
        </w:rPr>
        <w:t>Общий объем дисциплины «Безопасность жизнедеятельности» в очной форме обучения не может быть менее 68 академических часов</w:t>
      </w:r>
      <w:bookmarkEnd w:id="20"/>
      <w:r w:rsidRPr="00E2627C">
        <w:rPr>
          <w:sz w:val="28"/>
        </w:rPr>
        <w:t xml:space="preserve">, </w:t>
      </w:r>
      <w:bookmarkStart w:id="23" w:name="_Hlk63065465"/>
      <w:r w:rsidRPr="00E2627C">
        <w:rPr>
          <w:sz w:val="28"/>
        </w:rPr>
        <w:t>из них на освоение основ военной службы (для юношей) – не менее 48 академических часов; для подгрупп девушек это время может быть использовано</w:t>
      </w:r>
      <w:r w:rsidRPr="00E2627C">
        <w:t xml:space="preserve"> </w:t>
      </w:r>
      <w:r w:rsidRPr="00E2627C">
        <w:rPr>
          <w:sz w:val="28"/>
        </w:rPr>
        <w:t>на освоение основ медицинских знаний.</w:t>
      </w:r>
    </w:p>
    <w:p w14:paraId="313EA4EB" w14:textId="77777777" w:rsidR="00B01CC6" w:rsidRPr="00E2627C" w:rsidRDefault="00AB7B56">
      <w:pPr>
        <w:spacing w:line="360" w:lineRule="auto"/>
        <w:ind w:firstLine="709"/>
        <w:jc w:val="both"/>
        <w:rPr>
          <w:sz w:val="28"/>
        </w:rPr>
      </w:pPr>
      <w:bookmarkStart w:id="24" w:name="_Hlk76570418"/>
      <w:bookmarkEnd w:id="21"/>
      <w:bookmarkEnd w:id="23"/>
      <w:r w:rsidRPr="00E2627C">
        <w:rPr>
          <w:sz w:val="28"/>
        </w:rPr>
        <w:t xml:space="preserve">Дисциплина «Физическая культура» должна способствовать формированию физической культуры выпускника и способности направленного использования средств физической культуры и спорта для сохранения и укрепления здоровья, психофизической подготовке к профессиональной деятельности, предупреждению профессиональных заболеваний. </w:t>
      </w:r>
    </w:p>
    <w:bookmarkEnd w:id="22"/>
    <w:bookmarkEnd w:id="24"/>
    <w:p w14:paraId="4B4990C1" w14:textId="77777777" w:rsidR="00B01CC6" w:rsidRPr="00E2627C" w:rsidRDefault="00AB7B56">
      <w:pPr>
        <w:spacing w:line="360" w:lineRule="auto"/>
        <w:ind w:firstLine="709"/>
        <w:jc w:val="both"/>
        <w:rPr>
          <w:sz w:val="28"/>
        </w:rPr>
      </w:pPr>
      <w:r w:rsidRPr="00E2627C">
        <w:rPr>
          <w:sz w:val="28"/>
        </w:rPr>
        <w:t>Для обучающихся инвалидов и лиц с ограниченными возможностями здоровья образовательная организация устанавливает особый порядок освоения дисциплины «Физическая культура» с учетом состояния их здоровья.</w:t>
      </w:r>
    </w:p>
    <w:p w14:paraId="60431D98" w14:textId="77777777" w:rsidR="00B01CC6" w:rsidRPr="00E2627C" w:rsidRDefault="00AB7B56">
      <w:pPr>
        <w:spacing w:line="360" w:lineRule="auto"/>
        <w:ind w:firstLine="709"/>
        <w:jc w:val="both"/>
        <w:rPr>
          <w:sz w:val="28"/>
        </w:rPr>
      </w:pPr>
      <w:r w:rsidRPr="00E2627C">
        <w:rPr>
          <w:sz w:val="28"/>
        </w:rPr>
        <w:t xml:space="preserve">2.8. </w:t>
      </w:r>
      <w:bookmarkStart w:id="25" w:name="_Hlk54863572"/>
      <w:r w:rsidRPr="00E2627C">
        <w:rPr>
          <w:sz w:val="28"/>
        </w:rPr>
        <w:t>Обязательная часть общепрофессионального цикла образовательной программы</w:t>
      </w:r>
      <w:r w:rsidRPr="00E2627C">
        <w:t xml:space="preserve"> </w:t>
      </w:r>
      <w:r w:rsidRPr="00E2627C">
        <w:rPr>
          <w:sz w:val="28"/>
        </w:rPr>
        <w:t xml:space="preserve">должна предусматривать изучение следующих дисциплин: </w:t>
      </w:r>
      <w:r w:rsidR="00F9402A" w:rsidRPr="00E2627C">
        <w:rPr>
          <w:sz w:val="28"/>
        </w:rPr>
        <w:t xml:space="preserve">«Математический аппарат в отрасли информационных технологий», </w:t>
      </w:r>
      <w:r w:rsidRPr="00E2627C">
        <w:rPr>
          <w:sz w:val="28"/>
        </w:rPr>
        <w:t xml:space="preserve">«Операционные системы и среды», «Архитектура аппаратных средств», «Информационные технологии в профессиональной деятельности», «Основы информационной безопасности», «Основы алгоритмизации и программирования», «Компьютерные сети», «Управление ИТ-проектами», «Основы работы с информацией». </w:t>
      </w:r>
    </w:p>
    <w:bookmarkEnd w:id="25"/>
    <w:p w14:paraId="09D33620" w14:textId="77777777" w:rsidR="00B01CC6" w:rsidRPr="00E2627C" w:rsidRDefault="00AB7B56">
      <w:pPr>
        <w:tabs>
          <w:tab w:val="left" w:pos="2835"/>
        </w:tabs>
        <w:spacing w:line="360" w:lineRule="auto"/>
        <w:ind w:firstLine="709"/>
        <w:jc w:val="both"/>
        <w:rPr>
          <w:sz w:val="28"/>
        </w:rPr>
      </w:pPr>
      <w:r w:rsidRPr="00E2627C">
        <w:rPr>
          <w:sz w:val="28"/>
        </w:rPr>
        <w:t xml:space="preserve">2.9. Профессиональный цикл образовательной программы включает профессиональные модули, которые формируются в соответствии с </w:t>
      </w:r>
      <w:bookmarkStart w:id="26" w:name="_Hlk69229240"/>
      <w:bookmarkStart w:id="27" w:name="_Hlk69229113"/>
      <w:r w:rsidRPr="00E2627C">
        <w:rPr>
          <w:sz w:val="28"/>
        </w:rPr>
        <w:t xml:space="preserve">выбранными </w:t>
      </w:r>
      <w:bookmarkEnd w:id="26"/>
      <w:r w:rsidRPr="00E2627C">
        <w:rPr>
          <w:sz w:val="28"/>
        </w:rPr>
        <w:t>видами деятельности</w:t>
      </w:r>
      <w:bookmarkEnd w:id="27"/>
      <w:r w:rsidRPr="00E2627C">
        <w:rPr>
          <w:sz w:val="28"/>
        </w:rPr>
        <w:t xml:space="preserve">, </w:t>
      </w:r>
      <w:bookmarkStart w:id="28" w:name="_Hlk69229214"/>
      <w:r w:rsidRPr="00E2627C">
        <w:rPr>
          <w:sz w:val="28"/>
        </w:rPr>
        <w:t>предусмотренными пунктом 2.4 ФГОС СПО</w:t>
      </w:r>
      <w:bookmarkEnd w:id="28"/>
      <w:r w:rsidRPr="00E2627C">
        <w:rPr>
          <w:sz w:val="28"/>
        </w:rPr>
        <w:t xml:space="preserve">, а также дополнительными видами деятельности, сформированными образовательными </w:t>
      </w:r>
      <w:r w:rsidRPr="00E2627C">
        <w:rPr>
          <w:sz w:val="28"/>
        </w:rPr>
        <w:lastRenderedPageBreak/>
        <w:t xml:space="preserve">организациями самостоятельно. В состав профессионального модуля входит один или несколько междисциплинарных курсов, которые устанавливаются образовательной организацией самостоятельно с учетом ПОП. </w:t>
      </w:r>
      <w:bookmarkStart w:id="29" w:name="_Hlk75506841"/>
      <w:r w:rsidRPr="00E2627C">
        <w:rPr>
          <w:sz w:val="28"/>
        </w:rPr>
        <w:t xml:space="preserve">Объем профессионального модуля составляет не </w:t>
      </w:r>
      <w:bookmarkStart w:id="30" w:name="_Hlk83908434"/>
      <w:r w:rsidRPr="00E2627C">
        <w:rPr>
          <w:sz w:val="28"/>
        </w:rPr>
        <w:t>менее 4 зачетных единиц.</w:t>
      </w:r>
      <w:bookmarkEnd w:id="30"/>
    </w:p>
    <w:bookmarkEnd w:id="29"/>
    <w:p w14:paraId="06D01E4E" w14:textId="77777777" w:rsidR="00B01CC6" w:rsidRPr="00E2627C" w:rsidRDefault="00AB7B56">
      <w:pPr>
        <w:tabs>
          <w:tab w:val="left" w:pos="2835"/>
        </w:tabs>
        <w:spacing w:line="360" w:lineRule="auto"/>
        <w:ind w:firstLine="709"/>
        <w:jc w:val="both"/>
        <w:rPr>
          <w:sz w:val="28"/>
        </w:rPr>
      </w:pPr>
      <w:r w:rsidRPr="00E2627C">
        <w:rPr>
          <w:sz w:val="28"/>
        </w:rPr>
        <w:t xml:space="preserve">2.10. Практика входит в профессиональный цикл и имеет следующие виды – учебная практика и производственная практика, </w:t>
      </w:r>
      <w:bookmarkStart w:id="31" w:name="_Hlk54864155"/>
      <w:r w:rsidRPr="00E2627C">
        <w:rPr>
          <w:sz w:val="28"/>
        </w:rPr>
        <w:t xml:space="preserve">которые реализуются в форме практической подготовки. </w:t>
      </w:r>
      <w:bookmarkEnd w:id="31"/>
      <w:r w:rsidRPr="00E2627C">
        <w:rPr>
          <w:sz w:val="28"/>
        </w:rPr>
        <w:t xml:space="preserve">Учебная и производственная практики реализуются как в несколько периодов, так и </w:t>
      </w:r>
      <w:proofErr w:type="spellStart"/>
      <w:r w:rsidRPr="00E2627C">
        <w:rPr>
          <w:sz w:val="28"/>
        </w:rPr>
        <w:t>рассредоточенно</w:t>
      </w:r>
      <w:proofErr w:type="spellEnd"/>
      <w:r w:rsidRPr="00E2627C">
        <w:rPr>
          <w:sz w:val="28"/>
        </w:rPr>
        <w:t>, чередуясь с учебными занятиями. Типы практики устанавливаются образовательной организацией самостоятельно с учетом ПОП.</w:t>
      </w:r>
    </w:p>
    <w:p w14:paraId="79273E0B" w14:textId="77777777" w:rsidR="00B01CC6" w:rsidRPr="00E2627C" w:rsidRDefault="00AB7B56">
      <w:pPr>
        <w:spacing w:line="360" w:lineRule="auto"/>
        <w:ind w:firstLine="709"/>
        <w:jc w:val="both"/>
        <w:rPr>
          <w:sz w:val="28"/>
        </w:rPr>
      </w:pPr>
      <w:r w:rsidRPr="00E2627C">
        <w:rPr>
          <w:sz w:val="28"/>
        </w:rPr>
        <w:t xml:space="preserve">2.11. Образовательная организация должна предоставлять инвалидам и лицам с ограниченными возможностями здоровья (по их заявлению) возможность обучения по образовательной программе, учитывающей особенности их психофизического развития, индивидуальных возможностей и, при необходимости, обеспечивающей коррекцию нарушений развития и социальную адаптацию указанных лиц. </w:t>
      </w:r>
      <w:bookmarkStart w:id="32" w:name="_Hlk95992112"/>
    </w:p>
    <w:p w14:paraId="71843689" w14:textId="77777777" w:rsidR="00B01CC6" w:rsidRPr="00E2627C" w:rsidRDefault="00AB7B56">
      <w:pPr>
        <w:spacing w:line="360" w:lineRule="auto"/>
        <w:ind w:firstLine="709"/>
        <w:jc w:val="both"/>
        <w:rPr>
          <w:sz w:val="28"/>
        </w:rPr>
      </w:pPr>
      <w:r w:rsidRPr="00E2627C">
        <w:rPr>
          <w:sz w:val="28"/>
        </w:rPr>
        <w:t xml:space="preserve">2.12. Государственная итоговая аттестация проводится в форме </w:t>
      </w:r>
      <w:bookmarkStart w:id="33" w:name="Дипломная_работа"/>
      <w:r w:rsidRPr="00E2627C">
        <w:rPr>
          <w:sz w:val="28"/>
        </w:rPr>
        <w:t xml:space="preserve">демонстрационного экзамена и защиты дипломного проекта </w:t>
      </w:r>
      <w:hyperlink r:id="rId6" w:anchor="Дипломная_работа" w:tooltip="Вместо " w:history="1">
        <w:r w:rsidRPr="00E2627C">
          <w:rPr>
            <w:rStyle w:val="aff0"/>
            <w:color w:val="000000"/>
            <w:sz w:val="28"/>
            <w:u w:val="none"/>
          </w:rPr>
          <w:t>(работы)</w:t>
        </w:r>
        <w:bookmarkEnd w:id="33"/>
      </w:hyperlink>
      <w:r w:rsidRPr="00E2627C">
        <w:rPr>
          <w:sz w:val="28"/>
        </w:rPr>
        <w:t>.</w:t>
      </w:r>
    </w:p>
    <w:p w14:paraId="782D206D" w14:textId="77777777" w:rsidR="00B01CC6" w:rsidRPr="00E2627C" w:rsidRDefault="00AB7B56">
      <w:pPr>
        <w:spacing w:line="360" w:lineRule="auto"/>
        <w:ind w:firstLine="709"/>
        <w:jc w:val="both"/>
        <w:rPr>
          <w:sz w:val="28"/>
        </w:rPr>
      </w:pPr>
      <w:bookmarkStart w:id="34" w:name="_Hlk69227638"/>
      <w:r w:rsidRPr="00E2627C">
        <w:rPr>
          <w:sz w:val="28"/>
        </w:rPr>
        <w:t xml:space="preserve">2.13. </w:t>
      </w:r>
      <w:bookmarkEnd w:id="32"/>
      <w:r w:rsidRPr="00E2627C">
        <w:rPr>
          <w:sz w:val="28"/>
        </w:rPr>
        <w:t xml:space="preserve">Государственная итоговая аттестация завершается присвоением квалификации специалиста среднего звена, </w:t>
      </w:r>
      <w:bookmarkStart w:id="35" w:name="_Hlk83905695"/>
      <w:r w:rsidRPr="00E2627C">
        <w:rPr>
          <w:sz w:val="28"/>
        </w:rPr>
        <w:t>указанной в пункте 1.1 ФГОС СПО.</w:t>
      </w:r>
      <w:r w:rsidRPr="00E2627C">
        <w:rPr>
          <w:i/>
          <w:sz w:val="28"/>
        </w:rPr>
        <w:t xml:space="preserve"> </w:t>
      </w:r>
    </w:p>
    <w:bookmarkEnd w:id="34"/>
    <w:bookmarkEnd w:id="35"/>
    <w:p w14:paraId="7641DCC5" w14:textId="77777777" w:rsidR="00B01CC6" w:rsidRPr="00E2627C" w:rsidRDefault="00B01CC6">
      <w:pPr>
        <w:spacing w:line="360" w:lineRule="auto"/>
        <w:ind w:firstLine="731"/>
        <w:jc w:val="both"/>
        <w:rPr>
          <w:sz w:val="28"/>
        </w:rPr>
      </w:pPr>
    </w:p>
    <w:p w14:paraId="57BF766A" w14:textId="77777777" w:rsidR="00B01CC6" w:rsidRPr="00E2627C" w:rsidRDefault="00AB7B56">
      <w:pPr>
        <w:tabs>
          <w:tab w:val="left" w:pos="2835"/>
        </w:tabs>
        <w:spacing w:line="360" w:lineRule="auto"/>
        <w:jc w:val="center"/>
        <w:rPr>
          <w:sz w:val="28"/>
        </w:rPr>
      </w:pPr>
      <w:r w:rsidRPr="00E2627C">
        <w:rPr>
          <w:sz w:val="28"/>
        </w:rPr>
        <w:t>III. ТРЕБОВАНИЯ К РЕЗУЛЬТАТАМ ОСВОЕНИЯ ОБРАЗОВАТЕЛЬНОЙ ПРОГРАММЫ</w:t>
      </w:r>
    </w:p>
    <w:p w14:paraId="672E9C4B" w14:textId="77777777" w:rsidR="00B01CC6" w:rsidRPr="00E2627C" w:rsidRDefault="00AB7B56">
      <w:pPr>
        <w:tabs>
          <w:tab w:val="left" w:pos="2835"/>
        </w:tabs>
        <w:spacing w:line="360" w:lineRule="auto"/>
        <w:ind w:firstLine="707"/>
        <w:jc w:val="both"/>
        <w:rPr>
          <w:sz w:val="28"/>
        </w:rPr>
      </w:pPr>
      <w:r w:rsidRPr="00E2627C">
        <w:rPr>
          <w:sz w:val="28"/>
        </w:rPr>
        <w:t>3.1. В результате освоения образовательной программы у выпускника должны быть сформированы общие и профессиональные компетенции.</w:t>
      </w:r>
    </w:p>
    <w:p w14:paraId="022ED6A5" w14:textId="77777777" w:rsidR="00B01CC6" w:rsidRPr="00E2627C" w:rsidRDefault="00AB7B56">
      <w:pPr>
        <w:tabs>
          <w:tab w:val="left" w:pos="2835"/>
        </w:tabs>
        <w:spacing w:line="360" w:lineRule="auto"/>
        <w:ind w:firstLine="709"/>
        <w:jc w:val="both"/>
        <w:rPr>
          <w:sz w:val="28"/>
        </w:rPr>
      </w:pPr>
      <w:r w:rsidRPr="00E2627C">
        <w:rPr>
          <w:sz w:val="28"/>
        </w:rPr>
        <w:t>3.2. Выпускник, освоивший образовательную программу, должен обладать следующими общими компетенциями (далее – ОК):</w:t>
      </w:r>
    </w:p>
    <w:p w14:paraId="59ED32E9" w14:textId="77777777" w:rsidR="00B01CC6" w:rsidRPr="00E2627C" w:rsidRDefault="00AB7B56">
      <w:pPr>
        <w:tabs>
          <w:tab w:val="left" w:pos="2835"/>
        </w:tabs>
        <w:spacing w:line="360" w:lineRule="auto"/>
        <w:ind w:firstLine="709"/>
        <w:jc w:val="both"/>
        <w:rPr>
          <w:sz w:val="28"/>
        </w:rPr>
      </w:pPr>
      <w:bookmarkStart w:id="36" w:name="_Hlk62805217"/>
      <w:bookmarkStart w:id="37" w:name="Пункты"/>
      <w:r w:rsidRPr="00E2627C">
        <w:rPr>
          <w:sz w:val="28"/>
        </w:rPr>
        <w:t>ОК 01. Выбирать способы решения задач профессиональной деятельности применительно к различным контекстам;</w:t>
      </w:r>
    </w:p>
    <w:p w14:paraId="7BC6EC9C" w14:textId="77777777" w:rsidR="00B01CC6" w:rsidRPr="00E2627C" w:rsidRDefault="00AB7B56">
      <w:pPr>
        <w:tabs>
          <w:tab w:val="left" w:pos="2835"/>
        </w:tabs>
        <w:spacing w:line="360" w:lineRule="auto"/>
        <w:ind w:firstLine="709"/>
        <w:jc w:val="both"/>
        <w:rPr>
          <w:sz w:val="28"/>
        </w:rPr>
      </w:pPr>
      <w:r w:rsidRPr="00E2627C">
        <w:rPr>
          <w:sz w:val="28"/>
        </w:rPr>
        <w:lastRenderedPageBreak/>
        <w:t xml:space="preserve">ОК 02. Использовать современные средства поиска, анализа и </w:t>
      </w:r>
      <w:proofErr w:type="gramStart"/>
      <w:r w:rsidRPr="00E2627C">
        <w:rPr>
          <w:sz w:val="28"/>
        </w:rPr>
        <w:t>интерпретации информации</w:t>
      </w:r>
      <w:proofErr w:type="gramEnd"/>
      <w:r w:rsidRPr="00E2627C">
        <w:rPr>
          <w:sz w:val="28"/>
        </w:rPr>
        <w:t xml:space="preserve"> и информационные технологии для выполнения задач профессиональной деятельности;</w:t>
      </w:r>
    </w:p>
    <w:p w14:paraId="197016F5" w14:textId="77777777" w:rsidR="00B01CC6" w:rsidRPr="00E2627C" w:rsidRDefault="00AB7B56">
      <w:pPr>
        <w:tabs>
          <w:tab w:val="left" w:pos="2835"/>
        </w:tabs>
        <w:spacing w:line="360" w:lineRule="auto"/>
        <w:ind w:firstLine="709"/>
        <w:jc w:val="both"/>
        <w:rPr>
          <w:sz w:val="28"/>
        </w:rPr>
      </w:pPr>
      <w:r w:rsidRPr="00E2627C">
        <w:rPr>
          <w:sz w:val="28"/>
        </w:rPr>
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правовой и финансовой грамотности в различных жизненных ситуациях;</w:t>
      </w:r>
    </w:p>
    <w:p w14:paraId="7C2D7943" w14:textId="77777777" w:rsidR="00B01CC6" w:rsidRPr="00E2627C" w:rsidRDefault="00AB7B56">
      <w:pPr>
        <w:tabs>
          <w:tab w:val="left" w:pos="2835"/>
        </w:tabs>
        <w:spacing w:line="360" w:lineRule="auto"/>
        <w:ind w:firstLine="709"/>
        <w:jc w:val="both"/>
        <w:rPr>
          <w:sz w:val="28"/>
        </w:rPr>
      </w:pPr>
      <w:r w:rsidRPr="00E2627C">
        <w:rPr>
          <w:sz w:val="28"/>
        </w:rPr>
        <w:t>ОК 04. Эффективно взаимодействовать и работать в коллективе и команде;</w:t>
      </w:r>
    </w:p>
    <w:p w14:paraId="7791EB62" w14:textId="77777777" w:rsidR="00B01CC6" w:rsidRPr="00E2627C" w:rsidRDefault="00AB7B56">
      <w:pPr>
        <w:tabs>
          <w:tab w:val="left" w:pos="2835"/>
        </w:tabs>
        <w:spacing w:line="360" w:lineRule="auto"/>
        <w:ind w:firstLine="709"/>
        <w:jc w:val="both"/>
        <w:rPr>
          <w:sz w:val="28"/>
        </w:rPr>
      </w:pPr>
      <w:r w:rsidRPr="00E2627C">
        <w:rPr>
          <w:sz w:val="28"/>
        </w:rP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bookmarkEnd w:id="36"/>
    <w:p w14:paraId="34000C1C" w14:textId="77777777" w:rsidR="00B01CC6" w:rsidRPr="00E2627C" w:rsidRDefault="00AB7B56">
      <w:pPr>
        <w:tabs>
          <w:tab w:val="left" w:pos="2835"/>
        </w:tabs>
        <w:spacing w:line="360" w:lineRule="auto"/>
        <w:ind w:firstLine="709"/>
        <w:jc w:val="both"/>
        <w:rPr>
          <w:sz w:val="28"/>
        </w:rPr>
      </w:pPr>
      <w:r w:rsidRPr="00E2627C">
        <w:rPr>
          <w:sz w:val="28"/>
        </w:rPr>
        <w:t>ОК 06. Проявлять гражданско-патриотическую позицию, демонстрировать осознанное поведение на основе традиционных российских духовно-нравственных ценностей, в том числе с учетом гармонизации межнациональных и межрелигиозных отношений, применять стандарты антикоррупционного поведения;</w:t>
      </w:r>
    </w:p>
    <w:p w14:paraId="00DD4B3E" w14:textId="77777777" w:rsidR="00B01CC6" w:rsidRPr="00E2627C" w:rsidRDefault="00AB7B56">
      <w:pPr>
        <w:tabs>
          <w:tab w:val="left" w:pos="2835"/>
        </w:tabs>
        <w:spacing w:line="360" w:lineRule="auto"/>
        <w:ind w:firstLine="709"/>
        <w:jc w:val="both"/>
        <w:rPr>
          <w:sz w:val="28"/>
        </w:rPr>
      </w:pPr>
      <w:r w:rsidRPr="00E2627C">
        <w:rPr>
          <w:sz w:val="28"/>
        </w:rPr>
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</w:r>
    </w:p>
    <w:p w14:paraId="449C3E6C" w14:textId="77777777" w:rsidR="00B01CC6" w:rsidRPr="00E2627C" w:rsidRDefault="00AB7B56">
      <w:pPr>
        <w:tabs>
          <w:tab w:val="left" w:pos="2835"/>
        </w:tabs>
        <w:spacing w:line="360" w:lineRule="auto"/>
        <w:ind w:firstLine="709"/>
        <w:jc w:val="both"/>
        <w:rPr>
          <w:sz w:val="28"/>
        </w:rPr>
      </w:pPr>
      <w:r w:rsidRPr="00E2627C">
        <w:rPr>
          <w:sz w:val="28"/>
        </w:rPr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</w:r>
    </w:p>
    <w:p w14:paraId="39139837" w14:textId="77777777" w:rsidR="00B01CC6" w:rsidRPr="00E2627C" w:rsidRDefault="00AB7B56">
      <w:pPr>
        <w:tabs>
          <w:tab w:val="left" w:pos="2835"/>
        </w:tabs>
        <w:spacing w:line="360" w:lineRule="auto"/>
        <w:ind w:firstLine="709"/>
        <w:jc w:val="both"/>
        <w:rPr>
          <w:sz w:val="28"/>
        </w:rPr>
      </w:pPr>
      <w:r w:rsidRPr="00E2627C">
        <w:rPr>
          <w:sz w:val="28"/>
        </w:rPr>
        <w:t>ОК 09. Пользоваться профессиональной документацией на государственном и иностранном языках.</w:t>
      </w:r>
    </w:p>
    <w:p w14:paraId="3FC35943" w14:textId="77777777" w:rsidR="00B01CC6" w:rsidRPr="00E2627C" w:rsidRDefault="00AB7B56">
      <w:pPr>
        <w:tabs>
          <w:tab w:val="left" w:pos="2835"/>
        </w:tabs>
        <w:spacing w:line="360" w:lineRule="auto"/>
        <w:ind w:firstLine="709"/>
        <w:jc w:val="both"/>
        <w:rPr>
          <w:sz w:val="28"/>
        </w:rPr>
      </w:pPr>
      <w:bookmarkStart w:id="38" w:name="_Hlk83905743"/>
      <w:r w:rsidRPr="00E2627C">
        <w:rPr>
          <w:sz w:val="28"/>
        </w:rPr>
        <w:t>3.3. Выпускник, освоивший образовательную программу, должен обладать профессиональными компетенциями (далее – ПК), соответствующими выбранным видам деятельности (таблица № 2), предусмотренным пунктом 2.4 ФГОС СПО, сформированными в том числе на основе профессиональных стандартов (при наличии), указанных в ПОП:</w:t>
      </w:r>
    </w:p>
    <w:bookmarkEnd w:id="38"/>
    <w:p w14:paraId="44442CAA" w14:textId="77777777" w:rsidR="00B01CC6" w:rsidRPr="00E2627C" w:rsidRDefault="00AB7B56">
      <w:pPr>
        <w:widowControl w:val="0"/>
        <w:spacing w:line="360" w:lineRule="auto"/>
        <w:ind w:firstLine="709"/>
        <w:jc w:val="right"/>
      </w:pPr>
      <w:r w:rsidRPr="00E2627C">
        <w:rPr>
          <w:sz w:val="28"/>
        </w:rPr>
        <w:t>Таблица № 2</w:t>
      </w: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78"/>
        <w:gridCol w:w="6184"/>
      </w:tblGrid>
      <w:tr w:rsidR="00B01CC6" w:rsidRPr="00E2627C" w14:paraId="1A4FF7A4" w14:textId="77777777">
        <w:trPr>
          <w:jc w:val="center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7260FC" w14:textId="77777777" w:rsidR="00B01CC6" w:rsidRPr="00E2627C" w:rsidRDefault="00AB7B56">
            <w:pPr>
              <w:widowControl w:val="0"/>
              <w:spacing w:line="276" w:lineRule="auto"/>
              <w:jc w:val="center"/>
              <w:rPr>
                <w:sz w:val="28"/>
              </w:rPr>
            </w:pPr>
            <w:r w:rsidRPr="00E2627C">
              <w:rPr>
                <w:sz w:val="28"/>
              </w:rPr>
              <w:lastRenderedPageBreak/>
              <w:t>Виды деятельности</w:t>
            </w:r>
          </w:p>
        </w:tc>
        <w:tc>
          <w:tcPr>
            <w:tcW w:w="6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FF543F" w14:textId="77777777" w:rsidR="00B01CC6" w:rsidRPr="00E2627C" w:rsidRDefault="00AB7B56">
            <w:pPr>
              <w:spacing w:line="276" w:lineRule="auto"/>
              <w:jc w:val="center"/>
              <w:rPr>
                <w:sz w:val="28"/>
              </w:rPr>
            </w:pPr>
            <w:r w:rsidRPr="00E2627C">
              <w:rPr>
                <w:sz w:val="28"/>
              </w:rPr>
              <w:t>Профессиональные компетенции, соответствующие видам деятельности</w:t>
            </w:r>
          </w:p>
        </w:tc>
      </w:tr>
      <w:tr w:rsidR="00B01CC6" w:rsidRPr="00E2627C" w14:paraId="45950DD6" w14:textId="77777777">
        <w:trPr>
          <w:jc w:val="center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DC00B5" w14:textId="77777777" w:rsidR="00B01CC6" w:rsidRPr="00E2627C" w:rsidRDefault="00AB7B56">
            <w:pPr>
              <w:widowControl w:val="0"/>
              <w:spacing w:line="276" w:lineRule="auto"/>
              <w:jc w:val="center"/>
              <w:rPr>
                <w:sz w:val="28"/>
              </w:rPr>
            </w:pPr>
            <w:r w:rsidRPr="00E2627C">
              <w:rPr>
                <w:sz w:val="28"/>
              </w:rPr>
              <w:t>1</w:t>
            </w:r>
          </w:p>
        </w:tc>
        <w:tc>
          <w:tcPr>
            <w:tcW w:w="6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13E715" w14:textId="77777777" w:rsidR="00B01CC6" w:rsidRPr="00E2627C" w:rsidRDefault="00AB7B56">
            <w:pPr>
              <w:widowControl w:val="0"/>
              <w:spacing w:line="276" w:lineRule="auto"/>
              <w:jc w:val="center"/>
              <w:rPr>
                <w:sz w:val="28"/>
              </w:rPr>
            </w:pPr>
            <w:r w:rsidRPr="00E2627C">
              <w:rPr>
                <w:sz w:val="28"/>
              </w:rPr>
              <w:t>2</w:t>
            </w:r>
          </w:p>
        </w:tc>
      </w:tr>
      <w:tr w:rsidR="00B01CC6" w:rsidRPr="00E2627C" w14:paraId="3D66A462" w14:textId="77777777">
        <w:trPr>
          <w:jc w:val="center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40924E" w14:textId="77777777" w:rsidR="00B01CC6" w:rsidRPr="00E2627C" w:rsidRDefault="00AB7B56">
            <w:pPr>
              <w:pStyle w:val="ConsPlusNormal"/>
              <w:spacing w:line="276" w:lineRule="auto"/>
              <w:rPr>
                <w:rFonts w:ascii="Times New Roman" w:hAnsi="Times New Roman"/>
                <w:sz w:val="28"/>
              </w:rPr>
            </w:pPr>
            <w:r w:rsidRPr="00E2627C">
              <w:rPr>
                <w:rFonts w:ascii="Times New Roman" w:hAnsi="Times New Roman"/>
                <w:sz w:val="28"/>
              </w:rPr>
              <w:t xml:space="preserve">разработка, администрирование и защита баз данных </w:t>
            </w:r>
          </w:p>
        </w:tc>
        <w:tc>
          <w:tcPr>
            <w:tcW w:w="6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39595C" w14:textId="77777777" w:rsidR="00B01CC6" w:rsidRPr="00E2627C" w:rsidRDefault="00AB7B56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  <w:r w:rsidRPr="00E2627C">
              <w:rPr>
                <w:rFonts w:ascii="Times New Roman" w:hAnsi="Times New Roman"/>
                <w:sz w:val="28"/>
              </w:rPr>
              <w:t>ПК 1.1. Проектировать базы данных.</w:t>
            </w:r>
          </w:p>
          <w:p w14:paraId="6D25D98A" w14:textId="77777777" w:rsidR="00B01CC6" w:rsidRPr="00E2627C" w:rsidRDefault="00AB7B56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  <w:r w:rsidRPr="00E2627C">
              <w:rPr>
                <w:rFonts w:ascii="Times New Roman" w:hAnsi="Times New Roman"/>
                <w:sz w:val="28"/>
              </w:rPr>
              <w:t>ПК 1.2. Разрабатывать объекты баз данных в соответствии с результатами анализа предметной области.</w:t>
            </w:r>
          </w:p>
          <w:p w14:paraId="60178008" w14:textId="77777777" w:rsidR="00B01CC6" w:rsidRPr="00E2627C" w:rsidRDefault="00AB7B56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  <w:r w:rsidRPr="00E2627C">
              <w:rPr>
                <w:rFonts w:ascii="Times New Roman" w:hAnsi="Times New Roman"/>
                <w:sz w:val="28"/>
              </w:rPr>
              <w:t>ПК 1.3. Реализовывать базу данных в конкретной системе управления базами данных.</w:t>
            </w:r>
          </w:p>
          <w:p w14:paraId="0097A3AD" w14:textId="77777777" w:rsidR="00B01CC6" w:rsidRPr="00E2627C" w:rsidRDefault="00AB7B56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  <w:r w:rsidRPr="00E2627C">
              <w:rPr>
                <w:rFonts w:ascii="Times New Roman" w:hAnsi="Times New Roman"/>
                <w:sz w:val="28"/>
              </w:rPr>
              <w:t>ПК 1.4. Администрировать базы данных.</w:t>
            </w:r>
          </w:p>
          <w:p w14:paraId="546EE57C" w14:textId="77777777" w:rsidR="00B01CC6" w:rsidRPr="00E2627C" w:rsidRDefault="00AB7B56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  <w:r w:rsidRPr="00E2627C">
              <w:rPr>
                <w:rFonts w:ascii="Times New Roman" w:hAnsi="Times New Roman"/>
                <w:sz w:val="28"/>
              </w:rPr>
              <w:t>ПК 1.5. Защищать информацию в базе данных с использованием технологии защиты информации.</w:t>
            </w:r>
          </w:p>
        </w:tc>
      </w:tr>
      <w:tr w:rsidR="00B01CC6" w:rsidRPr="00E2627C" w14:paraId="0245B70D" w14:textId="77777777">
        <w:trPr>
          <w:jc w:val="center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BD1CD8" w14:textId="77777777" w:rsidR="00B01CC6" w:rsidRPr="00E2627C" w:rsidRDefault="00AB7B56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  <w:r w:rsidRPr="00E2627C">
              <w:rPr>
                <w:rFonts w:ascii="Times New Roman" w:hAnsi="Times New Roman"/>
                <w:sz w:val="28"/>
              </w:rPr>
              <w:t>разработка и интеграция модулей программного обеспечения</w:t>
            </w:r>
          </w:p>
        </w:tc>
        <w:tc>
          <w:tcPr>
            <w:tcW w:w="6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084AC1" w14:textId="77777777" w:rsidR="00B01CC6" w:rsidRPr="00E2627C" w:rsidRDefault="00AB7B56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  <w:r w:rsidRPr="00E2627C">
              <w:rPr>
                <w:rFonts w:ascii="Times New Roman" w:hAnsi="Times New Roman"/>
                <w:sz w:val="28"/>
              </w:rPr>
              <w:t>ПК 2.1. Проектировать модули программного обеспечения.</w:t>
            </w:r>
          </w:p>
          <w:p w14:paraId="5028C878" w14:textId="77777777" w:rsidR="00B01CC6" w:rsidRPr="00E2627C" w:rsidRDefault="00AB7B56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  <w:r w:rsidRPr="00E2627C">
              <w:rPr>
                <w:rFonts w:ascii="Times New Roman" w:hAnsi="Times New Roman"/>
                <w:sz w:val="28"/>
              </w:rPr>
              <w:t>ПК 2.2. Разрабатывать модули программного обеспечения.</w:t>
            </w:r>
          </w:p>
          <w:p w14:paraId="479F952F" w14:textId="77777777" w:rsidR="00B01CC6" w:rsidRPr="00E2627C" w:rsidRDefault="00AB7B56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  <w:r w:rsidRPr="00E2627C">
              <w:rPr>
                <w:rFonts w:ascii="Times New Roman" w:hAnsi="Times New Roman"/>
                <w:sz w:val="28"/>
              </w:rPr>
              <w:t>ПК 2.3 Выполнять интеграцию модулей и компонентов программного обеспечения.</w:t>
            </w:r>
          </w:p>
          <w:p w14:paraId="502B1400" w14:textId="77777777" w:rsidR="00B01CC6" w:rsidRPr="00E2627C" w:rsidRDefault="00AB7B56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  <w:r w:rsidRPr="00E2627C">
              <w:rPr>
                <w:rFonts w:ascii="Times New Roman" w:hAnsi="Times New Roman"/>
                <w:sz w:val="28"/>
              </w:rPr>
              <w:t>ПК 2.4. Выполнять тестирование и отладку программного обеспечения.</w:t>
            </w:r>
          </w:p>
          <w:p w14:paraId="1FAB1B5E" w14:textId="77777777" w:rsidR="00B01CC6" w:rsidRPr="00E2627C" w:rsidRDefault="00AB7B56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  <w:r w:rsidRPr="00E2627C">
              <w:rPr>
                <w:rFonts w:ascii="Times New Roman" w:hAnsi="Times New Roman"/>
                <w:sz w:val="28"/>
              </w:rPr>
              <w:t>ПК 2.5. Осуществлять документирование программных модулей программного обеспечения.</w:t>
            </w:r>
          </w:p>
        </w:tc>
      </w:tr>
      <w:tr w:rsidR="00B01CC6" w:rsidRPr="00E2627C" w14:paraId="71627590" w14:textId="77777777">
        <w:trPr>
          <w:jc w:val="center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8C0F4A" w14:textId="77777777" w:rsidR="00B01CC6" w:rsidRPr="00E2627C" w:rsidRDefault="00AB7B56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  <w:r w:rsidRPr="00E2627C">
              <w:rPr>
                <w:rFonts w:ascii="Times New Roman" w:hAnsi="Times New Roman"/>
                <w:sz w:val="28"/>
              </w:rPr>
              <w:t>проектирование и разработка информационных систем (по выбору)</w:t>
            </w:r>
          </w:p>
        </w:tc>
        <w:tc>
          <w:tcPr>
            <w:tcW w:w="6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33721C" w14:textId="77777777" w:rsidR="00B01CC6" w:rsidRPr="00E2627C" w:rsidRDefault="00AB7B56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  <w:r w:rsidRPr="00E2627C">
              <w:rPr>
                <w:rFonts w:ascii="Times New Roman" w:hAnsi="Times New Roman"/>
                <w:sz w:val="28"/>
              </w:rPr>
              <w:t>ПК 3.1. Собирать исходные данные для разработки проектной документации на информационную систему.</w:t>
            </w:r>
          </w:p>
          <w:p w14:paraId="47AD800D" w14:textId="77777777" w:rsidR="00B01CC6" w:rsidRPr="00E2627C" w:rsidRDefault="00AB7B56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  <w:r w:rsidRPr="00E2627C">
              <w:rPr>
                <w:rFonts w:ascii="Times New Roman" w:hAnsi="Times New Roman"/>
                <w:sz w:val="28"/>
              </w:rPr>
              <w:t>ПК 3.2. Разрабатывать проектную документацию на разработку информационной системы в соответствии с требованиями заказчика.</w:t>
            </w:r>
          </w:p>
          <w:p w14:paraId="6616516E" w14:textId="77777777" w:rsidR="00B01CC6" w:rsidRPr="00E2627C" w:rsidRDefault="00AB7B56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  <w:r w:rsidRPr="00E2627C">
              <w:rPr>
                <w:rFonts w:ascii="Times New Roman" w:hAnsi="Times New Roman"/>
                <w:sz w:val="28"/>
              </w:rPr>
              <w:t>ПК 3.3. Разрабатывать подсистемы безопасности информационной системы в соответствии с техническим заданием.</w:t>
            </w:r>
          </w:p>
          <w:p w14:paraId="013ED995" w14:textId="77777777" w:rsidR="00B01CC6" w:rsidRPr="00E2627C" w:rsidRDefault="00AB7B56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  <w:r w:rsidRPr="00E2627C">
              <w:rPr>
                <w:rFonts w:ascii="Times New Roman" w:hAnsi="Times New Roman"/>
                <w:sz w:val="28"/>
              </w:rPr>
              <w:t>ПК 3.4. Производить разработку модулей информационной системы в соответствии с техническим заданием.</w:t>
            </w:r>
          </w:p>
          <w:p w14:paraId="632DDCD4" w14:textId="77777777" w:rsidR="00B01CC6" w:rsidRPr="00E2627C" w:rsidRDefault="00AB7B56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  <w:r w:rsidRPr="00E2627C">
              <w:rPr>
                <w:rFonts w:ascii="Times New Roman" w:hAnsi="Times New Roman"/>
                <w:sz w:val="28"/>
              </w:rPr>
              <w:t xml:space="preserve">ПК 3.5. Интегрировать ИС с существующими ИС </w:t>
            </w:r>
            <w:r w:rsidRPr="00E2627C">
              <w:rPr>
                <w:rFonts w:ascii="Times New Roman" w:hAnsi="Times New Roman"/>
                <w:sz w:val="28"/>
              </w:rPr>
              <w:lastRenderedPageBreak/>
              <w:t>заказчика.</w:t>
            </w:r>
          </w:p>
          <w:p w14:paraId="717D9797" w14:textId="77777777" w:rsidR="00B01CC6" w:rsidRPr="00E2627C" w:rsidRDefault="00AB7B56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  <w:r w:rsidRPr="00E2627C">
              <w:rPr>
                <w:rFonts w:ascii="Times New Roman" w:hAnsi="Times New Roman"/>
                <w:sz w:val="28"/>
              </w:rPr>
              <w:t>ПК 3.6. Осуществлять модульное и интеграционное тестирование информационной системы.</w:t>
            </w:r>
          </w:p>
          <w:p w14:paraId="7A2D7AB5" w14:textId="77777777" w:rsidR="00B01CC6" w:rsidRPr="00E2627C" w:rsidRDefault="00AB7B56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  <w:r w:rsidRPr="00E2627C">
              <w:rPr>
                <w:rFonts w:ascii="Times New Roman" w:hAnsi="Times New Roman"/>
                <w:sz w:val="28"/>
              </w:rPr>
              <w:t>ПК 3.7. Разрабатывать техническую документацию на эксплуатацию информационной системы.</w:t>
            </w:r>
          </w:p>
          <w:p w14:paraId="3DC95F86" w14:textId="77777777" w:rsidR="00B01CC6" w:rsidRPr="00E2627C" w:rsidRDefault="00AB7B56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  <w:r w:rsidRPr="00E2627C">
              <w:rPr>
                <w:rFonts w:ascii="Times New Roman" w:hAnsi="Times New Roman"/>
                <w:sz w:val="28"/>
              </w:rPr>
              <w:t>ПК 3.8. Производить оценку информационной системы для выявления возможности ее модернизации.</w:t>
            </w:r>
          </w:p>
        </w:tc>
      </w:tr>
      <w:tr w:rsidR="00B01CC6" w:rsidRPr="00E2627C" w14:paraId="370BB3A9" w14:textId="77777777">
        <w:trPr>
          <w:jc w:val="center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450601" w14:textId="77777777" w:rsidR="00B01CC6" w:rsidRPr="00E2627C" w:rsidRDefault="00AB7B56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  <w:r w:rsidRPr="00E2627C">
              <w:rPr>
                <w:rFonts w:ascii="Times New Roman" w:hAnsi="Times New Roman"/>
                <w:sz w:val="28"/>
              </w:rPr>
              <w:lastRenderedPageBreak/>
              <w:t>проектирование и разработка веб-приложений (по выбору)</w:t>
            </w:r>
          </w:p>
        </w:tc>
        <w:tc>
          <w:tcPr>
            <w:tcW w:w="6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043566" w14:textId="77777777" w:rsidR="00B01CC6" w:rsidRPr="00E2627C" w:rsidRDefault="00AB7B56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  <w:r w:rsidRPr="00E2627C">
              <w:rPr>
                <w:rFonts w:ascii="Times New Roman" w:hAnsi="Times New Roman"/>
                <w:sz w:val="28"/>
              </w:rPr>
              <w:t>ПК 3.1. Разрабатывать техническое задание на веб-приложение в соответствии с требованиями заказчика.</w:t>
            </w:r>
          </w:p>
          <w:p w14:paraId="74814625" w14:textId="77777777" w:rsidR="00B01CC6" w:rsidRPr="00E2627C" w:rsidRDefault="00AB7B56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  <w:r w:rsidRPr="00E2627C">
              <w:rPr>
                <w:rFonts w:ascii="Times New Roman" w:hAnsi="Times New Roman"/>
                <w:sz w:val="28"/>
              </w:rPr>
              <w:t>ПК 3.2. Разрабатывать веб-приложения в соответствии с техническим заданием.</w:t>
            </w:r>
          </w:p>
          <w:p w14:paraId="1E6CED35" w14:textId="77777777" w:rsidR="00B01CC6" w:rsidRPr="00E2627C" w:rsidRDefault="00AB7B56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  <w:r w:rsidRPr="00E2627C">
              <w:rPr>
                <w:rFonts w:ascii="Times New Roman" w:hAnsi="Times New Roman"/>
                <w:sz w:val="28"/>
              </w:rPr>
              <w:t>ПК 3.3. Осуществлять техническое сопровождение и восстановление веб-приложений в соответствии с техническим заданием.</w:t>
            </w:r>
          </w:p>
          <w:p w14:paraId="53D4D628" w14:textId="77777777" w:rsidR="00B01CC6" w:rsidRPr="00E2627C" w:rsidRDefault="00AB7B56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  <w:r w:rsidRPr="00E2627C">
              <w:rPr>
                <w:rFonts w:ascii="Times New Roman" w:hAnsi="Times New Roman"/>
                <w:sz w:val="28"/>
              </w:rPr>
              <w:t>ПК 3.4. Производить тестирование разработанного веб-приложения.</w:t>
            </w:r>
          </w:p>
          <w:p w14:paraId="27289672" w14:textId="77777777" w:rsidR="00B01CC6" w:rsidRPr="00E2627C" w:rsidRDefault="00AB7B56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  <w:r w:rsidRPr="00E2627C">
              <w:rPr>
                <w:rFonts w:ascii="Times New Roman" w:hAnsi="Times New Roman"/>
                <w:sz w:val="28"/>
              </w:rPr>
              <w:t>ПК 3.5. Осуществлять аудит безопасности веб-приложения в соответствии с регламентом по безопасности.</w:t>
            </w:r>
          </w:p>
          <w:p w14:paraId="5B206C0E" w14:textId="77777777" w:rsidR="00B01CC6" w:rsidRPr="00E2627C" w:rsidRDefault="00AB7B56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  <w:r w:rsidRPr="00E2627C">
              <w:rPr>
                <w:rFonts w:ascii="Times New Roman" w:hAnsi="Times New Roman"/>
                <w:sz w:val="28"/>
              </w:rPr>
              <w:t>ПК 3.6. Модернизировать веб-приложения с учетом правил и норм подготовки информации для поисковых систем.</w:t>
            </w:r>
          </w:p>
          <w:p w14:paraId="05DE2A5C" w14:textId="77777777" w:rsidR="00B01CC6" w:rsidRPr="00E2627C" w:rsidRDefault="00AB7B56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  <w:r w:rsidRPr="00E2627C">
              <w:rPr>
                <w:rFonts w:ascii="Times New Roman" w:hAnsi="Times New Roman"/>
                <w:sz w:val="28"/>
              </w:rPr>
              <w:t>ПК 3.7. Реализовывать мероприятия по продвижению приложения.</w:t>
            </w:r>
          </w:p>
        </w:tc>
      </w:tr>
      <w:tr w:rsidR="00B01CC6" w:rsidRPr="00E2627C" w14:paraId="1BD10B6A" w14:textId="77777777">
        <w:trPr>
          <w:jc w:val="center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F822A0" w14:textId="77777777" w:rsidR="00B01CC6" w:rsidRPr="00E2627C" w:rsidRDefault="00AB7B56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  <w:r w:rsidRPr="00E2627C">
              <w:rPr>
                <w:rFonts w:ascii="Times New Roman" w:hAnsi="Times New Roman"/>
                <w:sz w:val="28"/>
              </w:rPr>
              <w:t>разработка приложений для мобильных платформ (по выбору)</w:t>
            </w:r>
          </w:p>
        </w:tc>
        <w:tc>
          <w:tcPr>
            <w:tcW w:w="6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5531DD" w14:textId="77777777" w:rsidR="00B01CC6" w:rsidRPr="00E2627C" w:rsidRDefault="00AB7B56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  <w:r w:rsidRPr="00E2627C">
              <w:rPr>
                <w:rFonts w:ascii="Times New Roman" w:hAnsi="Times New Roman"/>
                <w:sz w:val="28"/>
              </w:rPr>
              <w:t>ПК 3.1. Разрабатывать модули программного обеспечения для мобильных платформ.</w:t>
            </w:r>
          </w:p>
          <w:p w14:paraId="4766A7AD" w14:textId="77777777" w:rsidR="00B01CC6" w:rsidRPr="00E2627C" w:rsidRDefault="00AB7B56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  <w:r w:rsidRPr="00E2627C">
              <w:rPr>
                <w:rFonts w:ascii="Times New Roman" w:hAnsi="Times New Roman"/>
                <w:sz w:val="28"/>
              </w:rPr>
              <w:t>ПК 3.2. Проектировать и разрабатывать пользовательский интерфейс и пользовательский опыт.</w:t>
            </w:r>
          </w:p>
          <w:p w14:paraId="483B811F" w14:textId="77777777" w:rsidR="00B01CC6" w:rsidRPr="00E2627C" w:rsidRDefault="00AB7B56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  <w:r w:rsidRPr="00E2627C">
              <w:rPr>
                <w:rFonts w:ascii="Times New Roman" w:hAnsi="Times New Roman"/>
                <w:sz w:val="28"/>
              </w:rPr>
              <w:t>ПК 3.3. Проектировать и разрабатывать базы данных для мобильных платформ.</w:t>
            </w:r>
          </w:p>
          <w:p w14:paraId="2DD563F8" w14:textId="77777777" w:rsidR="00B01CC6" w:rsidRPr="00E2627C" w:rsidRDefault="00AB7B56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  <w:r w:rsidRPr="00E2627C">
              <w:rPr>
                <w:rFonts w:ascii="Times New Roman" w:hAnsi="Times New Roman"/>
                <w:sz w:val="28"/>
              </w:rPr>
              <w:t xml:space="preserve">ПК 3.4. Осуществлять внедрение мультимедиа в программное обеспечение для мобильных </w:t>
            </w:r>
            <w:r w:rsidRPr="00E2627C">
              <w:rPr>
                <w:rFonts w:ascii="Times New Roman" w:hAnsi="Times New Roman"/>
                <w:sz w:val="28"/>
              </w:rPr>
              <w:lastRenderedPageBreak/>
              <w:t>платформ.</w:t>
            </w:r>
          </w:p>
          <w:p w14:paraId="6E68F589" w14:textId="77777777" w:rsidR="00B01CC6" w:rsidRPr="00E2627C" w:rsidRDefault="00AB7B56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  <w:r w:rsidRPr="00E2627C">
              <w:rPr>
                <w:rFonts w:ascii="Times New Roman" w:hAnsi="Times New Roman"/>
                <w:sz w:val="28"/>
              </w:rPr>
              <w:t>ПК 3.5. Выполнять тестирование и отладку программного обеспечения.</w:t>
            </w:r>
          </w:p>
          <w:p w14:paraId="4BA07DCF" w14:textId="77777777" w:rsidR="00B01CC6" w:rsidRPr="00E2627C" w:rsidRDefault="00AB7B56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  <w:r w:rsidRPr="00E2627C">
              <w:rPr>
                <w:rFonts w:ascii="Times New Roman" w:hAnsi="Times New Roman"/>
                <w:sz w:val="28"/>
              </w:rPr>
              <w:t>ПК 3.6. Выполнять интеграцию разработанного приложения с внешними системами и платформами.</w:t>
            </w:r>
          </w:p>
          <w:p w14:paraId="67073D8C" w14:textId="77777777" w:rsidR="00B01CC6" w:rsidRPr="00E2627C" w:rsidRDefault="00AB7B56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  <w:r w:rsidRPr="00E2627C">
              <w:rPr>
                <w:rFonts w:ascii="Times New Roman" w:hAnsi="Times New Roman"/>
                <w:sz w:val="28"/>
              </w:rPr>
              <w:t>ПК 3.7. Осуществлять защиту данных в мобильных приложениях.</w:t>
            </w:r>
          </w:p>
        </w:tc>
      </w:tr>
      <w:tr w:rsidR="00B01CC6" w:rsidRPr="00E2627C" w14:paraId="4ECCFC33" w14:textId="77777777">
        <w:trPr>
          <w:jc w:val="center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AF9608" w14:textId="77777777" w:rsidR="00B01CC6" w:rsidRPr="00E2627C" w:rsidRDefault="00AB7B56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  <w:r w:rsidRPr="00E2627C">
              <w:rPr>
                <w:rFonts w:ascii="Times New Roman" w:hAnsi="Times New Roman"/>
                <w:sz w:val="28"/>
              </w:rPr>
              <w:lastRenderedPageBreak/>
              <w:t>разработка встраиваемого программного обеспечения (по выбору)</w:t>
            </w:r>
          </w:p>
        </w:tc>
        <w:tc>
          <w:tcPr>
            <w:tcW w:w="6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1B9769" w14:textId="77777777" w:rsidR="00B01CC6" w:rsidRPr="00E2627C" w:rsidRDefault="00AB7B56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  <w:r w:rsidRPr="00E2627C">
              <w:rPr>
                <w:rFonts w:ascii="Times New Roman" w:hAnsi="Times New Roman"/>
                <w:sz w:val="28"/>
              </w:rPr>
              <w:t>ПК 3.1. Разрабатывать аппаратные интерфейсы и драйверы.</w:t>
            </w:r>
          </w:p>
          <w:p w14:paraId="018C5D35" w14:textId="77777777" w:rsidR="00B01CC6" w:rsidRPr="00E2627C" w:rsidRDefault="00AB7B56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  <w:r w:rsidRPr="00E2627C">
              <w:rPr>
                <w:rFonts w:ascii="Times New Roman" w:hAnsi="Times New Roman"/>
                <w:sz w:val="28"/>
              </w:rPr>
              <w:t>ПК 3.2. Реализовывать оптимизацию ресурсов встраиваемых систем.</w:t>
            </w:r>
          </w:p>
          <w:p w14:paraId="00E0675D" w14:textId="77777777" w:rsidR="00B01CC6" w:rsidRPr="00E2627C" w:rsidRDefault="00AB7B56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  <w:r w:rsidRPr="00E2627C">
              <w:rPr>
                <w:rFonts w:ascii="Times New Roman" w:hAnsi="Times New Roman"/>
                <w:sz w:val="28"/>
              </w:rPr>
              <w:t>ПК 3.3. Разрабатывать встраиваемые программные модули.</w:t>
            </w:r>
          </w:p>
          <w:p w14:paraId="3BEA1B9A" w14:textId="77777777" w:rsidR="00B01CC6" w:rsidRPr="00E2627C" w:rsidRDefault="00AB7B56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  <w:r w:rsidRPr="00E2627C">
              <w:rPr>
                <w:rFonts w:ascii="Times New Roman" w:hAnsi="Times New Roman"/>
                <w:sz w:val="28"/>
              </w:rPr>
              <w:t>ПК 3.4. Реализовывать интерфейс взаимодействия компонентов встраиваемых систем.</w:t>
            </w:r>
          </w:p>
          <w:p w14:paraId="1F31A67E" w14:textId="77777777" w:rsidR="00B01CC6" w:rsidRPr="00E2627C" w:rsidRDefault="00AB7B56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  <w:r w:rsidRPr="00E2627C">
              <w:rPr>
                <w:rFonts w:ascii="Times New Roman" w:hAnsi="Times New Roman"/>
                <w:sz w:val="28"/>
              </w:rPr>
              <w:t>ПК 3.5. Выполнять тестирование и отладку встраиваемых систем.</w:t>
            </w:r>
          </w:p>
        </w:tc>
      </w:tr>
      <w:tr w:rsidR="00B01CC6" w:rsidRPr="00E2627C" w14:paraId="4EBA9A5A" w14:textId="77777777" w:rsidTr="00E2627C">
        <w:trPr>
          <w:jc w:val="center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F414DC" w14:textId="77777777" w:rsidR="00B01CC6" w:rsidRPr="00E2627C" w:rsidRDefault="00AB7B56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  <w:r w:rsidRPr="00E2627C">
              <w:rPr>
                <w:rFonts w:ascii="Times New Roman" w:hAnsi="Times New Roman"/>
                <w:sz w:val="28"/>
              </w:rPr>
              <w:t>разработка бизнес-приложений (по выбору)</w:t>
            </w:r>
          </w:p>
        </w:tc>
        <w:tc>
          <w:tcPr>
            <w:tcW w:w="6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D0F7B7" w14:textId="77777777" w:rsidR="00B01CC6" w:rsidRPr="00E2627C" w:rsidRDefault="00AB7B56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  <w:r w:rsidRPr="00E2627C">
              <w:rPr>
                <w:rFonts w:ascii="Times New Roman" w:hAnsi="Times New Roman"/>
                <w:sz w:val="28"/>
              </w:rPr>
              <w:t>ПК 3.1 Выполнять техническое проектирование бизнес-приложений и сопровождение проектных решений</w:t>
            </w:r>
          </w:p>
          <w:p w14:paraId="09BBFF60" w14:textId="77777777" w:rsidR="00B01CC6" w:rsidRPr="00E2627C" w:rsidRDefault="00AB7B56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  <w:r w:rsidRPr="00E2627C">
              <w:rPr>
                <w:rFonts w:ascii="Times New Roman" w:hAnsi="Times New Roman"/>
                <w:sz w:val="28"/>
              </w:rPr>
              <w:t>ПК 3.2 Разрабатывать бизнес-приложения</w:t>
            </w:r>
          </w:p>
          <w:p w14:paraId="0C40BBD4" w14:textId="77777777" w:rsidR="00B01CC6" w:rsidRPr="00E2627C" w:rsidRDefault="00AB7B56" w:rsidP="00E2627C">
            <w:pPr>
              <w:widowControl w:val="0"/>
              <w:spacing w:line="276" w:lineRule="auto"/>
              <w:jc w:val="both"/>
              <w:rPr>
                <w:sz w:val="28"/>
              </w:rPr>
            </w:pPr>
            <w:r w:rsidRPr="00E2627C">
              <w:rPr>
                <w:sz w:val="28"/>
              </w:rPr>
              <w:t>ПК 3.3 Модифицировать бизнес-приложения</w:t>
            </w:r>
          </w:p>
          <w:p w14:paraId="2A725F1A" w14:textId="77777777" w:rsidR="00B01CC6" w:rsidRPr="00E2627C" w:rsidRDefault="00AB7B56" w:rsidP="00E2627C">
            <w:pPr>
              <w:widowControl w:val="0"/>
              <w:spacing w:line="276" w:lineRule="auto"/>
              <w:jc w:val="both"/>
              <w:rPr>
                <w:sz w:val="28"/>
              </w:rPr>
            </w:pPr>
            <w:r w:rsidRPr="00E2627C">
              <w:rPr>
                <w:sz w:val="28"/>
              </w:rPr>
              <w:t>ПК 3.4 Выполнять тестирование</w:t>
            </w:r>
            <w:r w:rsidR="009A4CD4" w:rsidRPr="00E2627C">
              <w:rPr>
                <w:sz w:val="28"/>
              </w:rPr>
              <w:t xml:space="preserve"> и отладку</w:t>
            </w:r>
            <w:r w:rsidRPr="00E2627C">
              <w:rPr>
                <w:sz w:val="28"/>
              </w:rPr>
              <w:t xml:space="preserve"> бизнес-приложений</w:t>
            </w:r>
          </w:p>
          <w:p w14:paraId="00B72CEF" w14:textId="77777777" w:rsidR="00B01CC6" w:rsidRPr="00E2627C" w:rsidRDefault="00AB7B56" w:rsidP="00E2627C">
            <w:pPr>
              <w:widowControl w:val="0"/>
              <w:spacing w:line="276" w:lineRule="auto"/>
              <w:jc w:val="both"/>
              <w:rPr>
                <w:sz w:val="28"/>
              </w:rPr>
            </w:pPr>
            <w:r w:rsidRPr="00E2627C">
              <w:rPr>
                <w:sz w:val="28"/>
              </w:rPr>
              <w:t>ПК 3.5 Выполнять внедрение бизнес-приложений и их интеграцию с информационными системами (сервисами)</w:t>
            </w:r>
          </w:p>
          <w:p w14:paraId="0E43810D" w14:textId="77777777" w:rsidR="00B01CC6" w:rsidRPr="00E2627C" w:rsidRDefault="00AB7B56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  <w:r w:rsidRPr="00E2627C">
              <w:rPr>
                <w:rFonts w:ascii="Times New Roman" w:hAnsi="Times New Roman"/>
                <w:sz w:val="28"/>
              </w:rPr>
              <w:t>ПК 3.6 Осуществлять поддержку и обслуживание бизнес-приложений</w:t>
            </w:r>
          </w:p>
        </w:tc>
      </w:tr>
      <w:tr w:rsidR="00B01CC6" w:rsidRPr="00E2627C" w14:paraId="679DEFB0" w14:textId="77777777">
        <w:trPr>
          <w:jc w:val="center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C050BD" w14:textId="77777777" w:rsidR="00B01CC6" w:rsidRPr="00E2627C" w:rsidRDefault="00AB7B56" w:rsidP="00E2627C">
            <w:pPr>
              <w:widowControl w:val="0"/>
              <w:spacing w:line="276" w:lineRule="auto"/>
              <w:jc w:val="both"/>
              <w:rPr>
                <w:sz w:val="28"/>
              </w:rPr>
            </w:pPr>
            <w:r w:rsidRPr="00E2627C">
              <w:rPr>
                <w:sz w:val="28"/>
              </w:rPr>
              <w:t>конфигурирование, управление и мониторинг ИТ-инфраструктуры (по выбору)</w:t>
            </w:r>
          </w:p>
        </w:tc>
        <w:tc>
          <w:tcPr>
            <w:tcW w:w="6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E64351" w14:textId="192BBC45" w:rsidR="00B01CC6" w:rsidRPr="00E2627C" w:rsidRDefault="00AB7B56" w:rsidP="00E2627C">
            <w:pPr>
              <w:widowControl w:val="0"/>
              <w:spacing w:line="276" w:lineRule="auto"/>
              <w:jc w:val="both"/>
              <w:rPr>
                <w:sz w:val="28"/>
              </w:rPr>
            </w:pPr>
            <w:r w:rsidRPr="00E2627C">
              <w:rPr>
                <w:sz w:val="28"/>
              </w:rPr>
              <w:t xml:space="preserve">ПК 3.1. Выполнять </w:t>
            </w:r>
            <w:r w:rsidR="009A4CD4" w:rsidRPr="00E2627C">
              <w:rPr>
                <w:sz w:val="28"/>
              </w:rPr>
              <w:t>непрерывную интеграцию и непрерывное развертывание программного обеспечения в процессе разработки</w:t>
            </w:r>
          </w:p>
          <w:p w14:paraId="37B16067" w14:textId="77777777" w:rsidR="00B01CC6" w:rsidRPr="00E2627C" w:rsidRDefault="00AB7B56" w:rsidP="00E2627C">
            <w:pPr>
              <w:widowControl w:val="0"/>
              <w:spacing w:line="276" w:lineRule="auto"/>
              <w:jc w:val="both"/>
              <w:rPr>
                <w:sz w:val="28"/>
              </w:rPr>
            </w:pPr>
            <w:r w:rsidRPr="00E2627C">
              <w:rPr>
                <w:sz w:val="28"/>
              </w:rPr>
              <w:t>ПК 3.2. Управлять конфигурациями и инфраструктурой.</w:t>
            </w:r>
          </w:p>
          <w:p w14:paraId="2ACC316D" w14:textId="77777777" w:rsidR="00B01CC6" w:rsidRPr="00E2627C" w:rsidRDefault="00AB7B56" w:rsidP="00E2627C">
            <w:pPr>
              <w:widowControl w:val="0"/>
              <w:spacing w:line="276" w:lineRule="auto"/>
              <w:jc w:val="both"/>
              <w:rPr>
                <w:sz w:val="28"/>
              </w:rPr>
            </w:pPr>
            <w:r w:rsidRPr="00E2627C">
              <w:rPr>
                <w:sz w:val="28"/>
              </w:rPr>
              <w:t>ПК 3.3. Осуществлять мониторинг и логирование.</w:t>
            </w:r>
          </w:p>
          <w:p w14:paraId="7690EC8D" w14:textId="77777777" w:rsidR="00B01CC6" w:rsidRPr="00E2627C" w:rsidRDefault="00AB7B56" w:rsidP="00E2627C">
            <w:pPr>
              <w:widowControl w:val="0"/>
              <w:spacing w:line="276" w:lineRule="auto"/>
              <w:jc w:val="both"/>
              <w:rPr>
                <w:sz w:val="28"/>
              </w:rPr>
            </w:pPr>
            <w:r w:rsidRPr="00E2627C">
              <w:rPr>
                <w:sz w:val="28"/>
              </w:rPr>
              <w:t xml:space="preserve">ПК 3.4. Осуществлять оптимизацию процессов </w:t>
            </w:r>
            <w:r w:rsidRPr="00E2627C">
              <w:rPr>
                <w:sz w:val="28"/>
              </w:rPr>
              <w:lastRenderedPageBreak/>
              <w:t>разработки и развертывания.</w:t>
            </w:r>
          </w:p>
          <w:p w14:paraId="30CFC1C7" w14:textId="77777777" w:rsidR="00B01CC6" w:rsidRPr="00E2627C" w:rsidRDefault="00AB7B56" w:rsidP="00E2627C">
            <w:pPr>
              <w:widowControl w:val="0"/>
              <w:spacing w:line="276" w:lineRule="auto"/>
              <w:jc w:val="both"/>
              <w:rPr>
                <w:sz w:val="28"/>
              </w:rPr>
            </w:pPr>
            <w:r w:rsidRPr="00E2627C">
              <w:rPr>
                <w:sz w:val="28"/>
              </w:rPr>
              <w:t>ПК 3.5. Выполнять сборку и доставку приложений.</w:t>
            </w:r>
          </w:p>
          <w:p w14:paraId="2D49C024" w14:textId="77777777" w:rsidR="00B01CC6" w:rsidRPr="00E2627C" w:rsidRDefault="00AB7B56" w:rsidP="00E2627C">
            <w:pPr>
              <w:widowControl w:val="0"/>
              <w:spacing w:line="276" w:lineRule="auto"/>
              <w:jc w:val="both"/>
              <w:rPr>
                <w:sz w:val="28"/>
              </w:rPr>
            </w:pPr>
            <w:r w:rsidRPr="00E2627C">
              <w:rPr>
                <w:sz w:val="28"/>
              </w:rPr>
              <w:t>ПК 3.6. Управлять версиями и кодом.</w:t>
            </w:r>
          </w:p>
          <w:p w14:paraId="015CFE8C" w14:textId="77777777" w:rsidR="00B01CC6" w:rsidRPr="00E2627C" w:rsidRDefault="00AB7B56" w:rsidP="00E2627C">
            <w:pPr>
              <w:widowControl w:val="0"/>
              <w:spacing w:line="276" w:lineRule="auto"/>
              <w:jc w:val="both"/>
              <w:rPr>
                <w:sz w:val="28"/>
              </w:rPr>
            </w:pPr>
            <w:r w:rsidRPr="00E2627C">
              <w:rPr>
                <w:sz w:val="28"/>
              </w:rPr>
              <w:t>ПК 3.7. Осуществлять безопасность ИТ-инфраструктуры.</w:t>
            </w:r>
          </w:p>
        </w:tc>
      </w:tr>
    </w:tbl>
    <w:p w14:paraId="310120EF" w14:textId="77777777" w:rsidR="00B01CC6" w:rsidRPr="00E2627C" w:rsidRDefault="00B01CC6">
      <w:pPr>
        <w:rPr>
          <w:sz w:val="28"/>
        </w:rPr>
      </w:pPr>
    </w:p>
    <w:p w14:paraId="135948A5" w14:textId="77777777" w:rsidR="00B01CC6" w:rsidRPr="00E2627C" w:rsidRDefault="00AB7B56">
      <w:pPr>
        <w:tabs>
          <w:tab w:val="left" w:pos="2835"/>
        </w:tabs>
        <w:spacing w:line="360" w:lineRule="auto"/>
        <w:ind w:firstLine="709"/>
        <w:jc w:val="both"/>
        <w:rPr>
          <w:sz w:val="28"/>
        </w:rPr>
      </w:pPr>
      <w:bookmarkStart w:id="39" w:name="_Hlk65575897"/>
      <w:bookmarkEnd w:id="37"/>
      <w:r w:rsidRPr="00E2627C">
        <w:rPr>
          <w:sz w:val="28"/>
        </w:rPr>
        <w:t xml:space="preserve">3.4. </w:t>
      </w:r>
      <w:bookmarkStart w:id="40" w:name="_Hlk75509199"/>
      <w:r w:rsidRPr="00E2627C">
        <w:rPr>
          <w:sz w:val="28"/>
        </w:rPr>
        <w:t xml:space="preserve">Образовательная организация при необходимости самостоятельно </w:t>
      </w:r>
      <w:bookmarkStart w:id="41" w:name="_Hlk95992411"/>
      <w:r w:rsidRPr="00E2627C">
        <w:rPr>
          <w:sz w:val="28"/>
        </w:rPr>
        <w:t xml:space="preserve">включает в образовательную программу дополнительные профессиональные компетенции по </w:t>
      </w:r>
      <w:bookmarkEnd w:id="41"/>
      <w:r w:rsidRPr="00E2627C">
        <w:rPr>
          <w:sz w:val="28"/>
        </w:rPr>
        <w:t xml:space="preserve">видам деятельности, установленным в соответствии с пунктом 2.4 ФГОС СПО, а также по видам деятельности, сформированным в вариативной части образовательной программы образовательной организацией для учета </w:t>
      </w:r>
      <w:proofErr w:type="gramStart"/>
      <w:r w:rsidRPr="00E2627C">
        <w:rPr>
          <w:sz w:val="28"/>
        </w:rPr>
        <w:t>потребностей  рынка</w:t>
      </w:r>
      <w:proofErr w:type="gramEnd"/>
      <w:r w:rsidRPr="00E2627C">
        <w:rPr>
          <w:sz w:val="28"/>
        </w:rPr>
        <w:t xml:space="preserve"> труда субъекта Российской Федерации. </w:t>
      </w:r>
    </w:p>
    <w:p w14:paraId="634490EB" w14:textId="77777777" w:rsidR="00B01CC6" w:rsidRPr="00E2627C" w:rsidRDefault="00AB7B56">
      <w:pPr>
        <w:spacing w:line="360" w:lineRule="auto"/>
        <w:ind w:firstLine="709"/>
        <w:jc w:val="both"/>
        <w:rPr>
          <w:sz w:val="28"/>
        </w:rPr>
      </w:pPr>
      <w:r w:rsidRPr="00E2627C">
        <w:rPr>
          <w:sz w:val="28"/>
        </w:rPr>
        <w:t>Образовательная организация при необходимости вводит в вариативную часть учебных циклов образовательной программы модуль по освоению компетенций цифровой экономики, соответствующих одному или нескольким видам деятельности, осваиваемым в рамках образовательной программы.</w:t>
      </w:r>
    </w:p>
    <w:bookmarkEnd w:id="40"/>
    <w:p w14:paraId="5878834D" w14:textId="77777777" w:rsidR="00B01CC6" w:rsidRPr="00E2627C" w:rsidRDefault="00AB7B56">
      <w:pPr>
        <w:spacing w:line="360" w:lineRule="auto"/>
        <w:ind w:firstLine="709"/>
        <w:jc w:val="both"/>
        <w:rPr>
          <w:sz w:val="28"/>
        </w:rPr>
      </w:pPr>
      <w:r w:rsidRPr="00E2627C">
        <w:rPr>
          <w:sz w:val="28"/>
        </w:rPr>
        <w:t xml:space="preserve">3.5. Образовательная организация с учетом ПОП самостоятельно планирует результаты обучения по отдельным дисциплинам (модулям) и практикам, которые должны быть соотнесены с требуемыми результатами освоения образовательной программы. </w:t>
      </w:r>
    </w:p>
    <w:bookmarkEnd w:id="39"/>
    <w:p w14:paraId="22520B73" w14:textId="77777777" w:rsidR="00B01CC6" w:rsidRPr="00E2627C" w:rsidRDefault="00AB7B56">
      <w:pPr>
        <w:spacing w:line="360" w:lineRule="auto"/>
        <w:ind w:firstLine="709"/>
        <w:jc w:val="both"/>
        <w:rPr>
          <w:sz w:val="28"/>
        </w:rPr>
      </w:pPr>
      <w:r w:rsidRPr="00E2627C">
        <w:rPr>
          <w:sz w:val="28"/>
        </w:rPr>
        <w:t xml:space="preserve">Совокупность запланированных результатов обучения по дисциплинам (модулям) и практикам должна обеспечивать выпускнику освоение всех компетенций, установленных образовательной программой. </w:t>
      </w:r>
    </w:p>
    <w:bookmarkStart w:id="42" w:name="_Hlk83905915"/>
    <w:p w14:paraId="408DF286" w14:textId="77777777" w:rsidR="00B01CC6" w:rsidRPr="00E2627C" w:rsidRDefault="00AB7B56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E2627C">
        <w:rPr>
          <w:rStyle w:val="aff0"/>
          <w:rFonts w:ascii="Times New Roman" w:hAnsi="Times New Roman"/>
          <w:color w:val="000000"/>
          <w:sz w:val="28"/>
          <w:u w:val="none"/>
        </w:rPr>
        <w:fldChar w:fldCharType="begin"/>
      </w:r>
      <w:r w:rsidRPr="00E2627C">
        <w:rPr>
          <w:rStyle w:val="aff0"/>
          <w:rFonts w:ascii="Times New Roman" w:hAnsi="Times New Roman"/>
          <w:color w:val="000000"/>
          <w:sz w:val="28"/>
          <w:u w:val="none"/>
        </w:rPr>
        <w:instrText>HYPERLINK \l "Пункты" \o "Пункт вводится при необходимости."</w:instrText>
      </w:r>
      <w:r w:rsidRPr="00E2627C">
        <w:rPr>
          <w:rStyle w:val="aff0"/>
          <w:rFonts w:ascii="Times New Roman" w:hAnsi="Times New Roman"/>
          <w:color w:val="000000"/>
          <w:sz w:val="28"/>
          <w:u w:val="none"/>
        </w:rPr>
        <w:fldChar w:fldCharType="separate"/>
      </w:r>
      <w:r w:rsidRPr="00E2627C">
        <w:rPr>
          <w:rStyle w:val="aff0"/>
          <w:rFonts w:ascii="Times New Roman" w:hAnsi="Times New Roman"/>
          <w:color w:val="000000"/>
          <w:sz w:val="28"/>
          <w:u w:val="none"/>
        </w:rPr>
        <w:t>3.6.</w:t>
      </w:r>
      <w:r w:rsidRPr="00E2627C">
        <w:rPr>
          <w:rStyle w:val="aff0"/>
          <w:rFonts w:ascii="Times New Roman" w:hAnsi="Times New Roman"/>
          <w:color w:val="000000"/>
          <w:sz w:val="28"/>
          <w:u w:val="none"/>
        </w:rPr>
        <w:fldChar w:fldCharType="end"/>
      </w:r>
      <w:r w:rsidRPr="00E2627C">
        <w:rPr>
          <w:rFonts w:ascii="Times New Roman" w:hAnsi="Times New Roman"/>
          <w:sz w:val="28"/>
        </w:rPr>
        <w:t xml:space="preserve"> Обучающиеся, осваивающие образовательную программу, могут освоить профессию рабочего, должность служащего (одну или несколько) в соответствии с перечнем профессий рабочих, должностей служащих,</w:t>
      </w:r>
      <w:r w:rsidRPr="00E2627C">
        <w:t xml:space="preserve"> </w:t>
      </w:r>
      <w:r w:rsidRPr="00E2627C">
        <w:rPr>
          <w:rFonts w:ascii="Times New Roman" w:hAnsi="Times New Roman"/>
          <w:sz w:val="28"/>
        </w:rPr>
        <w:t>по которым осуществляется профессиональное обучение</w:t>
      </w:r>
      <w:r w:rsidRPr="00E2627C">
        <w:rPr>
          <w:rFonts w:ascii="Times New Roman" w:hAnsi="Times New Roman"/>
          <w:sz w:val="28"/>
          <w:vertAlign w:val="superscript"/>
        </w:rPr>
        <w:footnoteReference w:id="6"/>
      </w:r>
      <w:r w:rsidRPr="00E2627C">
        <w:rPr>
          <w:rFonts w:ascii="Times New Roman" w:hAnsi="Times New Roman"/>
          <w:sz w:val="28"/>
        </w:rPr>
        <w:t>.</w:t>
      </w:r>
    </w:p>
    <w:bookmarkEnd w:id="42"/>
    <w:p w14:paraId="209DDDEA" w14:textId="77777777" w:rsidR="00B01CC6" w:rsidRPr="00E2627C" w:rsidRDefault="00B01CC6">
      <w:pPr>
        <w:tabs>
          <w:tab w:val="left" w:pos="2835"/>
        </w:tabs>
        <w:spacing w:line="360" w:lineRule="auto"/>
        <w:ind w:firstLine="731"/>
        <w:jc w:val="both"/>
        <w:rPr>
          <w:sz w:val="28"/>
        </w:rPr>
      </w:pPr>
    </w:p>
    <w:p w14:paraId="63572EAD" w14:textId="77777777" w:rsidR="00B01CC6" w:rsidRPr="00E2627C" w:rsidRDefault="00AB7B56">
      <w:pPr>
        <w:tabs>
          <w:tab w:val="left" w:pos="2835"/>
        </w:tabs>
        <w:spacing w:line="360" w:lineRule="auto"/>
        <w:jc w:val="center"/>
        <w:outlineLvl w:val="1"/>
        <w:rPr>
          <w:sz w:val="28"/>
        </w:rPr>
      </w:pPr>
      <w:r w:rsidRPr="00E2627C">
        <w:rPr>
          <w:spacing w:val="-2"/>
          <w:sz w:val="28"/>
        </w:rPr>
        <w:t xml:space="preserve">IV. </w:t>
      </w:r>
      <w:r w:rsidRPr="00E2627C">
        <w:rPr>
          <w:sz w:val="28"/>
        </w:rPr>
        <w:t>ТРЕБОВАНИЯ К УСЛОВИЯМ РЕАЛИЗАЦИИ ОБРАЗОВАТЕЛЬНОЙ ПРОГРАММЫ</w:t>
      </w:r>
    </w:p>
    <w:p w14:paraId="22A6866E" w14:textId="77777777" w:rsidR="00B01CC6" w:rsidRPr="00E2627C" w:rsidRDefault="00B01CC6">
      <w:pPr>
        <w:tabs>
          <w:tab w:val="left" w:pos="2835"/>
        </w:tabs>
        <w:spacing w:line="360" w:lineRule="auto"/>
        <w:jc w:val="both"/>
        <w:rPr>
          <w:sz w:val="28"/>
        </w:rPr>
      </w:pPr>
    </w:p>
    <w:p w14:paraId="697FECCB" w14:textId="77777777" w:rsidR="00B01CC6" w:rsidRPr="00E2627C" w:rsidRDefault="00AB7B56">
      <w:pPr>
        <w:tabs>
          <w:tab w:val="left" w:pos="2835"/>
        </w:tabs>
        <w:spacing w:line="360" w:lineRule="auto"/>
        <w:ind w:firstLine="709"/>
        <w:jc w:val="both"/>
      </w:pPr>
      <w:r w:rsidRPr="00E2627C">
        <w:rPr>
          <w:sz w:val="28"/>
        </w:rPr>
        <w:t>4.1. Образовательная организация осуществляет образовательную деятельность по реализации образовательной программы среднего профессионального образования в соответствии с санитарными нормами и правилами</w:t>
      </w:r>
      <w:r w:rsidRPr="00E2627C">
        <w:rPr>
          <w:sz w:val="28"/>
          <w:vertAlign w:val="superscript"/>
        </w:rPr>
        <w:footnoteReference w:id="7"/>
      </w:r>
      <w:r w:rsidRPr="00E2627C">
        <w:rPr>
          <w:sz w:val="28"/>
        </w:rPr>
        <w:t xml:space="preserve">. </w:t>
      </w:r>
    </w:p>
    <w:p w14:paraId="6BAC28D8" w14:textId="77777777" w:rsidR="00B01CC6" w:rsidRPr="00E2627C" w:rsidRDefault="00AB7B56">
      <w:pPr>
        <w:spacing w:line="360" w:lineRule="auto"/>
        <w:ind w:firstLine="709"/>
        <w:jc w:val="both"/>
      </w:pPr>
      <w:r w:rsidRPr="00E2627C">
        <w:rPr>
          <w:sz w:val="28"/>
        </w:rPr>
        <w:t xml:space="preserve">4.2. Требования к условиям реализации образовательной программы включают в себя общесистемные требования, требования к материально-техническому, учебно-методическому обеспечению, </w:t>
      </w:r>
      <w:bookmarkStart w:id="43" w:name="_Hlk54866088"/>
      <w:r w:rsidRPr="00E2627C">
        <w:rPr>
          <w:sz w:val="28"/>
        </w:rPr>
        <w:t>к организации воспитания обучающихся,</w:t>
      </w:r>
      <w:bookmarkEnd w:id="43"/>
      <w:r w:rsidRPr="00E2627C">
        <w:rPr>
          <w:sz w:val="28"/>
        </w:rPr>
        <w:t xml:space="preserve"> кадровым и финансовым условиям реализации образовательной программы.</w:t>
      </w:r>
    </w:p>
    <w:p w14:paraId="46A7E566" w14:textId="77777777" w:rsidR="00B01CC6" w:rsidRPr="00E2627C" w:rsidRDefault="00AB7B56">
      <w:pPr>
        <w:spacing w:line="360" w:lineRule="auto"/>
        <w:ind w:firstLine="709"/>
        <w:jc w:val="both"/>
      </w:pPr>
      <w:r w:rsidRPr="00E2627C">
        <w:rPr>
          <w:sz w:val="28"/>
        </w:rPr>
        <w:t>4.3. Общесистемные требования к условиям реализации образовательной программы:</w:t>
      </w:r>
    </w:p>
    <w:p w14:paraId="32184881" w14:textId="77777777" w:rsidR="00B01CC6" w:rsidRPr="00E2627C" w:rsidRDefault="00AB7B56">
      <w:pPr>
        <w:spacing w:line="360" w:lineRule="auto"/>
        <w:ind w:firstLine="709"/>
        <w:jc w:val="both"/>
      </w:pPr>
      <w:bookmarkStart w:id="44" w:name="_Hlk69374338"/>
      <w:r w:rsidRPr="00E2627C">
        <w:rPr>
          <w:sz w:val="28"/>
        </w:rPr>
        <w:t xml:space="preserve">а) образовательная организация должна располагать на праве собственности или ином законном основании материально-технической базой, обеспечивающей проведение всех видов учебной деятельности обучающихся, включая проведение демонстрационного экзамена, предусмотренных учебным планом, с учетом ПОП; </w:t>
      </w:r>
      <w:bookmarkEnd w:id="44"/>
    </w:p>
    <w:p w14:paraId="68A25D85" w14:textId="77777777" w:rsidR="00B01CC6" w:rsidRPr="00E2627C" w:rsidRDefault="00AB7B56">
      <w:pPr>
        <w:spacing w:line="360" w:lineRule="auto"/>
        <w:ind w:firstLine="709"/>
        <w:jc w:val="both"/>
      </w:pPr>
      <w:r w:rsidRPr="00E2627C">
        <w:rPr>
          <w:sz w:val="28"/>
        </w:rPr>
        <w:t>б) в случае реализации образовательной программы с использованием сетевой формы требования к реализации образовательной программы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образовательной программы с использованием сетевой формы.</w:t>
      </w:r>
    </w:p>
    <w:p w14:paraId="37EA9D4B" w14:textId="77777777" w:rsidR="00B01CC6" w:rsidRPr="00E2627C" w:rsidRDefault="00AB7B56">
      <w:pPr>
        <w:spacing w:line="360" w:lineRule="auto"/>
        <w:ind w:firstLine="709"/>
        <w:jc w:val="both"/>
      </w:pPr>
      <w:r w:rsidRPr="00E2627C">
        <w:rPr>
          <w:sz w:val="28"/>
        </w:rPr>
        <w:t>4.4. Требования к материально-техническому и учебно-методическому обеспечению реализации образовательной программы:</w:t>
      </w:r>
    </w:p>
    <w:p w14:paraId="3EA12841" w14:textId="77777777" w:rsidR="00B01CC6" w:rsidRPr="00E2627C" w:rsidRDefault="00AB7B56">
      <w:pPr>
        <w:spacing w:line="360" w:lineRule="auto"/>
        <w:ind w:firstLine="709"/>
        <w:jc w:val="both"/>
      </w:pPr>
      <w:r w:rsidRPr="00E2627C">
        <w:rPr>
          <w:sz w:val="28"/>
        </w:rPr>
        <w:t xml:space="preserve">а) специальные помещения должны представлять собой учебные аудитории, лаборатории, мастерские, оснащенные оборудованием, техническими средствами </w:t>
      </w:r>
      <w:r w:rsidRPr="00E2627C">
        <w:rPr>
          <w:sz w:val="28"/>
        </w:rPr>
        <w:lastRenderedPageBreak/>
        <w:t>обучения для проведения занятий всех видов, предусмотренных образовательной программой, в том числе групповых и индивидуальных консультаций, а также для проведения текущего контроля, промежуточной и государственной итоговой аттестации, помещения для организации самостоятельной и воспитательной работы;</w:t>
      </w:r>
    </w:p>
    <w:p w14:paraId="47920F91" w14:textId="77777777" w:rsidR="00B01CC6" w:rsidRPr="00E2627C" w:rsidRDefault="00AB7B56">
      <w:pPr>
        <w:spacing w:line="360" w:lineRule="auto"/>
        <w:ind w:firstLine="709"/>
        <w:jc w:val="both"/>
      </w:pPr>
      <w:r w:rsidRPr="00E2627C">
        <w:rPr>
          <w:sz w:val="28"/>
        </w:rPr>
        <w:t>б) все виды учебной деятельности обучающихся, предусмотренные учебным планом, включая промежуточную и государственную итоговую аттестацию, должны быть обеспечены расходными материалами;</w:t>
      </w:r>
    </w:p>
    <w:p w14:paraId="496C123B" w14:textId="77777777" w:rsidR="00B01CC6" w:rsidRPr="00E2627C" w:rsidRDefault="00AB7B56">
      <w:pPr>
        <w:spacing w:line="360" w:lineRule="auto"/>
        <w:ind w:firstLine="709"/>
        <w:jc w:val="both"/>
      </w:pPr>
      <w:r w:rsidRPr="00E2627C">
        <w:rPr>
          <w:sz w:val="28"/>
        </w:rPr>
        <w:t>в) помещения для организации самостоятельной и воспитательной работы должны быть оснащены компьютерной техникой с возможностью подключения к информационно-телекоммуникационной сети «Интернет» и обеспечением доступа в электронную информационно-образовательную среду образовательной организации (при наличии);</w:t>
      </w:r>
    </w:p>
    <w:p w14:paraId="52043221" w14:textId="77777777" w:rsidR="00B01CC6" w:rsidRPr="00E2627C" w:rsidRDefault="00AB7B56">
      <w:pPr>
        <w:spacing w:line="360" w:lineRule="auto"/>
        <w:ind w:firstLine="709"/>
        <w:jc w:val="both"/>
      </w:pPr>
      <w:r w:rsidRPr="00E2627C">
        <w:rPr>
          <w:sz w:val="28"/>
        </w:rPr>
        <w:t>г) допускается замена оборудования его виртуальными аналогами;</w:t>
      </w:r>
    </w:p>
    <w:p w14:paraId="06040DE2" w14:textId="77777777" w:rsidR="00B01CC6" w:rsidRPr="00E2627C" w:rsidRDefault="00AB7B56">
      <w:pPr>
        <w:spacing w:line="360" w:lineRule="auto"/>
        <w:ind w:firstLine="709"/>
        <w:jc w:val="both"/>
      </w:pPr>
      <w:r w:rsidRPr="00E2627C">
        <w:rPr>
          <w:sz w:val="28"/>
        </w:rPr>
        <w:t>д) образовательная организация должна быть обеспечена необходимым комплектом лицензионного и свободно распространяемого программного обеспечения, в том числе отечественного производства;</w:t>
      </w:r>
    </w:p>
    <w:p w14:paraId="64954E2C" w14:textId="77777777" w:rsidR="00B01CC6" w:rsidRPr="00E2627C" w:rsidRDefault="00AB7B56">
      <w:pPr>
        <w:spacing w:line="360" w:lineRule="auto"/>
        <w:ind w:firstLine="709"/>
        <w:jc w:val="both"/>
      </w:pPr>
      <w:r w:rsidRPr="00E2627C">
        <w:rPr>
          <w:sz w:val="28"/>
        </w:rPr>
        <w:t>е) при использовании в образовательном процессе печатных изданий библиотечный фонд должен быть укомплектован печатными изданиями из расчета не менее 0,25 экземпляра каждого из изданий, указанных в рабочих программах дисциплин (модулей), практик, на одного обучающегося из числа лиц, одновременно осваивающих соответствующую дисциплину (модуль), проходящих соответствующую практику;</w:t>
      </w:r>
    </w:p>
    <w:p w14:paraId="4EE4DB3B" w14:textId="77777777" w:rsidR="00B01CC6" w:rsidRPr="00E2627C" w:rsidRDefault="00AB7B56">
      <w:pPr>
        <w:spacing w:line="360" w:lineRule="auto"/>
        <w:ind w:firstLine="709"/>
        <w:jc w:val="both"/>
      </w:pPr>
      <w:r w:rsidRPr="00E2627C">
        <w:rPr>
          <w:sz w:val="28"/>
        </w:rPr>
        <w:t>ж) в качестве основной литературы образовательная организация использует учебники, учебные пособия, предусмотренные ПОП;</w:t>
      </w:r>
    </w:p>
    <w:p w14:paraId="3CBB39D4" w14:textId="77777777" w:rsidR="00B01CC6" w:rsidRPr="00E2627C" w:rsidRDefault="00AB7B56">
      <w:pPr>
        <w:spacing w:line="360" w:lineRule="auto"/>
        <w:ind w:firstLine="709"/>
        <w:jc w:val="both"/>
      </w:pPr>
      <w:r w:rsidRPr="00E2627C">
        <w:rPr>
          <w:sz w:val="28"/>
        </w:rPr>
        <w:t>з) в случае наличия электронной информационно-образовательной среды допускается замена печатного библиотечного фонда с предоставлением права одновременного доступа не менее 25 процентов обучающихся к цифровой (электронной) библиотеке;</w:t>
      </w:r>
    </w:p>
    <w:p w14:paraId="75A65A38" w14:textId="77777777" w:rsidR="00B01CC6" w:rsidRPr="00E2627C" w:rsidRDefault="00AB7B56">
      <w:pPr>
        <w:spacing w:line="360" w:lineRule="auto"/>
        <w:ind w:firstLine="709"/>
        <w:jc w:val="both"/>
      </w:pPr>
      <w:r w:rsidRPr="00E2627C">
        <w:rPr>
          <w:sz w:val="28"/>
        </w:rPr>
        <w:t xml:space="preserve">и) обучающимся должен быть обеспечен доступ, в том числе в случае применения электронного обучения, дистанционных образовательных технологий, к </w:t>
      </w:r>
      <w:r w:rsidRPr="00E2627C">
        <w:rPr>
          <w:sz w:val="28"/>
        </w:rPr>
        <w:lastRenderedPageBreak/>
        <w:t>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обновлению (при необходимости);</w:t>
      </w:r>
    </w:p>
    <w:p w14:paraId="09E01F3E" w14:textId="77777777" w:rsidR="00B01CC6" w:rsidRPr="00E2627C" w:rsidRDefault="00AB7B56">
      <w:pPr>
        <w:spacing w:line="360" w:lineRule="auto"/>
        <w:ind w:firstLine="709"/>
        <w:jc w:val="both"/>
      </w:pPr>
      <w:r w:rsidRPr="00E2627C">
        <w:rPr>
          <w:sz w:val="28"/>
        </w:rPr>
        <w:t>к) обучающиеся инвалиды и лица с ограниченными возможностями здоровья должны быть обеспечены печатными и (или) электронными учебными изданиями, адаптированными при необходимости для обучения указанных обучающихся;</w:t>
      </w:r>
    </w:p>
    <w:p w14:paraId="761B3B9A" w14:textId="77777777" w:rsidR="00B01CC6" w:rsidRPr="00E2627C" w:rsidRDefault="00AB7B56">
      <w:pPr>
        <w:spacing w:line="360" w:lineRule="auto"/>
        <w:ind w:firstLine="709"/>
        <w:jc w:val="both"/>
      </w:pPr>
      <w:r w:rsidRPr="00E2627C">
        <w:rPr>
          <w:sz w:val="28"/>
        </w:rPr>
        <w:t>л) образовательная программа должна обеспечиваться учебно-методической документацией по всем учебным дисциплинам (модулям), видам практики, видам государственной итоговой аттестации;</w:t>
      </w:r>
    </w:p>
    <w:p w14:paraId="0DCA77FD" w14:textId="77777777" w:rsidR="00B01CC6" w:rsidRPr="00E2627C" w:rsidRDefault="00AB7B56">
      <w:pPr>
        <w:spacing w:line="360" w:lineRule="auto"/>
        <w:ind w:firstLine="709"/>
        <w:jc w:val="both"/>
      </w:pPr>
      <w:r w:rsidRPr="00E2627C">
        <w:rPr>
          <w:sz w:val="28"/>
        </w:rPr>
        <w:t>м) рекомендации по иному материально-техническому и учебно-методическому обеспечению реализации образовательной программы определяются ПОП.</w:t>
      </w:r>
    </w:p>
    <w:p w14:paraId="2B69CDE6" w14:textId="77777777" w:rsidR="00B01CC6" w:rsidRPr="00E2627C" w:rsidRDefault="00AB7B56">
      <w:pPr>
        <w:spacing w:line="360" w:lineRule="auto"/>
        <w:ind w:firstLine="709"/>
        <w:jc w:val="both"/>
      </w:pPr>
      <w:r w:rsidRPr="00E2627C">
        <w:rPr>
          <w:sz w:val="28"/>
        </w:rPr>
        <w:t>4.5. Требования к кадровым условиям реализации образовательной программы:</w:t>
      </w:r>
    </w:p>
    <w:p w14:paraId="150CB1BF" w14:textId="77777777" w:rsidR="00B01CC6" w:rsidRPr="00E2627C" w:rsidRDefault="00AB7B56">
      <w:pPr>
        <w:spacing w:line="360" w:lineRule="auto"/>
        <w:ind w:firstLine="709"/>
        <w:jc w:val="both"/>
      </w:pPr>
      <w:r w:rsidRPr="00E2627C">
        <w:rPr>
          <w:sz w:val="28"/>
        </w:rPr>
        <w:t>а) реализация образовательной программы обеспечивается педагогическими работниками образовательной организации, а также лицами, привлекаемыми к реализации образовательной программы на иных условиях, в том числе из числа руководителей и работников организаций, направление деятельности которых соответствует области профессиональной деятельности, указанной в пункте 1.14 ФГОС СПО (имеющих стаж работы в данной профессиональной области не менее одного года);</w:t>
      </w:r>
    </w:p>
    <w:p w14:paraId="230BA0EA" w14:textId="77777777" w:rsidR="00B01CC6" w:rsidRPr="00E2627C" w:rsidRDefault="00AB7B56">
      <w:pPr>
        <w:spacing w:line="360" w:lineRule="auto"/>
        <w:ind w:firstLine="709"/>
        <w:jc w:val="both"/>
      </w:pPr>
      <w:r w:rsidRPr="00E2627C">
        <w:rPr>
          <w:sz w:val="28"/>
        </w:rPr>
        <w:t>б) квалификация педагогических работников образовательной организации должна отвечать квалификационным требованиям, указанным в квалификационных справочниках и (или) профессиональных стандартах (при наличии);</w:t>
      </w:r>
    </w:p>
    <w:p w14:paraId="1028F126" w14:textId="77777777" w:rsidR="00B01CC6" w:rsidRPr="00E2627C" w:rsidRDefault="00AB7B56">
      <w:pPr>
        <w:spacing w:line="360" w:lineRule="auto"/>
        <w:ind w:firstLine="709"/>
        <w:jc w:val="both"/>
      </w:pPr>
      <w:r w:rsidRPr="00E2627C">
        <w:rPr>
          <w:sz w:val="28"/>
        </w:rPr>
        <w:t xml:space="preserve">в) педагогические работники, привлекаемые к реализации образовательной программы, должны получать дополнительное профессиональное образование по программам повышения квалификации </w:t>
      </w:r>
      <w:r w:rsidRPr="00E2627C">
        <w:t xml:space="preserve"> </w:t>
      </w:r>
      <w:r w:rsidRPr="00E2627C">
        <w:rPr>
          <w:sz w:val="28"/>
        </w:rPr>
        <w:t xml:space="preserve">не реже одного раза в три года с учетом расширения спектра профессиональных компетенций, в том числе в форме стажировки в организациях, направление деятельности которых соответствует области профессиональной деятельности, указанной в пункте 1.14 ФГОС СПО, а также в других областях профессиональной деятельности и (или) сферах </w:t>
      </w:r>
      <w:r w:rsidRPr="00E2627C">
        <w:rPr>
          <w:sz w:val="28"/>
        </w:rPr>
        <w:lastRenderedPageBreak/>
        <w:t>профессиональной деятельности при условии соответствия полученных компетенций требованиям к квалификации педагогического работника;</w:t>
      </w:r>
    </w:p>
    <w:p w14:paraId="0DB804DE" w14:textId="77777777" w:rsidR="00B01CC6" w:rsidRPr="00E2627C" w:rsidRDefault="00AB7B56">
      <w:pPr>
        <w:spacing w:line="360" w:lineRule="auto"/>
        <w:ind w:firstLine="709"/>
        <w:jc w:val="both"/>
      </w:pPr>
      <w:r w:rsidRPr="00E2627C">
        <w:rPr>
          <w:sz w:val="28"/>
        </w:rPr>
        <w:t>г) доля педагогических работников (в приведенных к целочисленным значениям ставок), имеющих опыт деятельности не менее одного года в организациях, направление деятельности которых соответствует области профессиональной деятельности, указанной в пункте 1.14 ФГОС СПО, в общем числе педагогических работников, обеспечивающих освоение обучающимися профессиональных модулей образовательной программы, должна быть не менее 25</w:t>
      </w:r>
      <w:r w:rsidRPr="00E2627C">
        <w:rPr>
          <w:color w:val="FF0000"/>
          <w:sz w:val="28"/>
        </w:rPr>
        <w:t xml:space="preserve"> </w:t>
      </w:r>
      <w:r w:rsidRPr="00E2627C">
        <w:rPr>
          <w:sz w:val="28"/>
        </w:rPr>
        <w:t>процентов.</w:t>
      </w:r>
    </w:p>
    <w:p w14:paraId="679F65C1" w14:textId="77777777" w:rsidR="00B01CC6" w:rsidRPr="00E2627C" w:rsidRDefault="00AB7B56">
      <w:pPr>
        <w:spacing w:line="360" w:lineRule="auto"/>
        <w:ind w:firstLine="709"/>
        <w:jc w:val="both"/>
      </w:pPr>
      <w:r w:rsidRPr="00E2627C">
        <w:rPr>
          <w:sz w:val="28"/>
        </w:rPr>
        <w:t>4.6. Требование к финансовым условиям реализации образовательной программы:</w:t>
      </w:r>
    </w:p>
    <w:p w14:paraId="690F844A" w14:textId="77777777" w:rsidR="00B01CC6" w:rsidRPr="00E2627C" w:rsidRDefault="00AB7B56">
      <w:pPr>
        <w:spacing w:line="360" w:lineRule="auto"/>
        <w:ind w:firstLine="709"/>
        <w:jc w:val="both"/>
      </w:pPr>
      <w:r w:rsidRPr="00E2627C">
        <w:rPr>
          <w:sz w:val="28"/>
        </w:rPr>
        <w:t>финансовое обеспечение реализации образовательной программы должно осуществляться в объеме не ниже определенного в соответствии с бюджетным законодательством Российской Федерации</w:t>
      </w:r>
      <w:r w:rsidRPr="00E2627C">
        <w:rPr>
          <w:sz w:val="28"/>
          <w:vertAlign w:val="superscript"/>
        </w:rPr>
        <w:footnoteReference w:id="8"/>
      </w:r>
      <w:r w:rsidRPr="00E2627C">
        <w:rPr>
          <w:sz w:val="28"/>
        </w:rPr>
        <w:t xml:space="preserve"> и Федеральным законом от 29 декабря 2012 г. № 273-ФЗ «Об образовании в Российской Федерации».</w:t>
      </w:r>
    </w:p>
    <w:p w14:paraId="1352E94C" w14:textId="77777777" w:rsidR="00B01CC6" w:rsidRPr="00E2627C" w:rsidRDefault="00AB7B56">
      <w:pPr>
        <w:spacing w:line="360" w:lineRule="auto"/>
        <w:ind w:firstLine="709"/>
        <w:jc w:val="both"/>
      </w:pPr>
      <w:r w:rsidRPr="00E2627C">
        <w:rPr>
          <w:sz w:val="28"/>
        </w:rPr>
        <w:t>4.7. Требования к применяемым механизмам оценки качества образовательной программы:</w:t>
      </w:r>
    </w:p>
    <w:p w14:paraId="6ECCB6FD" w14:textId="77777777" w:rsidR="00B01CC6" w:rsidRPr="00E2627C" w:rsidRDefault="00AB7B56">
      <w:pPr>
        <w:spacing w:line="360" w:lineRule="auto"/>
        <w:ind w:firstLine="709"/>
        <w:jc w:val="both"/>
      </w:pPr>
      <w:r w:rsidRPr="00E2627C">
        <w:rPr>
          <w:sz w:val="28"/>
        </w:rPr>
        <w:t>а) качество образовательной программы определяется в рамках системы внутренней оценки, а также системы внешней оценки на добровольной основе;</w:t>
      </w:r>
    </w:p>
    <w:p w14:paraId="3E94F275" w14:textId="77777777" w:rsidR="00B01CC6" w:rsidRPr="00E2627C" w:rsidRDefault="00AB7B56">
      <w:pPr>
        <w:spacing w:line="360" w:lineRule="auto"/>
        <w:ind w:firstLine="709"/>
        <w:jc w:val="both"/>
      </w:pPr>
      <w:r w:rsidRPr="00E2627C">
        <w:rPr>
          <w:sz w:val="28"/>
        </w:rPr>
        <w:t>б) в целях совершенствования образовательной программы образовательная организация при проведении регулярной внутренней оценки качества образовательной программы привлекает работодателей и их объединения, иных юридических и (или) физических лиц, включая педагогических работников образовательной организации;</w:t>
      </w:r>
    </w:p>
    <w:p w14:paraId="732657BB" w14:textId="77777777" w:rsidR="00B01CC6" w:rsidRDefault="00AB7B56">
      <w:pPr>
        <w:spacing w:line="360" w:lineRule="auto"/>
        <w:ind w:firstLine="709"/>
        <w:jc w:val="both"/>
        <w:rPr>
          <w:sz w:val="28"/>
        </w:rPr>
      </w:pPr>
      <w:r w:rsidRPr="00E2627C">
        <w:rPr>
          <w:sz w:val="28"/>
        </w:rPr>
        <w:t xml:space="preserve">в) внешняя оценка качества образовательной программы может осуществляться в рамках профессионально-общественной аккредитации, проводимой работодателями, их объединениями, а также уполномоченными ими организациями в целях признания качества и уровня подготовки выпускников, отвечающих </w:t>
      </w:r>
      <w:r w:rsidRPr="00E2627C">
        <w:rPr>
          <w:sz w:val="28"/>
        </w:rPr>
        <w:lastRenderedPageBreak/>
        <w:t>требованиям профессиональных стандартов, требованиям рынка труда к специалистам соответствующего профиля.</w:t>
      </w:r>
    </w:p>
    <w:sectPr w:rsidR="00B01CC6">
      <w:headerReference w:type="even" r:id="rId7"/>
      <w:headerReference w:type="default" r:id="rId8"/>
      <w:footerReference w:type="even" r:id="rId9"/>
      <w:footerReference w:type="first" r:id="rId10"/>
      <w:pgSz w:w="11906" w:h="16838"/>
      <w:pgMar w:top="1135" w:right="566" w:bottom="1135" w:left="1134" w:header="709" w:footer="34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86EA85" w14:textId="77777777" w:rsidR="00E51820" w:rsidRDefault="00E51820">
      <w:r>
        <w:separator/>
      </w:r>
    </w:p>
  </w:endnote>
  <w:endnote w:type="continuationSeparator" w:id="0">
    <w:p w14:paraId="05609B01" w14:textId="77777777" w:rsidR="00E51820" w:rsidRDefault="00E51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XO Thames">
    <w:altName w:val="Cambria"/>
    <w:charset w:val="CC"/>
    <w:family w:val="roman"/>
    <w:pitch w:val="variable"/>
    <w:sig w:usb0="800006FF" w:usb1="0000285A" w:usb2="00000000" w:usb3="00000000" w:csb0="0000001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A6879" w14:textId="77777777" w:rsidR="00B01CC6" w:rsidRDefault="00AB7B56">
    <w:pPr>
      <w:pStyle w:val="ac"/>
      <w:jc w:val="right"/>
      <w:rPr>
        <w:rStyle w:val="affe"/>
      </w:rPr>
    </w:pPr>
    <w:r>
      <w:rPr>
        <w:rStyle w:val="affe"/>
      </w:rPr>
      <w:fldChar w:fldCharType="begin"/>
    </w:r>
    <w:r>
      <w:rPr>
        <w:rStyle w:val="affe"/>
      </w:rPr>
      <w:instrText xml:space="preserve">PAGE </w:instrText>
    </w:r>
    <w:r>
      <w:rPr>
        <w:rStyle w:val="affe"/>
      </w:rPr>
      <w:fldChar w:fldCharType="separate"/>
    </w:r>
    <w:r>
      <w:rPr>
        <w:rStyle w:val="affe"/>
      </w:rPr>
      <w:t xml:space="preserve"> </w:t>
    </w:r>
    <w:r>
      <w:rPr>
        <w:rStyle w:val="affe"/>
      </w:rPr>
      <w:fldChar w:fldCharType="end"/>
    </w:r>
  </w:p>
  <w:p w14:paraId="3916C658" w14:textId="77777777" w:rsidR="00B01CC6" w:rsidRDefault="00B01CC6">
    <w:pPr>
      <w:pStyle w:val="a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FF454" w14:textId="77777777" w:rsidR="00B01CC6" w:rsidRDefault="00AB7B56">
    <w:pPr>
      <w:pStyle w:val="ac"/>
      <w:ind w:right="360"/>
      <w:rPr>
        <w:sz w:val="16"/>
      </w:rPr>
    </w:pPr>
    <w:r>
      <w:rPr>
        <w:sz w:val="16"/>
      </w:rPr>
      <w:t>ФГОС СПО - 05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4F5F26" w14:textId="77777777" w:rsidR="00E51820" w:rsidRDefault="00E51820">
      <w:r>
        <w:separator/>
      </w:r>
    </w:p>
  </w:footnote>
  <w:footnote w:type="continuationSeparator" w:id="0">
    <w:p w14:paraId="72F30D61" w14:textId="77777777" w:rsidR="00E51820" w:rsidRDefault="00E51820">
      <w:r>
        <w:continuationSeparator/>
      </w:r>
    </w:p>
  </w:footnote>
  <w:footnote w:id="1">
    <w:p w14:paraId="6D75EBAE" w14:textId="77777777" w:rsidR="00B01CC6" w:rsidRDefault="00AB7B56">
      <w:pPr>
        <w:pStyle w:val="Footnote"/>
        <w:jc w:val="both"/>
      </w:pPr>
      <w:r>
        <w:rPr>
          <w:vertAlign w:val="superscript"/>
        </w:rPr>
        <w:footnoteRef/>
      </w:r>
      <w:r>
        <w:rPr>
          <w:vertAlign w:val="superscript"/>
        </w:rPr>
        <w:t xml:space="preserve"> </w:t>
      </w:r>
      <w:r>
        <w:t>Перечень специальностей среднего профессионального образования, утвержденный приказом Министерства просвещения Российской Федерации от 17 мая 2022 г. № 336 (зарегистрирован Министерством юстиции Российской Федерации 17 июня 2022 г., регистрационный № 68887), с изменениями, внесенными приказом Министерства просвещения Российской Федерации от 12 мая 2023 г. № 359 (зарегистрирован Министерством юстиции Российской Федерации 9  июня 2023 г., регистрационный № 73797).</w:t>
      </w:r>
    </w:p>
    <w:p w14:paraId="5FDF6C6B" w14:textId="77777777" w:rsidR="00B01CC6" w:rsidRDefault="00B01CC6">
      <w:pPr>
        <w:pStyle w:val="Footnote"/>
        <w:jc w:val="both"/>
      </w:pPr>
    </w:p>
    <w:p w14:paraId="194F289A" w14:textId="77777777" w:rsidR="00B01CC6" w:rsidRDefault="00B01CC6">
      <w:pPr>
        <w:pStyle w:val="Footnote"/>
        <w:jc w:val="both"/>
      </w:pPr>
    </w:p>
    <w:bookmarkStart w:id="2" w:name="_Hlk108447447"/>
    <w:bookmarkEnd w:id="2"/>
  </w:footnote>
  <w:footnote w:id="2">
    <w:p w14:paraId="0CD56CB9" w14:textId="77777777" w:rsidR="00B01CC6" w:rsidRDefault="00AB7B56">
      <w:pPr>
        <w:pStyle w:val="Footnote"/>
        <w:jc w:val="both"/>
      </w:pPr>
      <w:bookmarkStart w:id="4" w:name="_Hlk108447447"/>
      <w:bookmarkEnd w:id="4"/>
      <w:r>
        <w:rPr>
          <w:vertAlign w:val="superscript"/>
        </w:rPr>
        <w:footnoteRef/>
      </w:r>
      <w:r>
        <w:rPr>
          <w:vertAlign w:val="superscript"/>
        </w:rPr>
        <w:t xml:space="preserve"> </w:t>
      </w:r>
      <w:r>
        <w:t>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 413 (зарегистрирован Министерством юстиции Российской Федерации 7 июня 2012 г., регистрационный № 24480), с изменениями, внесенными приказами Министерства образования и науки Российской Федерации от 29 декабря 2014 г. № 1645 (зарегистрирован Министерством юстиции Российской Федерации 9 февраля 2015 г., регистрационный № 35953), от 31 декабря 2015 г. № 1578 (зарегистрирован Министерством юстиции Российской Федерации 9 февраля 2016 г., регистрационный № 41020), от 29 июня 2017 г. № 613 (зарегистрирован Министерством юстиции Российской Федерации 26 июля 2017 г., регистрационный № 47532), приказами Министерства просвещения Российской Федерации от 24 сентября 2020 г. № 519 (зарегистрирован Министерством юстиции Российской Федерации 23 декабря 2020 г., регистрационный № 61749),  от 11 декабря 2020 г. № 712 (зарегистрирован Министерством юстиции Российской Федерации 25 декабря 2020 г., регистрационный № 61828) и от 12 августа 2022 г. № 732 (зарегистрирован Министерством юстиции Российской Федерации 12 сентября 2022 г., регистрационный № 70034) и от 27 декабря 2023 г. № 1028 (зарегистрирован Министерством юстиции Российской Федерации 2 февраля 2024 г., регистрационный № 77121).</w:t>
      </w:r>
    </w:p>
  </w:footnote>
  <w:footnote w:id="3">
    <w:p w14:paraId="72B8A156" w14:textId="77777777" w:rsidR="00B01CC6" w:rsidRDefault="00AB7B56">
      <w:pPr>
        <w:pStyle w:val="Footnote"/>
        <w:jc w:val="both"/>
      </w:pPr>
      <w:r>
        <w:rPr>
          <w:vertAlign w:val="superscript"/>
        </w:rPr>
        <w:footnoteRef/>
      </w:r>
      <w:r>
        <w:rPr>
          <w:vertAlign w:val="superscript"/>
        </w:rPr>
        <w:t xml:space="preserve"> </w:t>
      </w:r>
      <w:r>
        <w:t>Часть 2 статьи 12</w:t>
      </w:r>
      <w:r>
        <w:rPr>
          <w:vertAlign w:val="superscript"/>
        </w:rPr>
        <w:t>1</w:t>
      </w:r>
      <w:r>
        <w:t xml:space="preserve"> Федерального закона от 29 декабря 2012 г. № 273-ФЗ «Об образовании в Российской Федерации».</w:t>
      </w:r>
    </w:p>
  </w:footnote>
  <w:footnote w:id="4">
    <w:p w14:paraId="30125FEC" w14:textId="77777777" w:rsidR="00B01CC6" w:rsidRDefault="00AB7B56">
      <w:pPr>
        <w:pStyle w:val="Footnote"/>
        <w:jc w:val="both"/>
      </w:pPr>
      <w:r>
        <w:rPr>
          <w:vertAlign w:val="superscript"/>
        </w:rPr>
        <w:footnoteRef/>
      </w:r>
      <w:r>
        <w:rPr>
          <w:vertAlign w:val="superscript"/>
        </w:rPr>
        <w:t> </w:t>
      </w:r>
      <w:r>
        <w:t>Статья 14 Федерального закона от 29 декабря 2012 г. № 273-ФЗ «Об образовании в Российской Федерации».</w:t>
      </w:r>
    </w:p>
  </w:footnote>
  <w:footnote w:id="5">
    <w:p w14:paraId="4BF6A7FE" w14:textId="77777777" w:rsidR="00B01CC6" w:rsidRDefault="00AB7B56">
      <w:pPr>
        <w:pStyle w:val="Footnote"/>
        <w:jc w:val="both"/>
      </w:pPr>
      <w:r>
        <w:rPr>
          <w:vertAlign w:val="superscript"/>
        </w:rPr>
        <w:footnoteRef/>
      </w:r>
      <w:r>
        <w:t xml:space="preserve"> Пункт 11 Положения о проведении эксперимента по разработке, апробации и внедрению новой образовательной технологии конструирования образовательных программ среднего профессионального образования в рамках федерального проекта «Профессионалитет», утвержденного постановлением Правительства Российской Федерации от 16 марта 2022 г. № 387, действующим до 1 января 2026 года.</w:t>
      </w:r>
    </w:p>
  </w:footnote>
  <w:footnote w:id="6">
    <w:p w14:paraId="50978B25" w14:textId="77777777" w:rsidR="00B01CC6" w:rsidRDefault="00AB7B56">
      <w:pPr>
        <w:pStyle w:val="Footnote"/>
        <w:jc w:val="both"/>
      </w:pPr>
      <w:r>
        <w:rPr>
          <w:vertAlign w:val="superscript"/>
        </w:rPr>
        <w:footnoteRef/>
      </w:r>
      <w:r>
        <w:rPr>
          <w:sz w:val="18"/>
        </w:rPr>
        <w:t> Часть 7 статьи 73 Федерального закона от 29 декабря 2012 г. № 273-ФЗ «Об образовании в Российской Федерации».</w:t>
      </w:r>
    </w:p>
  </w:footnote>
  <w:footnote w:id="7">
    <w:p w14:paraId="60C1FC68" w14:textId="77777777" w:rsidR="00B01CC6" w:rsidRDefault="00AB7B56">
      <w:pPr>
        <w:pStyle w:val="Footnote"/>
        <w:jc w:val="both"/>
        <w:rPr>
          <w:sz w:val="18"/>
        </w:rPr>
      </w:pPr>
      <w:r>
        <w:rPr>
          <w:sz w:val="18"/>
          <w:vertAlign w:val="superscript"/>
        </w:rPr>
        <w:footnoteRef/>
      </w:r>
      <w:r>
        <w:rPr>
          <w:sz w:val="18"/>
          <w:vertAlign w:val="superscript"/>
        </w:rPr>
        <w:t> </w:t>
      </w:r>
      <w:r>
        <w:rPr>
          <w:sz w:val="18"/>
        </w:rPr>
        <w:t>Федеральный закон от 30 марта 1999 г. № 52-ФЗ «О санитарно-эпидемиологическом благополучии населения; санитарные правила СП 2.4.3648-20 «Санитарно-эпидемиологические требования к организациям воспитания и обучения, отдыха и оздоровления детей и молодежи», утвержденные постановлением Главного государственного санитарного врача Российской Федерации от 28 сентября 2020 г. № 28 (зарегистрировано Министерством юстиции Российской Федерации  18 декабря 2020 г., регистрационный № 61573), действующие до 1 января 2027 г.; санитарно-эпидемиологические правила и нормы СанПиН 2.3/2.4.3590-20 «Санитарно-эпидемиологические требования к организации общественного питания населения», утвержденные постановлением Главного государственного санитарного врача Российской Федерации от 27 октября 2020 г. № 32 (зарегистрировано Министерством юстиции Российской Федерации 11 ноября 2020 г., регистрационный № 60833), действующие до 1 января 2027 г.; санитарные правила и нормы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утвержденные постановлением Главного государственного санитарного врача Российской Федерации от 28 января 2021 г. № 2 (зарегистрировано Министерством юстиции Российской Федерации 29 января 2021 г., регистрационный № 62296) с изменениями, внесенными постановлением Главного государственного санитарного врача Российской Федерации от 30 декабря 2022 г. № 24 (зарегистрировано Министерством юстиции Российской Федерации 9 марта 2023 г., регистрационный № 72558), действующие до 1 марта 2027 г.</w:t>
      </w:r>
    </w:p>
  </w:footnote>
  <w:footnote w:id="8">
    <w:p w14:paraId="0CFD0630" w14:textId="77777777" w:rsidR="00B01CC6" w:rsidRDefault="00AB7B56">
      <w:pPr>
        <w:pStyle w:val="Footnote"/>
        <w:jc w:val="both"/>
      </w:pPr>
      <w:r>
        <w:rPr>
          <w:vertAlign w:val="superscript"/>
        </w:rPr>
        <w:footnoteRef/>
      </w:r>
      <w:r>
        <w:t> </w:t>
      </w:r>
      <w:bookmarkStart w:id="45" w:name="_Hlk115689779"/>
      <w:r>
        <w:t xml:space="preserve">Бюджетный кодекс Российской Федерации </w:t>
      </w:r>
      <w:bookmarkEnd w:id="45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765A7" w14:textId="77777777" w:rsidR="00B01CC6" w:rsidRDefault="00AB7B56">
    <w:pPr>
      <w:pStyle w:val="a3"/>
      <w:jc w:val="center"/>
      <w:rPr>
        <w:rStyle w:val="affe"/>
      </w:rPr>
    </w:pPr>
    <w:r>
      <w:rPr>
        <w:rStyle w:val="affe"/>
      </w:rPr>
      <w:fldChar w:fldCharType="begin"/>
    </w:r>
    <w:r>
      <w:rPr>
        <w:rStyle w:val="affe"/>
      </w:rPr>
      <w:instrText xml:space="preserve">PAGE </w:instrText>
    </w:r>
    <w:r>
      <w:rPr>
        <w:rStyle w:val="affe"/>
      </w:rPr>
      <w:fldChar w:fldCharType="separate"/>
    </w:r>
    <w:r>
      <w:rPr>
        <w:rStyle w:val="affe"/>
      </w:rPr>
      <w:t xml:space="preserve"> </w:t>
    </w:r>
    <w:r>
      <w:rPr>
        <w:rStyle w:val="affe"/>
      </w:rPr>
      <w:fldChar w:fldCharType="end"/>
    </w:r>
  </w:p>
  <w:p w14:paraId="07038021" w14:textId="77777777" w:rsidR="00B01CC6" w:rsidRDefault="00B01CC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F479C" w14:textId="77777777" w:rsidR="00B01CC6" w:rsidRDefault="00AB7B56">
    <w:pPr>
      <w:pStyle w:val="a3"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CC6"/>
    <w:rsid w:val="00577CDC"/>
    <w:rsid w:val="00643E6C"/>
    <w:rsid w:val="009A4CD4"/>
    <w:rsid w:val="00A4331F"/>
    <w:rsid w:val="00AB4816"/>
    <w:rsid w:val="00AB7B56"/>
    <w:rsid w:val="00B01CC6"/>
    <w:rsid w:val="00B42BA5"/>
    <w:rsid w:val="00DD73B0"/>
    <w:rsid w:val="00E2627C"/>
    <w:rsid w:val="00E429C8"/>
    <w:rsid w:val="00E51820"/>
    <w:rsid w:val="00F94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A7CA8"/>
  <w15:docId w15:val="{CCDFAB22-E1F2-374A-98AA-0DF319FEF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outlineLvl w:val="0"/>
    </w:pPr>
    <w:rPr>
      <w:b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240" w:after="60"/>
      <w:outlineLvl w:val="2"/>
    </w:pPr>
    <w:rPr>
      <w:rFonts w:ascii="Cambria" w:hAnsi="Cambria"/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outlineLvl w:val="3"/>
    </w:pPr>
    <w:rPr>
      <w:rFonts w:ascii="Calibri" w:hAnsi="Calibri"/>
      <w:b/>
      <w:sz w:val="28"/>
    </w:rPr>
  </w:style>
  <w:style w:type="paragraph" w:styleId="5">
    <w:name w:val="heading 5"/>
    <w:basedOn w:val="a"/>
    <w:next w:val="a"/>
    <w:link w:val="50"/>
    <w:uiPriority w:val="9"/>
    <w:qFormat/>
    <w:pPr>
      <w:spacing w:before="240" w:after="60"/>
      <w:outlineLvl w:val="4"/>
    </w:pPr>
    <w:rPr>
      <w:rFonts w:ascii="Calibri" w:hAnsi="Calibri"/>
      <w:b/>
      <w:i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a3">
    <w:name w:val="head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1"/>
    <w:link w:val="a3"/>
    <w:rPr>
      <w:sz w:val="24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210">
    <w:name w:val="Основной текст 21"/>
    <w:basedOn w:val="a"/>
    <w:link w:val="211"/>
    <w:pPr>
      <w:ind w:firstLine="709"/>
      <w:jc w:val="both"/>
    </w:pPr>
  </w:style>
  <w:style w:type="character" w:customStyle="1" w:styleId="211">
    <w:name w:val="Основной текст 21"/>
    <w:basedOn w:val="1"/>
    <w:link w:val="210"/>
    <w:rPr>
      <w:sz w:val="24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31">
    <w:name w:val="List Bullet 3"/>
    <w:basedOn w:val="a"/>
    <w:link w:val="32"/>
    <w:pPr>
      <w:ind w:firstLine="737"/>
      <w:jc w:val="both"/>
    </w:pPr>
    <w:rPr>
      <w:b/>
      <w:sz w:val="28"/>
    </w:rPr>
  </w:style>
  <w:style w:type="character" w:customStyle="1" w:styleId="32">
    <w:name w:val="Маркированный список 3 Знак"/>
    <w:basedOn w:val="1"/>
    <w:link w:val="31"/>
    <w:rPr>
      <w:b/>
      <w:sz w:val="28"/>
    </w:rPr>
  </w:style>
  <w:style w:type="paragraph" w:customStyle="1" w:styleId="a5">
    <w:name w:val="Знак Знак Знак Знак"/>
    <w:basedOn w:val="a"/>
    <w:link w:val="a6"/>
    <w:pPr>
      <w:tabs>
        <w:tab w:val="left" w:pos="643"/>
      </w:tabs>
      <w:spacing w:after="160" w:line="240" w:lineRule="exact"/>
    </w:pPr>
    <w:rPr>
      <w:rFonts w:ascii="Verdana" w:hAnsi="Verdana"/>
      <w:sz w:val="20"/>
    </w:rPr>
  </w:style>
  <w:style w:type="character" w:customStyle="1" w:styleId="a6">
    <w:name w:val="Знак Знак Знак Знак"/>
    <w:basedOn w:val="1"/>
    <w:link w:val="a5"/>
    <w:rPr>
      <w:rFonts w:ascii="Verdana" w:hAnsi="Verdana"/>
      <w:sz w:val="20"/>
    </w:rPr>
  </w:style>
  <w:style w:type="paragraph" w:customStyle="1" w:styleId="a7">
    <w:name w:val="Прижатый влево"/>
    <w:basedOn w:val="a"/>
    <w:next w:val="a"/>
    <w:link w:val="a8"/>
    <w:pPr>
      <w:widowControl w:val="0"/>
    </w:pPr>
    <w:rPr>
      <w:rFonts w:ascii="Arial" w:hAnsi="Arial"/>
      <w:sz w:val="26"/>
    </w:rPr>
  </w:style>
  <w:style w:type="character" w:customStyle="1" w:styleId="a8">
    <w:name w:val="Прижатый влево"/>
    <w:basedOn w:val="1"/>
    <w:link w:val="a7"/>
    <w:rPr>
      <w:rFonts w:ascii="Arial" w:hAnsi="Arial"/>
      <w:sz w:val="26"/>
    </w:rPr>
  </w:style>
  <w:style w:type="paragraph" w:styleId="23">
    <w:name w:val="Body Text Indent 2"/>
    <w:basedOn w:val="a"/>
    <w:link w:val="24"/>
    <w:pPr>
      <w:spacing w:line="360" w:lineRule="auto"/>
      <w:ind w:firstLine="680"/>
    </w:pPr>
  </w:style>
  <w:style w:type="character" w:customStyle="1" w:styleId="24">
    <w:name w:val="Основной текст с отступом 2 Знак"/>
    <w:basedOn w:val="1"/>
    <w:link w:val="23"/>
    <w:rPr>
      <w:sz w:val="24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Pr>
      <w:rFonts w:ascii="Cambria" w:hAnsi="Cambria"/>
      <w:b/>
      <w:sz w:val="26"/>
    </w:rPr>
  </w:style>
  <w:style w:type="paragraph" w:customStyle="1" w:styleId="43">
    <w:name w:val="Знак Знак4"/>
    <w:link w:val="44"/>
    <w:rPr>
      <w:sz w:val="24"/>
    </w:rPr>
  </w:style>
  <w:style w:type="character" w:customStyle="1" w:styleId="44">
    <w:name w:val="Знак Знак4"/>
    <w:link w:val="43"/>
    <w:rPr>
      <w:sz w:val="24"/>
    </w:rPr>
  </w:style>
  <w:style w:type="paragraph" w:customStyle="1" w:styleId="caaieiaie2">
    <w:name w:val="caaieiaie 2"/>
    <w:basedOn w:val="a"/>
    <w:next w:val="a"/>
    <w:link w:val="caaieiaie20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</w:rPr>
  </w:style>
  <w:style w:type="character" w:customStyle="1" w:styleId="caaieiaie20">
    <w:name w:val="caaieiaie 2"/>
    <w:basedOn w:val="1"/>
    <w:link w:val="caaieiaie2"/>
    <w:rPr>
      <w:sz w:val="28"/>
    </w:rPr>
  </w:style>
  <w:style w:type="paragraph" w:customStyle="1" w:styleId="25">
    <w:name w:val="Знак2 Знак Знак Знак"/>
    <w:basedOn w:val="a"/>
    <w:link w:val="26"/>
    <w:pPr>
      <w:spacing w:after="160" w:line="240" w:lineRule="exact"/>
    </w:pPr>
    <w:rPr>
      <w:rFonts w:ascii="Verdana" w:hAnsi="Verdana"/>
      <w:sz w:val="20"/>
    </w:rPr>
  </w:style>
  <w:style w:type="character" w:customStyle="1" w:styleId="26">
    <w:name w:val="Знак2 Знак Знак Знак"/>
    <w:basedOn w:val="1"/>
    <w:link w:val="25"/>
    <w:rPr>
      <w:rFonts w:ascii="Verdana" w:hAnsi="Verdana"/>
      <w:sz w:val="20"/>
    </w:rPr>
  </w:style>
  <w:style w:type="paragraph" w:customStyle="1" w:styleId="13">
    <w:name w:val="Основной текст с отступом.текст.Основной текст 1"/>
    <w:basedOn w:val="a"/>
    <w:link w:val="14"/>
    <w:pPr>
      <w:spacing w:after="120"/>
      <w:ind w:left="283"/>
    </w:pPr>
  </w:style>
  <w:style w:type="character" w:customStyle="1" w:styleId="14">
    <w:name w:val="Основной текст с отступом.текст.Основной текст 1"/>
    <w:basedOn w:val="1"/>
    <w:link w:val="13"/>
    <w:rPr>
      <w:sz w:val="24"/>
    </w:rPr>
  </w:style>
  <w:style w:type="paragraph" w:customStyle="1" w:styleId="apple-converted-space">
    <w:name w:val="apple-converted-space"/>
    <w:link w:val="apple-converted-space0"/>
  </w:style>
  <w:style w:type="character" w:customStyle="1" w:styleId="apple-converted-space0">
    <w:name w:val="apple-converted-space"/>
    <w:link w:val="apple-converted-space"/>
  </w:style>
  <w:style w:type="paragraph" w:customStyle="1" w:styleId="15">
    <w:name w:val="Знак примечания1"/>
    <w:link w:val="a9"/>
    <w:rPr>
      <w:sz w:val="16"/>
    </w:rPr>
  </w:style>
  <w:style w:type="character" w:styleId="a9">
    <w:name w:val="annotation reference"/>
    <w:link w:val="15"/>
    <w:rPr>
      <w:sz w:val="16"/>
    </w:rPr>
  </w:style>
  <w:style w:type="paragraph" w:customStyle="1" w:styleId="aa">
    <w:name w:val="Гипертекстовая ссылка"/>
    <w:link w:val="ab"/>
    <w:rPr>
      <w:color w:val="106BBE"/>
    </w:rPr>
  </w:style>
  <w:style w:type="character" w:customStyle="1" w:styleId="ab">
    <w:name w:val="Гипертекстовая ссылка"/>
    <w:link w:val="aa"/>
    <w:rPr>
      <w:color w:val="106BBE"/>
    </w:rPr>
  </w:style>
  <w:style w:type="paragraph" w:customStyle="1" w:styleId="27">
    <w:name w:val="Стиль2"/>
    <w:basedOn w:val="a"/>
    <w:link w:val="28"/>
    <w:rPr>
      <w:sz w:val="20"/>
    </w:rPr>
  </w:style>
  <w:style w:type="character" w:customStyle="1" w:styleId="28">
    <w:name w:val="Стиль2"/>
    <w:basedOn w:val="1"/>
    <w:link w:val="27"/>
    <w:rPr>
      <w:sz w:val="20"/>
    </w:rPr>
  </w:style>
  <w:style w:type="paragraph" w:customStyle="1" w:styleId="Style2">
    <w:name w:val="Style2"/>
    <w:basedOn w:val="a"/>
    <w:link w:val="Style20"/>
    <w:pPr>
      <w:widowControl w:val="0"/>
    </w:pPr>
    <w:rPr>
      <w:rFonts w:ascii="Arial" w:hAnsi="Arial"/>
    </w:rPr>
  </w:style>
  <w:style w:type="character" w:customStyle="1" w:styleId="Style20">
    <w:name w:val="Style2"/>
    <w:basedOn w:val="1"/>
    <w:link w:val="Style2"/>
    <w:rPr>
      <w:rFonts w:ascii="Arial" w:hAnsi="Arial"/>
      <w:sz w:val="24"/>
    </w:rPr>
  </w:style>
  <w:style w:type="paragraph" w:customStyle="1" w:styleId="16">
    <w:name w:val="Знак1"/>
    <w:basedOn w:val="a"/>
    <w:link w:val="17"/>
    <w:pPr>
      <w:spacing w:after="160" w:line="240" w:lineRule="exact"/>
    </w:pPr>
    <w:rPr>
      <w:rFonts w:ascii="Verdana" w:hAnsi="Verdana"/>
      <w:sz w:val="20"/>
    </w:rPr>
  </w:style>
  <w:style w:type="character" w:customStyle="1" w:styleId="17">
    <w:name w:val="Знак1"/>
    <w:basedOn w:val="1"/>
    <w:link w:val="16"/>
    <w:rPr>
      <w:rFonts w:ascii="Verdana" w:hAnsi="Verdana"/>
      <w:sz w:val="20"/>
    </w:rPr>
  </w:style>
  <w:style w:type="paragraph" w:customStyle="1" w:styleId="18">
    <w:name w:val="Текст1"/>
    <w:basedOn w:val="a"/>
    <w:link w:val="19"/>
    <w:rPr>
      <w:rFonts w:ascii="Courier New" w:hAnsi="Courier New"/>
      <w:sz w:val="20"/>
    </w:rPr>
  </w:style>
  <w:style w:type="character" w:customStyle="1" w:styleId="19">
    <w:name w:val="Текст1"/>
    <w:basedOn w:val="1"/>
    <w:link w:val="18"/>
    <w:rPr>
      <w:rFonts w:ascii="Courier New" w:hAnsi="Courier New"/>
      <w:sz w:val="20"/>
    </w:rPr>
  </w:style>
  <w:style w:type="paragraph" w:customStyle="1" w:styleId="212">
    <w:name w:val="Основной текст с отступом 21"/>
    <w:basedOn w:val="a"/>
    <w:link w:val="213"/>
    <w:pPr>
      <w:widowControl w:val="0"/>
      <w:spacing w:line="360" w:lineRule="auto"/>
      <w:ind w:firstLine="567"/>
      <w:jc w:val="both"/>
    </w:pPr>
    <w:rPr>
      <w:sz w:val="28"/>
    </w:rPr>
  </w:style>
  <w:style w:type="character" w:customStyle="1" w:styleId="213">
    <w:name w:val="Основной текст с отступом 21"/>
    <w:basedOn w:val="1"/>
    <w:link w:val="212"/>
    <w:rPr>
      <w:sz w:val="28"/>
    </w:rPr>
  </w:style>
  <w:style w:type="paragraph" w:customStyle="1" w:styleId="ColorfulList-Accent11">
    <w:name w:val="Colorful List - Accent 11"/>
    <w:basedOn w:val="a"/>
    <w:link w:val="ColorfulList-Accent110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ColorfulList-Accent110">
    <w:name w:val="Colorful List - Accent 11"/>
    <w:basedOn w:val="1"/>
    <w:link w:val="ColorfulList-Accent11"/>
    <w:rPr>
      <w:rFonts w:ascii="Calibri" w:hAnsi="Calibri"/>
      <w:sz w:val="22"/>
    </w:rPr>
  </w:style>
  <w:style w:type="paragraph" w:styleId="ac">
    <w:name w:val="footer"/>
    <w:basedOn w:val="a"/>
    <w:link w:val="a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1"/>
    <w:link w:val="ac"/>
    <w:rPr>
      <w:sz w:val="24"/>
    </w:rPr>
  </w:style>
  <w:style w:type="paragraph" w:customStyle="1" w:styleId="ae">
    <w:link w:val="af"/>
    <w:semiHidden/>
    <w:unhideWhenUsed/>
    <w:rPr>
      <w:sz w:val="24"/>
    </w:rPr>
  </w:style>
  <w:style w:type="character" w:customStyle="1" w:styleId="af">
    <w:link w:val="ae"/>
    <w:semiHidden/>
    <w:unhideWhenUsed/>
    <w:rPr>
      <w:sz w:val="24"/>
    </w:rPr>
  </w:style>
  <w:style w:type="paragraph" w:styleId="29">
    <w:name w:val="List 2"/>
    <w:basedOn w:val="a"/>
    <w:link w:val="2a"/>
    <w:pPr>
      <w:ind w:left="566" w:hanging="283"/>
    </w:pPr>
    <w:rPr>
      <w:rFonts w:ascii="Arial" w:hAnsi="Arial"/>
    </w:rPr>
  </w:style>
  <w:style w:type="character" w:customStyle="1" w:styleId="2a">
    <w:name w:val="Список 2 Знак"/>
    <w:basedOn w:val="1"/>
    <w:link w:val="29"/>
    <w:rPr>
      <w:rFonts w:ascii="Arial" w:hAnsi="Arial"/>
      <w:sz w:val="24"/>
    </w:rPr>
  </w:style>
  <w:style w:type="paragraph" w:customStyle="1" w:styleId="1a">
    <w:name w:val="Знак сноски1"/>
    <w:link w:val="1b"/>
    <w:rPr>
      <w:vertAlign w:val="superscript"/>
    </w:rPr>
  </w:style>
  <w:style w:type="character" w:customStyle="1" w:styleId="1b">
    <w:name w:val="Знак сноски1"/>
    <w:link w:val="1a"/>
    <w:rPr>
      <w:vertAlign w:val="superscript"/>
    </w:rPr>
  </w:style>
  <w:style w:type="paragraph" w:customStyle="1" w:styleId="FontStyle15">
    <w:name w:val="Font Style15"/>
    <w:link w:val="FontStyle150"/>
    <w:rPr>
      <w:rFonts w:ascii="Cambria" w:hAnsi="Cambria"/>
      <w:sz w:val="24"/>
    </w:rPr>
  </w:style>
  <w:style w:type="character" w:customStyle="1" w:styleId="FontStyle150">
    <w:name w:val="Font Style15"/>
    <w:link w:val="FontStyle15"/>
    <w:rPr>
      <w:rFonts w:ascii="Cambria" w:hAnsi="Cambria"/>
      <w:sz w:val="24"/>
    </w:rPr>
  </w:style>
  <w:style w:type="paragraph" w:customStyle="1" w:styleId="af0">
    <w:name w:val="Цветовое выделение"/>
    <w:link w:val="af1"/>
    <w:rPr>
      <w:b/>
      <w:color w:val="26282F"/>
    </w:rPr>
  </w:style>
  <w:style w:type="character" w:customStyle="1" w:styleId="af1">
    <w:name w:val="Цветовое выделение"/>
    <w:link w:val="af0"/>
    <w:rPr>
      <w:b/>
      <w:color w:val="26282F"/>
    </w:rPr>
  </w:style>
  <w:style w:type="paragraph" w:styleId="33">
    <w:name w:val="toc 3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paragraph" w:styleId="af2">
    <w:name w:val="Normal (Web)"/>
    <w:basedOn w:val="a"/>
    <w:link w:val="af3"/>
    <w:pPr>
      <w:tabs>
        <w:tab w:val="left" w:pos="643"/>
      </w:tabs>
      <w:spacing w:beforeAutospacing="1" w:afterAutospacing="1"/>
    </w:pPr>
  </w:style>
  <w:style w:type="character" w:customStyle="1" w:styleId="af3">
    <w:name w:val="Обычный (Интернет) Знак"/>
    <w:basedOn w:val="1"/>
    <w:link w:val="af2"/>
    <w:rPr>
      <w:sz w:val="24"/>
    </w:rPr>
  </w:style>
  <w:style w:type="paragraph" w:styleId="af4">
    <w:name w:val="annotation text"/>
    <w:basedOn w:val="a"/>
    <w:link w:val="af5"/>
    <w:rPr>
      <w:sz w:val="20"/>
    </w:rPr>
  </w:style>
  <w:style w:type="character" w:customStyle="1" w:styleId="af5">
    <w:name w:val="Текст примечания Знак"/>
    <w:basedOn w:val="1"/>
    <w:link w:val="af4"/>
    <w:rPr>
      <w:sz w:val="20"/>
    </w:rPr>
  </w:style>
  <w:style w:type="paragraph" w:customStyle="1" w:styleId="214">
    <w:name w:val="Знак21"/>
    <w:basedOn w:val="a"/>
    <w:link w:val="215"/>
    <w:pPr>
      <w:tabs>
        <w:tab w:val="left" w:pos="708"/>
      </w:tabs>
      <w:spacing w:after="160" w:line="240" w:lineRule="exact"/>
    </w:pPr>
    <w:rPr>
      <w:rFonts w:ascii="Verdana" w:hAnsi="Verdana"/>
      <w:sz w:val="20"/>
    </w:rPr>
  </w:style>
  <w:style w:type="character" w:customStyle="1" w:styleId="215">
    <w:name w:val="Знак21"/>
    <w:basedOn w:val="1"/>
    <w:link w:val="214"/>
    <w:rPr>
      <w:rFonts w:ascii="Verdana" w:hAnsi="Verdana"/>
      <w:sz w:val="20"/>
    </w:rPr>
  </w:style>
  <w:style w:type="paragraph" w:customStyle="1" w:styleId="af6">
    <w:name w:val="Символ сноски"/>
    <w:link w:val="af7"/>
    <w:rPr>
      <w:vertAlign w:val="superscript"/>
    </w:rPr>
  </w:style>
  <w:style w:type="character" w:customStyle="1" w:styleId="af7">
    <w:name w:val="Символ сноски"/>
    <w:link w:val="af6"/>
    <w:rPr>
      <w:vertAlign w:val="superscript"/>
    </w:rPr>
  </w:style>
  <w:style w:type="paragraph" w:styleId="35">
    <w:name w:val="List 3"/>
    <w:basedOn w:val="a"/>
    <w:link w:val="36"/>
    <w:pPr>
      <w:ind w:left="849" w:hanging="283"/>
    </w:pPr>
    <w:rPr>
      <w:rFonts w:ascii="Arial" w:hAnsi="Arial"/>
    </w:rPr>
  </w:style>
  <w:style w:type="character" w:customStyle="1" w:styleId="36">
    <w:name w:val="Список 3 Знак"/>
    <w:basedOn w:val="1"/>
    <w:link w:val="35"/>
    <w:rPr>
      <w:rFonts w:ascii="Arial" w:hAnsi="Arial"/>
      <w:sz w:val="24"/>
    </w:rPr>
  </w:style>
  <w:style w:type="paragraph" w:styleId="37">
    <w:name w:val="Body Text 3"/>
    <w:basedOn w:val="a"/>
    <w:link w:val="38"/>
    <w:pPr>
      <w:spacing w:after="120"/>
    </w:pPr>
    <w:rPr>
      <w:sz w:val="16"/>
    </w:rPr>
  </w:style>
  <w:style w:type="character" w:customStyle="1" w:styleId="38">
    <w:name w:val="Основной текст 3 Знак"/>
    <w:basedOn w:val="1"/>
    <w:link w:val="37"/>
    <w:rPr>
      <w:sz w:val="16"/>
    </w:rPr>
  </w:style>
  <w:style w:type="paragraph" w:styleId="af8">
    <w:name w:val="annotation subject"/>
    <w:basedOn w:val="af4"/>
    <w:next w:val="af4"/>
    <w:link w:val="af9"/>
    <w:rPr>
      <w:b/>
    </w:rPr>
  </w:style>
  <w:style w:type="character" w:customStyle="1" w:styleId="af9">
    <w:name w:val="Тема примечания Знак"/>
    <w:basedOn w:val="af5"/>
    <w:link w:val="af8"/>
    <w:rPr>
      <w:b/>
      <w:sz w:val="20"/>
    </w:rPr>
  </w:style>
  <w:style w:type="character" w:customStyle="1" w:styleId="50">
    <w:name w:val="Заголовок 5 Знак"/>
    <w:basedOn w:val="1"/>
    <w:link w:val="5"/>
    <w:rPr>
      <w:rFonts w:ascii="Calibri" w:hAnsi="Calibri"/>
      <w:b/>
      <w:i/>
      <w:sz w:val="26"/>
    </w:rPr>
  </w:style>
  <w:style w:type="paragraph" w:styleId="afa">
    <w:name w:val="List"/>
    <w:basedOn w:val="a"/>
    <w:link w:val="afb"/>
    <w:pPr>
      <w:ind w:left="283" w:hanging="283"/>
    </w:pPr>
    <w:rPr>
      <w:rFonts w:ascii="Arial" w:hAnsi="Arial"/>
    </w:rPr>
  </w:style>
  <w:style w:type="character" w:customStyle="1" w:styleId="afb">
    <w:name w:val="Список Знак"/>
    <w:basedOn w:val="1"/>
    <w:link w:val="afa"/>
    <w:rPr>
      <w:rFonts w:ascii="Arial" w:hAnsi="Arial"/>
      <w:sz w:val="24"/>
    </w:rPr>
  </w:style>
  <w:style w:type="paragraph" w:customStyle="1" w:styleId="ConsPlusNormal">
    <w:name w:val="ConsPlusNormal"/>
    <w:link w:val="ConsPlusNormal0"/>
    <w:pPr>
      <w:widowControl w:val="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WW8Num5z0">
    <w:name w:val="WW8Num5z0"/>
    <w:link w:val="WW8Num5z00"/>
    <w:rPr>
      <w:rFonts w:ascii="Symbol" w:hAnsi="Symbol"/>
    </w:rPr>
  </w:style>
  <w:style w:type="character" w:customStyle="1" w:styleId="WW8Num5z00">
    <w:name w:val="WW8Num5z0"/>
    <w:link w:val="WW8Num5z0"/>
    <w:rPr>
      <w:rFonts w:ascii="Symbol" w:hAnsi="Symbol"/>
    </w:rPr>
  </w:style>
  <w:style w:type="character" w:customStyle="1" w:styleId="11">
    <w:name w:val="Заголовок 1 Знак"/>
    <w:basedOn w:val="1"/>
    <w:link w:val="10"/>
    <w:rPr>
      <w:b/>
      <w:sz w:val="24"/>
    </w:rPr>
  </w:style>
  <w:style w:type="paragraph" w:styleId="1c">
    <w:name w:val="index 1"/>
    <w:basedOn w:val="a"/>
    <w:next w:val="a"/>
    <w:link w:val="1d"/>
    <w:pPr>
      <w:ind w:left="240" w:hanging="240"/>
    </w:pPr>
  </w:style>
  <w:style w:type="character" w:customStyle="1" w:styleId="1d">
    <w:name w:val="Указатель 1 Знак"/>
    <w:basedOn w:val="1"/>
    <w:link w:val="1c"/>
    <w:rPr>
      <w:sz w:val="24"/>
    </w:rPr>
  </w:style>
  <w:style w:type="paragraph" w:customStyle="1" w:styleId="afc">
    <w:name w:val="Знак Знак Знак Знак Знак Знак Знак"/>
    <w:basedOn w:val="a"/>
    <w:link w:val="afd"/>
    <w:pPr>
      <w:tabs>
        <w:tab w:val="left" w:pos="643"/>
      </w:tabs>
      <w:spacing w:after="160" w:line="240" w:lineRule="exact"/>
    </w:pPr>
    <w:rPr>
      <w:rFonts w:ascii="Verdana" w:hAnsi="Verdana"/>
      <w:sz w:val="20"/>
    </w:rPr>
  </w:style>
  <w:style w:type="character" w:customStyle="1" w:styleId="afd">
    <w:name w:val="Знак Знак Знак Знак Знак Знак Знак"/>
    <w:basedOn w:val="1"/>
    <w:link w:val="afc"/>
    <w:rPr>
      <w:rFonts w:ascii="Verdana" w:hAnsi="Verdana"/>
      <w:sz w:val="20"/>
    </w:rPr>
  </w:style>
  <w:style w:type="paragraph" w:styleId="afe">
    <w:name w:val="Body Text Indent"/>
    <w:basedOn w:val="a"/>
    <w:link w:val="aff"/>
    <w:pPr>
      <w:spacing w:after="120"/>
      <w:ind w:left="283"/>
    </w:pPr>
  </w:style>
  <w:style w:type="character" w:customStyle="1" w:styleId="aff">
    <w:name w:val="Основной текст с отступом Знак"/>
    <w:basedOn w:val="1"/>
    <w:link w:val="afe"/>
    <w:rPr>
      <w:sz w:val="24"/>
    </w:rPr>
  </w:style>
  <w:style w:type="paragraph" w:customStyle="1" w:styleId="1e">
    <w:name w:val="Гиперссылка1"/>
    <w:link w:val="aff0"/>
    <w:rPr>
      <w:color w:val="0000FF"/>
      <w:u w:val="single"/>
    </w:rPr>
  </w:style>
  <w:style w:type="character" w:styleId="aff0">
    <w:name w:val="Hyperlink"/>
    <w:link w:val="1e"/>
    <w:rPr>
      <w:color w:val="0000FF"/>
      <w:u w:val="single"/>
    </w:rPr>
  </w:style>
  <w:style w:type="paragraph" w:customStyle="1" w:styleId="Footnote">
    <w:name w:val="Footnote"/>
    <w:basedOn w:val="a"/>
    <w:link w:val="Footnote0"/>
    <w:rPr>
      <w:sz w:val="20"/>
    </w:rPr>
  </w:style>
  <w:style w:type="character" w:customStyle="1" w:styleId="Footnote0">
    <w:name w:val="Footnote"/>
    <w:basedOn w:val="1"/>
    <w:link w:val="Footnote"/>
    <w:rPr>
      <w:sz w:val="20"/>
    </w:rPr>
  </w:style>
  <w:style w:type="paragraph" w:customStyle="1" w:styleId="2b">
    <w:name w:val="Знак2 Знак Знак Знак Знак Знак Знак"/>
    <w:basedOn w:val="a"/>
    <w:link w:val="2c"/>
    <w:pPr>
      <w:spacing w:after="160" w:line="240" w:lineRule="exact"/>
    </w:pPr>
    <w:rPr>
      <w:rFonts w:ascii="Verdana" w:hAnsi="Verdana"/>
      <w:sz w:val="20"/>
    </w:rPr>
  </w:style>
  <w:style w:type="character" w:customStyle="1" w:styleId="2c">
    <w:name w:val="Знак2 Знак Знак Знак Знак Знак Знак"/>
    <w:basedOn w:val="1"/>
    <w:link w:val="2b"/>
    <w:rPr>
      <w:rFonts w:ascii="Verdana" w:hAnsi="Verdana"/>
      <w:sz w:val="20"/>
    </w:rPr>
  </w:style>
  <w:style w:type="paragraph" w:styleId="1f">
    <w:name w:val="toc 1"/>
    <w:next w:val="a"/>
    <w:link w:val="1f0"/>
    <w:uiPriority w:val="39"/>
    <w:rPr>
      <w:rFonts w:ascii="XO Thames" w:hAnsi="XO Thames"/>
      <w:b/>
      <w:sz w:val="28"/>
    </w:rPr>
  </w:style>
  <w:style w:type="character" w:customStyle="1" w:styleId="1f0">
    <w:name w:val="Оглавление 1 Знак"/>
    <w:link w:val="1f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customStyle="1" w:styleId="western">
    <w:name w:val="western"/>
    <w:basedOn w:val="a"/>
    <w:link w:val="western0"/>
    <w:pPr>
      <w:spacing w:beforeAutospacing="1" w:after="142" w:line="288" w:lineRule="auto"/>
    </w:pPr>
    <w:rPr>
      <w:rFonts w:ascii="Calibri" w:hAnsi="Calibri"/>
      <w:sz w:val="22"/>
    </w:rPr>
  </w:style>
  <w:style w:type="character" w:customStyle="1" w:styleId="western0">
    <w:name w:val="western"/>
    <w:basedOn w:val="1"/>
    <w:link w:val="western"/>
    <w:rPr>
      <w:rFonts w:ascii="Calibri" w:hAnsi="Calibri"/>
      <w:color w:val="000000"/>
      <w:sz w:val="22"/>
    </w:rPr>
  </w:style>
  <w:style w:type="paragraph" w:customStyle="1" w:styleId="1f1">
    <w:name w:val="Неразрешенное упоминание1"/>
    <w:link w:val="aff1"/>
    <w:rPr>
      <w:color w:val="605E5C"/>
      <w:shd w:val="clear" w:color="auto" w:fill="E1DFDD"/>
    </w:rPr>
  </w:style>
  <w:style w:type="character" w:styleId="aff1">
    <w:name w:val="Unresolved Mention"/>
    <w:link w:val="1f1"/>
    <w:rPr>
      <w:color w:val="605E5C"/>
      <w:shd w:val="clear" w:color="auto" w:fill="E1DFDD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39">
    <w:name w:val="Основной текст (3)"/>
    <w:basedOn w:val="a"/>
    <w:link w:val="3a"/>
    <w:pPr>
      <w:widowControl w:val="0"/>
      <w:spacing w:before="6300" w:line="240" w:lineRule="atLeast"/>
      <w:ind w:left="260" w:hanging="260"/>
      <w:jc w:val="center"/>
    </w:pPr>
    <w:rPr>
      <w:b/>
      <w:sz w:val="22"/>
    </w:rPr>
  </w:style>
  <w:style w:type="character" w:customStyle="1" w:styleId="3a">
    <w:name w:val="Основной текст (3)"/>
    <w:basedOn w:val="1"/>
    <w:link w:val="39"/>
    <w:rPr>
      <w:b/>
      <w:sz w:val="22"/>
    </w:rPr>
  </w:style>
  <w:style w:type="paragraph" w:styleId="aff2">
    <w:name w:val="Body Text"/>
    <w:basedOn w:val="a"/>
    <w:link w:val="aff3"/>
    <w:pPr>
      <w:spacing w:after="120"/>
    </w:pPr>
  </w:style>
  <w:style w:type="character" w:customStyle="1" w:styleId="aff3">
    <w:name w:val="Основной текст Знак"/>
    <w:basedOn w:val="1"/>
    <w:link w:val="aff2"/>
    <w:rPr>
      <w:sz w:val="24"/>
    </w:rPr>
  </w:style>
  <w:style w:type="paragraph" w:customStyle="1" w:styleId="1f2">
    <w:name w:val="Основной текст1"/>
    <w:basedOn w:val="a"/>
    <w:link w:val="1f3"/>
    <w:pPr>
      <w:spacing w:before="60" w:after="120" w:line="221" w:lineRule="exact"/>
    </w:pPr>
    <w:rPr>
      <w:rFonts w:ascii="Arial" w:hAnsi="Arial"/>
      <w:sz w:val="16"/>
    </w:rPr>
  </w:style>
  <w:style w:type="character" w:customStyle="1" w:styleId="1f3">
    <w:name w:val="Основной текст1"/>
    <w:basedOn w:val="1"/>
    <w:link w:val="1f2"/>
    <w:rPr>
      <w:rFonts w:ascii="Arial" w:hAnsi="Arial"/>
      <w:sz w:val="16"/>
    </w:rPr>
  </w:style>
  <w:style w:type="paragraph" w:customStyle="1" w:styleId="1f4">
    <w:name w:val="Без интервала1"/>
    <w:link w:val="1f5"/>
    <w:rPr>
      <w:sz w:val="24"/>
    </w:rPr>
  </w:style>
  <w:style w:type="character" w:customStyle="1" w:styleId="1f5">
    <w:name w:val="Без интервала1"/>
    <w:link w:val="1f4"/>
    <w:rPr>
      <w:sz w:val="24"/>
    </w:rPr>
  </w:style>
  <w:style w:type="paragraph" w:customStyle="1" w:styleId="aff4">
    <w:name w:val="Нормальный (таблица)"/>
    <w:basedOn w:val="a"/>
    <w:next w:val="a"/>
    <w:link w:val="aff5"/>
    <w:pPr>
      <w:widowControl w:val="0"/>
      <w:jc w:val="both"/>
    </w:pPr>
    <w:rPr>
      <w:rFonts w:ascii="Arial" w:hAnsi="Arial"/>
      <w:sz w:val="26"/>
    </w:rPr>
  </w:style>
  <w:style w:type="character" w:customStyle="1" w:styleId="aff5">
    <w:name w:val="Нормальный (таблица)"/>
    <w:basedOn w:val="1"/>
    <w:link w:val="aff4"/>
    <w:rPr>
      <w:rFonts w:ascii="Arial" w:hAnsi="Arial"/>
      <w:sz w:val="26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ff6">
    <w:name w:val="Balloon Text"/>
    <w:basedOn w:val="a"/>
    <w:link w:val="aff7"/>
    <w:rPr>
      <w:rFonts w:ascii="Tahoma" w:hAnsi="Tahoma"/>
      <w:sz w:val="16"/>
    </w:rPr>
  </w:style>
  <w:style w:type="character" w:customStyle="1" w:styleId="aff7">
    <w:name w:val="Текст выноски Знак"/>
    <w:basedOn w:val="1"/>
    <w:link w:val="aff6"/>
    <w:rPr>
      <w:rFonts w:ascii="Tahoma" w:hAnsi="Tahoma"/>
      <w:sz w:val="16"/>
    </w:rPr>
  </w:style>
  <w:style w:type="paragraph" w:styleId="aff8">
    <w:name w:val="List Paragraph"/>
    <w:basedOn w:val="a"/>
    <w:link w:val="aff9"/>
    <w:pPr>
      <w:ind w:left="720"/>
      <w:contextualSpacing/>
    </w:pPr>
  </w:style>
  <w:style w:type="character" w:customStyle="1" w:styleId="aff9">
    <w:name w:val="Абзац списка Знак"/>
    <w:basedOn w:val="1"/>
    <w:link w:val="aff8"/>
    <w:rPr>
      <w:sz w:val="24"/>
    </w:rPr>
  </w:style>
  <w:style w:type="paragraph" w:customStyle="1" w:styleId="affa">
    <w:name w:val="Знак"/>
    <w:basedOn w:val="a"/>
    <w:link w:val="affb"/>
    <w:pPr>
      <w:spacing w:after="160" w:line="240" w:lineRule="exact"/>
    </w:pPr>
    <w:rPr>
      <w:rFonts w:ascii="Verdana" w:hAnsi="Verdana"/>
      <w:sz w:val="20"/>
    </w:rPr>
  </w:style>
  <w:style w:type="character" w:customStyle="1" w:styleId="affb">
    <w:name w:val="Знак"/>
    <w:basedOn w:val="1"/>
    <w:link w:val="affa"/>
    <w:rPr>
      <w:rFonts w:ascii="Verdana" w:hAnsi="Verdana"/>
      <w:sz w:val="20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fc">
    <w:name w:val="index heading"/>
    <w:basedOn w:val="a"/>
    <w:link w:val="affd"/>
    <w:rPr>
      <w:rFonts w:ascii="Arial" w:hAnsi="Arial"/>
    </w:rPr>
  </w:style>
  <w:style w:type="character" w:customStyle="1" w:styleId="affd">
    <w:name w:val="Указатель Знак"/>
    <w:basedOn w:val="1"/>
    <w:link w:val="affc"/>
    <w:rPr>
      <w:rFonts w:ascii="Arial" w:hAnsi="Arial"/>
      <w:sz w:val="24"/>
    </w:rPr>
  </w:style>
  <w:style w:type="paragraph" w:customStyle="1" w:styleId="1f6">
    <w:name w:val="Номер страницы1"/>
    <w:link w:val="affe"/>
  </w:style>
  <w:style w:type="character" w:styleId="affe">
    <w:name w:val="page number"/>
    <w:link w:val="1f6"/>
  </w:style>
  <w:style w:type="paragraph" w:customStyle="1" w:styleId="afff">
    <w:name w:val="Внимание: недобросовестность!"/>
    <w:basedOn w:val="a"/>
    <w:next w:val="a"/>
    <w:link w:val="afff0"/>
    <w:pPr>
      <w:widowControl w:val="0"/>
      <w:spacing w:before="240" w:after="240"/>
      <w:ind w:left="420" w:right="420" w:firstLine="300"/>
      <w:jc w:val="both"/>
    </w:pPr>
    <w:rPr>
      <w:rFonts w:ascii="Arial" w:hAnsi="Arial"/>
      <w:sz w:val="26"/>
      <w:shd w:val="clear" w:color="auto" w:fill="F5F3DA"/>
    </w:rPr>
  </w:style>
  <w:style w:type="character" w:customStyle="1" w:styleId="afff0">
    <w:name w:val="Внимание: недобросовестность!"/>
    <w:basedOn w:val="1"/>
    <w:link w:val="afff"/>
    <w:rPr>
      <w:rFonts w:ascii="Arial" w:hAnsi="Arial"/>
      <w:sz w:val="26"/>
      <w:shd w:val="clear" w:color="auto" w:fill="F5F3DA"/>
    </w:rPr>
  </w:style>
  <w:style w:type="paragraph" w:customStyle="1" w:styleId="2d">
    <w:name w:val="Знак сноски2"/>
    <w:link w:val="afff1"/>
    <w:rPr>
      <w:vertAlign w:val="superscript"/>
    </w:rPr>
  </w:style>
  <w:style w:type="character" w:styleId="afff1">
    <w:name w:val="footnote reference"/>
    <w:link w:val="2d"/>
    <w:rPr>
      <w:vertAlign w:val="superscript"/>
    </w:rPr>
  </w:style>
  <w:style w:type="paragraph" w:customStyle="1" w:styleId="1f7">
    <w:name w:val="Просмотренная гиперссылка1"/>
    <w:link w:val="afff2"/>
    <w:rPr>
      <w:color w:val="954F72"/>
      <w:u w:val="single"/>
    </w:rPr>
  </w:style>
  <w:style w:type="character" w:styleId="afff2">
    <w:name w:val="FollowedHyperlink"/>
    <w:link w:val="1f7"/>
    <w:rPr>
      <w:color w:val="954F72"/>
      <w:u w:val="single"/>
    </w:rPr>
  </w:style>
  <w:style w:type="paragraph" w:styleId="afff3">
    <w:name w:val="Subtitle"/>
    <w:next w:val="a"/>
    <w:link w:val="afff4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ff4">
    <w:name w:val="Подзаголовок Знак"/>
    <w:link w:val="afff3"/>
    <w:rPr>
      <w:rFonts w:ascii="XO Thames" w:hAnsi="XO Thames"/>
      <w:i/>
      <w:sz w:val="24"/>
    </w:rPr>
  </w:style>
  <w:style w:type="paragraph" w:customStyle="1" w:styleId="afff5">
    <w:name w:val="основной"/>
    <w:basedOn w:val="a"/>
    <w:link w:val="afff6"/>
    <w:pPr>
      <w:spacing w:before="2400" w:after="400"/>
      <w:jc w:val="center"/>
    </w:pPr>
    <w:rPr>
      <w:rFonts w:ascii="Courier New" w:hAnsi="Courier New"/>
      <w:b/>
      <w:sz w:val="44"/>
    </w:rPr>
  </w:style>
  <w:style w:type="character" w:customStyle="1" w:styleId="afff6">
    <w:name w:val="основной"/>
    <w:basedOn w:val="1"/>
    <w:link w:val="afff5"/>
    <w:rPr>
      <w:rFonts w:ascii="Courier New" w:hAnsi="Courier New"/>
      <w:b/>
      <w:sz w:val="44"/>
    </w:rPr>
  </w:style>
  <w:style w:type="paragraph" w:customStyle="1" w:styleId="afff7">
    <w:name w:val="Заголовок приложения"/>
    <w:basedOn w:val="a"/>
    <w:next w:val="a"/>
    <w:link w:val="afff8"/>
    <w:pPr>
      <w:widowControl w:val="0"/>
      <w:jc w:val="right"/>
    </w:pPr>
    <w:rPr>
      <w:rFonts w:ascii="Arial" w:hAnsi="Arial"/>
    </w:rPr>
  </w:style>
  <w:style w:type="character" w:customStyle="1" w:styleId="afff8">
    <w:name w:val="Заголовок приложения"/>
    <w:basedOn w:val="1"/>
    <w:link w:val="afff7"/>
    <w:rPr>
      <w:rFonts w:ascii="Arial" w:hAnsi="Arial"/>
      <w:sz w:val="24"/>
    </w:rPr>
  </w:style>
  <w:style w:type="paragraph" w:customStyle="1" w:styleId="BodyText21">
    <w:name w:val="Body Text 21"/>
    <w:basedOn w:val="a"/>
    <w:link w:val="BodyText210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</w:rPr>
  </w:style>
  <w:style w:type="character" w:customStyle="1" w:styleId="BodyText210">
    <w:name w:val="Body Text 21"/>
    <w:basedOn w:val="1"/>
    <w:link w:val="BodyText21"/>
    <w:rPr>
      <w:sz w:val="28"/>
    </w:rPr>
  </w:style>
  <w:style w:type="paragraph" w:customStyle="1" w:styleId="afff9">
    <w:name w:val="Основное меню (преемственное)"/>
    <w:basedOn w:val="a"/>
    <w:next w:val="a"/>
    <w:link w:val="afffa"/>
    <w:pPr>
      <w:widowControl w:val="0"/>
      <w:ind w:firstLine="720"/>
      <w:jc w:val="both"/>
    </w:pPr>
    <w:rPr>
      <w:rFonts w:ascii="Verdana" w:hAnsi="Verdana"/>
    </w:rPr>
  </w:style>
  <w:style w:type="character" w:customStyle="1" w:styleId="afffa">
    <w:name w:val="Основное меню (преемственное)"/>
    <w:basedOn w:val="1"/>
    <w:link w:val="afff9"/>
    <w:rPr>
      <w:rFonts w:ascii="Verdana" w:hAnsi="Verdana"/>
      <w:sz w:val="24"/>
    </w:rPr>
  </w:style>
  <w:style w:type="paragraph" w:styleId="afffb">
    <w:name w:val="Title"/>
    <w:next w:val="a"/>
    <w:link w:val="afffc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fc">
    <w:name w:val="Заголовок Знак"/>
    <w:link w:val="afffb"/>
    <w:rPr>
      <w:rFonts w:ascii="XO Thames" w:hAnsi="XO Thames"/>
      <w:b/>
      <w:caps/>
      <w:sz w:val="40"/>
    </w:rPr>
  </w:style>
  <w:style w:type="paragraph" w:customStyle="1" w:styleId="1f8">
    <w:name w:val="Абзац списка1"/>
    <w:basedOn w:val="a"/>
    <w:link w:val="1f9"/>
    <w:pPr>
      <w:ind w:left="720"/>
    </w:pPr>
  </w:style>
  <w:style w:type="character" w:customStyle="1" w:styleId="1f9">
    <w:name w:val="Абзац списка1"/>
    <w:basedOn w:val="1"/>
    <w:link w:val="1f8"/>
    <w:rPr>
      <w:sz w:val="24"/>
    </w:rPr>
  </w:style>
  <w:style w:type="character" w:customStyle="1" w:styleId="40">
    <w:name w:val="Заголовок 4 Знак"/>
    <w:basedOn w:val="1"/>
    <w:link w:val="4"/>
    <w:rPr>
      <w:rFonts w:ascii="Calibri" w:hAnsi="Calibri"/>
      <w:b/>
      <w:sz w:val="28"/>
    </w:rPr>
  </w:style>
  <w:style w:type="paragraph" w:styleId="2e">
    <w:name w:val="List Bullet 2"/>
    <w:basedOn w:val="a"/>
    <w:link w:val="2f"/>
    <w:pPr>
      <w:tabs>
        <w:tab w:val="left" w:pos="643"/>
        <w:tab w:val="left" w:pos="926"/>
      </w:tabs>
      <w:ind w:left="643" w:hanging="360"/>
    </w:pPr>
  </w:style>
  <w:style w:type="character" w:customStyle="1" w:styleId="2f">
    <w:name w:val="Маркированный список 2 Знак"/>
    <w:basedOn w:val="1"/>
    <w:link w:val="2e"/>
    <w:rPr>
      <w:sz w:val="24"/>
    </w:rPr>
  </w:style>
  <w:style w:type="paragraph" w:customStyle="1" w:styleId="2f0">
    <w:name w:val="Знак2"/>
    <w:basedOn w:val="a"/>
    <w:link w:val="2f1"/>
    <w:pPr>
      <w:spacing w:after="160" w:line="240" w:lineRule="exact"/>
    </w:pPr>
    <w:rPr>
      <w:rFonts w:ascii="Verdana" w:hAnsi="Verdana"/>
      <w:sz w:val="20"/>
    </w:rPr>
  </w:style>
  <w:style w:type="character" w:customStyle="1" w:styleId="2f1">
    <w:name w:val="Знак2"/>
    <w:basedOn w:val="1"/>
    <w:link w:val="2f0"/>
    <w:rPr>
      <w:rFonts w:ascii="Verdana" w:hAnsi="Verdana"/>
      <w:sz w:val="20"/>
    </w:rPr>
  </w:style>
  <w:style w:type="character" w:customStyle="1" w:styleId="20">
    <w:name w:val="Заголовок 2 Знак"/>
    <w:basedOn w:val="1"/>
    <w:link w:val="2"/>
    <w:rPr>
      <w:rFonts w:ascii="Arial" w:hAnsi="Arial"/>
      <w:b/>
      <w:i/>
      <w:sz w:val="28"/>
    </w:rPr>
  </w:style>
  <w:style w:type="paragraph" w:styleId="2f2">
    <w:name w:val="Body Text 2"/>
    <w:basedOn w:val="a"/>
    <w:link w:val="2f3"/>
    <w:pPr>
      <w:spacing w:after="120" w:line="480" w:lineRule="auto"/>
    </w:pPr>
  </w:style>
  <w:style w:type="character" w:customStyle="1" w:styleId="2f3">
    <w:name w:val="Основной текст 2 Знак"/>
    <w:basedOn w:val="1"/>
    <w:link w:val="2f2"/>
    <w:rPr>
      <w:sz w:val="24"/>
    </w:rPr>
  </w:style>
  <w:style w:type="paragraph" w:customStyle="1" w:styleId="apple-style-span">
    <w:name w:val="apple-style-span"/>
    <w:link w:val="apple-style-span0"/>
  </w:style>
  <w:style w:type="character" w:customStyle="1" w:styleId="apple-style-span0">
    <w:name w:val="apple-style-span"/>
    <w:link w:val="apple-style-span"/>
  </w:style>
  <w:style w:type="table" w:styleId="afffd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dTable6Colorful-Accent6">
    <w:name w:val="Grid Table 6 Colorful - Accent 6"/>
    <w:basedOn w:val="a1"/>
    <w:rPr>
      <w:sz w:val="24"/>
    </w:rPr>
    <w:tblPr>
      <w:tblBorders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  <w:insideH w:val="single" w:sz="4" w:space="0" w:color="70AD47"/>
        <w:insideV w:val="single" w:sz="4" w:space="0" w:color="70AD47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Users/natali_krivonosova/Documents/&#1060;&#1059;&#1052;&#1054;_2023_&#1085;&#1086;&#1074;&#1099;&#1077;%20&#1060;&#1043;&#1054;&#1057;/&#1053;&#1086;&#1074;&#1099;&#1077;%20&#1060;&#1043;&#1054;&#1057;%20&#1089;%20&#1079;&#1072;&#1084;&#1077;&#1095;&#1072;&#1085;&#1080;&#1103;&#1084;&#1080;%20&#1053;&#1057;&#1055;&#1050;/&#1076;&#1080;&#1087;&#1083;&#1086;&#1084;&#1085;&#1086;&#1080;&#774;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4191</Words>
  <Characters>23892</Characters>
  <Application>Microsoft Office Word</Application>
  <DocSecurity>0</DocSecurity>
  <Lines>199</Lines>
  <Paragraphs>56</Paragraphs>
  <ScaleCrop>false</ScaleCrop>
  <Company/>
  <LinksUpToDate>false</LinksUpToDate>
  <CharactersWithSpaces>28027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Крылова Екатерина Александровна</cp:lastModifiedBy>
  <cp:revision>4</cp:revision>
  <dcterms:created xsi:type="dcterms:W3CDTF">2024-08-30T07:20:00Z</dcterms:created>
  <dcterms:modified xsi:type="dcterms:W3CDTF">2024-10-21T13:20:00Z</dcterms:modified>
</cp:coreProperties>
</file>