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line="276" w:lineRule="auto"/>
        <w:ind w:firstLine="0" w:left="4678"/>
        <w:jc w:val="right"/>
      </w:pPr>
      <w:bookmarkStart w:id="1" w:name="_Hlk21973616"/>
      <w:r>
        <w:rPr>
          <w:sz w:val="28"/>
        </w:rPr>
        <w:t>Приложение</w:t>
      </w:r>
    </w:p>
    <w:p w14:paraId="06000000">
      <w:pPr>
        <w:tabs>
          <w:tab w:leader="none" w:pos="2835" w:val="left"/>
        </w:tabs>
        <w:spacing w:line="276" w:lineRule="auto"/>
        <w:ind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L="114935" distR="114935" layoutInCell="true" locked="false" relativeHeight="251658240" simplePos="false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4059" cy="908050"/>
                <wp:wrapSquare distL="114935" distR="114935" wrapText="bothSides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274059" cy="9080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УТВЕРЖДЕН</w:t>
                            </w:r>
                          </w:p>
                          <w:p w14:paraId="08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09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от «____»__________202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г. №____</w:t>
                            </w:r>
                          </w:p>
                        </w:txbxContent>
                      </wps:txbx>
                      <wps:bodyPr anchor="t" bIns="48260" lIns="93980" rIns="93980" tIns="482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00000">
      <w:pPr>
        <w:tabs>
          <w:tab w:leader="none" w:pos="2835" w:val="left"/>
        </w:tabs>
        <w:spacing w:line="276" w:lineRule="auto"/>
        <w:ind/>
        <w:rPr>
          <w:sz w:val="28"/>
        </w:rPr>
      </w:pPr>
    </w:p>
    <w:p w14:paraId="0B000000">
      <w:pPr>
        <w:tabs>
          <w:tab w:leader="none" w:pos="2835" w:val="left"/>
        </w:tabs>
        <w:spacing w:line="276" w:lineRule="auto"/>
        <w:ind/>
        <w:rPr>
          <w:sz w:val="28"/>
        </w:rPr>
      </w:pPr>
    </w:p>
    <w:p w14:paraId="0C000000">
      <w:pPr>
        <w:tabs>
          <w:tab w:leader="none" w:pos="2835" w:val="left"/>
        </w:tabs>
        <w:spacing w:line="276" w:lineRule="auto"/>
        <w:ind/>
        <w:rPr>
          <w:sz w:val="28"/>
        </w:rPr>
      </w:pPr>
    </w:p>
    <w:p w14:paraId="0D000000">
      <w:pPr>
        <w:tabs>
          <w:tab w:leader="none" w:pos="2835" w:val="left"/>
        </w:tabs>
        <w:spacing w:line="276" w:lineRule="auto"/>
        <w:ind/>
      </w:pPr>
    </w:p>
    <w:p w14:paraId="0E000000">
      <w:pPr>
        <w:pStyle w:val="Style_5"/>
        <w:widowControl w:val="0"/>
        <w:tabs>
          <w:tab w:leader="none" w:pos="2835" w:val="left"/>
        </w:tabs>
        <w:spacing w:after="0" w:line="276" w:lineRule="auto"/>
        <w:ind/>
        <w:jc w:val="center"/>
        <w:rPr>
          <w:sz w:val="28"/>
        </w:rPr>
      </w:pPr>
    </w:p>
    <w:p w14:paraId="0F000000">
      <w:pPr>
        <w:pStyle w:val="Style_5"/>
        <w:widowControl w:val="0"/>
        <w:tabs>
          <w:tab w:leader="none" w:pos="2835" w:val="left"/>
        </w:tabs>
        <w:spacing w:after="0" w:line="276" w:lineRule="auto"/>
        <w:ind/>
        <w:jc w:val="center"/>
        <w:rPr>
          <w:sz w:val="28"/>
        </w:rPr>
      </w:pPr>
    </w:p>
    <w:p w14:paraId="10000000">
      <w:pPr>
        <w:pStyle w:val="Style_5"/>
        <w:widowControl w:val="0"/>
        <w:tabs>
          <w:tab w:leader="none" w:pos="2835" w:val="left"/>
        </w:tabs>
        <w:spacing w:after="0" w:line="276" w:lineRule="auto"/>
        <w:ind/>
        <w:jc w:val="center"/>
      </w:pPr>
      <w:r>
        <w:rPr>
          <w:sz w:val="28"/>
        </w:rPr>
        <w:t>ФЕДЕРАЛЬНЫЙ ГОСУДАРСТВЕННЫЙ ОБРАЗОВАТЕЛЬНЫЙ СТАНДАРТ</w:t>
      </w:r>
    </w:p>
    <w:p w14:paraId="11000000">
      <w:pPr>
        <w:pStyle w:val="Style_5"/>
        <w:widowControl w:val="0"/>
        <w:tabs>
          <w:tab w:leader="none" w:pos="2835" w:val="left"/>
        </w:tabs>
        <w:spacing w:after="0" w:line="276" w:lineRule="auto"/>
        <w:ind/>
        <w:jc w:val="center"/>
      </w:pPr>
      <w:r>
        <w:rPr>
          <w:sz w:val="28"/>
        </w:rPr>
        <w:t>СРЕДНЕГО ПРОФЕССИОНАЛЬНОГО ОБРАЗОВАНИЯ</w:t>
      </w:r>
    </w:p>
    <w:p w14:paraId="12000000">
      <w:pPr>
        <w:tabs>
          <w:tab w:leader="none" w:pos="2835" w:val="left"/>
        </w:tabs>
        <w:spacing w:line="276" w:lineRule="auto"/>
        <w:ind w:firstLine="709" w:left="0"/>
        <w:jc w:val="center"/>
        <w:rPr>
          <w:sz w:val="28"/>
        </w:rPr>
      </w:pPr>
      <w:r>
        <w:rPr>
          <w:sz w:val="28"/>
        </w:rPr>
        <w:t xml:space="preserve">ПО ПРОФЕССИИ 23.01.23 ЭЛЕКТРОМОНТЕР </w:t>
      </w:r>
      <w:r>
        <w:rPr>
          <w:sz w:val="28"/>
        </w:rPr>
        <w:t>ОБЪЕКТОВ ТРАНСПОРТНОЙ ИНФРАСТРУКТУРЫ</w:t>
      </w:r>
    </w:p>
    <w:p w14:paraId="13000000">
      <w:pPr>
        <w:widowControl w:val="0"/>
        <w:tabs>
          <w:tab w:leader="none" w:pos="2835" w:val="left"/>
        </w:tabs>
        <w:spacing w:line="360" w:lineRule="auto"/>
        <w:ind/>
        <w:jc w:val="center"/>
        <w:rPr>
          <w:sz w:val="28"/>
        </w:rPr>
      </w:pPr>
    </w:p>
    <w:p w14:paraId="14000000">
      <w:pPr>
        <w:widowControl w:val="0"/>
        <w:tabs>
          <w:tab w:leader="none" w:pos="2835" w:val="left"/>
        </w:tabs>
        <w:spacing w:line="360" w:lineRule="auto"/>
        <w:ind/>
        <w:jc w:val="center"/>
      </w:pPr>
      <w:r>
        <w:rPr>
          <w:sz w:val="28"/>
        </w:rPr>
        <w:t>I</w:t>
      </w:r>
      <w:r>
        <w:rPr>
          <w:sz w:val="28"/>
        </w:rPr>
        <w:t>. ОБЩИЕ ПОЛОЖЕНИЯ</w:t>
      </w:r>
    </w:p>
    <w:p w14:paraId="15000000">
      <w:pPr>
        <w:widowControl w:val="0"/>
        <w:tabs>
          <w:tab w:leader="none" w:pos="2835" w:val="left"/>
        </w:tabs>
        <w:spacing w:line="360" w:lineRule="auto"/>
        <w:ind/>
        <w:jc w:val="center"/>
      </w:pPr>
    </w:p>
    <w:p w14:paraId="16000000">
      <w:pPr>
        <w:tabs>
          <w:tab w:leader="none" w:pos="2835" w:val="left"/>
        </w:tabs>
        <w:spacing w:line="360" w:lineRule="auto"/>
        <w:ind w:firstLine="709" w:left="0"/>
        <w:jc w:val="both"/>
      </w:pPr>
      <w:bookmarkEnd w:id="1"/>
      <w:r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>
        <w:rPr>
          <w:color w:val="385623"/>
          <w:sz w:val="28"/>
        </w:rPr>
        <w:t xml:space="preserve"> </w:t>
      </w:r>
      <w:r>
        <w:rPr>
          <w:sz w:val="28"/>
        </w:rPr>
        <w:t xml:space="preserve">подготовки квалифицированных рабочих, служащих по профессии </w:t>
      </w:r>
      <w:r>
        <w:rPr>
          <w:sz w:val="28"/>
        </w:rPr>
        <w:t xml:space="preserve">23.01.23 </w:t>
      </w:r>
      <w:bookmarkStart w:id="2" w:name="_Hlk132815369"/>
      <w:r>
        <w:rPr>
          <w:sz w:val="28"/>
        </w:rPr>
        <w:t xml:space="preserve">Электромонтер </w:t>
      </w:r>
      <w:r>
        <w:rPr>
          <w:sz w:val="28"/>
        </w:rPr>
        <w:t>объектов транспортной инфраструктуры</w:t>
      </w:r>
      <w:r>
        <w:rPr>
          <w:sz w:val="28"/>
        </w:rPr>
        <w:t xml:space="preserve"> </w:t>
      </w:r>
      <w:bookmarkEnd w:id="2"/>
      <w:r>
        <w:rPr>
          <w:sz w:val="28"/>
        </w:rPr>
        <w:t>(далее соответственно – ФГОС СПО, образовательная программа, профессия)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квалификацией </w:t>
      </w:r>
      <w:r>
        <w:rPr>
          <w:color w:val="000000"/>
          <w:sz w:val="28"/>
        </w:rPr>
        <w:t xml:space="preserve">квалифицированного рабочего, </w:t>
      </w:r>
      <w:r>
        <w:rPr>
          <w:color w:val="000000"/>
          <w:sz w:val="28"/>
        </w:rPr>
        <w:t>служащего</w:t>
      </w:r>
      <w:r>
        <w:rPr>
          <w:sz w:val="28"/>
        </w:rPr>
        <w:t xml:space="preserve"> «электромонтер»</w:t>
      </w:r>
      <w:r>
        <w:rPr>
          <w:rStyle w:val="Style_6_ch"/>
        </w:rPr>
        <w:footnoteReference w:id="1"/>
      </w:r>
      <w:r>
        <w:rPr>
          <w:sz w:val="28"/>
        </w:rPr>
        <w:t>.</w:t>
      </w:r>
    </w:p>
    <w:p w14:paraId="17000000">
      <w:pPr>
        <w:tabs>
          <w:tab w:leader="none" w:pos="2835" w:val="left"/>
        </w:tabs>
        <w:spacing w:line="360" w:lineRule="auto"/>
        <w:ind w:firstLine="709" w:left="0"/>
        <w:jc w:val="both"/>
      </w:pPr>
      <w:r>
        <w:rPr>
          <w:sz w:val="28"/>
        </w:rPr>
        <w:t>1.2. Получение образования по профессии допускается только</w:t>
      </w:r>
      <w:r>
        <w:rPr>
          <w:sz w:val="28"/>
        </w:rPr>
        <w:br/>
      </w:r>
      <w:r>
        <w:rPr>
          <w:sz w:val="28"/>
        </w:rPr>
        <w:t>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14:paraId="18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bookmarkStart w:id="3" w:name="_Hlk69228389"/>
      <w:r>
        <w:rPr>
          <w:sz w:val="28"/>
        </w:rPr>
        <w:t xml:space="preserve">1.3. </w:t>
      </w:r>
      <w:r>
        <w:rPr>
          <w:sz w:val="28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</w:t>
      </w:r>
      <w:r>
        <w:rPr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  <w:vertAlign w:val="superscript"/>
        </w:rPr>
        <w:footnoteReference w:id="2"/>
      </w:r>
      <w:r>
        <w:rPr>
          <w:sz w:val="28"/>
        </w:rPr>
        <w:t xml:space="preserve">, ФГОС СПО и положений федеральной основной общеобразовательной программы среднего общего образования с учетом получаемой профессии. </w:t>
      </w:r>
    </w:p>
    <w:p w14:paraId="19000000">
      <w:pPr>
        <w:spacing w:line="360" w:lineRule="auto"/>
        <w:ind w:firstLine="708" w:left="0"/>
        <w:jc w:val="both"/>
      </w:pPr>
      <w:bookmarkEnd w:id="3"/>
      <w:r>
        <w:rPr>
          <w:sz w:val="28"/>
        </w:rPr>
        <w:t xml:space="preserve">1.4. </w:t>
      </w:r>
      <w:bookmarkStart w:id="4" w:name="_Hlk54868846"/>
      <w:r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5" w:name="Формы_обучения"/>
      <w:r>
        <w:rPr>
          <w:sz w:val="28"/>
        </w:rPr>
        <w:t xml:space="preserve">в очной и </w:t>
      </w:r>
      <w:r>
        <w:rPr>
          <w:sz w:val="28"/>
        </w:rPr>
        <w:t>очно-заочной</w:t>
      </w:r>
      <w:r>
        <w:rPr>
          <w:sz w:val="28"/>
        </w:rPr>
        <w:t xml:space="preserve"> </w:t>
      </w:r>
      <w:r>
        <w:rPr>
          <w:sz w:val="28"/>
        </w:rPr>
        <w:t>формах обучения</w:t>
      </w:r>
      <w:bookmarkEnd w:id="5"/>
      <w:r>
        <w:rPr>
          <w:sz w:val="28"/>
        </w:rPr>
        <w:t>.</w:t>
      </w:r>
    </w:p>
    <w:p w14:paraId="1A000000">
      <w:pPr>
        <w:spacing w:line="360" w:lineRule="auto"/>
        <w:ind w:firstLine="709" w:left="0"/>
        <w:jc w:val="both"/>
      </w:pPr>
      <w:bookmarkEnd w:id="4"/>
      <w:r>
        <w:rPr>
          <w:sz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1B000000">
      <w:pPr>
        <w:spacing w:line="360" w:lineRule="auto"/>
        <w:ind w:firstLine="709" w:left="0"/>
        <w:jc w:val="both"/>
      </w:pPr>
      <w:r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1C000000">
      <w:pPr>
        <w:spacing w:line="360" w:lineRule="auto"/>
        <w:ind w:firstLine="709" w:left="0"/>
        <w:jc w:val="both"/>
      </w:pPr>
      <w:r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1D000000">
      <w:pPr>
        <w:spacing w:line="360" w:lineRule="auto"/>
        <w:ind w:firstLine="709" w:left="0"/>
        <w:jc w:val="both"/>
      </w:pPr>
      <w:r>
        <w:rPr>
          <w:sz w:val="28"/>
        </w:rPr>
        <w:t>Образовательная деятельность при освоении образовательной программы</w:t>
      </w:r>
      <w:r>
        <w:rPr>
          <w:sz w:val="28"/>
        </w:rPr>
        <w:br/>
      </w:r>
      <w:r>
        <w:rPr>
          <w:sz w:val="28"/>
        </w:rPr>
        <w:t xml:space="preserve">или отдельных ее компонентов организуется в форме практической подготовки. </w:t>
      </w:r>
    </w:p>
    <w:p w14:paraId="1E000000">
      <w:pPr>
        <w:spacing w:line="360" w:lineRule="auto"/>
        <w:ind w:firstLine="709" w:left="0"/>
        <w:jc w:val="both"/>
      </w:pPr>
      <w:r>
        <w:rPr>
          <w:sz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 примерную образовательную программу, включенную в реестр примерных образовательных программ (далее – ПОП) примерной рабочей программы воспитания и примерного календарного плана воспитательной работы</w:t>
      </w:r>
      <w:r>
        <w:rPr>
          <w:rStyle w:val="Style_6_ch"/>
          <w:sz w:val="28"/>
        </w:rPr>
        <w:footnoteReference w:id="3"/>
      </w:r>
      <w:r>
        <w:rPr>
          <w:sz w:val="28"/>
        </w:rPr>
        <w:t>.</w:t>
      </w:r>
    </w:p>
    <w:p w14:paraId="1F000000">
      <w:pPr>
        <w:spacing w:line="360" w:lineRule="auto"/>
        <w:ind w:firstLine="709" w:left="0"/>
        <w:jc w:val="both"/>
      </w:pPr>
      <w:r>
        <w:rPr>
          <w:sz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Style_6_ch"/>
          <w:sz w:val="28"/>
        </w:rPr>
        <w:footnoteReference w:id="4"/>
      </w:r>
      <w:r>
        <w:rPr>
          <w:sz w:val="28"/>
        </w:rPr>
        <w:t>.</w:t>
      </w:r>
    </w:p>
    <w:p w14:paraId="20000000">
      <w:pPr>
        <w:spacing w:line="360" w:lineRule="auto"/>
        <w:ind w:firstLine="709" w:left="0"/>
        <w:jc w:val="both"/>
      </w:pPr>
      <w:r>
        <w:rPr>
          <w:sz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21000000">
      <w:pPr>
        <w:tabs>
          <w:tab w:leader="none" w:pos="2835" w:val="left"/>
        </w:tabs>
        <w:spacing w:line="360" w:lineRule="auto"/>
        <w:ind w:firstLine="709" w:left="0"/>
        <w:jc w:val="both"/>
      </w:pPr>
      <w:bookmarkStart w:id="6" w:name="Сроки_обучения"/>
      <w:r>
        <w:rPr>
          <w:sz w:val="28"/>
        </w:rPr>
        <w:t>на базе среднего общего образования –</w:t>
      </w:r>
      <w:r>
        <w:rPr>
          <w:sz w:val="28"/>
        </w:rPr>
        <w:t xml:space="preserve"> </w:t>
      </w:r>
      <w:r>
        <w:rPr>
          <w:sz w:val="28"/>
        </w:rPr>
        <w:t>1 год 10 месяцев;</w:t>
      </w:r>
    </w:p>
    <w:p w14:paraId="22000000">
      <w:pPr>
        <w:tabs>
          <w:tab w:leader="none" w:pos="2835" w:val="left"/>
        </w:tabs>
        <w:spacing w:line="360" w:lineRule="auto"/>
        <w:ind w:firstLine="709" w:left="0"/>
        <w:jc w:val="both"/>
      </w:pPr>
      <w:r>
        <w:rPr>
          <w:sz w:val="28"/>
        </w:rPr>
        <w:t xml:space="preserve">на базе основного общего образования – </w:t>
      </w:r>
      <w:r>
        <w:rPr>
          <w:sz w:val="28"/>
        </w:rPr>
        <w:t>2 года 10 месяцев.</w:t>
      </w:r>
    </w:p>
    <w:p w14:paraId="23000000">
      <w:pPr>
        <w:tabs>
          <w:tab w:leader="none" w:pos="2835" w:val="left"/>
        </w:tabs>
        <w:spacing w:line="360" w:lineRule="auto"/>
        <w:ind w:firstLine="709" w:left="0"/>
        <w:jc w:val="both"/>
      </w:pPr>
      <w:bookmarkEnd w:id="6"/>
      <w:r>
        <w:rPr>
          <w:sz w:val="28"/>
        </w:rPr>
        <w:t xml:space="preserve">Срок получения образования по образовательной программе в 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\l "Формы_обучения"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очно-заочной форм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>е</w:t>
      </w:r>
      <w:r>
        <w:rPr>
          <w:sz w:val="28"/>
        </w:rPr>
        <w:t xml:space="preserve"> обучения</w:t>
      </w:r>
      <w:r>
        <w:rPr>
          <w:sz w:val="28"/>
        </w:rPr>
        <w:t>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24000000">
      <w:pPr>
        <w:spacing w:line="360" w:lineRule="auto"/>
        <w:ind w:firstLine="709" w:left="0"/>
        <w:jc w:val="both"/>
      </w:pPr>
      <w:r>
        <w:rPr>
          <w:sz w:val="28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</w:t>
      </w:r>
      <w:r>
        <w:rPr>
          <w:sz w:val="28"/>
        </w:rPr>
        <w:br/>
      </w:r>
      <w:r>
        <w:rPr>
          <w:sz w:val="28"/>
        </w:rPr>
        <w:t xml:space="preserve">для соответствующей формы обучения. </w:t>
      </w:r>
    </w:p>
    <w:p w14:paraId="25000000">
      <w:pPr>
        <w:spacing w:line="360" w:lineRule="auto"/>
        <w:ind w:firstLine="709" w:left="0"/>
        <w:jc w:val="both"/>
      </w:pPr>
      <w:r>
        <w:rPr>
          <w:sz w:val="28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</w:t>
      </w:r>
      <w:r>
        <w:rPr>
          <w:sz w:val="28"/>
        </w:rPr>
        <w:t>1</w:t>
      </w:r>
      <w:r>
        <w:rPr>
          <w:sz w:val="28"/>
        </w:rPr>
        <w:t xml:space="preserve"> год по сравнению со сроком получения образования для соответствующей формы обучения.</w:t>
      </w:r>
    </w:p>
    <w:p w14:paraId="26000000">
      <w:pPr>
        <w:spacing w:line="360" w:lineRule="auto"/>
        <w:ind w:firstLine="709" w:left="0"/>
        <w:jc w:val="both"/>
      </w:pPr>
      <w:r>
        <w:rPr>
          <w:sz w:val="28"/>
        </w:rPr>
        <w:t xml:space="preserve">1.11. Конкретный срок получения образования 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\l "Формы_обучения"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в очно-заочной форм</w:t>
      </w:r>
      <w:r>
        <w:rPr>
          <w:rStyle w:val="Style_7_ch"/>
          <w:color w:val="000000"/>
          <w:sz w:val="28"/>
          <w:u w:val="none"/>
        </w:rPr>
        <w:t>е</w:t>
      </w:r>
      <w:r>
        <w:rPr>
          <w:rStyle w:val="Style_7_ch"/>
          <w:color w:val="000000"/>
          <w:sz w:val="28"/>
          <w:u w:val="none"/>
        </w:rPr>
        <w:t xml:space="preserve"> обучения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>, а также по индивидуальному учебному плану, в том числе</w:t>
      </w:r>
      <w:r>
        <w:rPr>
          <w:sz w:val="28"/>
        </w:rPr>
        <w:br/>
      </w:r>
      <w:r>
        <w:rPr>
          <w:sz w:val="28"/>
        </w:rPr>
        <w:t>при ускоренном обучении, определяются образовательной организацией самостоятельно в пределах сроков, установленных пунктом 1.9 ФГОС СПО.</w:t>
      </w:r>
    </w:p>
    <w:p w14:paraId="27000000">
      <w:pPr>
        <w:spacing w:line="360" w:lineRule="auto"/>
        <w:ind w:firstLine="709" w:left="0"/>
        <w:jc w:val="both"/>
      </w:pPr>
      <w:r>
        <w:rPr>
          <w:sz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28000000">
      <w:pPr>
        <w:spacing w:line="360" w:lineRule="auto"/>
        <w:ind w:firstLine="709" w:left="0"/>
        <w:jc w:val="both"/>
      </w:pPr>
      <w:r>
        <w:rPr>
          <w:sz w:val="28"/>
        </w:rPr>
        <w:t xml:space="preserve">1.13. Срок получения образования по образовательной программе, реализуемой в условиях эксперимента по разработке, апробации и внедрению </w:t>
      </w:r>
      <w:r>
        <w:rPr>
          <w:sz w:val="28"/>
        </w:rPr>
        <w:t>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а также объем такой образовательной программы могут быть уменьшены с учетом соответствующей ПОП, но не более чем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 xml:space="preserve"> 40 процентов</w:t>
      </w:r>
      <w:r>
        <w:rPr>
          <w:sz w:val="28"/>
        </w:rPr>
        <w:t xml:space="preserve"> </w:t>
      </w:r>
      <w:r>
        <w:rPr>
          <w:sz w:val="28"/>
        </w:rPr>
        <w:t>от срока получения образования и объема образовательной программы, установленных ФГОС СПО</w:t>
      </w:r>
      <w:r>
        <w:rPr>
          <w:sz w:val="28"/>
          <w:vertAlign w:val="superscript"/>
        </w:rPr>
        <w:footnoteReference w:id="5"/>
      </w:r>
    </w:p>
    <w:p w14:paraId="29000000">
      <w:pPr>
        <w:spacing w:line="360" w:lineRule="auto"/>
        <w:ind w:firstLine="709" w:left="0"/>
        <w:jc w:val="both"/>
      </w:pPr>
      <w:r>
        <w:rPr>
          <w:sz w:val="28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>
        <w:rPr>
          <w:sz w:val="28"/>
        </w:rPr>
        <w:t>17 Транспорт</w:t>
      </w:r>
      <w:r>
        <w:rPr>
          <w:rStyle w:val="Style_6_ch"/>
          <w:sz w:val="28"/>
        </w:rPr>
        <w:footnoteReference w:id="6"/>
      </w:r>
      <w:r>
        <w:rPr>
          <w:sz w:val="28"/>
        </w:rPr>
        <w:t xml:space="preserve">. </w:t>
      </w:r>
    </w:p>
    <w:p w14:paraId="2A000000">
      <w:pPr>
        <w:spacing w:line="360" w:lineRule="auto"/>
        <w:ind w:firstLine="709" w:left="0"/>
        <w:jc w:val="both"/>
      </w:pPr>
      <w:bookmarkStart w:id="7" w:name="_Hlk65590595"/>
      <w:r>
        <w:rPr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B000000">
      <w:pPr>
        <w:spacing w:line="360" w:lineRule="auto"/>
        <w:ind w:firstLine="709" w:left="0"/>
        <w:jc w:val="both"/>
      </w:pPr>
      <w:bookmarkStart w:id="8" w:name="_Hlk71742039"/>
      <w:bookmarkEnd w:id="7"/>
      <w:r>
        <w:rPr>
          <w:sz w:val="28"/>
        </w:rPr>
        <w:t xml:space="preserve">1.15.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 </w:t>
      </w:r>
    </w:p>
    <w:p w14:paraId="2C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bookmarkEnd w:id="8"/>
    </w:p>
    <w:p w14:paraId="2D000000">
      <w:pPr>
        <w:tabs>
          <w:tab w:leader="none" w:pos="2835" w:val="left"/>
        </w:tabs>
        <w:spacing w:line="360" w:lineRule="auto"/>
        <w:ind w:firstLine="709" w:left="0"/>
        <w:jc w:val="both"/>
      </w:pPr>
      <w:r>
        <w:rPr>
          <w:sz w:val="28"/>
        </w:rPr>
        <w:t>II</w:t>
      </w:r>
      <w:r>
        <w:rPr>
          <w:sz w:val="28"/>
        </w:rPr>
        <w:t>. ТРЕБОВАНИЯ К СТРУКТУРЕ ОБРАЗОВАТЕЛЬНОЙ ПРОГРАММЫ</w:t>
      </w:r>
    </w:p>
    <w:p w14:paraId="2E000000">
      <w:pPr>
        <w:widowControl w:val="0"/>
        <w:spacing w:line="360" w:lineRule="auto"/>
        <w:ind/>
        <w:jc w:val="center"/>
        <w:rPr>
          <w:b w:val="1"/>
          <w:sz w:val="28"/>
        </w:rPr>
      </w:pPr>
    </w:p>
    <w:p w14:paraId="2F000000">
      <w:pPr>
        <w:spacing w:line="360" w:lineRule="auto"/>
        <w:ind w:firstLine="694" w:left="0"/>
        <w:jc w:val="both"/>
      </w:pPr>
      <w:r>
        <w:rPr>
          <w:sz w:val="28"/>
        </w:rPr>
        <w:t>2.1. Структура и объем образовательной программы (таблица № 1) включают:</w:t>
      </w:r>
    </w:p>
    <w:p w14:paraId="30000000">
      <w:pPr>
        <w:spacing w:line="360" w:lineRule="auto"/>
        <w:ind w:firstLine="694" w:left="0"/>
        <w:jc w:val="both"/>
      </w:pPr>
      <w:r>
        <w:rPr>
          <w:sz w:val="28"/>
        </w:rPr>
        <w:t>дисциплины (модули);</w:t>
      </w:r>
    </w:p>
    <w:p w14:paraId="31000000">
      <w:pPr>
        <w:spacing w:line="360" w:lineRule="auto"/>
        <w:ind w:firstLine="694" w:left="0"/>
        <w:jc w:val="both"/>
      </w:pPr>
      <w:r>
        <w:rPr>
          <w:sz w:val="28"/>
        </w:rPr>
        <w:t>практику;</w:t>
      </w:r>
    </w:p>
    <w:p w14:paraId="32000000">
      <w:pPr>
        <w:spacing w:line="360" w:lineRule="auto"/>
        <w:ind w:firstLine="694" w:left="0"/>
        <w:jc w:val="both"/>
      </w:pPr>
      <w:r>
        <w:rPr>
          <w:sz w:val="28"/>
        </w:rPr>
        <w:t>государственную итоговую аттестацию.</w:t>
      </w:r>
    </w:p>
    <w:p w14:paraId="33000000">
      <w:pPr>
        <w:spacing w:line="360" w:lineRule="auto"/>
        <w:ind w:firstLine="694" w:left="0"/>
        <w:jc w:val="right"/>
      </w:pPr>
      <w:bookmarkStart w:id="9" w:name="_Hlk95990799"/>
      <w:r>
        <w:rPr>
          <w:sz w:val="28"/>
        </w:rPr>
        <w:t>Таблица № 1</w:t>
      </w:r>
    </w:p>
    <w:p w14:paraId="34000000">
      <w:pPr>
        <w:ind/>
        <w:jc w:val="center"/>
        <w:rPr>
          <w:b w:val="1"/>
          <w:sz w:val="28"/>
        </w:rPr>
      </w:pPr>
      <w:bookmarkEnd w:id="9"/>
      <w:r>
        <w:rPr>
          <w:rStyle w:val="Style_7_ch"/>
          <w:b w:val="1"/>
          <w:color w:val="000000"/>
          <w:sz w:val="28"/>
          <w:u w:val="none"/>
        </w:rPr>
        <w:fldChar w:fldCharType="begin"/>
      </w:r>
      <w:r>
        <w:rPr>
          <w:rStyle w:val="Style_7_ch"/>
          <w:b w:val="1"/>
          <w:color w:val="000000"/>
          <w:sz w:val="28"/>
          <w:u w:val="none"/>
        </w:rPr>
        <w:instrText>HYPERLINK \l "Сроки_обучения"</w:instrText>
      </w:r>
      <w:r>
        <w:rPr>
          <w:rStyle w:val="Style_7_ch"/>
          <w:b w:val="1"/>
          <w:color w:val="000000"/>
          <w:sz w:val="28"/>
          <w:u w:val="none"/>
        </w:rPr>
        <w:fldChar w:fldCharType="separate"/>
      </w:r>
      <w:r>
        <w:rPr>
          <w:rStyle w:val="Style_7_ch"/>
          <w:b w:val="1"/>
          <w:color w:val="000000"/>
          <w:sz w:val="28"/>
          <w:u w:val="none"/>
        </w:rPr>
        <w:t>Структура и объем образовательной программы</w:t>
      </w:r>
      <w:r>
        <w:rPr>
          <w:rStyle w:val="Style_7_ch"/>
          <w:b w:val="1"/>
          <w:color w:val="000000"/>
          <w:sz w:val="28"/>
          <w:u w:val="none"/>
        </w:rPr>
        <w:fldChar w:fldCharType="end"/>
      </w:r>
    </w:p>
    <w:p w14:paraId="35000000">
      <w:pPr>
        <w:rPr>
          <w:i w:val="1"/>
          <w:sz w:val="28"/>
        </w:rPr>
      </w:pPr>
    </w:p>
    <w:tbl>
      <w:tblPr>
        <w:tblStyle w:val="Style_8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70"/>
        <w:gridCol w:w="4677"/>
      </w:tblGrid>
      <w:tr>
        <w:trPr>
          <w:trHeight w:hRule="atLeast" w:val="858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sz w:val="28"/>
              </w:rPr>
              <w:t>Структура образовательной программы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Объем образовательной программы, в академических часах </w:t>
            </w:r>
          </w:p>
          <w:p w14:paraId="38000000">
            <w:pPr>
              <w:ind/>
              <w:jc w:val="center"/>
              <w:rPr>
                <w:i w:val="1"/>
                <w:sz w:val="28"/>
              </w:rPr>
            </w:pP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Дисциплины (модули)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widowControl w:val="0"/>
              <w:ind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Не менее 1080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Практика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widowControl w:val="0"/>
              <w:ind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Не менее 936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Государственная итоговая аттестация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widowControl w:val="0"/>
              <w:ind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36</w:t>
            </w:r>
          </w:p>
        </w:tc>
      </w:tr>
      <w:tr>
        <w:tc>
          <w:tcPr>
            <w:tcW w:type="dxa" w:w="97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widowControl w:val="0"/>
              <w:ind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Общий объем образовательной программы: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на базе среднего общего образования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widowControl w:val="0"/>
              <w:ind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2952</w:t>
            </w:r>
          </w:p>
        </w:tc>
      </w:tr>
      <w:tr>
        <w:trPr>
          <w:trHeight w:hRule="atLeast" w:val="2226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widowControl w:val="0"/>
              <w:ind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4428</w:t>
            </w:r>
          </w:p>
        </w:tc>
      </w:tr>
    </w:tbl>
    <w:p w14:paraId="44000000">
      <w:pPr>
        <w:pStyle w:val="Style_9"/>
        <w:tabs>
          <w:tab w:leader="none" w:pos="1134" w:val="left"/>
          <w:tab w:leader="none" w:pos="4005" w:val="left"/>
        </w:tabs>
        <w:spacing w:line="360" w:lineRule="auto"/>
        <w:ind w:firstLine="709" w:left="0"/>
        <w:jc w:val="both"/>
        <w:rPr>
          <w:sz w:val="28"/>
        </w:rPr>
      </w:pPr>
    </w:p>
    <w:p w14:paraId="45000000">
      <w:pPr>
        <w:pStyle w:val="Style_9"/>
        <w:tabs>
          <w:tab w:leader="none" w:pos="1134" w:val="left"/>
          <w:tab w:leader="none" w:pos="4005" w:val="left"/>
        </w:tabs>
        <w:spacing w:line="360" w:lineRule="auto"/>
        <w:ind w:firstLine="709" w:left="0"/>
        <w:jc w:val="both"/>
      </w:pPr>
      <w:r>
        <w:rPr>
          <w:sz w:val="28"/>
        </w:rPr>
        <w:t xml:space="preserve">2.2. Образовательная программа включает циклы: </w:t>
      </w:r>
    </w:p>
    <w:p w14:paraId="46000000">
      <w:pPr>
        <w:spacing w:line="360" w:lineRule="auto"/>
        <w:ind w:firstLine="709" w:left="0"/>
        <w:jc w:val="both"/>
      </w:pPr>
      <w:r>
        <w:rPr>
          <w:sz w:val="28"/>
        </w:rPr>
        <w:t>социально-гуманитарный цикл;</w:t>
      </w:r>
    </w:p>
    <w:p w14:paraId="47000000">
      <w:pPr>
        <w:spacing w:line="360" w:lineRule="auto"/>
        <w:ind w:firstLine="709" w:left="0"/>
        <w:jc w:val="both"/>
      </w:pPr>
      <w:r>
        <w:rPr>
          <w:sz w:val="28"/>
        </w:rPr>
        <w:t>общепрофессиональный цикл;</w:t>
      </w:r>
    </w:p>
    <w:p w14:paraId="48000000">
      <w:pPr>
        <w:spacing w:line="360" w:lineRule="auto"/>
        <w:ind w:firstLine="709" w:left="0"/>
        <w:jc w:val="both"/>
      </w:pPr>
      <w:r>
        <w:rPr>
          <w:sz w:val="28"/>
        </w:rPr>
        <w:t>профессиональный цикл.</w:t>
      </w:r>
    </w:p>
    <w:p w14:paraId="49000000">
      <w:pPr>
        <w:pStyle w:val="Style_9"/>
        <w:tabs>
          <w:tab w:leader="none" w:pos="1134" w:val="left"/>
          <w:tab w:leader="none" w:pos="4005" w:val="left"/>
        </w:tabs>
        <w:spacing w:line="360" w:lineRule="auto"/>
        <w:ind w:firstLine="709" w:left="0"/>
        <w:jc w:val="both"/>
      </w:pPr>
      <w:r>
        <w:rPr>
          <w:sz w:val="28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 </w:t>
      </w:r>
    </w:p>
    <w:p w14:paraId="4A000000">
      <w:pPr>
        <w:pStyle w:val="Style_9"/>
        <w:tabs>
          <w:tab w:leader="none" w:pos="1134" w:val="left"/>
          <w:tab w:leader="none" w:pos="4005" w:val="left"/>
        </w:tabs>
        <w:spacing w:line="360" w:lineRule="auto"/>
        <w:ind w:firstLine="709" w:left="0"/>
        <w:jc w:val="both"/>
      </w:pPr>
      <w:r>
        <w:rPr>
          <w:sz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4B000000">
      <w:pPr>
        <w:pStyle w:val="Style_9"/>
        <w:tabs>
          <w:tab w:leader="none" w:pos="1134" w:val="left"/>
          <w:tab w:leader="none" w:pos="4005" w:val="left"/>
        </w:tabs>
        <w:spacing w:line="360" w:lineRule="auto"/>
        <w:ind w:firstLine="709" w:left="0"/>
        <w:jc w:val="both"/>
      </w:pPr>
      <w:r>
        <w:rPr>
          <w:sz w:val="28"/>
        </w:rPr>
        <w:t>Объем обязательной части без учета объема государственной итоговой аттестации должен составлять не более</w:t>
      </w:r>
      <w:r>
        <w:rPr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>0 процентов</w:t>
      </w:r>
      <w:r>
        <w:rPr>
          <w:sz w:val="28"/>
        </w:rPr>
        <w:t xml:space="preserve"> </w:t>
      </w:r>
      <w:bookmarkStart w:id="10" w:name="_Hlk68260001"/>
      <w:r>
        <w:rPr>
          <w:sz w:val="28"/>
        </w:rPr>
        <w:t xml:space="preserve">от общего объема времени, отведенного на освоение образовательной программы </w:t>
      </w:r>
      <w:bookmarkStart w:id="11" w:name="_Hlk108514479"/>
      <w:r>
        <w:rPr>
          <w:sz w:val="28"/>
        </w:rPr>
        <w:t>на базе среднего общего образования</w:t>
      </w:r>
      <w:bookmarkEnd w:id="11"/>
      <w:r>
        <w:rPr>
          <w:sz w:val="28"/>
        </w:rPr>
        <w:t xml:space="preserve">. </w:t>
      </w:r>
      <w:bookmarkEnd w:id="10"/>
    </w:p>
    <w:p w14:paraId="4C000000">
      <w:pPr>
        <w:pStyle w:val="Style_9"/>
        <w:tabs>
          <w:tab w:leader="none" w:pos="1134" w:val="left"/>
          <w:tab w:leader="none" w:pos="4005" w:val="left"/>
        </w:tabs>
        <w:spacing w:line="360" w:lineRule="auto"/>
        <w:ind w:firstLine="709" w:left="0"/>
        <w:jc w:val="both"/>
      </w:pPr>
      <w:bookmarkStart w:id="12" w:name="_Hlk69228791"/>
      <w:r>
        <w:rPr>
          <w:sz w:val="28"/>
        </w:rPr>
        <w:t>Вариативная часть образователь</w:t>
      </w:r>
      <w:r>
        <w:rPr>
          <w:sz w:val="28"/>
        </w:rPr>
        <w:t>ной программы объемом не менее</w:t>
      </w:r>
      <w:r>
        <w:rPr>
          <w:sz w:val="28"/>
        </w:rPr>
        <w:br/>
      </w:r>
      <w:r>
        <w:rPr>
          <w:sz w:val="28"/>
        </w:rPr>
        <w:t>3</w:t>
      </w:r>
      <w:r>
        <w:rPr>
          <w:sz w:val="28"/>
        </w:rPr>
        <w:t xml:space="preserve">0 </w:t>
      </w:r>
      <w:bookmarkEnd w:id="12"/>
      <w:r>
        <w:rPr>
          <w:sz w:val="28"/>
        </w:rPr>
        <w:t>процентов</w:t>
      </w:r>
      <w:r>
        <w:rPr>
          <w:sz w:val="28"/>
        </w:rPr>
        <w:t xml:space="preserve"> от общего объема времени, отведенного на освоение образовательной программы, </w:t>
      </w:r>
      <w:bookmarkStart w:id="13" w:name="_Hlk68259638"/>
      <w:r>
        <w:rPr>
          <w:sz w:val="28"/>
        </w:rPr>
        <w:t>направлена на дальнейшее развития общих и профессиональных компетенций</w:t>
      </w:r>
      <w:bookmarkEnd w:id="13"/>
      <w:r>
        <w:rPr>
          <w:sz w:val="28"/>
        </w:rPr>
        <w:t>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</w:t>
      </w:r>
      <w:r>
        <w:rPr>
          <w:sz w:val="28"/>
        </w:rPr>
        <w:br/>
      </w:r>
      <w:r>
        <w:rPr>
          <w:sz w:val="28"/>
        </w:rPr>
        <w:t xml:space="preserve">с потребностями рынка труда субъекта Российской Федерации, </w:t>
      </w:r>
      <w:bookmarkStart w:id="14" w:name="_Hlk69288860"/>
      <w:r>
        <w:rPr>
          <w:sz w:val="28"/>
        </w:rPr>
        <w:t xml:space="preserve">а также с учетом требований цифровой экономики. </w:t>
      </w:r>
      <w:bookmarkEnd w:id="14"/>
    </w:p>
    <w:p w14:paraId="4D000000">
      <w:pPr>
        <w:pStyle w:val="Style_9"/>
        <w:tabs>
          <w:tab w:leader="none" w:pos="1134" w:val="left"/>
          <w:tab w:leader="none" w:pos="4005" w:val="left"/>
        </w:tabs>
        <w:spacing w:line="360" w:lineRule="auto"/>
        <w:ind w:firstLine="709" w:left="0"/>
        <w:jc w:val="both"/>
      </w:pPr>
      <w:r>
        <w:rPr>
          <w:sz w:val="28"/>
        </w:rPr>
        <w:t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</w:t>
      </w:r>
      <w:r>
        <w:rPr>
          <w:sz w:val="28"/>
        </w:rPr>
        <w:br/>
      </w:r>
      <w:r>
        <w:rPr>
          <w:sz w:val="28"/>
        </w:rPr>
        <w:t>а также с учетом ПОП.</w:t>
      </w:r>
    </w:p>
    <w:p w14:paraId="4E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4F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выполнение работ по обслуживанию, ремонту, монтажу и регулировке устройств сигнализации, централизации и блокировки </w:t>
      </w:r>
      <w:r>
        <w:rPr>
          <w:sz w:val="28"/>
        </w:rPr>
        <w:t>(по выбору);</w:t>
      </w:r>
    </w:p>
    <w:p w14:paraId="50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выполнение работ по техническому обслуживанию тяговых и трансформаторных подстанций, линейных устройств системы тягового электроснабжения (по выбору);</w:t>
      </w:r>
    </w:p>
    <w:p w14:paraId="51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выполнение работ по техническому обслуживанию, ремонту и монтажу контактной сети и линий электропередачи (по выбору).</w:t>
      </w:r>
    </w:p>
    <w:p w14:paraId="52000000">
      <w:pPr>
        <w:spacing w:line="360" w:lineRule="auto"/>
        <w:ind w:firstLine="709" w:left="0"/>
        <w:jc w:val="both"/>
      </w:pPr>
      <w:r>
        <w:rPr>
          <w:sz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</w:t>
      </w:r>
      <w:r>
        <w:rPr>
          <w:sz w:val="28"/>
        </w:rPr>
        <w:br/>
      </w:r>
      <w:r>
        <w:rPr>
          <w:sz w:val="28"/>
        </w:rPr>
        <w:t>в пункте 2.4 ФГОС СПО, в рамках вариативной части.</w:t>
      </w:r>
    </w:p>
    <w:p w14:paraId="53000000">
      <w:pPr>
        <w:spacing w:line="360" w:lineRule="auto"/>
        <w:ind w:firstLine="709" w:left="0"/>
        <w:jc w:val="both"/>
      </w:pPr>
      <w:r>
        <w:rPr>
          <w:sz w:val="28"/>
        </w:rPr>
        <w:t xml:space="preserve">2.6. При освоении </w:t>
      </w:r>
      <w:r>
        <w:rPr>
          <w:sz w:val="28"/>
        </w:rPr>
        <w:t>социально-гуманитарного,</w:t>
      </w:r>
      <w:r>
        <w:rPr>
          <w:sz w:val="28"/>
        </w:rPr>
        <w:t xml:space="preserve"> общепрофессионального</w:t>
      </w:r>
      <w:r>
        <w:rPr>
          <w:sz w:val="28"/>
        </w:rPr>
        <w:br/>
      </w:r>
      <w:r>
        <w:rPr>
          <w:sz w:val="28"/>
        </w:rPr>
        <w:t>и профессионального циклов (далее</w:t>
      </w:r>
      <w:bookmarkStart w:id="15" w:name="_Hlk67404873"/>
      <w:r>
        <w:rPr>
          <w:sz w:val="28"/>
        </w:rPr>
        <w:t xml:space="preserve"> – </w:t>
      </w:r>
      <w:bookmarkEnd w:id="15"/>
      <w:r>
        <w:rPr>
          <w:sz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 w14:paraId="54000000">
      <w:pPr>
        <w:spacing w:line="360" w:lineRule="auto"/>
        <w:ind w:firstLine="709" w:left="0"/>
        <w:jc w:val="both"/>
      </w:pPr>
      <w:r>
        <w:rPr>
          <w:sz w:val="28"/>
        </w:rP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</w:t>
      </w:r>
      <w:r>
        <w:rPr>
          <w:sz w:val="28"/>
        </w:rPr>
        <w:t xml:space="preserve"> </w:t>
      </w:r>
      <w:r>
        <w:rPr>
          <w:sz w:val="28"/>
        </w:rPr>
        <w:t>не менее 25 процентов – в очно-заочной форме обучения</w:t>
      </w:r>
      <w:r>
        <w:rPr>
          <w:sz w:val="28"/>
        </w:rPr>
        <w:t>.</w:t>
      </w:r>
    </w:p>
    <w:p w14:paraId="55000000">
      <w:pPr>
        <w:spacing w:line="360" w:lineRule="auto"/>
        <w:ind w:firstLine="709" w:left="0"/>
        <w:jc w:val="both"/>
      </w:pPr>
      <w:r>
        <w:rPr>
          <w:sz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</w:t>
      </w:r>
      <w:r>
        <w:rPr>
          <w:sz w:val="28"/>
        </w:rPr>
        <w:br/>
      </w:r>
      <w:r>
        <w:rPr>
          <w:sz w:val="28"/>
        </w:rPr>
        <w:t>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56000000">
      <w:pPr>
        <w:spacing w:line="360" w:lineRule="auto"/>
        <w:ind w:firstLine="709" w:left="0"/>
        <w:jc w:val="both"/>
      </w:pPr>
      <w:r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bookmarkStart w:id="16" w:name="Дисциплины"/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\l "Дисциплины"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дисциплин</w:t>
      </w:r>
      <w:bookmarkEnd w:id="16"/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>:</w:t>
      </w:r>
      <w:r>
        <w:rPr>
          <w:sz w:val="28"/>
        </w:rPr>
        <w:t xml:space="preserve"> «История России», «Иностранный язык в профессиональной деятельности», «Безопасность жизнедеятел</w:t>
      </w:r>
      <w:bookmarkStart w:id="17" w:name="_Hlk54863700"/>
      <w:bookmarkStart w:id="18" w:name="_Hlk54863830"/>
      <w:bookmarkStart w:id="19" w:name="_Hlk66867577"/>
      <w:r>
        <w:rPr>
          <w:sz w:val="28"/>
        </w:rPr>
        <w:t>ьности», «Физическая культура»</w:t>
      </w:r>
      <w:r>
        <w:rPr>
          <w:sz w:val="28"/>
        </w:rPr>
        <w:t>, «Основы финансовой грамотности»</w:t>
      </w:r>
      <w:r>
        <w:rPr>
          <w:sz w:val="28"/>
        </w:rPr>
        <w:t>.</w:t>
      </w:r>
    </w:p>
    <w:p w14:paraId="57000000">
      <w:pPr>
        <w:spacing w:line="360" w:lineRule="auto"/>
        <w:ind w:firstLine="709" w:left="0"/>
        <w:jc w:val="both"/>
      </w:pPr>
      <w:bookmarkStart w:id="20" w:name="_Hlk76570418"/>
      <w:bookmarkEnd w:id="18"/>
      <w:bookmarkEnd w:id="19"/>
      <w:r>
        <w:rPr>
          <w:sz w:val="28"/>
        </w:rPr>
        <w:t xml:space="preserve">Общий объем дисциплины «Безопасность жизнедеятельности» в очной форме обучения не может быть менее 36 академических часов, </w:t>
      </w:r>
      <w:bookmarkStart w:id="21" w:name="_Hlk63065465"/>
      <w:r>
        <w:rPr>
          <w:color w:val="000000"/>
          <w:sz w:val="28"/>
        </w:rPr>
        <w:t>из них на освоение основ военной службы (для юношей) – не менее 24 академических часов; для подгрупп девушек это время может быть использовано</w:t>
      </w:r>
      <w:r>
        <w:t xml:space="preserve"> </w:t>
      </w:r>
      <w:r>
        <w:rPr>
          <w:color w:val="000000"/>
          <w:sz w:val="28"/>
        </w:rPr>
        <w:t>на освоение основ медицинских знаний.</w:t>
      </w:r>
    </w:p>
    <w:p w14:paraId="58000000">
      <w:pPr>
        <w:spacing w:line="360" w:lineRule="auto"/>
        <w:ind w:firstLine="709" w:left="0"/>
        <w:jc w:val="both"/>
      </w:pPr>
      <w:bookmarkEnd w:id="21"/>
      <w:r>
        <w:rPr>
          <w:sz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</w:p>
    <w:p w14:paraId="59000000">
      <w:pPr>
        <w:spacing w:line="360" w:lineRule="auto"/>
        <w:ind w:firstLine="709" w:left="0"/>
        <w:jc w:val="both"/>
      </w:pPr>
      <w:bookmarkEnd w:id="17"/>
      <w:bookmarkEnd w:id="20"/>
      <w:r>
        <w:rPr>
          <w:sz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5A000000">
      <w:pPr>
        <w:spacing w:line="360" w:lineRule="auto"/>
        <w:ind w:firstLine="709" w:left="0"/>
        <w:jc w:val="both"/>
      </w:pPr>
      <w:r>
        <w:rPr>
          <w:sz w:val="28"/>
        </w:rPr>
        <w:t xml:space="preserve">2.8. </w:t>
      </w:r>
      <w:bookmarkStart w:id="22" w:name="_Hlk54863572"/>
      <w:r>
        <w:rPr>
          <w:sz w:val="28"/>
        </w:rPr>
        <w:t>Обязательная часть общепрофессионального цикла образовательной программы</w:t>
      </w:r>
      <w:r>
        <w:t xml:space="preserve"> </w:t>
      </w:r>
      <w:r>
        <w:rPr>
          <w:sz w:val="28"/>
        </w:rPr>
        <w:t xml:space="preserve">должна предусматривать изучение следующих дисциплин: </w:t>
      </w:r>
      <w:bookmarkEnd w:id="22"/>
      <w:r>
        <w:rPr>
          <w:sz w:val="28"/>
        </w:rPr>
        <w:t>«Техническое черчение», «Электротехника», «Материаловедение», «Охрана труда</w:t>
      </w:r>
      <w:r>
        <w:rPr>
          <w:sz w:val="28"/>
        </w:rPr>
        <w:t xml:space="preserve"> и электробезопасность</w:t>
      </w:r>
      <w:r>
        <w:rPr>
          <w:sz w:val="28"/>
        </w:rPr>
        <w:t>»</w:t>
      </w:r>
      <w:r>
        <w:rPr>
          <w:sz w:val="28"/>
        </w:rPr>
        <w:t>.</w:t>
      </w:r>
    </w:p>
    <w:p w14:paraId="5B000000">
      <w:pPr>
        <w:spacing w:line="360" w:lineRule="auto"/>
        <w:ind w:firstLine="709" w:left="0"/>
        <w:jc w:val="both"/>
      </w:pPr>
      <w:r>
        <w:rPr>
          <w:sz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</w:t>
      </w:r>
      <w:bookmarkStart w:id="23" w:name="_Hlk69229113"/>
      <w:bookmarkStart w:id="24" w:name="_Hlk69229240"/>
      <w:r>
        <w:rPr>
          <w:sz w:val="28"/>
        </w:rPr>
        <w:t xml:space="preserve">выбранными </w:t>
      </w:r>
      <w:bookmarkEnd w:id="24"/>
      <w:r>
        <w:rPr>
          <w:sz w:val="28"/>
        </w:rPr>
        <w:t>видами деятельности</w:t>
      </w:r>
      <w:bookmarkEnd w:id="23"/>
      <w:r>
        <w:rPr>
          <w:sz w:val="28"/>
        </w:rPr>
        <w:t xml:space="preserve">, </w:t>
      </w:r>
      <w:bookmarkStart w:id="25" w:name="_Hlk69229214"/>
      <w:r>
        <w:rPr>
          <w:sz w:val="28"/>
        </w:rPr>
        <w:t xml:space="preserve">предусмотренными пунктом 2.4 </w:t>
      </w:r>
      <w:r>
        <w:rPr>
          <w:color w:val="000000"/>
          <w:sz w:val="28"/>
        </w:rPr>
        <w:t>ФГОС СПО</w:t>
      </w:r>
      <w:bookmarkEnd w:id="25"/>
      <w:r>
        <w:rPr>
          <w:color w:val="000000"/>
          <w:sz w:val="28"/>
        </w:rPr>
        <w:t xml:space="preserve">, а также дополнительными видами деятельности, сформированными образовательными организациями самостоятельно. </w:t>
      </w:r>
      <w:r>
        <w:rPr>
          <w:sz w:val="28"/>
        </w:rPr>
        <w:t xml:space="preserve">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26" w:name="_Hlk75506841"/>
      <w:r>
        <w:rPr>
          <w:sz w:val="28"/>
        </w:rPr>
        <w:t xml:space="preserve">Объем профессионального модуля составляет не </w:t>
      </w:r>
      <w:bookmarkStart w:id="27" w:name="_Hlk83908434"/>
      <w:r>
        <w:rPr>
          <w:sz w:val="28"/>
        </w:rPr>
        <w:t>менее 4 зачетных единиц.</w:t>
      </w:r>
      <w:bookmarkEnd w:id="27"/>
    </w:p>
    <w:p w14:paraId="5C000000">
      <w:pPr>
        <w:tabs>
          <w:tab w:leader="none" w:pos="2835" w:val="left"/>
        </w:tabs>
        <w:spacing w:line="360" w:lineRule="auto"/>
        <w:ind w:firstLine="709" w:left="0"/>
        <w:jc w:val="both"/>
      </w:pPr>
      <w:bookmarkEnd w:id="26"/>
      <w:r>
        <w:rPr>
          <w:sz w:val="28"/>
        </w:rPr>
        <w:t xml:space="preserve">2.10. Практика входит в профессиональный цикл и имеет следующие виды </w:t>
      </w:r>
      <w:r>
        <w:rPr>
          <w:color w:val="000000"/>
          <w:sz w:val="28"/>
        </w:rPr>
        <w:t>–</w:t>
      </w:r>
      <w:r>
        <w:rPr>
          <w:sz w:val="28"/>
        </w:rPr>
        <w:t xml:space="preserve"> учебная практика и производственная практика, </w:t>
      </w:r>
      <w:bookmarkStart w:id="28" w:name="_Hlk54864155"/>
      <w:r>
        <w:rPr>
          <w:sz w:val="28"/>
        </w:rPr>
        <w:t xml:space="preserve">которые реализуются в форме практической подготовки. </w:t>
      </w:r>
      <w:bookmarkEnd w:id="28"/>
      <w:r>
        <w:rPr>
          <w:sz w:val="28"/>
        </w:rPr>
        <w:t>Учебная и производственная практики реализуются</w:t>
      </w:r>
      <w:r>
        <w:rPr>
          <w:sz w:val="28"/>
        </w:rPr>
        <w:br/>
      </w:r>
      <w:r>
        <w:rPr>
          <w:sz w:val="28"/>
        </w:rPr>
        <w:t xml:space="preserve">как в несколько периодов, так и </w:t>
      </w:r>
      <w:r>
        <w:rPr>
          <w:sz w:val="28"/>
        </w:rPr>
        <w:t>рассредоточен</w:t>
      </w:r>
      <w:r>
        <w:rPr>
          <w:sz w:val="28"/>
        </w:rPr>
        <w:t>о,</w:t>
      </w:r>
      <w:r>
        <w:rPr>
          <w:sz w:val="28"/>
        </w:rPr>
        <w:t xml:space="preserve"> чередуясь с учебными занятиями. Типы практики устанавливаются образовательной организацией самостоятельно</w:t>
      </w:r>
      <w:r>
        <w:rPr>
          <w:sz w:val="28"/>
        </w:rPr>
        <w:br/>
      </w:r>
      <w:r>
        <w:rPr>
          <w:sz w:val="28"/>
        </w:rPr>
        <w:t>с учетом ПОП.</w:t>
      </w:r>
    </w:p>
    <w:p w14:paraId="5D000000">
      <w:pPr>
        <w:spacing w:line="360" w:lineRule="auto"/>
        <w:ind w:firstLine="709" w:left="0"/>
        <w:jc w:val="both"/>
      </w:pPr>
      <w:r>
        <w:rPr>
          <w:sz w:val="28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 </w:t>
      </w:r>
      <w:bookmarkStart w:id="29" w:name="_Hlk95992112"/>
    </w:p>
    <w:p w14:paraId="5E000000">
      <w:pPr>
        <w:spacing w:line="360" w:lineRule="auto"/>
        <w:ind w:firstLine="709" w:left="0"/>
        <w:jc w:val="both"/>
      </w:pPr>
      <w:r>
        <w:rPr>
          <w:sz w:val="28"/>
        </w:rPr>
        <w:t xml:space="preserve">2.12. Государственная итоговая аттестация проводится в форме </w:t>
      </w:r>
      <w:bookmarkStart w:id="30" w:name="Дипломная_работа"/>
      <w:r>
        <w:rPr>
          <w:sz w:val="28"/>
        </w:rPr>
        <w:t>демонстрационного экзамена</w:t>
      </w:r>
      <w:bookmarkEnd w:id="30"/>
      <w:r>
        <w:rPr>
          <w:sz w:val="28"/>
        </w:rPr>
        <w:t>.</w:t>
      </w:r>
    </w:p>
    <w:p w14:paraId="5F000000">
      <w:pPr>
        <w:spacing w:line="360" w:lineRule="auto"/>
        <w:ind w:firstLine="709" w:left="0"/>
        <w:jc w:val="both"/>
      </w:pPr>
      <w:bookmarkStart w:id="31" w:name="_Hlk69227638"/>
      <w:r>
        <w:rPr>
          <w:sz w:val="28"/>
        </w:rPr>
        <w:t xml:space="preserve">2.13. </w:t>
      </w:r>
      <w:bookmarkEnd w:id="29"/>
      <w:r>
        <w:rPr>
          <w:sz w:val="28"/>
        </w:rPr>
        <w:t xml:space="preserve">Государственная итоговая аттестация завершается присвоением квалификации </w:t>
      </w:r>
      <w:r>
        <w:rPr>
          <w:color w:val="000000"/>
          <w:sz w:val="28"/>
        </w:rPr>
        <w:t>квалифицированного рабочего, служащего</w:t>
      </w:r>
      <w:r>
        <w:rPr>
          <w:sz w:val="28"/>
        </w:rPr>
        <w:t xml:space="preserve">, </w:t>
      </w:r>
      <w:bookmarkStart w:id="32" w:name="_Hlk83905695"/>
      <w:r>
        <w:rPr>
          <w:sz w:val="28"/>
        </w:rPr>
        <w:t>указанной в пункте</w:t>
      </w:r>
      <w:r>
        <w:rPr>
          <w:sz w:val="28"/>
        </w:rPr>
        <w:br/>
      </w:r>
      <w:r>
        <w:rPr>
          <w:sz w:val="28"/>
        </w:rPr>
        <w:t xml:space="preserve">1.1 ФГОС СПО. </w:t>
      </w:r>
    </w:p>
    <w:p w14:paraId="60000000">
      <w:pPr>
        <w:spacing w:line="360" w:lineRule="auto"/>
        <w:ind w:firstLine="731" w:left="0"/>
        <w:jc w:val="both"/>
        <w:rPr>
          <w:sz w:val="28"/>
        </w:rPr>
      </w:pPr>
      <w:bookmarkEnd w:id="31"/>
      <w:bookmarkEnd w:id="32"/>
    </w:p>
    <w:p w14:paraId="61000000">
      <w:pPr>
        <w:tabs>
          <w:tab w:leader="none" w:pos="2835" w:val="left"/>
        </w:tabs>
        <w:spacing w:line="360" w:lineRule="auto"/>
        <w:ind/>
        <w:jc w:val="center"/>
      </w:pPr>
      <w:r>
        <w:rPr>
          <w:sz w:val="28"/>
        </w:rPr>
        <w:t>III</w:t>
      </w:r>
      <w:r>
        <w:rPr>
          <w:sz w:val="28"/>
        </w:rPr>
        <w:t>. ТРЕБОВАНИЯ К РЕЗУЛЬТАТАМ ОСВОЕНИЯ ОБРАЗОВАТЕЛЬНОЙ ПРОГРАММЫ</w:t>
      </w:r>
    </w:p>
    <w:p w14:paraId="62000000">
      <w:pPr>
        <w:tabs>
          <w:tab w:leader="none" w:pos="2835" w:val="left"/>
        </w:tabs>
        <w:spacing w:line="360" w:lineRule="auto"/>
        <w:ind/>
        <w:jc w:val="center"/>
      </w:pPr>
    </w:p>
    <w:p w14:paraId="63000000">
      <w:pPr>
        <w:tabs>
          <w:tab w:leader="none" w:pos="2835" w:val="left"/>
        </w:tabs>
        <w:spacing w:line="360" w:lineRule="auto"/>
        <w:ind w:firstLine="707" w:left="0"/>
        <w:jc w:val="both"/>
      </w:pPr>
      <w:r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64000000">
      <w:pPr>
        <w:tabs>
          <w:tab w:leader="none" w:pos="2835" w:val="left"/>
        </w:tabs>
        <w:spacing w:line="360" w:lineRule="auto"/>
        <w:ind w:firstLine="709" w:left="0"/>
        <w:jc w:val="both"/>
      </w:pPr>
      <w:r>
        <w:rPr>
          <w:sz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 w14:paraId="65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bookmarkStart w:id="33" w:name="Пункты"/>
      <w:bookmarkStart w:id="34" w:name="_Hlk62805217"/>
      <w:r>
        <w:rPr>
          <w:sz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6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67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ОК 03. Планировать и реализовывать собственное профессиональное</w:t>
      </w:r>
      <w:r>
        <w:rPr>
          <w:sz w:val="28"/>
        </w:rPr>
        <w:br/>
      </w:r>
      <w:r>
        <w:rPr>
          <w:sz w:val="28"/>
        </w:rPr>
        <w:t xml:space="preserve">и личностное развитие, </w:t>
      </w:r>
      <w:r>
        <w:rPr>
          <w:sz w:val="28"/>
        </w:rPr>
        <w:t>предпринимательскую деятельность</w:t>
      </w:r>
      <w:r>
        <w:rPr>
          <w:sz w:val="28"/>
        </w:rPr>
        <w:t xml:space="preserve"> в профессиональной сфере, использовать знания по </w:t>
      </w:r>
      <w:r>
        <w:rPr>
          <w:sz w:val="28"/>
        </w:rPr>
        <w:t xml:space="preserve">правовой и </w:t>
      </w:r>
      <w:r>
        <w:rPr>
          <w:sz w:val="28"/>
        </w:rPr>
        <w:t>финансовой грамотности</w:t>
      </w:r>
      <w:r>
        <w:rPr>
          <w:sz w:val="28"/>
        </w:rPr>
        <w:t xml:space="preserve"> в различных жизненных ситуациях;</w:t>
      </w:r>
    </w:p>
    <w:p w14:paraId="68000000">
      <w:pPr>
        <w:tabs>
          <w:tab w:leader="none" w:pos="2835" w:val="left"/>
        </w:tabs>
        <w:spacing w:line="360" w:lineRule="auto"/>
        <w:ind w:firstLine="709" w:left="0"/>
        <w:jc w:val="both"/>
      </w:pPr>
      <w:r>
        <w:rPr>
          <w:sz w:val="28"/>
        </w:rPr>
        <w:t>ОК 04. Эффективно взаимодействовать и работать в коллективе и команде;</w:t>
      </w:r>
    </w:p>
    <w:p w14:paraId="69000000">
      <w:pPr>
        <w:tabs>
          <w:tab w:leader="none" w:pos="2835" w:val="left"/>
        </w:tabs>
        <w:spacing w:line="360" w:lineRule="auto"/>
        <w:ind w:firstLine="709" w:left="0"/>
        <w:jc w:val="both"/>
      </w:pPr>
      <w:r>
        <w:rPr>
          <w:sz w:val="28"/>
        </w:rPr>
        <w:t>ОК 05. Осуществлять устную и письменную коммуникацию</w:t>
      </w:r>
      <w:r>
        <w:rPr>
          <w:sz w:val="28"/>
        </w:rPr>
        <w:br/>
      </w:r>
      <w:r>
        <w:rPr>
          <w:sz w:val="28"/>
        </w:rPr>
        <w:t>на государственном языке Российской Федерации с учетом особенностей социального и культурного контекста;</w:t>
      </w:r>
    </w:p>
    <w:p w14:paraId="6A000000">
      <w:pPr>
        <w:tabs>
          <w:tab w:leader="none" w:pos="2835" w:val="left"/>
        </w:tabs>
        <w:spacing w:line="360" w:lineRule="auto"/>
        <w:ind w:firstLine="709" w:left="0"/>
        <w:jc w:val="both"/>
      </w:pPr>
      <w:r>
        <w:rPr>
          <w:sz w:val="28"/>
        </w:rPr>
        <w:t xml:space="preserve">ОК 06. Проявлять гражданско-патриотическую позицию, демонстрировать осознанное поведение на основе традиционных </w:t>
      </w:r>
      <w:r>
        <w:rPr>
          <w:sz w:val="28"/>
        </w:rPr>
        <w:t>российских духовно-нравственных</w:t>
      </w:r>
      <w:r>
        <w:rPr>
          <w:sz w:val="28"/>
        </w:rPr>
        <w:t xml:space="preserve"> ценностей,</w:t>
      </w:r>
      <w:r>
        <w:rPr>
          <w:sz w:val="28"/>
        </w:rPr>
        <w:t xml:space="preserve"> </w:t>
      </w:r>
      <w:r>
        <w:rPr>
          <w:sz w:val="28"/>
        </w:rPr>
        <w:t>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6B000000">
      <w:pPr>
        <w:tabs>
          <w:tab w:leader="none" w:pos="2835" w:val="left"/>
        </w:tabs>
        <w:spacing w:line="360" w:lineRule="auto"/>
        <w:ind w:firstLine="709" w:left="0"/>
        <w:jc w:val="both"/>
      </w:pPr>
      <w:bookmarkEnd w:id="34"/>
      <w:r>
        <w:rPr>
          <w:sz w:val="28"/>
        </w:rPr>
        <w:t xml:space="preserve">ОК 07. Содействовать сохранению окружающей среды, ресурсосбережению, применять знания об изменении климата, принципы </w:t>
      </w:r>
      <w:r>
        <w:rPr>
          <w:sz w:val="28"/>
        </w:rPr>
        <w:t>бережливого производства,</w:t>
      </w:r>
      <w:r>
        <w:rPr>
          <w:sz w:val="28"/>
        </w:rPr>
        <w:t xml:space="preserve"> эффективно действовать в чрезвычайных ситуациях;</w:t>
      </w:r>
    </w:p>
    <w:p w14:paraId="6C000000">
      <w:pPr>
        <w:tabs>
          <w:tab w:leader="none" w:pos="2835" w:val="left"/>
        </w:tabs>
        <w:spacing w:line="360" w:lineRule="auto"/>
        <w:ind w:firstLine="709" w:left="0"/>
        <w:jc w:val="both"/>
      </w:pPr>
      <w:r>
        <w:rPr>
          <w:sz w:val="28"/>
        </w:rPr>
        <w:t>ОК 08. Использовать средства физической культуры для сохранения</w:t>
      </w:r>
      <w:r>
        <w:rPr>
          <w:sz w:val="28"/>
        </w:rPr>
        <w:br/>
      </w:r>
      <w:r>
        <w:rPr>
          <w:sz w:val="28"/>
        </w:rPr>
        <w:t>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D000000">
      <w:pPr>
        <w:tabs>
          <w:tab w:leader="none" w:pos="2835" w:val="left"/>
        </w:tabs>
        <w:spacing w:line="360" w:lineRule="auto"/>
        <w:ind w:firstLine="709" w:left="0"/>
        <w:jc w:val="both"/>
      </w:pPr>
      <w:r>
        <w:rPr>
          <w:sz w:val="28"/>
        </w:rPr>
        <w:t>ОК 09. Пользоваться профессиональной документацией на государственном и иностранном языках.</w:t>
      </w:r>
    </w:p>
    <w:p w14:paraId="6E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bookmarkStart w:id="35" w:name="_Hlk83905743"/>
      <w:r>
        <w:rPr>
          <w:sz w:val="28"/>
        </w:rPr>
        <w:t xml:space="preserve">3.3. Выпускник, освоивший образовательную программу, должен обладать профессиональными компетенциями (далее – ПК), соответствующими выбранным видам деятельности (таблица № 2), предусмотренным пунктом 2.4 ФГОС СПО, сформированными в том числе </w:t>
      </w:r>
      <w:r>
        <w:rPr>
          <w:sz w:val="28"/>
        </w:rPr>
        <w:t>на основе профессиональных стандартов</w:t>
      </w:r>
      <w:r>
        <w:rPr>
          <w:sz w:val="28"/>
        </w:rPr>
        <w:br/>
      </w:r>
      <w:r>
        <w:rPr>
          <w:sz w:val="28"/>
        </w:rPr>
        <w:t>(при наличии), указанных в ПОП:</w:t>
      </w:r>
    </w:p>
    <w:p w14:paraId="6F000000">
      <w:pPr>
        <w:widowControl w:val="0"/>
        <w:spacing w:line="360" w:lineRule="auto"/>
        <w:ind w:firstLine="709" w:left="0"/>
        <w:jc w:val="right"/>
      </w:pPr>
      <w:bookmarkEnd w:id="35"/>
      <w:r>
        <w:rPr>
          <w:sz w:val="28"/>
        </w:rPr>
        <w:t>Таблица № 2</w:t>
      </w:r>
    </w:p>
    <w:tbl>
      <w:tblPr>
        <w:tblStyle w:val="Style_8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978"/>
        <w:gridCol w:w="7263"/>
      </w:tblGrid>
      <w:t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widowControl w:val="0"/>
              <w:spacing w:line="276" w:lineRule="auto"/>
              <w:ind/>
              <w:jc w:val="center"/>
            </w:pPr>
            <w:r>
              <w:rPr>
                <w:sz w:val="28"/>
              </w:rPr>
              <w:t>Виды деятельности</w:t>
            </w:r>
          </w:p>
        </w:tc>
        <w:tc>
          <w:tcPr>
            <w:tcW w:type="dxa" w:w="7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line="276" w:lineRule="auto"/>
              <w:ind/>
              <w:jc w:val="center"/>
            </w:pPr>
            <w:r>
              <w:rPr>
                <w:sz w:val="28"/>
              </w:rPr>
              <w:t>Профессиональные компетенции, соответствующие видам деятельности</w:t>
            </w:r>
          </w:p>
        </w:tc>
      </w:tr>
      <w:tr>
        <w:trPr>
          <w:trHeight w:hRule="atLeast" w:val="307"/>
        </w:trP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widowControl w:val="0"/>
              <w:ind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type="dxa" w:w="7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widowControl w:val="0"/>
              <w:ind/>
              <w:jc w:val="center"/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widowControl w:val="0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 xml:space="preserve"> работ по обслуживанию, </w:t>
            </w:r>
            <w:r>
              <w:rPr>
                <w:sz w:val="28"/>
              </w:rPr>
              <w:t>ремонт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монтаж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 и регулировке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 </w:t>
            </w:r>
            <w:r>
              <w:rPr>
                <w:sz w:val="28"/>
              </w:rPr>
              <w:t xml:space="preserve">сигнализации, централизации и блокировки </w:t>
            </w:r>
            <w:r>
              <w:rPr>
                <w:sz w:val="28"/>
              </w:rPr>
              <w:t>(по выбору)</w:t>
            </w:r>
          </w:p>
        </w:tc>
        <w:tc>
          <w:tcPr>
            <w:tcW w:type="dxa" w:w="7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widowControl w:val="0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ПК Х.1. Выполнять регламентные работы по техническому обслуживанию устройств электрической централизации </w:t>
            </w:r>
            <w:r>
              <w:rPr>
                <w:sz w:val="28"/>
              </w:rPr>
              <w:t>транспортной автоматики</w:t>
            </w:r>
            <w:r>
              <w:rPr>
                <w:sz w:val="28"/>
              </w:rPr>
              <w:t>.</w:t>
            </w:r>
            <w:r>
              <w:t xml:space="preserve"> </w:t>
            </w:r>
          </w:p>
          <w:p w14:paraId="76000000">
            <w:pPr>
              <w:widowControl w:val="0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ПК Х.2. Производить диа</w:t>
            </w:r>
            <w:r>
              <w:rPr>
                <w:sz w:val="28"/>
              </w:rPr>
              <w:t>гностику сос</w:t>
            </w:r>
            <w:r>
              <w:rPr>
                <w:sz w:val="28"/>
              </w:rPr>
              <w:t xml:space="preserve">тояния устройств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сигнализации, централизации и блокировки </w:t>
            </w:r>
            <w:r>
              <w:rPr>
                <w:sz w:val="28"/>
              </w:rPr>
              <w:t>при помощи контрольно-измерительных и проверочных инструментов.</w:t>
            </w:r>
          </w:p>
          <w:p w14:paraId="77000000">
            <w:pPr>
              <w:widowControl w:val="0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ПК Х.3. Устранять причины отказов и неисправностей электромеханическ</w:t>
            </w:r>
            <w:r>
              <w:rPr>
                <w:sz w:val="28"/>
              </w:rPr>
              <w:t xml:space="preserve">их элементов и устройств </w:t>
            </w:r>
            <w:r>
              <w:rPr>
                <w:sz w:val="28"/>
              </w:rPr>
              <w:t>сигнализации, централизации и блокировки</w:t>
            </w:r>
            <w:r>
              <w:rPr>
                <w:sz w:val="28"/>
              </w:rPr>
              <w:t>.</w:t>
            </w:r>
          </w:p>
          <w:p w14:paraId="78000000">
            <w:pPr>
              <w:widowControl w:val="0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>.4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Выполнять электромонтаж </w:t>
            </w:r>
            <w:r>
              <w:rPr>
                <w:sz w:val="28"/>
              </w:rPr>
              <w:t>устройств и оборудования сигнализации</w:t>
            </w:r>
            <w:r>
              <w:rPr>
                <w:sz w:val="28"/>
              </w:rPr>
              <w:t>, централизации и блокировки.</w:t>
            </w:r>
          </w:p>
        </w:tc>
      </w:tr>
      <w:tr>
        <w:trPr>
          <w:trHeight w:hRule="atLeast" w:val="4225"/>
        </w:trP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10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работ по техническому обслуживанию тяговых и трансформаторных подстанций, линейных устройств системы тягового электроснабжения (по выбору)</w:t>
            </w:r>
          </w:p>
        </w:tc>
        <w:tc>
          <w:tcPr>
            <w:tcW w:type="dxa" w:w="7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10"/>
              <w:spacing w:line="276" w:lineRule="auto"/>
              <w:ind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 Х.1.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Выполнять подготовительные работы</w:t>
            </w:r>
            <w:r>
              <w:rPr>
                <w:rFonts w:ascii="Times New Roman" w:hAnsi="Times New Roman"/>
                <w:sz w:val="28"/>
              </w:rPr>
              <w:t xml:space="preserve"> при техническом обслуживании и ремонте оборудования электроустановок.</w:t>
            </w:r>
          </w:p>
          <w:p w14:paraId="7B000000">
            <w:pPr>
              <w:pStyle w:val="Style_10"/>
              <w:spacing w:line="276" w:lineRule="auto"/>
              <w:ind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 Х.2.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Выполнять работы по выявлению повреждений в оборудовании электроустановок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7C000000">
            <w:pPr>
              <w:pStyle w:val="Style_10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 Х.3.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Устранять повреждения в оборудовании электроустановок при выполнении работ по ремонту оборудования электроустановок</w:t>
            </w:r>
          </w:p>
          <w:p w14:paraId="7D000000">
            <w:pPr>
              <w:pStyle w:val="Style_10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.4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Выполнять электромонтажные работы при монтаже устройств тяговых </w:t>
            </w:r>
            <w:r>
              <w:rPr>
                <w:rFonts w:ascii="Times New Roman" w:hAnsi="Times New Roman"/>
                <w:sz w:val="28"/>
              </w:rPr>
              <w:t xml:space="preserve">и трансформаторных </w:t>
            </w:r>
            <w:r>
              <w:rPr>
                <w:rFonts w:ascii="Times New Roman" w:hAnsi="Times New Roman"/>
                <w:sz w:val="28"/>
              </w:rPr>
              <w:t>подстанций, в соответствии с технологическим процессом.</w:t>
            </w:r>
          </w:p>
        </w:tc>
      </w:tr>
      <w:t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10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</w:t>
            </w:r>
            <w:r>
              <w:rPr>
                <w:rFonts w:ascii="Times New Roman" w:hAnsi="Times New Roman"/>
                <w:sz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</w:rPr>
              <w:t xml:space="preserve"> по техническому обслуживанию, </w:t>
            </w:r>
            <w:r>
              <w:rPr>
                <w:rFonts w:ascii="Times New Roman" w:hAnsi="Times New Roman"/>
                <w:sz w:val="28"/>
              </w:rPr>
              <w:t>ремонту</w:t>
            </w:r>
            <w:r>
              <w:rPr>
                <w:rFonts w:ascii="Times New Roman" w:hAnsi="Times New Roman"/>
                <w:sz w:val="28"/>
              </w:rPr>
              <w:t xml:space="preserve"> и монтажу</w:t>
            </w:r>
            <w:r>
              <w:rPr>
                <w:rFonts w:ascii="Times New Roman" w:hAnsi="Times New Roman"/>
                <w:sz w:val="28"/>
              </w:rPr>
              <w:t xml:space="preserve"> контактно</w:t>
            </w:r>
            <w:r>
              <w:rPr>
                <w:rFonts w:ascii="Times New Roman" w:hAnsi="Times New Roman"/>
                <w:sz w:val="28"/>
              </w:rPr>
              <w:t>й сети и линий электропередачи (по выбору)</w:t>
            </w:r>
          </w:p>
          <w:p w14:paraId="7F000000">
            <w:pPr>
              <w:pStyle w:val="Style_10"/>
              <w:spacing w:line="276" w:lineRule="auto"/>
              <w:ind/>
              <w:jc w:val="both"/>
              <w:rPr>
                <w:color w:val="FF0000"/>
              </w:rPr>
            </w:pPr>
          </w:p>
        </w:tc>
        <w:tc>
          <w:tcPr>
            <w:tcW w:type="dxa" w:w="7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10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 Х.1.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Выполнять подготовительные работы при техническом обслуживании и ремонте</w:t>
            </w:r>
            <w:r>
              <w:rPr>
                <w:rFonts w:ascii="Times New Roman" w:hAnsi="Times New Roman"/>
                <w:sz w:val="28"/>
              </w:rPr>
              <w:t xml:space="preserve"> контактн</w:t>
            </w:r>
            <w:r>
              <w:rPr>
                <w:rFonts w:ascii="Times New Roman" w:hAnsi="Times New Roman"/>
                <w:sz w:val="28"/>
              </w:rPr>
              <w:t>ой сети и линий электропередачи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14:paraId="81000000">
            <w:pPr>
              <w:widowControl w:val="0"/>
              <w:ind/>
              <w:jc w:val="both"/>
              <w:rPr>
                <w:color w:val="FF0000"/>
                <w:sz w:val="28"/>
              </w:rPr>
            </w:pPr>
            <w:r>
              <w:rPr>
                <w:color w:val="000000"/>
                <w:sz w:val="28"/>
              </w:rPr>
              <w:t>ПК Х.2. Проводить работы по определению состояния и выявлению дефектов обслуживаемого оборудования контактной сети и линий электропередачи.</w:t>
            </w:r>
          </w:p>
          <w:p w14:paraId="82000000">
            <w:pPr>
              <w:pStyle w:val="Style_10"/>
              <w:spacing w:line="276" w:lineRule="auto"/>
              <w:ind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ПК Х.3. Устранять неисправности элементов контактной сети и линий электропередачи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83000000">
            <w:pPr>
              <w:pStyle w:val="Style_10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Х.4</w:t>
            </w:r>
            <w:r>
              <w:rPr>
                <w:rFonts w:ascii="Times New Roman" w:hAnsi="Times New Roman"/>
                <w:sz w:val="28"/>
              </w:rPr>
              <w:t xml:space="preserve">. Выполнять </w:t>
            </w:r>
            <w:r>
              <w:rPr>
                <w:rFonts w:ascii="Times New Roman" w:hAnsi="Times New Roman"/>
                <w:sz w:val="28"/>
              </w:rPr>
              <w:t>монтаж оборудования контактной сети и воздушных линий электропередачи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84000000">
      <w:pPr>
        <w:rPr>
          <w:color w:val="000000"/>
          <w:sz w:val="28"/>
        </w:rPr>
      </w:pPr>
    </w:p>
    <w:p w14:paraId="85000000">
      <w:pPr>
        <w:tabs>
          <w:tab w:leader="none" w:pos="2835" w:val="left"/>
        </w:tabs>
        <w:spacing w:line="360" w:lineRule="auto"/>
        <w:ind w:firstLine="709" w:left="0"/>
        <w:jc w:val="both"/>
      </w:pPr>
      <w:bookmarkStart w:id="36" w:name="_Hlk65575897"/>
      <w:bookmarkEnd w:id="33"/>
      <w:r>
        <w:rPr>
          <w:sz w:val="28"/>
        </w:rPr>
        <w:t xml:space="preserve">3.4. </w:t>
      </w:r>
      <w:bookmarkStart w:id="37" w:name="_Hlk75509199"/>
      <w:r>
        <w:rPr>
          <w:sz w:val="28"/>
        </w:rPr>
        <w:t xml:space="preserve">Образовательная организация при необходимости самостоятельно </w:t>
      </w:r>
      <w:bookmarkStart w:id="38" w:name="_Hlk95992411"/>
      <w:r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38"/>
      <w:r>
        <w:rPr>
          <w:sz w:val="28"/>
        </w:rPr>
        <w:t xml:space="preserve">видам деятельности, установленным в соответствии с пунктом 2.4 ФГОС СПО, а также по видам деятельности, сформированными в вариативной части образовательной программы образовательной организацией для учета потребностей рынка труда труда субъекта Российской Федерации. </w:t>
      </w:r>
    </w:p>
    <w:p w14:paraId="86000000">
      <w:pPr>
        <w:spacing w:line="360" w:lineRule="auto"/>
        <w:ind w:firstLine="709" w:left="0"/>
        <w:jc w:val="both"/>
      </w:pPr>
      <w:r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87000000">
      <w:pPr>
        <w:spacing w:line="360" w:lineRule="auto"/>
        <w:ind w:firstLine="709" w:left="0"/>
        <w:jc w:val="both"/>
      </w:pPr>
      <w:bookmarkEnd w:id="37"/>
      <w:r>
        <w:rPr>
          <w:sz w:val="28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 </w:t>
      </w:r>
    </w:p>
    <w:p w14:paraId="88000000">
      <w:pPr>
        <w:spacing w:line="360" w:lineRule="auto"/>
        <w:ind w:firstLine="709" w:left="0"/>
        <w:jc w:val="both"/>
      </w:pPr>
      <w:bookmarkEnd w:id="36"/>
      <w:r>
        <w:rPr>
          <w:sz w:val="28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p w14:paraId="89000000">
      <w:pPr>
        <w:pStyle w:val="Style_10"/>
        <w:spacing w:line="360" w:lineRule="auto"/>
        <w:ind w:firstLine="709" w:left="0"/>
        <w:jc w:val="both"/>
      </w:pPr>
      <w:bookmarkStart w:id="39" w:name="_Hlk83905915"/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instrText>HYPERLINK \l "Пункты"</w:instrTex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t>3.6.</w: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Обучающиеся, осваивающие образовательную программу, могут освоить профессию рабочего, должность служащего (одну или несколько) в соответствии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перечнем профессий рабочих, должностей служащих,</w:t>
      </w:r>
      <w:r>
        <w:t xml:space="preserve"> </w:t>
      </w:r>
      <w:r>
        <w:rPr>
          <w:rFonts w:ascii="Times New Roman" w:hAnsi="Times New Roman"/>
          <w:sz w:val="28"/>
        </w:rPr>
        <w:t>по которым осуществляется профессиональное обучение</w:t>
      </w:r>
      <w:r>
        <w:rPr>
          <w:rStyle w:val="Style_6_ch"/>
          <w:rFonts w:ascii="Times New Roman" w:hAnsi="Times New Roman"/>
          <w:sz w:val="28"/>
        </w:rPr>
        <w:footnoteReference w:id="7"/>
      </w:r>
      <w:r>
        <w:rPr>
          <w:rFonts w:ascii="Times New Roman" w:hAnsi="Times New Roman"/>
          <w:sz w:val="28"/>
        </w:rPr>
        <w:t>.</w:t>
      </w:r>
    </w:p>
    <w:p w14:paraId="8A000000">
      <w:pPr>
        <w:tabs>
          <w:tab w:leader="none" w:pos="2835" w:val="left"/>
        </w:tabs>
        <w:spacing w:line="360" w:lineRule="auto"/>
        <w:ind w:firstLine="731" w:left="0"/>
        <w:jc w:val="both"/>
        <w:rPr>
          <w:sz w:val="28"/>
        </w:rPr>
      </w:pPr>
      <w:bookmarkEnd w:id="39"/>
    </w:p>
    <w:p w14:paraId="8B000000">
      <w:pPr>
        <w:tabs>
          <w:tab w:leader="none" w:pos="2835" w:val="left"/>
        </w:tabs>
        <w:spacing w:line="360" w:lineRule="auto"/>
        <w:ind/>
        <w:jc w:val="center"/>
      </w:pPr>
      <w:r>
        <w:rPr>
          <w:spacing w:val="-2"/>
          <w:sz w:val="28"/>
        </w:rPr>
        <w:t>IV</w:t>
      </w:r>
      <w:r>
        <w:rPr>
          <w:spacing w:val="-2"/>
          <w:sz w:val="28"/>
        </w:rPr>
        <w:t xml:space="preserve">. </w:t>
      </w:r>
      <w:r>
        <w:rPr>
          <w:sz w:val="28"/>
        </w:rPr>
        <w:t>ТРЕБОВАНИЯ К УСЛОВИЯМ РЕАЛИЗАЦИИ ОБРАЗОВАТЕЛЬНОЙ ПРОГРАММЫ</w:t>
      </w:r>
    </w:p>
    <w:p w14:paraId="8C000000">
      <w:pPr>
        <w:tabs>
          <w:tab w:leader="none" w:pos="2835" w:val="left"/>
        </w:tabs>
        <w:spacing w:line="360" w:lineRule="auto"/>
        <w:ind/>
        <w:jc w:val="both"/>
        <w:rPr>
          <w:sz w:val="28"/>
        </w:rPr>
      </w:pPr>
    </w:p>
    <w:p w14:paraId="8D000000">
      <w:pPr>
        <w:tabs>
          <w:tab w:leader="none" w:pos="2835" w:val="left"/>
        </w:tabs>
        <w:spacing w:line="360" w:lineRule="auto"/>
        <w:ind w:firstLine="709" w:left="0"/>
        <w:jc w:val="both"/>
      </w:pPr>
      <w:r>
        <w:rPr>
          <w:sz w:val="28"/>
        </w:rPr>
        <w:t xml:space="preserve">4.1. </w:t>
      </w:r>
      <w:r>
        <w:rPr>
          <w:sz w:val="28"/>
        </w:rPr>
        <w:t>Образовательная организация осуществляет образовательную деятельность по реализации образовательной программы среднего</w:t>
      </w:r>
      <w:r>
        <w:t xml:space="preserve"> </w:t>
      </w:r>
      <w:r>
        <w:rPr>
          <w:sz w:val="28"/>
        </w:rPr>
        <w:t>профессионального образования в соответствии с санитарными нормами и правилами</w:t>
      </w:r>
      <w:r>
        <w:rPr>
          <w:rStyle w:val="Style_11_ch"/>
          <w:sz w:val="28"/>
        </w:rPr>
        <w:footnoteReference w:id="8"/>
      </w:r>
      <w:r>
        <w:rPr>
          <w:sz w:val="28"/>
        </w:rPr>
        <w:t xml:space="preserve">. </w:t>
      </w:r>
    </w:p>
    <w:p w14:paraId="8E000000">
      <w:pPr>
        <w:spacing w:line="360" w:lineRule="auto"/>
        <w:ind w:firstLine="709" w:left="0"/>
        <w:jc w:val="both"/>
      </w:pPr>
      <w:r>
        <w:rPr>
          <w:sz w:val="28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40" w:name="_Hlk54866088"/>
      <w:r>
        <w:rPr>
          <w:sz w:val="28"/>
        </w:rPr>
        <w:t>к организации воспитания обучающихся,</w:t>
      </w:r>
      <w:bookmarkEnd w:id="40"/>
      <w:r>
        <w:rPr>
          <w:sz w:val="28"/>
        </w:rPr>
        <w:t xml:space="preserve"> кадровым и финансовым условиям реализации образовательной программы:</w:t>
      </w:r>
    </w:p>
    <w:p w14:paraId="8F000000">
      <w:pPr>
        <w:spacing w:line="360" w:lineRule="auto"/>
        <w:ind w:firstLine="709" w:left="0"/>
        <w:jc w:val="both"/>
      </w:pPr>
      <w:r>
        <w:rPr>
          <w:sz w:val="28"/>
        </w:rPr>
        <w:t>4.3. Общесистемные требования к условиям реализации образовательной программы:</w:t>
      </w:r>
    </w:p>
    <w:p w14:paraId="90000000">
      <w:pPr>
        <w:spacing w:line="360" w:lineRule="auto"/>
        <w:ind w:firstLine="709" w:left="0"/>
        <w:jc w:val="both"/>
      </w:pPr>
      <w:bookmarkStart w:id="41" w:name="_Hlk69374338"/>
      <w:r>
        <w:rPr>
          <w:sz w:val="28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41"/>
    </w:p>
    <w:p w14:paraId="91000000">
      <w:pPr>
        <w:spacing w:line="360" w:lineRule="auto"/>
        <w:ind w:firstLine="709" w:left="0"/>
        <w:jc w:val="both"/>
      </w:pPr>
      <w:r>
        <w:rPr>
          <w:sz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</w:t>
      </w:r>
      <w:r>
        <w:rPr>
          <w:sz w:val="28"/>
        </w:rPr>
        <w:br/>
      </w:r>
      <w:r>
        <w:rPr>
          <w:sz w:val="28"/>
        </w:rPr>
        <w:t>в реализации образовательной программы с использованием сетевой формы.</w:t>
      </w:r>
    </w:p>
    <w:p w14:paraId="92000000">
      <w:pPr>
        <w:spacing w:line="360" w:lineRule="auto"/>
        <w:ind w:firstLine="709" w:left="0"/>
        <w:jc w:val="both"/>
      </w:pPr>
      <w:r>
        <w:rPr>
          <w:sz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93000000">
      <w:pPr>
        <w:spacing w:line="360" w:lineRule="auto"/>
        <w:ind w:firstLine="709" w:left="0"/>
        <w:jc w:val="both"/>
      </w:pPr>
      <w:r>
        <w:rPr>
          <w:sz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</w:t>
      </w:r>
      <w:r>
        <w:rPr>
          <w:sz w:val="28"/>
        </w:rPr>
        <w:br/>
      </w:r>
      <w:r>
        <w:rPr>
          <w:sz w:val="28"/>
        </w:rPr>
        <w:t>а также для проведения текущего контроля, промежуточной и государственной итоговой аттестации, помещения для организации самостоятельной</w:t>
      </w:r>
      <w:r>
        <w:rPr>
          <w:sz w:val="28"/>
        </w:rPr>
        <w:br/>
      </w:r>
      <w:r>
        <w:rPr>
          <w:sz w:val="28"/>
        </w:rPr>
        <w:t>и воспитательной работы;</w:t>
      </w:r>
    </w:p>
    <w:p w14:paraId="94000000">
      <w:pPr>
        <w:spacing w:line="360" w:lineRule="auto"/>
        <w:ind w:firstLine="709" w:left="0"/>
        <w:jc w:val="both"/>
      </w:pPr>
      <w:r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95000000">
      <w:pPr>
        <w:spacing w:line="360" w:lineRule="auto"/>
        <w:ind w:firstLine="709" w:left="0"/>
        <w:jc w:val="both"/>
      </w:pPr>
      <w:r>
        <w:rPr>
          <w:sz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</w:t>
      </w:r>
      <w:r>
        <w:rPr>
          <w:sz w:val="28"/>
        </w:rPr>
        <w:br/>
      </w:r>
      <w:r>
        <w:rPr>
          <w:sz w:val="28"/>
        </w:rPr>
        <w:t>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96000000">
      <w:pPr>
        <w:spacing w:line="360" w:lineRule="auto"/>
        <w:ind w:firstLine="709" w:left="0"/>
        <w:jc w:val="both"/>
      </w:pPr>
      <w:r>
        <w:rPr>
          <w:sz w:val="28"/>
        </w:rPr>
        <w:t>г) допускается замена оборудования его виртуальными аналогами;</w:t>
      </w:r>
    </w:p>
    <w:p w14:paraId="97000000">
      <w:pPr>
        <w:spacing w:line="360" w:lineRule="auto"/>
        <w:ind w:firstLine="709" w:left="0"/>
        <w:jc w:val="both"/>
      </w:pPr>
      <w:r>
        <w:rPr>
          <w:sz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98000000">
      <w:pPr>
        <w:spacing w:line="360" w:lineRule="auto"/>
        <w:ind w:firstLine="709" w:left="0"/>
        <w:jc w:val="both"/>
      </w:pPr>
      <w:r>
        <w:rPr>
          <w:sz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99000000">
      <w:pPr>
        <w:spacing w:line="360" w:lineRule="auto"/>
        <w:ind w:firstLine="709" w:left="0"/>
        <w:jc w:val="both"/>
      </w:pPr>
      <w:r>
        <w:rPr>
          <w:sz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9A000000">
      <w:pPr>
        <w:spacing w:line="360" w:lineRule="auto"/>
        <w:ind w:firstLine="709" w:left="0"/>
        <w:jc w:val="both"/>
      </w:pPr>
      <w:r>
        <w:rPr>
          <w:sz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9B000000">
      <w:pPr>
        <w:spacing w:line="360" w:lineRule="auto"/>
        <w:ind w:firstLine="709" w:left="0"/>
        <w:jc w:val="both"/>
      </w:pPr>
      <w:r>
        <w:rPr>
          <w:sz w:val="28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</w:t>
      </w:r>
      <w:r>
        <w:rPr>
          <w:sz w:val="28"/>
        </w:rPr>
        <w:br/>
      </w:r>
      <w:r>
        <w:rPr>
          <w:sz w:val="28"/>
        </w:rPr>
        <w:t>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9C000000">
      <w:pPr>
        <w:spacing w:line="360" w:lineRule="auto"/>
        <w:ind w:firstLine="709" w:left="0"/>
        <w:jc w:val="both"/>
      </w:pPr>
      <w:r>
        <w:rPr>
          <w:sz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9D000000">
      <w:pPr>
        <w:spacing w:line="360" w:lineRule="auto"/>
        <w:ind w:firstLine="709" w:left="0"/>
        <w:jc w:val="both"/>
      </w:pPr>
      <w:r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9E000000">
      <w:pPr>
        <w:spacing w:line="360" w:lineRule="auto"/>
        <w:ind w:firstLine="709" w:left="0"/>
        <w:jc w:val="both"/>
      </w:pPr>
      <w:r>
        <w:rPr>
          <w:sz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9F000000">
      <w:pPr>
        <w:spacing w:line="360" w:lineRule="auto"/>
        <w:ind w:firstLine="709" w:left="0"/>
        <w:jc w:val="both"/>
      </w:pPr>
      <w:r>
        <w:rPr>
          <w:sz w:val="28"/>
        </w:rPr>
        <w:t>4.5. Требования к кадровым условиям реализации образовательной программы:</w:t>
      </w:r>
    </w:p>
    <w:p w14:paraId="A0000000">
      <w:pPr>
        <w:spacing w:line="360" w:lineRule="auto"/>
        <w:ind w:firstLine="709" w:left="0"/>
        <w:jc w:val="both"/>
      </w:pPr>
      <w:r>
        <w:rPr>
          <w:sz w:val="28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</w:t>
      </w:r>
      <w:r>
        <w:rPr>
          <w:sz w:val="28"/>
        </w:rPr>
        <w:br/>
      </w:r>
      <w:r>
        <w:rPr>
          <w:sz w:val="28"/>
        </w:rPr>
        <w:t>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1.13 ФГОС СПО (имеющих стаж работы в данной профессиональной области не менее трех</w:t>
      </w:r>
      <w:r>
        <w:rPr>
          <w:color w:val="385623"/>
          <w:sz w:val="28"/>
        </w:rPr>
        <w:t xml:space="preserve"> </w:t>
      </w:r>
      <w:r>
        <w:rPr>
          <w:sz w:val="28"/>
        </w:rPr>
        <w:t>лет);</w:t>
      </w:r>
    </w:p>
    <w:p w14:paraId="A1000000">
      <w:pPr>
        <w:spacing w:line="360" w:lineRule="auto"/>
        <w:ind w:firstLine="709" w:left="0"/>
        <w:jc w:val="both"/>
      </w:pPr>
      <w:r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A2000000">
      <w:pPr>
        <w:spacing w:line="360" w:lineRule="auto"/>
        <w:ind w:firstLine="709" w:left="0"/>
        <w:jc w:val="both"/>
      </w:pPr>
      <w:r>
        <w:rPr>
          <w:sz w:val="28"/>
        </w:rP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</w:t>
      </w:r>
      <w:r>
        <w:rPr>
          <w:sz w:val="28"/>
        </w:rPr>
        <w:br/>
      </w:r>
      <w:r>
        <w:rPr>
          <w:sz w:val="28"/>
        </w:rPr>
        <w:t xml:space="preserve">по программам повышения квалификации </w:t>
      </w:r>
      <w:r>
        <w:t xml:space="preserve"> </w:t>
      </w:r>
      <w:r>
        <w:rPr>
          <w:sz w:val="28"/>
        </w:rPr>
        <w:t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1.13 ФГОС СПО,</w:t>
      </w:r>
      <w:r>
        <w:rPr>
          <w:sz w:val="28"/>
        </w:rPr>
        <w:br/>
      </w:r>
      <w:r>
        <w:rPr>
          <w:sz w:val="28"/>
        </w:rPr>
        <w:t>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A3000000">
      <w:pPr>
        <w:spacing w:line="360" w:lineRule="auto"/>
        <w:ind w:firstLine="709" w:left="0"/>
        <w:jc w:val="both"/>
      </w:pPr>
      <w:r>
        <w:rPr>
          <w:sz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1.13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</w:t>
      </w:r>
      <w:r>
        <w:rPr>
          <w:color w:val="FF0000"/>
          <w:sz w:val="28"/>
        </w:rPr>
        <w:t xml:space="preserve"> </w:t>
      </w:r>
      <w:r>
        <w:rPr>
          <w:sz w:val="28"/>
        </w:rPr>
        <w:t>процентов.</w:t>
      </w:r>
    </w:p>
    <w:p w14:paraId="A4000000">
      <w:pPr>
        <w:spacing w:line="360" w:lineRule="auto"/>
        <w:ind w:firstLine="709" w:left="0"/>
        <w:jc w:val="both"/>
      </w:pPr>
      <w:r>
        <w:rPr>
          <w:sz w:val="28"/>
        </w:rPr>
        <w:t>4.6. Требование к финансовым условиям реализации образовательной программы:</w:t>
      </w:r>
    </w:p>
    <w:p w14:paraId="A5000000">
      <w:pPr>
        <w:spacing w:line="360" w:lineRule="auto"/>
        <w:ind w:firstLine="709" w:left="0"/>
        <w:jc w:val="both"/>
      </w:pPr>
      <w:r>
        <w:rPr>
          <w:sz w:val="28"/>
        </w:rPr>
        <w:t>финансовое обеспечение реализации образовательной программы должно осуществляться в объеме</w:t>
      </w:r>
      <w:bookmarkStart w:id="42" w:name="_GoBack1"/>
      <w:bookmarkEnd w:id="42"/>
      <w:r>
        <w:rPr>
          <w:sz w:val="28"/>
        </w:rPr>
        <w:t xml:space="preserve"> не ниже определенного в соответствии с бюджетным законодательством Российской Федерации</w:t>
      </w:r>
      <w:r>
        <w:rPr>
          <w:rStyle w:val="Style_12_ch"/>
          <w:sz w:val="28"/>
        </w:rPr>
        <w:footnoteReference w:id="9"/>
      </w:r>
      <w:r>
        <w:rPr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 w14:paraId="A6000000">
      <w:pPr>
        <w:spacing w:line="360" w:lineRule="auto"/>
        <w:ind w:firstLine="709" w:left="0"/>
        <w:jc w:val="both"/>
      </w:pPr>
      <w:r>
        <w:rPr>
          <w:sz w:val="28"/>
        </w:rPr>
        <w:t>4.7. Требования к применяемым механизмам оценки качества образовательной программы:</w:t>
      </w:r>
    </w:p>
    <w:p w14:paraId="A7000000">
      <w:pPr>
        <w:spacing w:line="360" w:lineRule="auto"/>
        <w:ind w:firstLine="709" w:left="0"/>
        <w:jc w:val="both"/>
      </w:pPr>
      <w:r>
        <w:rPr>
          <w:sz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A8000000">
      <w:pPr>
        <w:spacing w:line="360" w:lineRule="auto"/>
        <w:ind w:firstLine="709" w:left="0"/>
        <w:jc w:val="both"/>
      </w:pPr>
      <w:r>
        <w:rPr>
          <w:sz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A9000000">
      <w:pPr>
        <w:spacing w:line="360" w:lineRule="auto"/>
        <w:ind w:firstLine="709" w:left="0"/>
        <w:jc w:val="both"/>
      </w:pPr>
      <w:r>
        <w:rPr>
          <w:sz w:val="28"/>
        </w:rPr>
        <w:t xml:space="preserve">в) </w:t>
      </w:r>
      <w:r>
        <w:rPr>
          <w:sz w:val="28"/>
        </w:rP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sectPr>
      <w:headerReference r:id="rId3" w:type="default"/>
      <w:headerReference r:id="rId1" w:type="first"/>
      <w:footerReference r:id="rId4" w:type="default"/>
      <w:footerReference r:id="rId2" w:type="first"/>
      <w:pgSz w:h="16838" w:orient="portrait" w:w="11906"/>
      <w:pgMar w:bottom="1135" w:footer="349" w:gutter="0" w:header="709" w:left="1134" w:right="566" w:top="1135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</w:pPr>
    <w:r>
      <w:rPr>
        <w:sz w:val="16"/>
      </w:rPr>
      <w:t>23.01.ХХ - 0</w:t>
    </w:r>
    <w:r>
      <w:rPr>
        <w:sz w:val="16"/>
      </w:rPr>
      <w:t>5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 w:right="360"/>
    </w:pPr>
    <w:r>
      <w:rPr>
        <w:sz w:val="16"/>
      </w:rPr>
      <w:t>23.01.ХХ - 0</w:t>
    </w:r>
    <w:r>
      <w:rPr>
        <w:sz w:val="16"/>
      </w:rPr>
      <w:t>5</w:t>
    </w: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AA000000">
      <w:pPr>
        <w:pStyle w:val="Style_89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t>Перечень профессий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</w:t>
      </w:r>
      <w:r>
        <w:br/>
      </w:r>
      <w:r>
        <w:t>17 июня 2022 г., регистрационный № 68887), с изменениями, внесенными приказами Министерства просвещения Российской Федерации от 12 мая 2023 г. № 359 (зарегистрирован Министерством юстиции Российской Федерации</w:t>
      </w:r>
      <w:r>
        <w:br/>
      </w:r>
      <w:r>
        <w:t>9 июня 2023 г., регистрационный № 73797), от 25 сентября 2023 г. № 717 (зарегистрирован</w:t>
      </w:r>
      <w:r>
        <w:t xml:space="preserve"> </w:t>
      </w:r>
      <w:r>
        <w:t>Министерством юстиции Российской Федерации 26 октября 2023 г., регистрационный № 75754) и от 27 апреля 2024 г. № 289</w:t>
      </w:r>
      <w:r>
        <w:br/>
      </w:r>
      <w:r>
        <w:t>(зарегистрирован Министерством юстиции Российской Федерации 31 мая 2024 г., регистрационный № 78367).</w:t>
      </w:r>
    </w:p>
  </w:footnote>
  <w:footnote w:id="2">
    <w:p w14:paraId="AB000000">
      <w:pPr>
        <w:pStyle w:val="Style_89"/>
        <w:ind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</w:t>
      </w:r>
      <w:r>
        <w:br/>
      </w:r>
      <w:r>
        <w:t>(зарегистрирован Министерством юстиции Российской Федерации 9 февраля 2015 г., регистрационный № 35953),</w:t>
      </w:r>
      <w:r>
        <w:br/>
      </w:r>
      <w:r>
        <w:t>от</w:t>
      </w:r>
      <w:r>
        <w:t xml:space="preserve"> </w:t>
      </w:r>
      <w:r>
        <w:t>31 декабря 2015 г. № 1578 (зарегистрирован Министерством юстиции Российской Федерации 9 февраля 2016 г.,</w:t>
      </w:r>
      <w:r>
        <w:br/>
      </w:r>
      <w:r>
        <w:t>регистрационный № 41020), от 29 июня 2017 г. № 613 (зарегистрирован Министерством юстиции Российской Федерации 26 июля 2017</w:t>
      </w:r>
      <w:r>
        <w:t> </w:t>
      </w:r>
      <w:r>
        <w:t>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</w:t>
      </w:r>
      <w:r>
        <w:br/>
      </w:r>
      <w:r>
        <w:t>23 декабря 2020 г., регистрационный № 61749) и от 11 декабря 2020</w:t>
      </w:r>
      <w:r>
        <w:t xml:space="preserve"> г. № 712 (</w:t>
      </w:r>
      <w:r>
        <w:t>зарегистрирован</w:t>
      </w:r>
      <w:r>
        <w:t xml:space="preserve"> Министерством юстиции Российской Федерации 25 декабря 2020 г., регистрационный № 61828), от 12 августа 2022 г. № 732</w:t>
      </w:r>
      <w:r>
        <w:br/>
      </w:r>
      <w:r>
        <w:t>(зарегистрирован Министерством юстиции Российской Федерации 12 сентября 2022 г., регистрационный № 70034)</w:t>
      </w:r>
      <w:r>
        <w:br/>
      </w:r>
      <w:r>
        <w:t>и от 27 декабря 2023 № 1028 (зарегистрирован Министерством юстиции Российской Федерации 2 февраля 2024 г., регистрационный № 77121).</w:t>
      </w:r>
    </w:p>
  </w:footnote>
  <w:footnote w:id="3">
    <w:p w14:paraId="AC000000">
      <w:pPr>
        <w:pStyle w:val="Style_89"/>
      </w:pPr>
      <w:r>
        <w:rPr>
          <w:vertAlign w:val="superscript"/>
        </w:rPr>
        <w:footnoteRef/>
      </w:r>
      <w:r>
        <w:t xml:space="preserve"> Часть 2 статьи 12.1 Федерального закона от 29 декабря 2012 г. № 273-ФЗ «Об образовании в Российской Федерации»</w:t>
      </w:r>
      <w:r>
        <w:t>.</w:t>
      </w:r>
    </w:p>
  </w:footnote>
  <w:footnote w:id="4">
    <w:p w14:paraId="AD000000">
      <w:pPr>
        <w:pStyle w:val="Style_89"/>
        <w:ind/>
        <w:jc w:val="both"/>
      </w:pPr>
      <w:r>
        <w:rPr>
          <w:vertAlign w:val="superscript"/>
        </w:rPr>
        <w:footnoteRef/>
      </w:r>
      <w:r>
        <w:t xml:space="preserve"> Статья 14 Федерального закона от 29 декабря 2012 г. № 273-ФЗ </w:t>
      </w:r>
      <w:r>
        <w:t>«</w:t>
      </w:r>
      <w:r>
        <w:t>Об образовании в Российской Федерации</w:t>
      </w:r>
      <w:r>
        <w:t>»</w:t>
      </w:r>
      <w:r>
        <w:t>.</w:t>
      </w:r>
    </w:p>
  </w:footnote>
  <w:footnote w:id="5">
    <w:p w14:paraId="AE000000">
      <w:pPr>
        <w:pStyle w:val="Style_89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t>Пункт 11 Положения о проведении эксперимента по</w:t>
      </w:r>
      <w:r>
        <w:t xml:space="preserve"> разработке, апробации и внедрению новой образовател</w:t>
      </w:r>
      <w:r>
        <w:t>ьной технологии конструирования образовательных программ среднего профессионального образования в рамках феде</w:t>
      </w:r>
      <w:r>
        <w:t>рального про</w:t>
      </w:r>
      <w:r>
        <w:t>екта «Профессионалитет», утвержденного постановлением Правительства Российской Феде</w:t>
      </w:r>
      <w:r>
        <w:t>рации</w:t>
      </w:r>
      <w:r>
        <w:t xml:space="preserve"> </w:t>
      </w:r>
      <w:r>
        <w:t>от 16 марта 2022 г. № 387, действующим до 1 ян</w:t>
      </w:r>
      <w:r>
        <w:t>варя 2026 года.</w:t>
      </w:r>
    </w:p>
  </w:footnote>
  <w:footnote w:id="6">
    <w:p w14:paraId="AF000000">
      <w:pPr>
        <w:pStyle w:val="Style_89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Таблица приложения к приказу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</w:t>
      </w:r>
      <w:r>
        <w:rPr>
          <w:color w:val="000000"/>
        </w:rPr>
        <w:br/>
      </w:r>
      <w:r>
        <w:rPr>
          <w:color w:val="000000"/>
        </w:rPr>
        <w:t>с изменением, внесенным приказом Министерства труда и социальной защиты Российской Федерации от 9 марта</w:t>
      </w:r>
      <w:r>
        <w:rPr>
          <w:color w:val="000000"/>
        </w:rPr>
        <w:br/>
      </w:r>
      <w:r>
        <w:rPr>
          <w:color w:val="000000"/>
        </w:rPr>
        <w:t>2017 г. № 254н (зарегистрирован Министерством юстиции Российской Федерации 29 марта 2017 г., регистрационный № 46168).</w:t>
      </w:r>
    </w:p>
  </w:footnote>
  <w:footnote w:id="7">
    <w:p w14:paraId="B0000000">
      <w:pPr>
        <w:pStyle w:val="Style_89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t>Часть 7 статьи 73 Федерального закона от 29 декабря 2012 г. № 273-ФЗ «Об образовании в Российской Федерации»</w:t>
      </w:r>
      <w:r>
        <w:t>.</w:t>
      </w:r>
    </w:p>
  </w:footnote>
  <w:footnote w:id="8">
    <w:p w14:paraId="B1000000">
      <w:pPr>
        <w:pStyle w:val="Style_89"/>
        <w:ind/>
        <w:jc w:val="both"/>
      </w:pPr>
      <w:r>
        <w:rPr>
          <w:vertAlign w:val="superscript"/>
        </w:rPr>
        <w:footnoteRef/>
      </w:r>
      <w:r>
        <w:t xml:space="preserve"> Федеральный закон от 30</w:t>
      </w:r>
      <w:r>
        <w:t xml:space="preserve"> марта </w:t>
      </w:r>
      <w:r>
        <w:t>1999</w:t>
      </w:r>
      <w:r>
        <w:t xml:space="preserve"> г.</w:t>
      </w:r>
      <w:r>
        <w:t xml:space="preserve"> № 52-ФЗ «О санитарно-эпидемиологическом</w:t>
      </w:r>
      <w:r>
        <w:t xml:space="preserve"> </w:t>
      </w:r>
      <w:r>
        <w:t>благополучии населения»</w:t>
      </w:r>
      <w:r>
        <w:t xml:space="preserve">; </w:t>
      </w:r>
      <w:r>
        <w:t>санитарные правила</w:t>
      </w:r>
      <w:r>
        <w:t xml:space="preserve"> </w:t>
      </w:r>
      <w:r>
        <w:t>С</w:t>
      </w:r>
      <w:r>
        <w:t>П</w:t>
      </w:r>
      <w:r>
        <w:t xml:space="preserve"> 2.4.3648-20</w:t>
      </w:r>
      <w:r>
        <w:t xml:space="preserve"> «С</w:t>
      </w:r>
      <w:r>
        <w:t>анитарно-эпидемиологические требования</w:t>
      </w:r>
      <w:r>
        <w:t xml:space="preserve"> к</w:t>
      </w:r>
      <w:r>
        <w:t xml:space="preserve"> организациям воспитания и обучения, отдыха</w:t>
      </w:r>
      <w:r>
        <w:t xml:space="preserve"> </w:t>
      </w:r>
      <w:r>
        <w:t>и оздоровления</w:t>
      </w:r>
      <w:r>
        <w:t xml:space="preserve"> д</w:t>
      </w:r>
      <w:r>
        <w:t>етей и молодежи</w:t>
      </w:r>
      <w:r>
        <w:t xml:space="preserve">», утвержденные постановлением Главного государственного санитарного врача Российской Федерации от 28 сентября 2020 г. № 28 </w:t>
      </w:r>
      <w:r>
        <w:t>(зарегистрирован</w:t>
      </w:r>
      <w:r>
        <w:t>о</w:t>
      </w:r>
      <w:r>
        <w:t xml:space="preserve"> Министерством юстиции Российской Федерации </w:t>
      </w:r>
      <w:r>
        <w:t>18</w:t>
      </w:r>
      <w:r>
        <w:t xml:space="preserve"> декабря 20</w:t>
      </w:r>
      <w:r>
        <w:t>20</w:t>
      </w:r>
      <w:r>
        <w:t xml:space="preserve"> г., регистрационный № 61573)</w:t>
      </w:r>
      <w:r>
        <w:t xml:space="preserve">; </w:t>
      </w:r>
      <w:r>
        <w:t xml:space="preserve">санитарно-эпидемиологические правила и нормы </w:t>
      </w:r>
      <w:r>
        <w:t>С</w:t>
      </w:r>
      <w:r>
        <w:t>ан</w:t>
      </w:r>
      <w:r>
        <w:t>П</w:t>
      </w:r>
      <w:r>
        <w:t xml:space="preserve">иН 2.3/2.4.3590-20 </w:t>
      </w:r>
      <w:r>
        <w:t>«С</w:t>
      </w:r>
      <w:r>
        <w:t>анитарно-эпидемиологические требования к организации общественного питания населения</w:t>
      </w:r>
      <w:r>
        <w:t xml:space="preserve">», утвержденные постановлением Главного государственного санитарного врача Российской Федерации от 27 октября 2020 г. № 32 </w:t>
      </w:r>
      <w:r>
        <w:t>(зарегистрирован</w:t>
      </w:r>
      <w:r>
        <w:t>о</w:t>
      </w:r>
      <w:r>
        <w:t xml:space="preserve"> Министерством юстиции Российской Федерации </w:t>
      </w:r>
      <w:r>
        <w:t>11 ноября 2020</w:t>
      </w:r>
      <w:r>
        <w:t xml:space="preserve"> г., регистрационный № 60833)</w:t>
      </w:r>
      <w:r>
        <w:t xml:space="preserve">;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</w:t>
      </w:r>
      <w:r>
        <w:t>(зарегистрирован</w:t>
      </w:r>
      <w:r>
        <w:t>о</w:t>
      </w:r>
      <w:r>
        <w:t xml:space="preserve"> Министерством юстиции Российской Федерации  </w:t>
      </w:r>
      <w:r>
        <w:t>29 января 2021</w:t>
      </w:r>
      <w:r>
        <w:t xml:space="preserve"> г., регистрационный № 62296)</w:t>
      </w:r>
      <w:r>
        <w:t>.</w:t>
      </w:r>
    </w:p>
  </w:footnote>
  <w:footnote w:id="9">
    <w:p w14:paraId="B2000000">
      <w:pPr>
        <w:pStyle w:val="Style_89"/>
        <w:ind/>
        <w:jc w:val="both"/>
      </w:pPr>
      <w:r>
        <w:rPr>
          <w:vertAlign w:val="superscript"/>
        </w:rPr>
        <w:footnoteRef/>
      </w:r>
      <w:r>
        <w:t> Бюджетный кодекс Российской Федерации</w:t>
      </w:r>
      <w: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87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31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7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27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80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13" w:type="paragraph">
    <w:name w:val="WW8Num5z2"/>
    <w:link w:val="Style_13_ch"/>
    <w:rPr>
      <w:rFonts w:ascii="Wingdings" w:hAnsi="Wingdings"/>
    </w:rPr>
  </w:style>
  <w:style w:styleId="Style_13_ch" w:type="character">
    <w:name w:val="WW8Num5z2"/>
    <w:link w:val="Style_13"/>
    <w:rPr>
      <w:rFonts w:ascii="Wingdings" w:hAnsi="Wingdings"/>
    </w:rPr>
  </w:style>
  <w:style w:styleId="Style_14" w:type="paragraph">
    <w:name w:val="Знак2 Знак Знак Знак"/>
    <w:basedOn w:val="Style_4"/>
    <w:link w:val="Style_14_ch"/>
    <w:pPr>
      <w:spacing w:after="160" w:before="0" w:line="240" w:lineRule="exact"/>
      <w:ind/>
    </w:pPr>
    <w:rPr>
      <w:rFonts w:ascii="Verdana" w:hAnsi="Verdana"/>
      <w:sz w:val="20"/>
    </w:rPr>
  </w:style>
  <w:style w:styleId="Style_14_ch" w:type="character">
    <w:name w:val="Знак2 Знак Знак Знак"/>
    <w:basedOn w:val="Style_4_ch"/>
    <w:link w:val="Style_14"/>
    <w:rPr>
      <w:rFonts w:ascii="Verdana" w:hAnsi="Verdana"/>
      <w:sz w:val="20"/>
    </w:rPr>
  </w:style>
  <w:style w:styleId="Style_15" w:type="paragraph">
    <w:name w:val="toc 2"/>
    <w:next w:val="Style_4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WW8Num1z7"/>
    <w:link w:val="Style_16_ch"/>
  </w:style>
  <w:style w:styleId="Style_16_ch" w:type="character">
    <w:name w:val="WW8Num1z7"/>
    <w:link w:val="Style_16"/>
  </w:style>
  <w:style w:styleId="Style_17" w:type="paragraph">
    <w:name w:val="Body Text Indent"/>
    <w:basedOn w:val="Style_4"/>
    <w:link w:val="Style_17_ch"/>
    <w:pPr>
      <w:spacing w:after="120" w:before="0"/>
      <w:ind w:firstLine="0" w:left="283" w:right="0"/>
    </w:pPr>
  </w:style>
  <w:style w:styleId="Style_17_ch" w:type="character">
    <w:name w:val="Body Text Indent"/>
    <w:basedOn w:val="Style_4_ch"/>
    <w:link w:val="Style_17"/>
  </w:style>
  <w:style w:styleId="Style_18" w:type="paragraph">
    <w:name w:val="toc 4"/>
    <w:next w:val="Style_4"/>
    <w:link w:val="Style_1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8_ch" w:type="character">
    <w:name w:val="toc 4"/>
    <w:link w:val="Style_18"/>
    <w:rPr>
      <w:rFonts w:ascii="XO Thames" w:hAnsi="XO Thames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toc 6"/>
    <w:next w:val="Style_4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4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Заголовок приложения"/>
    <w:basedOn w:val="Style_4"/>
    <w:next w:val="Style_4"/>
    <w:link w:val="Style_22_ch"/>
    <w:pPr>
      <w:widowControl w:val="0"/>
      <w:ind/>
      <w:jc w:val="right"/>
    </w:pPr>
    <w:rPr>
      <w:rFonts w:ascii="Arial" w:hAnsi="Arial"/>
    </w:rPr>
  </w:style>
  <w:style w:styleId="Style_22_ch" w:type="character">
    <w:name w:val="Заголовок приложения"/>
    <w:basedOn w:val="Style_4_ch"/>
    <w:link w:val="Style_22"/>
    <w:rPr>
      <w:rFonts w:ascii="Arial" w:hAnsi="Arial"/>
    </w:rPr>
  </w:style>
  <w:style w:styleId="Style_23" w:type="paragraph">
    <w:name w:val="Символ концевой сноски"/>
    <w:link w:val="Style_23_ch"/>
    <w:rPr>
      <w:vertAlign w:val="superscript"/>
    </w:rPr>
  </w:style>
  <w:style w:styleId="Style_23_ch" w:type="character">
    <w:name w:val="Символ концевой сноски"/>
    <w:link w:val="Style_23"/>
    <w:rPr>
      <w:vertAlign w:val="superscript"/>
    </w:rPr>
  </w:style>
  <w:style w:styleId="Style_24" w:type="paragraph">
    <w:name w:val="Знак21"/>
    <w:basedOn w:val="Style_4"/>
    <w:link w:val="Style_24_ch"/>
    <w:pPr>
      <w:spacing w:after="160" w:before="0" w:line="240" w:lineRule="exact"/>
      <w:ind/>
    </w:pPr>
    <w:rPr>
      <w:rFonts w:ascii="Verdana" w:hAnsi="Verdana"/>
      <w:sz w:val="20"/>
    </w:rPr>
  </w:style>
  <w:style w:styleId="Style_24_ch" w:type="character">
    <w:name w:val="Знак21"/>
    <w:basedOn w:val="Style_4_ch"/>
    <w:link w:val="Style_24"/>
    <w:rPr>
      <w:rFonts w:ascii="Verdana" w:hAnsi="Verdana"/>
      <w:sz w:val="20"/>
    </w:rPr>
  </w:style>
  <w:style w:styleId="Style_25" w:type="paragraph">
    <w:name w:val="Стиль2"/>
    <w:basedOn w:val="Style_4"/>
    <w:link w:val="Style_25_ch"/>
    <w:rPr>
      <w:sz w:val="20"/>
    </w:rPr>
  </w:style>
  <w:style w:styleId="Style_25_ch" w:type="character">
    <w:name w:val="Стиль2"/>
    <w:basedOn w:val="Style_4_ch"/>
    <w:link w:val="Style_25"/>
    <w:rPr>
      <w:sz w:val="20"/>
    </w:rPr>
  </w:style>
  <w:style w:styleId="Style_26" w:type="paragraph">
    <w:name w:val="End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Endnote"/>
    <w:link w:val="Style_26"/>
    <w:rPr>
      <w:rFonts w:ascii="XO Thames" w:hAnsi="XO Thames"/>
      <w:sz w:val="22"/>
    </w:rPr>
  </w:style>
  <w:style w:styleId="Style_27" w:type="paragraph">
    <w:name w:val="heading 3"/>
    <w:basedOn w:val="Style_4"/>
    <w:next w:val="Style_4"/>
    <w:link w:val="Style_27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Cambria" w:hAnsi="Cambria"/>
      <w:b w:val="1"/>
      <w:sz w:val="26"/>
    </w:rPr>
  </w:style>
  <w:style w:styleId="Style_27_ch" w:type="character">
    <w:name w:val="heading 3"/>
    <w:basedOn w:val="Style_4_ch"/>
    <w:link w:val="Style_27"/>
    <w:rPr>
      <w:rFonts w:ascii="Cambria" w:hAnsi="Cambria"/>
      <w:b w:val="1"/>
      <w:sz w:val="26"/>
    </w:rPr>
  </w:style>
  <w:style w:styleId="Style_28" w:type="paragraph">
    <w:name w:val="Colorful List - Accent 11"/>
    <w:basedOn w:val="Style_4"/>
    <w:link w:val="Style_28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28_ch" w:type="character">
    <w:name w:val="Colorful List - Accent 11"/>
    <w:basedOn w:val="Style_4_ch"/>
    <w:link w:val="Style_28"/>
    <w:rPr>
      <w:rFonts w:ascii="Calibri" w:hAnsi="Calibri"/>
      <w:sz w:val="22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endnote reference"/>
    <w:link w:val="Style_30_ch"/>
    <w:rPr>
      <w:vertAlign w:val="superscript"/>
    </w:rPr>
  </w:style>
  <w:style w:styleId="Style_30_ch" w:type="character">
    <w:name w:val="endnote reference"/>
    <w:link w:val="Style_30"/>
    <w:rPr>
      <w:vertAlign w:val="superscript"/>
    </w:rPr>
  </w:style>
  <w:style w:styleId="Style_31" w:type="paragraph">
    <w:name w:val="WW8Num1z8"/>
    <w:link w:val="Style_31_ch"/>
  </w:style>
  <w:style w:styleId="Style_31_ch" w:type="character">
    <w:name w:val="WW8Num1z8"/>
    <w:link w:val="Style_31"/>
  </w:style>
  <w:style w:styleId="Style_32" w:type="paragraph">
    <w:name w:val="Основное меню (преемственное)"/>
    <w:basedOn w:val="Style_4"/>
    <w:next w:val="Style_4"/>
    <w:link w:val="Style_32_ch"/>
    <w:pPr>
      <w:widowControl w:val="0"/>
      <w:ind w:firstLine="720" w:left="0" w:right="0"/>
      <w:jc w:val="both"/>
    </w:pPr>
    <w:rPr>
      <w:rFonts w:ascii="Verdana" w:hAnsi="Verdana"/>
    </w:rPr>
  </w:style>
  <w:style w:styleId="Style_32_ch" w:type="character">
    <w:name w:val="Основное меню (преемственное)"/>
    <w:basedOn w:val="Style_4_ch"/>
    <w:link w:val="Style_32"/>
    <w:rPr>
      <w:rFonts w:ascii="Verdana" w:hAnsi="Verdana"/>
    </w:rPr>
  </w:style>
  <w:style w:styleId="Style_33" w:type="paragraph">
    <w:name w:val="WW8Num4z2"/>
    <w:link w:val="Style_33_ch"/>
    <w:rPr>
      <w:rFonts w:ascii="Wingdings" w:hAnsi="Wingdings"/>
    </w:rPr>
  </w:style>
  <w:style w:styleId="Style_33_ch" w:type="character">
    <w:name w:val="WW8Num4z2"/>
    <w:link w:val="Style_33"/>
    <w:rPr>
      <w:rFonts w:ascii="Wingdings" w:hAnsi="Wingdings"/>
    </w:rPr>
  </w:style>
  <w:style w:styleId="Style_34" w:type="paragraph">
    <w:name w:val="Основной текст Знак"/>
    <w:link w:val="Style_34_ch"/>
    <w:rPr>
      <w:sz w:val="24"/>
    </w:rPr>
  </w:style>
  <w:style w:styleId="Style_34_ch" w:type="character">
    <w:name w:val="Основной текст Знак"/>
    <w:link w:val="Style_34"/>
    <w:rPr>
      <w:sz w:val="24"/>
    </w:rPr>
  </w:style>
  <w:style w:styleId="Style_35" w:type="paragraph">
    <w:name w:val="Текст примечания1"/>
    <w:basedOn w:val="Style_4"/>
    <w:link w:val="Style_35_ch"/>
    <w:rPr>
      <w:sz w:val="20"/>
    </w:rPr>
  </w:style>
  <w:style w:styleId="Style_35_ch" w:type="character">
    <w:name w:val="Текст примечания1"/>
    <w:basedOn w:val="Style_4_ch"/>
    <w:link w:val="Style_35"/>
    <w:rPr>
      <w:sz w:val="20"/>
    </w:rPr>
  </w:style>
  <w:style w:styleId="Style_9" w:type="paragraph">
    <w:name w:val="Абзац списка1"/>
    <w:basedOn w:val="Style_4"/>
    <w:link w:val="Style_9_ch"/>
    <w:pPr>
      <w:ind w:firstLine="0" w:left="720" w:right="0"/>
    </w:pPr>
  </w:style>
  <w:style w:styleId="Style_9_ch" w:type="character">
    <w:name w:val="Абзац списка1"/>
    <w:basedOn w:val="Style_4_ch"/>
    <w:link w:val="Style_9"/>
  </w:style>
  <w:style w:styleId="Style_36" w:type="paragraph">
    <w:name w:val="Основной текст с отступом 22"/>
    <w:basedOn w:val="Style_4"/>
    <w:link w:val="Style_36_ch"/>
    <w:pPr>
      <w:spacing w:line="360" w:lineRule="auto"/>
      <w:ind w:firstLine="680" w:left="0" w:right="0"/>
    </w:pPr>
  </w:style>
  <w:style w:styleId="Style_36_ch" w:type="character">
    <w:name w:val="Основной текст с отступом 22"/>
    <w:basedOn w:val="Style_4_ch"/>
    <w:link w:val="Style_36"/>
  </w:style>
  <w:style w:styleId="Style_37" w:type="paragraph">
    <w:name w:val="WW8Num1z3"/>
    <w:link w:val="Style_37_ch"/>
  </w:style>
  <w:style w:styleId="Style_37_ch" w:type="character">
    <w:name w:val="WW8Num1z3"/>
    <w:link w:val="Style_37"/>
  </w:style>
  <w:style w:styleId="Style_38" w:type="paragraph">
    <w:name w:val="WW-Символ сноски"/>
    <w:link w:val="Style_38_ch"/>
    <w:rPr>
      <w:vertAlign w:val="superscript"/>
    </w:rPr>
  </w:style>
  <w:style w:styleId="Style_38_ch" w:type="character">
    <w:name w:val="WW-Символ сноски"/>
    <w:link w:val="Style_38"/>
    <w:rPr>
      <w:vertAlign w:val="superscript"/>
    </w:rPr>
  </w:style>
  <w:style w:styleId="Style_39" w:type="paragraph">
    <w:name w:val="WW8Num5z1"/>
    <w:link w:val="Style_39_ch"/>
    <w:rPr>
      <w:rFonts w:ascii="Courier New" w:hAnsi="Courier New"/>
    </w:rPr>
  </w:style>
  <w:style w:styleId="Style_39_ch" w:type="character">
    <w:name w:val="WW8Num5z1"/>
    <w:link w:val="Style_39"/>
    <w:rPr>
      <w:rFonts w:ascii="Courier New" w:hAnsi="Courier New"/>
    </w:rPr>
  </w:style>
  <w:style w:styleId="Style_40" w:type="paragraph">
    <w:name w:val="Основной текст 21"/>
    <w:basedOn w:val="Style_4"/>
    <w:link w:val="Style_40_ch"/>
    <w:pPr>
      <w:ind w:firstLine="709" w:left="0" w:right="0"/>
      <w:jc w:val="both"/>
    </w:pPr>
  </w:style>
  <w:style w:styleId="Style_40_ch" w:type="character">
    <w:name w:val="Основной текст 21"/>
    <w:basedOn w:val="Style_4_ch"/>
    <w:link w:val="Style_40"/>
  </w:style>
  <w:style w:styleId="Style_41" w:type="paragraph">
    <w:name w:val="apple-style-span"/>
    <w:link w:val="Style_41_ch"/>
  </w:style>
  <w:style w:styleId="Style_41_ch" w:type="character">
    <w:name w:val="apple-style-span"/>
    <w:link w:val="Style_41"/>
  </w:style>
  <w:style w:styleId="Style_42" w:type="paragraph">
    <w:name w:val="List Paragraph"/>
    <w:basedOn w:val="Style_4"/>
    <w:link w:val="Style_42_ch"/>
    <w:pPr>
      <w:spacing w:after="0" w:before="0"/>
      <w:ind w:firstLine="0" w:left="720" w:right="0"/>
      <w:contextualSpacing w:val="1"/>
    </w:pPr>
  </w:style>
  <w:style w:styleId="Style_42_ch" w:type="character">
    <w:name w:val="List Paragraph"/>
    <w:basedOn w:val="Style_4_ch"/>
    <w:link w:val="Style_42"/>
  </w:style>
  <w:style w:styleId="Style_43" w:type="paragraph">
    <w:name w:val="Заголовок1"/>
    <w:basedOn w:val="Style_4"/>
    <w:next w:val="Style_44"/>
    <w:link w:val="Style_43_ch"/>
    <w:pPr>
      <w:keepNext w:val="1"/>
      <w:spacing w:after="120" w:before="240"/>
      <w:ind/>
    </w:pPr>
    <w:rPr>
      <w:rFonts w:ascii="PT Sans" w:hAnsi="PT Sans"/>
      <w:sz w:val="28"/>
    </w:rPr>
  </w:style>
  <w:style w:styleId="Style_43_ch" w:type="character">
    <w:name w:val="Заголовок1"/>
    <w:basedOn w:val="Style_4_ch"/>
    <w:link w:val="Style_43"/>
    <w:rPr>
      <w:rFonts w:ascii="PT Sans" w:hAnsi="PT Sans"/>
      <w:sz w:val="28"/>
    </w:rPr>
  </w:style>
  <w:style w:styleId="Style_45" w:type="paragraph">
    <w:name w:val="page number"/>
    <w:link w:val="Style_45_ch"/>
  </w:style>
  <w:style w:styleId="Style_45_ch" w:type="character">
    <w:name w:val="page number"/>
    <w:link w:val="Style_45"/>
  </w:style>
  <w:style w:styleId="Style_46" w:type="paragraph">
    <w:name w:val="Внимание: недобросовестность!"/>
    <w:basedOn w:val="Style_4"/>
    <w:next w:val="Style_4"/>
    <w:link w:val="Style_46_ch"/>
    <w:pPr>
      <w:widowControl w:val="0"/>
      <w:spacing w:after="240" w:before="240"/>
      <w:ind w:firstLine="300" w:left="420" w:right="420"/>
      <w:jc w:val="both"/>
    </w:pPr>
    <w:rPr>
      <w:rFonts w:ascii="Arial" w:hAnsi="Arial"/>
      <w:sz w:val="26"/>
      <w:shd w:fill="F5F3DA" w:val="clear"/>
    </w:rPr>
  </w:style>
  <w:style w:styleId="Style_46_ch" w:type="character">
    <w:name w:val="Внимание: недобросовестность!"/>
    <w:basedOn w:val="Style_4_ch"/>
    <w:link w:val="Style_46"/>
    <w:rPr>
      <w:rFonts w:ascii="Arial" w:hAnsi="Arial"/>
      <w:sz w:val="26"/>
      <w:shd w:fill="F5F3DA" w:val="clear"/>
    </w:rPr>
  </w:style>
  <w:style w:styleId="Style_47" w:type="paragraph">
    <w:name w:val="Прижатый влево"/>
    <w:basedOn w:val="Style_4"/>
    <w:next w:val="Style_4"/>
    <w:link w:val="Style_47_ch"/>
    <w:pPr>
      <w:widowControl w:val="0"/>
      <w:ind/>
    </w:pPr>
    <w:rPr>
      <w:rFonts w:ascii="Arial" w:hAnsi="Arial"/>
      <w:sz w:val="26"/>
    </w:rPr>
  </w:style>
  <w:style w:styleId="Style_47_ch" w:type="character">
    <w:name w:val="Прижатый влево"/>
    <w:basedOn w:val="Style_4_ch"/>
    <w:link w:val="Style_47"/>
    <w:rPr>
      <w:rFonts w:ascii="Arial" w:hAnsi="Arial"/>
      <w:sz w:val="26"/>
    </w:rPr>
  </w:style>
  <w:style w:styleId="Style_48" w:type="paragraph">
    <w:name w:val="Balloon Text"/>
    <w:basedOn w:val="Style_4"/>
    <w:link w:val="Style_48_ch"/>
    <w:rPr>
      <w:rFonts w:ascii="Tahoma" w:hAnsi="Tahoma"/>
      <w:sz w:val="16"/>
    </w:rPr>
  </w:style>
  <w:style w:styleId="Style_48_ch" w:type="character">
    <w:name w:val="Balloon Text"/>
    <w:basedOn w:val="Style_4_ch"/>
    <w:link w:val="Style_48"/>
    <w:rPr>
      <w:rFonts w:ascii="Tahoma" w:hAnsi="Tahoma"/>
      <w:sz w:val="16"/>
    </w:rPr>
  </w:style>
  <w:style w:styleId="Style_49" w:type="paragraph">
    <w:name w:val="Заголовок 5 Знак"/>
    <w:link w:val="Style_49_ch"/>
    <w:rPr>
      <w:rFonts w:ascii="Calibri" w:hAnsi="Calibri"/>
      <w:b w:val="1"/>
      <w:i w:val="1"/>
      <w:sz w:val="26"/>
    </w:rPr>
  </w:style>
  <w:style w:styleId="Style_49_ch" w:type="character">
    <w:name w:val="Заголовок 5 Знак"/>
    <w:link w:val="Style_49"/>
    <w:rPr>
      <w:rFonts w:ascii="Calibri" w:hAnsi="Calibri"/>
      <w:b w:val="1"/>
      <w:i w:val="1"/>
      <w:sz w:val="26"/>
    </w:rPr>
  </w:style>
  <w:style w:styleId="Style_50" w:type="paragraph">
    <w:name w:val="WW8Num1z6"/>
    <w:link w:val="Style_50_ch"/>
  </w:style>
  <w:style w:styleId="Style_50_ch" w:type="character">
    <w:name w:val="WW8Num1z6"/>
    <w:link w:val="Style_50"/>
  </w:style>
  <w:style w:styleId="Style_51" w:type="paragraph">
    <w:name w:val="annotation text"/>
    <w:basedOn w:val="Style_4"/>
    <w:link w:val="Style_51_ch"/>
    <w:rPr>
      <w:sz w:val="20"/>
    </w:rPr>
  </w:style>
  <w:style w:styleId="Style_51_ch" w:type="character">
    <w:name w:val="annotation text"/>
    <w:basedOn w:val="Style_4_ch"/>
    <w:link w:val="Style_51"/>
    <w:rPr>
      <w:sz w:val="20"/>
    </w:rPr>
  </w:style>
  <w:style w:styleId="Style_52" w:type="paragraph">
    <w:name w:val="Заголовок 2 Знак"/>
    <w:link w:val="Style_52_ch"/>
    <w:rPr>
      <w:rFonts w:ascii="Arial" w:hAnsi="Arial"/>
      <w:b w:val="1"/>
      <w:i w:val="1"/>
      <w:sz w:val="28"/>
    </w:rPr>
  </w:style>
  <w:style w:styleId="Style_52_ch" w:type="character">
    <w:name w:val="Заголовок 2 Знак"/>
    <w:link w:val="Style_52"/>
    <w:rPr>
      <w:rFonts w:ascii="Arial" w:hAnsi="Arial"/>
      <w:b w:val="1"/>
      <w:i w:val="1"/>
      <w:sz w:val="28"/>
    </w:rPr>
  </w:style>
  <w:style w:styleId="Style_53" w:type="paragraph">
    <w:name w:val="western"/>
    <w:basedOn w:val="Style_4"/>
    <w:link w:val="Style_53_ch"/>
    <w:pPr>
      <w:spacing w:after="142" w:before="280" w:line="288" w:lineRule="auto"/>
      <w:ind/>
    </w:pPr>
    <w:rPr>
      <w:rFonts w:ascii="Calibri" w:hAnsi="Calibri"/>
      <w:color w:val="000000"/>
      <w:sz w:val="22"/>
    </w:rPr>
  </w:style>
  <w:style w:styleId="Style_53_ch" w:type="character">
    <w:name w:val="western"/>
    <w:basedOn w:val="Style_4_ch"/>
    <w:link w:val="Style_53"/>
    <w:rPr>
      <w:rFonts w:ascii="Calibri" w:hAnsi="Calibri"/>
      <w:color w:val="000000"/>
      <w:sz w:val="22"/>
    </w:rPr>
  </w:style>
  <w:style w:styleId="Style_54" w:type="paragraph">
    <w:name w:val="WW-Символ концевой сноски"/>
    <w:link w:val="Style_54_ch"/>
  </w:style>
  <w:style w:styleId="Style_54_ch" w:type="character">
    <w:name w:val="WW-Символ концевой сноски"/>
    <w:link w:val="Style_54"/>
  </w:style>
  <w:style w:styleId="Style_55" w:type="paragraph">
    <w:name w:val="WW8Num1z1"/>
    <w:link w:val="Style_55_ch"/>
  </w:style>
  <w:style w:styleId="Style_55_ch" w:type="character">
    <w:name w:val="WW8Num1z1"/>
    <w:link w:val="Style_55"/>
  </w:style>
  <w:style w:styleId="Style_56" w:type="paragraph">
    <w:name w:val="основной"/>
    <w:basedOn w:val="Style_4"/>
    <w:link w:val="Style_56_ch"/>
    <w:pPr>
      <w:spacing w:after="400" w:before="2400"/>
      <w:ind/>
      <w:jc w:val="center"/>
    </w:pPr>
    <w:rPr>
      <w:rFonts w:ascii="Courier New" w:hAnsi="Courier New"/>
      <w:b w:val="1"/>
      <w:sz w:val="44"/>
    </w:rPr>
  </w:style>
  <w:style w:styleId="Style_56_ch" w:type="character">
    <w:name w:val="основной"/>
    <w:basedOn w:val="Style_4_ch"/>
    <w:link w:val="Style_56"/>
    <w:rPr>
      <w:rFonts w:ascii="Courier New" w:hAnsi="Courier New"/>
      <w:b w:val="1"/>
      <w:sz w:val="44"/>
    </w:rPr>
  </w:style>
  <w:style w:styleId="Style_57" w:type="paragraph">
    <w:name w:val="Текст сноски Знак"/>
    <w:link w:val="Style_57_ch"/>
  </w:style>
  <w:style w:styleId="Style_57_ch" w:type="character">
    <w:name w:val="Текст сноски Знак"/>
    <w:link w:val="Style_57"/>
  </w:style>
  <w:style w:styleId="Style_58" w:type="paragraph">
    <w:name w:val="Font Style15"/>
    <w:link w:val="Style_58_ch"/>
    <w:rPr>
      <w:rFonts w:ascii="Cambria" w:hAnsi="Cambria"/>
      <w:sz w:val="24"/>
    </w:rPr>
  </w:style>
  <w:style w:styleId="Style_58_ch" w:type="character">
    <w:name w:val="Font Style15"/>
    <w:link w:val="Style_58"/>
    <w:rPr>
      <w:rFonts w:ascii="Cambria" w:hAnsi="Cambria"/>
      <w:sz w:val="24"/>
    </w:rPr>
  </w:style>
  <w:style w:styleId="Style_11" w:type="paragraph">
    <w:name w:val="Знак сноски1"/>
    <w:link w:val="Style_11_ch"/>
    <w:rPr>
      <w:vertAlign w:val="superscript"/>
    </w:rPr>
  </w:style>
  <w:style w:styleId="Style_11_ch" w:type="character">
    <w:name w:val="Знак сноски1"/>
    <w:link w:val="Style_11"/>
    <w:rPr>
      <w:vertAlign w:val="superscript"/>
    </w:rPr>
  </w:style>
  <w:style w:styleId="Style_59" w:type="paragraph">
    <w:name w:val="Заголовок 3 Знак"/>
    <w:link w:val="Style_59_ch"/>
    <w:rPr>
      <w:rFonts w:ascii="Cambria" w:hAnsi="Cambria"/>
      <w:b w:val="1"/>
      <w:sz w:val="26"/>
    </w:rPr>
  </w:style>
  <w:style w:styleId="Style_59_ch" w:type="character">
    <w:name w:val="Заголовок 3 Знак"/>
    <w:link w:val="Style_59"/>
    <w:rPr>
      <w:rFonts w:ascii="Cambria" w:hAnsi="Cambria"/>
      <w:b w:val="1"/>
      <w:sz w:val="26"/>
    </w:rPr>
  </w:style>
  <w:style w:styleId="Style_60" w:type="paragraph">
    <w:name w:val="Основной текст с отступом 21"/>
    <w:basedOn w:val="Style_4"/>
    <w:link w:val="Style_60_ch"/>
    <w:pPr>
      <w:widowControl w:val="0"/>
      <w:spacing w:line="360" w:lineRule="auto"/>
      <w:ind w:firstLine="567" w:left="0" w:right="0"/>
      <w:jc w:val="both"/>
    </w:pPr>
    <w:rPr>
      <w:sz w:val="28"/>
    </w:rPr>
  </w:style>
  <w:style w:styleId="Style_60_ch" w:type="character">
    <w:name w:val="Основной текст с отступом 21"/>
    <w:basedOn w:val="Style_4_ch"/>
    <w:link w:val="Style_60"/>
    <w:rPr>
      <w:sz w:val="28"/>
    </w:rPr>
  </w:style>
  <w:style w:styleId="Style_6" w:type="paragraph">
    <w:name w:val="Символ сноски"/>
    <w:link w:val="Style_6_ch"/>
    <w:rPr>
      <w:vertAlign w:val="superscript"/>
    </w:rPr>
  </w:style>
  <w:style w:styleId="Style_6_ch" w:type="character">
    <w:name w:val="Символ сноски"/>
    <w:link w:val="Style_6"/>
    <w:rPr>
      <w:vertAlign w:val="superscript"/>
    </w:rPr>
  </w:style>
  <w:style w:styleId="Style_61" w:type="paragraph">
    <w:name w:val="Текст выноски Знак"/>
    <w:link w:val="Style_61_ch"/>
    <w:rPr>
      <w:rFonts w:ascii="Tahoma" w:hAnsi="Tahoma"/>
      <w:sz w:val="16"/>
    </w:rPr>
  </w:style>
  <w:style w:styleId="Style_61_ch" w:type="character">
    <w:name w:val="Текст выноски Знак"/>
    <w:link w:val="Style_61"/>
    <w:rPr>
      <w:rFonts w:ascii="Tahoma" w:hAnsi="Tahoma"/>
      <w:sz w:val="16"/>
    </w:rPr>
  </w:style>
  <w:style w:styleId="Style_62" w:type="paragraph">
    <w:name w:val="toc 3"/>
    <w:next w:val="Style_4"/>
    <w:link w:val="Style_6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2_ch" w:type="character">
    <w:name w:val="toc 3"/>
    <w:link w:val="Style_62"/>
    <w:rPr>
      <w:rFonts w:ascii="XO Thames" w:hAnsi="XO Thames"/>
      <w:sz w:val="28"/>
    </w:rPr>
  </w:style>
  <w:style w:styleId="Style_63" w:type="paragraph">
    <w:name w:val="Текст1"/>
    <w:basedOn w:val="Style_4"/>
    <w:link w:val="Style_63_ch"/>
    <w:rPr>
      <w:rFonts w:ascii="Courier New" w:hAnsi="Courier New"/>
      <w:sz w:val="20"/>
    </w:rPr>
  </w:style>
  <w:style w:styleId="Style_63_ch" w:type="character">
    <w:name w:val="Текст1"/>
    <w:basedOn w:val="Style_4_ch"/>
    <w:link w:val="Style_63"/>
    <w:rPr>
      <w:rFonts w:ascii="Courier New" w:hAnsi="Courier New"/>
      <w:sz w:val="20"/>
    </w:rPr>
  </w:style>
  <w:style w:styleId="Style_64" w:type="paragraph">
    <w:name w:val="Верхний и нижний колонтитулы"/>
    <w:basedOn w:val="Style_4"/>
    <w:link w:val="Style_64_ch"/>
    <w:pPr>
      <w:tabs>
        <w:tab w:leader="none" w:pos="4819" w:val="center"/>
        <w:tab w:leader="none" w:pos="9638" w:val="right"/>
      </w:tabs>
      <w:ind/>
    </w:pPr>
  </w:style>
  <w:style w:styleId="Style_64_ch" w:type="character">
    <w:name w:val="Верхний и нижний колонтитулы"/>
    <w:basedOn w:val="Style_4_ch"/>
    <w:link w:val="Style_64"/>
  </w:style>
  <w:style w:styleId="Style_65" w:type="paragraph">
    <w:name w:val="Без интервала1"/>
    <w:link w:val="Style_65_ch"/>
    <w:rPr>
      <w:sz w:val="24"/>
    </w:rPr>
  </w:style>
  <w:style w:styleId="Style_65_ch" w:type="character">
    <w:name w:val="Без интервала1"/>
    <w:link w:val="Style_65"/>
    <w:rPr>
      <w:sz w:val="24"/>
    </w:rPr>
  </w:style>
  <w:style w:styleId="Style_66" w:type="paragraph">
    <w:name w:val="Основной текст 2 Знак"/>
    <w:link w:val="Style_66_ch"/>
    <w:rPr>
      <w:sz w:val="24"/>
    </w:rPr>
  </w:style>
  <w:style w:styleId="Style_66_ch" w:type="character">
    <w:name w:val="Основной текст 2 Знак"/>
    <w:link w:val="Style_66"/>
    <w:rPr>
      <w:sz w:val="24"/>
    </w:rPr>
  </w:style>
  <w:style w:styleId="Style_67" w:type="paragraph">
    <w:name w:val="WW8Num1z5"/>
    <w:link w:val="Style_67_ch"/>
  </w:style>
  <w:style w:styleId="Style_67_ch" w:type="character">
    <w:name w:val="WW8Num1z5"/>
    <w:link w:val="Style_67"/>
  </w:style>
  <w:style w:styleId="Style_68" w:type="paragraph">
    <w:name w:val="Знак примечания1"/>
    <w:link w:val="Style_68_ch"/>
    <w:rPr>
      <w:sz w:val="16"/>
    </w:rPr>
  </w:style>
  <w:style w:styleId="Style_68_ch" w:type="character">
    <w:name w:val="Знак примечания1"/>
    <w:link w:val="Style_68"/>
    <w:rPr>
      <w:sz w:val="16"/>
    </w:rPr>
  </w:style>
  <w:style w:styleId="Style_69" w:type="paragraph">
    <w:name w:val="Основной текст (3)"/>
    <w:basedOn w:val="Style_4"/>
    <w:link w:val="Style_69_ch"/>
    <w:pPr>
      <w:widowControl w:val="0"/>
      <w:spacing w:after="0" w:before="6300" w:line="240" w:lineRule="atLeast"/>
      <w:ind w:hanging="260" w:left="0" w:right="0"/>
      <w:jc w:val="center"/>
    </w:pPr>
    <w:rPr>
      <w:b w:val="1"/>
      <w:sz w:val="22"/>
    </w:rPr>
  </w:style>
  <w:style w:styleId="Style_69_ch" w:type="character">
    <w:name w:val="Основной текст (3)"/>
    <w:basedOn w:val="Style_4_ch"/>
    <w:link w:val="Style_69"/>
    <w:rPr>
      <w:b w:val="1"/>
      <w:sz w:val="22"/>
    </w:rPr>
  </w:style>
  <w:style w:styleId="Style_70" w:type="paragraph">
    <w:name w:val="List"/>
    <w:basedOn w:val="Style_4"/>
    <w:link w:val="Style_70_ch"/>
    <w:pPr>
      <w:ind w:hanging="283" w:left="283" w:right="0"/>
    </w:pPr>
    <w:rPr>
      <w:rFonts w:ascii="Arial" w:hAnsi="Arial"/>
    </w:rPr>
  </w:style>
  <w:style w:styleId="Style_70_ch" w:type="character">
    <w:name w:val="List"/>
    <w:basedOn w:val="Style_4_ch"/>
    <w:link w:val="Style_70"/>
    <w:rPr>
      <w:rFonts w:ascii="Arial" w:hAnsi="Arial"/>
    </w:rPr>
  </w:style>
  <w:style w:styleId="Style_71" w:type="paragraph">
    <w:name w:val="Знак2"/>
    <w:basedOn w:val="Style_4"/>
    <w:link w:val="Style_71_ch"/>
    <w:pPr>
      <w:spacing w:after="160" w:before="0" w:line="240" w:lineRule="exact"/>
      <w:ind/>
    </w:pPr>
    <w:rPr>
      <w:rFonts w:ascii="Verdana" w:hAnsi="Verdana"/>
      <w:sz w:val="20"/>
    </w:rPr>
  </w:style>
  <w:style w:styleId="Style_71_ch" w:type="character">
    <w:name w:val="Знак2"/>
    <w:basedOn w:val="Style_4_ch"/>
    <w:link w:val="Style_71"/>
    <w:rPr>
      <w:rFonts w:ascii="Verdana" w:hAnsi="Verdana"/>
      <w:sz w:val="20"/>
    </w:rPr>
  </w:style>
  <w:style w:styleId="Style_72" w:type="paragraph">
    <w:name w:val="Верхний колонтитул Знак"/>
    <w:link w:val="Style_72_ch"/>
    <w:rPr>
      <w:sz w:val="24"/>
    </w:rPr>
  </w:style>
  <w:style w:styleId="Style_72_ch" w:type="character">
    <w:name w:val="Верхний колонтитул Знак"/>
    <w:link w:val="Style_72"/>
    <w:rPr>
      <w:sz w:val="24"/>
    </w:rPr>
  </w:style>
  <w:style w:styleId="Style_73" w:type="paragraph">
    <w:name w:val="WW8Num3z0"/>
    <w:link w:val="Style_73_ch"/>
    <w:rPr>
      <w:rFonts w:ascii="Symbol" w:hAnsi="Symbol"/>
    </w:rPr>
  </w:style>
  <w:style w:styleId="Style_73_ch" w:type="character">
    <w:name w:val="WW8Num3z0"/>
    <w:link w:val="Style_73"/>
    <w:rPr>
      <w:rFonts w:ascii="Symbol" w:hAnsi="Symbol"/>
    </w:rPr>
  </w:style>
  <w:style w:styleId="Style_74" w:type="paragraph">
    <w:name w:val="Гипертекстовая ссылка"/>
    <w:link w:val="Style_74_ch"/>
    <w:rPr>
      <w:color w:val="106BBE"/>
    </w:rPr>
  </w:style>
  <w:style w:styleId="Style_74_ch" w:type="character">
    <w:name w:val="Гипертекстовая ссылка"/>
    <w:link w:val="Style_74"/>
    <w:rPr>
      <w:color w:val="106BBE"/>
    </w:rPr>
  </w:style>
  <w:style w:styleId="Style_3" w:type="paragraph">
    <w:name w:val="header"/>
    <w:basedOn w:val="Style_4"/>
    <w:link w:val="Style_3_ch"/>
  </w:style>
  <w:style w:styleId="Style_3_ch" w:type="character">
    <w:name w:val="header"/>
    <w:basedOn w:val="Style_4_ch"/>
    <w:link w:val="Style_3"/>
  </w:style>
  <w:style w:styleId="Style_75" w:type="paragraph">
    <w:name w:val="Основной текст 3 Знак"/>
    <w:link w:val="Style_75_ch"/>
    <w:rPr>
      <w:sz w:val="16"/>
    </w:rPr>
  </w:style>
  <w:style w:styleId="Style_75_ch" w:type="character">
    <w:name w:val="Основной текст 3 Знак"/>
    <w:link w:val="Style_75"/>
    <w:rPr>
      <w:sz w:val="16"/>
    </w:rPr>
  </w:style>
  <w:style w:styleId="Style_76" w:type="paragraph">
    <w:name w:val="Body Text 21"/>
    <w:basedOn w:val="Style_4"/>
    <w:link w:val="Style_76_ch"/>
    <w:pPr>
      <w:widowControl w:val="0"/>
      <w:spacing w:after="240" w:before="0"/>
      <w:ind w:hanging="288" w:left="864" w:right="0"/>
      <w:jc w:val="both"/>
    </w:pPr>
    <w:rPr>
      <w:sz w:val="28"/>
    </w:rPr>
  </w:style>
  <w:style w:styleId="Style_76_ch" w:type="character">
    <w:name w:val="Body Text 21"/>
    <w:basedOn w:val="Style_4_ch"/>
    <w:link w:val="Style_76"/>
    <w:rPr>
      <w:sz w:val="28"/>
    </w:rPr>
  </w:style>
  <w:style w:styleId="Style_77" w:type="paragraph">
    <w:name w:val="Основной текст 31"/>
    <w:basedOn w:val="Style_4"/>
    <w:link w:val="Style_77_ch"/>
    <w:pPr>
      <w:spacing w:after="120" w:before="0"/>
      <w:ind/>
    </w:pPr>
    <w:rPr>
      <w:sz w:val="16"/>
    </w:rPr>
  </w:style>
  <w:style w:styleId="Style_77_ch" w:type="character">
    <w:name w:val="Основной текст 31"/>
    <w:basedOn w:val="Style_4_ch"/>
    <w:link w:val="Style_77"/>
    <w:rPr>
      <w:sz w:val="16"/>
    </w:rPr>
  </w:style>
  <w:style w:styleId="Style_78" w:type="paragraph">
    <w:name w:val="WW8Num1z4"/>
    <w:link w:val="Style_78_ch"/>
  </w:style>
  <w:style w:styleId="Style_78_ch" w:type="character">
    <w:name w:val="WW8Num1z4"/>
    <w:link w:val="Style_78"/>
  </w:style>
  <w:style w:styleId="Style_79" w:type="paragraph">
    <w:name w:val="Основной текст1"/>
    <w:basedOn w:val="Style_4"/>
    <w:link w:val="Style_79_ch"/>
    <w:pPr>
      <w:spacing w:after="120" w:before="60" w:line="221" w:lineRule="exact"/>
      <w:ind/>
    </w:pPr>
    <w:rPr>
      <w:rFonts w:ascii="Arial" w:hAnsi="Arial"/>
      <w:sz w:val="16"/>
    </w:rPr>
  </w:style>
  <w:style w:styleId="Style_79_ch" w:type="character">
    <w:name w:val="Основной текст1"/>
    <w:basedOn w:val="Style_4_ch"/>
    <w:link w:val="Style_79"/>
    <w:rPr>
      <w:rFonts w:ascii="Arial" w:hAnsi="Arial"/>
      <w:sz w:val="16"/>
    </w:rPr>
  </w:style>
  <w:style w:styleId="Style_80" w:type="paragraph">
    <w:name w:val="heading 5"/>
    <w:basedOn w:val="Style_4"/>
    <w:next w:val="Style_4"/>
    <w:link w:val="Style_80_ch"/>
    <w:uiPriority w:val="9"/>
    <w:qFormat/>
    <w:pPr>
      <w:numPr>
        <w:ilvl w:val="4"/>
        <w:numId w:val="1"/>
      </w:num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80_ch" w:type="character">
    <w:name w:val="heading 5"/>
    <w:basedOn w:val="Style_4_ch"/>
    <w:link w:val="Style_80"/>
    <w:rPr>
      <w:rFonts w:ascii="Calibri" w:hAnsi="Calibri"/>
      <w:b w:val="1"/>
      <w:i w:val="1"/>
      <w:sz w:val="26"/>
    </w:rPr>
  </w:style>
  <w:style w:styleId="Style_81" w:type="paragraph">
    <w:name w:val="Нормальный (таблица)"/>
    <w:basedOn w:val="Style_4"/>
    <w:next w:val="Style_4"/>
    <w:link w:val="Style_81_ch"/>
    <w:pPr>
      <w:widowControl w:val="0"/>
      <w:ind/>
      <w:jc w:val="both"/>
    </w:pPr>
    <w:rPr>
      <w:rFonts w:ascii="Arial" w:hAnsi="Arial"/>
      <w:sz w:val="26"/>
    </w:rPr>
  </w:style>
  <w:style w:styleId="Style_81_ch" w:type="character">
    <w:name w:val="Нормальный (таблица)"/>
    <w:basedOn w:val="Style_4_ch"/>
    <w:link w:val="Style_81"/>
    <w:rPr>
      <w:rFonts w:ascii="Arial" w:hAnsi="Arial"/>
      <w:sz w:val="26"/>
    </w:rPr>
  </w:style>
  <w:style w:styleId="Style_82" w:type="paragraph">
    <w:name w:val="Тема примечания Знак"/>
    <w:link w:val="Style_82_ch"/>
    <w:rPr>
      <w:b w:val="1"/>
    </w:rPr>
  </w:style>
  <w:style w:styleId="Style_82_ch" w:type="character">
    <w:name w:val="Тема примечания Знак"/>
    <w:link w:val="Style_82"/>
    <w:rPr>
      <w:b w:val="1"/>
    </w:rPr>
  </w:style>
  <w:style w:styleId="Style_83" w:type="paragraph">
    <w:name w:val="Текст примечания Знак1"/>
    <w:link w:val="Style_83_ch"/>
  </w:style>
  <w:style w:styleId="Style_83_ch" w:type="character">
    <w:name w:val="Текст примечания Знак1"/>
    <w:link w:val="Style_83"/>
  </w:style>
  <w:style w:styleId="Style_84" w:type="paragraph">
    <w:name w:val="annotation subject"/>
    <w:basedOn w:val="Style_35"/>
    <w:next w:val="Style_35"/>
    <w:link w:val="Style_84_ch"/>
    <w:rPr>
      <w:b w:val="1"/>
    </w:rPr>
  </w:style>
  <w:style w:styleId="Style_84_ch" w:type="character">
    <w:name w:val="annotation subject"/>
    <w:basedOn w:val="Style_35_ch"/>
    <w:link w:val="Style_84"/>
    <w:rPr>
      <w:b w:val="1"/>
    </w:rPr>
  </w:style>
  <w:style w:styleId="Style_85" w:type="paragraph">
    <w:name w:val="Знак1"/>
    <w:basedOn w:val="Style_4"/>
    <w:link w:val="Style_85_ch"/>
    <w:pPr>
      <w:spacing w:after="160" w:before="0" w:line="240" w:lineRule="exact"/>
      <w:ind/>
    </w:pPr>
    <w:rPr>
      <w:rFonts w:ascii="Verdana" w:hAnsi="Verdana"/>
      <w:sz w:val="20"/>
    </w:rPr>
  </w:style>
  <w:style w:styleId="Style_85_ch" w:type="character">
    <w:name w:val="Знак1"/>
    <w:basedOn w:val="Style_4_ch"/>
    <w:link w:val="Style_85"/>
    <w:rPr>
      <w:rFonts w:ascii="Verdana" w:hAnsi="Verdana"/>
      <w:sz w:val="20"/>
    </w:rPr>
  </w:style>
  <w:style w:styleId="Style_86" w:type="paragraph">
    <w:name w:val="Знак"/>
    <w:basedOn w:val="Style_4"/>
    <w:link w:val="Style_86_ch"/>
    <w:pPr>
      <w:spacing w:after="160" w:before="0" w:line="240" w:lineRule="exact"/>
      <w:ind/>
    </w:pPr>
    <w:rPr>
      <w:rFonts w:ascii="Verdana" w:hAnsi="Verdana"/>
      <w:sz w:val="20"/>
    </w:rPr>
  </w:style>
  <w:style w:styleId="Style_86_ch" w:type="character">
    <w:name w:val="Знак"/>
    <w:basedOn w:val="Style_4_ch"/>
    <w:link w:val="Style_86"/>
    <w:rPr>
      <w:rFonts w:ascii="Verdana" w:hAnsi="Verdana"/>
      <w:sz w:val="20"/>
    </w:rPr>
  </w:style>
  <w:style w:styleId="Style_87" w:type="paragraph">
    <w:name w:val="heading 1"/>
    <w:basedOn w:val="Style_4"/>
    <w:next w:val="Style_4"/>
    <w:link w:val="Style_87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</w:rPr>
  </w:style>
  <w:style w:styleId="Style_87_ch" w:type="character">
    <w:name w:val="heading 1"/>
    <w:basedOn w:val="Style_4_ch"/>
    <w:link w:val="Style_87"/>
    <w:rPr>
      <w:b w:val="1"/>
    </w:rPr>
  </w:style>
  <w:style w:styleId="Style_88" w:type="paragraph">
    <w:name w:val="Normal (Web)"/>
    <w:basedOn w:val="Style_4"/>
    <w:link w:val="Style_88_ch"/>
    <w:pPr>
      <w:spacing w:after="280" w:before="280"/>
      <w:ind/>
    </w:pPr>
  </w:style>
  <w:style w:styleId="Style_88_ch" w:type="character">
    <w:name w:val="Normal (Web)"/>
    <w:basedOn w:val="Style_4_ch"/>
    <w:link w:val="Style_88"/>
  </w:style>
  <w:style w:styleId="Style_2" w:type="paragraph">
    <w:name w:val="footer"/>
    <w:basedOn w:val="Style_4"/>
    <w:link w:val="Style_2_ch"/>
  </w:style>
  <w:style w:styleId="Style_2_ch" w:type="character">
    <w:name w:val="footer"/>
    <w:basedOn w:val="Style_4_ch"/>
    <w:link w:val="Style_2"/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89" w:type="paragraph">
    <w:name w:val="Footnote"/>
    <w:basedOn w:val="Style_4"/>
    <w:link w:val="Style_89_ch"/>
    <w:rPr>
      <w:sz w:val="20"/>
    </w:rPr>
  </w:style>
  <w:style w:styleId="Style_89_ch" w:type="character">
    <w:name w:val="Footnote"/>
    <w:basedOn w:val="Style_4_ch"/>
    <w:link w:val="Style_89"/>
    <w:rPr>
      <w:sz w:val="20"/>
    </w:rPr>
  </w:style>
  <w:style w:styleId="Style_90" w:type="paragraph">
    <w:name w:val="toc 1"/>
    <w:next w:val="Style_4"/>
    <w:link w:val="Style_9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0_ch" w:type="character">
    <w:name w:val="toc 1"/>
    <w:link w:val="Style_90"/>
    <w:rPr>
      <w:rFonts w:ascii="XO Thames" w:hAnsi="XO Thames"/>
      <w:b w:val="1"/>
      <w:sz w:val="28"/>
    </w:rPr>
  </w:style>
  <w:style w:styleId="Style_91" w:type="paragraph">
    <w:name w:val="FollowedHyperlink"/>
    <w:link w:val="Style_91_ch"/>
    <w:rPr>
      <w:color w:val="954F72"/>
      <w:u w:val="single"/>
    </w:rPr>
  </w:style>
  <w:style w:styleId="Style_91_ch" w:type="character">
    <w:name w:val="FollowedHyperlink"/>
    <w:link w:val="Style_91"/>
    <w:rPr>
      <w:color w:val="954F72"/>
      <w:u w:val="single"/>
    </w:rPr>
  </w:style>
  <w:style w:styleId="Style_92" w:type="paragraph">
    <w:name w:val="Header and Footer"/>
    <w:link w:val="Style_92_ch"/>
    <w:pPr>
      <w:spacing w:line="240" w:lineRule="auto"/>
      <w:ind/>
      <w:jc w:val="both"/>
    </w:pPr>
    <w:rPr>
      <w:rFonts w:ascii="XO Thames" w:hAnsi="XO Thames"/>
      <w:sz w:val="28"/>
    </w:rPr>
  </w:style>
  <w:style w:styleId="Style_92_ch" w:type="character">
    <w:name w:val="Header and Footer"/>
    <w:link w:val="Style_92"/>
    <w:rPr>
      <w:rFonts w:ascii="XO Thames" w:hAnsi="XO Thames"/>
      <w:sz w:val="28"/>
    </w:rPr>
  </w:style>
  <w:style w:styleId="Style_93" w:type="paragraph">
    <w:name w:val="Нижний колонтитул Знак"/>
    <w:link w:val="Style_93_ch"/>
    <w:rPr>
      <w:sz w:val="24"/>
    </w:rPr>
  </w:style>
  <w:style w:styleId="Style_93_ch" w:type="character">
    <w:name w:val="Нижний колонтитул Знак"/>
    <w:link w:val="Style_93"/>
    <w:rPr>
      <w:sz w:val="24"/>
    </w:rPr>
  </w:style>
  <w:style w:styleId="Style_94" w:type="paragraph">
    <w:name w:val="Заголовок 1 Знак"/>
    <w:link w:val="Style_94_ch"/>
    <w:rPr>
      <w:b w:val="1"/>
      <w:sz w:val="24"/>
    </w:rPr>
  </w:style>
  <w:style w:styleId="Style_94_ch" w:type="character">
    <w:name w:val="Заголовок 1 Знак"/>
    <w:link w:val="Style_94"/>
    <w:rPr>
      <w:b w:val="1"/>
      <w:sz w:val="24"/>
    </w:rPr>
  </w:style>
  <w:style w:styleId="Style_95" w:type="paragraph">
    <w:name w:val="annotation reference"/>
    <w:link w:val="Style_95_ch"/>
    <w:rPr>
      <w:sz w:val="16"/>
    </w:rPr>
  </w:style>
  <w:style w:styleId="Style_95_ch" w:type="character">
    <w:name w:val="annotation reference"/>
    <w:link w:val="Style_95"/>
    <w:rPr>
      <w:sz w:val="16"/>
    </w:rPr>
  </w:style>
  <w:style w:styleId="Style_96" w:type="paragraph">
    <w:name w:val="WW8Num4z0"/>
    <w:link w:val="Style_96_ch"/>
    <w:rPr>
      <w:rFonts w:ascii="Symbol" w:hAnsi="Symbol"/>
    </w:rPr>
  </w:style>
  <w:style w:styleId="Style_96_ch" w:type="character">
    <w:name w:val="WW8Num4z0"/>
    <w:link w:val="Style_96"/>
    <w:rPr>
      <w:rFonts w:ascii="Symbol" w:hAnsi="Symbol"/>
    </w:rPr>
  </w:style>
  <w:style w:styleId="Style_97" w:type="paragraph">
    <w:name w:val="Неразрешенное упоминание"/>
    <w:link w:val="Style_97_ch"/>
    <w:rPr>
      <w:color w:val="605E5C"/>
      <w:shd w:fill="E1DFDD" w:val="clear"/>
    </w:rPr>
  </w:style>
  <w:style w:styleId="Style_97_ch" w:type="character">
    <w:name w:val="Неразрешенное упоминание"/>
    <w:link w:val="Style_97"/>
    <w:rPr>
      <w:color w:val="605E5C"/>
      <w:shd w:fill="E1DFDD" w:val="clear"/>
    </w:rPr>
  </w:style>
  <w:style w:styleId="Style_98" w:type="paragraph">
    <w:name w:val="Содержимое таблицы"/>
    <w:basedOn w:val="Style_4"/>
    <w:link w:val="Style_98_ch"/>
  </w:style>
  <w:style w:styleId="Style_98_ch" w:type="character">
    <w:name w:val="Содержимое таблицы"/>
    <w:basedOn w:val="Style_4_ch"/>
    <w:link w:val="Style_98"/>
  </w:style>
  <w:style w:styleId="Style_99" w:type="paragraph">
    <w:name w:val="toc 9"/>
    <w:next w:val="Style_4"/>
    <w:link w:val="Style_9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9_ch" w:type="character">
    <w:name w:val="toc 9"/>
    <w:link w:val="Style_99"/>
    <w:rPr>
      <w:rFonts w:ascii="XO Thames" w:hAnsi="XO Thames"/>
      <w:sz w:val="28"/>
    </w:rPr>
  </w:style>
  <w:style w:styleId="Style_100" w:type="paragraph">
    <w:name w:val="index heading"/>
    <w:basedOn w:val="Style_4"/>
    <w:link w:val="Style_100_ch"/>
    <w:rPr>
      <w:rFonts w:ascii="Arial" w:hAnsi="Arial"/>
    </w:rPr>
  </w:style>
  <w:style w:styleId="Style_100_ch" w:type="character">
    <w:name w:val="index heading"/>
    <w:basedOn w:val="Style_4_ch"/>
    <w:link w:val="Style_100"/>
    <w:rPr>
      <w:rFonts w:ascii="Arial" w:hAnsi="Arial"/>
    </w:rPr>
  </w:style>
  <w:style w:styleId="Style_101" w:type="paragraph">
    <w:name w:val="Заголовок таблицы"/>
    <w:basedOn w:val="Style_98"/>
    <w:link w:val="Style_101_ch"/>
    <w:pPr>
      <w:ind/>
      <w:jc w:val="center"/>
    </w:pPr>
    <w:rPr>
      <w:b w:val="1"/>
    </w:rPr>
  </w:style>
  <w:style w:styleId="Style_101_ch" w:type="character">
    <w:name w:val="Заголовок таблицы"/>
    <w:basedOn w:val="Style_98_ch"/>
    <w:link w:val="Style_101"/>
    <w:rPr>
      <w:b w:val="1"/>
    </w:rPr>
  </w:style>
  <w:style w:styleId="Style_102" w:type="paragraph">
    <w:name w:val="Знак Знак4"/>
    <w:link w:val="Style_102_ch"/>
    <w:rPr>
      <w:sz w:val="24"/>
    </w:rPr>
  </w:style>
  <w:style w:styleId="Style_102_ch" w:type="character">
    <w:name w:val="Знак Знак4"/>
    <w:link w:val="Style_102"/>
    <w:rPr>
      <w:sz w:val="24"/>
    </w:rPr>
  </w:style>
  <w:style w:styleId="Style_103" w:type="paragraph">
    <w:name w:val="Основной текст (3)_"/>
    <w:link w:val="Style_103_ch"/>
    <w:rPr>
      <w:b w:val="1"/>
      <w:sz w:val="22"/>
      <w:highlight w:val="white"/>
    </w:rPr>
  </w:style>
  <w:style w:styleId="Style_103_ch" w:type="character">
    <w:name w:val="Основной текст (3)_"/>
    <w:link w:val="Style_103"/>
    <w:rPr>
      <w:b w:val="1"/>
      <w:sz w:val="22"/>
      <w:highlight w:val="white"/>
    </w:rPr>
  </w:style>
  <w:style w:styleId="Style_104" w:type="paragraph">
    <w:name w:val="WW8Num2z0"/>
    <w:link w:val="Style_104_ch"/>
    <w:rPr>
      <w:rFonts w:ascii="Symbol" w:hAnsi="Symbol"/>
    </w:rPr>
  </w:style>
  <w:style w:styleId="Style_104_ch" w:type="character">
    <w:name w:val="WW8Num2z0"/>
    <w:link w:val="Style_104"/>
    <w:rPr>
      <w:rFonts w:ascii="Symbol" w:hAnsi="Symbol"/>
    </w:rPr>
  </w:style>
  <w:style w:styleId="Style_105" w:type="paragraph">
    <w:name w:val="Заголовок 4 Знак"/>
    <w:link w:val="Style_105_ch"/>
    <w:rPr>
      <w:rFonts w:ascii="Calibri" w:hAnsi="Calibri"/>
      <w:b w:val="1"/>
      <w:sz w:val="28"/>
    </w:rPr>
  </w:style>
  <w:style w:styleId="Style_105_ch" w:type="character">
    <w:name w:val="Заголовок 4 Знак"/>
    <w:link w:val="Style_105"/>
    <w:rPr>
      <w:rFonts w:ascii="Calibri" w:hAnsi="Calibri"/>
      <w:b w:val="1"/>
      <w:sz w:val="28"/>
    </w:rPr>
  </w:style>
  <w:style w:styleId="Style_106" w:type="paragraph">
    <w:name w:val="toc 8"/>
    <w:next w:val="Style_4"/>
    <w:link w:val="Style_10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6_ch" w:type="character">
    <w:name w:val="toc 8"/>
    <w:link w:val="Style_106"/>
    <w:rPr>
      <w:rFonts w:ascii="XO Thames" w:hAnsi="XO Thames"/>
      <w:sz w:val="28"/>
    </w:rPr>
  </w:style>
  <w:style w:styleId="Style_12" w:type="paragraph">
    <w:name w:val="footnote reference"/>
    <w:link w:val="Style_12_ch"/>
    <w:rPr>
      <w:vertAlign w:val="superscript"/>
    </w:rPr>
  </w:style>
  <w:style w:styleId="Style_12_ch" w:type="character">
    <w:name w:val="footnote reference"/>
    <w:link w:val="Style_12"/>
    <w:rPr>
      <w:vertAlign w:val="superscript"/>
    </w:rPr>
  </w:style>
  <w:style w:styleId="Style_107" w:type="paragraph">
    <w:name w:val="Основной текст с отступом.текст.Основной текст 1"/>
    <w:basedOn w:val="Style_4"/>
    <w:link w:val="Style_107_ch"/>
    <w:pPr>
      <w:spacing w:after="120" w:before="0"/>
      <w:ind w:firstLine="0" w:left="283" w:right="0"/>
    </w:pPr>
  </w:style>
  <w:style w:styleId="Style_107_ch" w:type="character">
    <w:name w:val="Основной текст с отступом.текст.Основной текст 1"/>
    <w:basedOn w:val="Style_4_ch"/>
    <w:link w:val="Style_107"/>
  </w:style>
  <w:style w:styleId="Style_108" w:type="paragraph">
    <w:name w:val="WW8Num5z0"/>
    <w:link w:val="Style_108_ch"/>
    <w:rPr>
      <w:rFonts w:ascii="Symbol" w:hAnsi="Symbol"/>
    </w:rPr>
  </w:style>
  <w:style w:styleId="Style_108_ch" w:type="character">
    <w:name w:val="WW8Num5z0"/>
    <w:link w:val="Style_108"/>
    <w:rPr>
      <w:rFonts w:ascii="Symbol" w:hAnsi="Symbol"/>
    </w:rPr>
  </w:style>
  <w:style w:styleId="Style_109" w:type="paragraph">
    <w:name w:val="caaieiaie 2"/>
    <w:basedOn w:val="Style_4"/>
    <w:next w:val="Style_4"/>
    <w:link w:val="Style_109_ch"/>
    <w:pPr>
      <w:keepNext w:val="1"/>
      <w:widowControl w:val="0"/>
      <w:spacing w:after="240" w:before="0" w:line="480" w:lineRule="auto"/>
      <w:ind/>
    </w:pPr>
    <w:rPr>
      <w:sz w:val="28"/>
    </w:rPr>
  </w:style>
  <w:style w:styleId="Style_109_ch" w:type="character">
    <w:name w:val="caaieiaie 2"/>
    <w:basedOn w:val="Style_4_ch"/>
    <w:link w:val="Style_109"/>
    <w:rPr>
      <w:sz w:val="28"/>
    </w:rPr>
  </w:style>
  <w:style w:styleId="Style_110" w:type="paragraph">
    <w:name w:val="WW8Num1z0"/>
    <w:link w:val="Style_110_ch"/>
  </w:style>
  <w:style w:styleId="Style_110_ch" w:type="character">
    <w:name w:val="WW8Num1z0"/>
    <w:link w:val="Style_110"/>
  </w:style>
  <w:style w:styleId="Style_111" w:type="paragraph">
    <w:name w:val="WW8Num1z2"/>
    <w:link w:val="Style_111_ch"/>
  </w:style>
  <w:style w:styleId="Style_111_ch" w:type="character">
    <w:name w:val="WW8Num1z2"/>
    <w:link w:val="Style_111"/>
  </w:style>
  <w:style w:styleId="Style_112" w:type="paragraph">
    <w:name w:val="toc 5"/>
    <w:next w:val="Style_4"/>
    <w:link w:val="Style_11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2_ch" w:type="character">
    <w:name w:val="toc 5"/>
    <w:link w:val="Style_112"/>
    <w:rPr>
      <w:rFonts w:ascii="XO Thames" w:hAnsi="XO Thames"/>
      <w:sz w:val="28"/>
    </w:rPr>
  </w:style>
  <w:style w:styleId="Style_113" w:type="paragraph">
    <w:name w:val="Цветовое выделение"/>
    <w:link w:val="Style_113_ch"/>
    <w:rPr>
      <w:b w:val="1"/>
      <w:color w:val="26282F"/>
    </w:rPr>
  </w:style>
  <w:style w:styleId="Style_113_ch" w:type="character">
    <w:name w:val="Цветовое выделение"/>
    <w:link w:val="Style_113"/>
    <w:rPr>
      <w:b w:val="1"/>
      <w:color w:val="26282F"/>
    </w:rPr>
  </w:style>
  <w:style w:styleId="Style_114" w:type="paragraph">
    <w:name w:val="index 1"/>
    <w:basedOn w:val="Style_4"/>
    <w:next w:val="Style_4"/>
    <w:link w:val="Style_114_ch"/>
    <w:pPr>
      <w:ind w:hanging="240" w:left="240" w:right="0"/>
    </w:pPr>
  </w:style>
  <w:style w:styleId="Style_114_ch" w:type="character">
    <w:name w:val="index 1"/>
    <w:basedOn w:val="Style_4_ch"/>
    <w:link w:val="Style_114"/>
  </w:style>
  <w:style w:styleId="Style_115" w:type="paragraph">
    <w:name w:val="Содержимое врезки"/>
    <w:basedOn w:val="Style_4"/>
    <w:link w:val="Style_115_ch"/>
  </w:style>
  <w:style w:styleId="Style_115_ch" w:type="character">
    <w:name w:val="Содержимое врезки"/>
    <w:basedOn w:val="Style_4_ch"/>
    <w:link w:val="Style_115"/>
  </w:style>
  <w:style w:styleId="Style_116" w:type="paragraph">
    <w:name w:val="WW8Num4z3"/>
    <w:link w:val="Style_116_ch"/>
    <w:rPr>
      <w:rFonts w:ascii="Symbol" w:hAnsi="Symbol"/>
    </w:rPr>
  </w:style>
  <w:style w:styleId="Style_116_ch" w:type="character">
    <w:name w:val="WW8Num4z3"/>
    <w:link w:val="Style_116"/>
    <w:rPr>
      <w:rFonts w:ascii="Symbol" w:hAnsi="Symbol"/>
    </w:rPr>
  </w:style>
  <w:style w:styleId="Style_117" w:type="paragraph">
    <w:name w:val="List Bullet 3"/>
    <w:basedOn w:val="Style_4"/>
    <w:link w:val="Style_117_ch"/>
    <w:pPr>
      <w:ind w:firstLine="737" w:left="0" w:right="0"/>
      <w:jc w:val="both"/>
    </w:pPr>
    <w:rPr>
      <w:b w:val="1"/>
      <w:sz w:val="28"/>
    </w:rPr>
  </w:style>
  <w:style w:styleId="Style_117_ch" w:type="character">
    <w:name w:val="List Bullet 3"/>
    <w:basedOn w:val="Style_4_ch"/>
    <w:link w:val="Style_117"/>
    <w:rPr>
      <w:b w:val="1"/>
      <w:sz w:val="28"/>
    </w:rPr>
  </w:style>
  <w:style w:styleId="Style_118" w:type="paragraph">
    <w:name w:val="Список 31"/>
    <w:basedOn w:val="Style_4"/>
    <w:link w:val="Style_118_ch"/>
    <w:pPr>
      <w:ind w:hanging="283" w:left="849" w:right="0"/>
    </w:pPr>
    <w:rPr>
      <w:rFonts w:ascii="Arial" w:hAnsi="Arial"/>
    </w:rPr>
  </w:style>
  <w:style w:styleId="Style_118_ch" w:type="character">
    <w:name w:val="Список 31"/>
    <w:basedOn w:val="Style_4_ch"/>
    <w:link w:val="Style_118"/>
    <w:rPr>
      <w:rFonts w:ascii="Arial" w:hAnsi="Arial"/>
    </w:rPr>
  </w:style>
  <w:style w:styleId="Style_1" w:type="paragraph">
    <w:name w:val="Верхний колонтитул слева"/>
    <w:basedOn w:val="Style_3"/>
    <w:link w:val="Style_1_ch"/>
    <w:pPr>
      <w:tabs>
        <w:tab w:leader="none" w:pos="5103" w:val="center"/>
        <w:tab w:leader="none" w:pos="10206" w:val="right"/>
      </w:tabs>
      <w:ind/>
    </w:pPr>
  </w:style>
  <w:style w:styleId="Style_1_ch" w:type="character">
    <w:name w:val="Верхний колонтитул слева"/>
    <w:basedOn w:val="Style_3_ch"/>
    <w:link w:val="Style_1"/>
  </w:style>
  <w:style w:styleId="Style_119" w:type="paragraph">
    <w:name w:val="caption"/>
    <w:basedOn w:val="Style_4"/>
    <w:link w:val="Style_119_ch"/>
    <w:pPr>
      <w:spacing w:after="120" w:before="120"/>
      <w:ind/>
    </w:pPr>
    <w:rPr>
      <w:rFonts w:ascii="PT Sans" w:hAnsi="PT Sans"/>
      <w:i w:val="1"/>
      <w:sz w:val="24"/>
    </w:rPr>
  </w:style>
  <w:style w:styleId="Style_119_ch" w:type="character">
    <w:name w:val="caption"/>
    <w:basedOn w:val="Style_4_ch"/>
    <w:link w:val="Style_119"/>
    <w:rPr>
      <w:rFonts w:ascii="PT Sans" w:hAnsi="PT Sans"/>
      <w:i w:val="1"/>
      <w:sz w:val="24"/>
    </w:rPr>
  </w:style>
  <w:style w:styleId="Style_120" w:type="paragraph">
    <w:name w:val="List Bullet 2"/>
    <w:basedOn w:val="Style_4"/>
    <w:link w:val="Style_120_ch"/>
    <w:pPr>
      <w:ind w:hanging="360" w:left="643" w:right="0"/>
    </w:pPr>
  </w:style>
  <w:style w:styleId="Style_120_ch" w:type="character">
    <w:name w:val="List Bullet 2"/>
    <w:basedOn w:val="Style_4_ch"/>
    <w:link w:val="Style_120"/>
  </w:style>
  <w:style w:styleId="Style_121" w:type="paragraph">
    <w:name w:val="Основной текст_"/>
    <w:link w:val="Style_121_ch"/>
    <w:rPr>
      <w:rFonts w:ascii="Arial" w:hAnsi="Arial"/>
      <w:sz w:val="16"/>
      <w:highlight w:val="white"/>
    </w:rPr>
  </w:style>
  <w:style w:styleId="Style_121_ch" w:type="character">
    <w:name w:val="Основной текст_"/>
    <w:link w:val="Style_121"/>
    <w:rPr>
      <w:rFonts w:ascii="Arial" w:hAnsi="Arial"/>
      <w:sz w:val="16"/>
      <w:highlight w:val="white"/>
    </w:rPr>
  </w:style>
  <w:style w:styleId="Style_122" w:type="paragraph">
    <w:name w:val="Subtitle"/>
    <w:next w:val="Style_4"/>
    <w:link w:val="Style_1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2_ch" w:type="character">
    <w:name w:val="Subtitle"/>
    <w:link w:val="Style_122"/>
    <w:rPr>
      <w:rFonts w:ascii="XO Thames" w:hAnsi="XO Thames"/>
      <w:i w:val="1"/>
      <w:sz w:val="24"/>
    </w:rPr>
  </w:style>
  <w:style w:styleId="Style_123" w:type="paragraph">
    <w:name w:val="WW8Num5z3"/>
    <w:link w:val="Style_123_ch"/>
    <w:rPr>
      <w:rFonts w:ascii="Symbol" w:hAnsi="Symbol"/>
    </w:rPr>
  </w:style>
  <w:style w:styleId="Style_123_ch" w:type="character">
    <w:name w:val="WW8Num5z3"/>
    <w:link w:val="Style_123"/>
    <w:rPr>
      <w:rFonts w:ascii="Symbol" w:hAnsi="Symbol"/>
    </w:rPr>
  </w:style>
  <w:style w:styleId="Style_124" w:type="paragraph">
    <w:name w:val="Revision"/>
    <w:link w:val="Style_124_ch"/>
    <w:rPr>
      <w:sz w:val="24"/>
    </w:rPr>
  </w:style>
  <w:style w:styleId="Style_124_ch" w:type="character">
    <w:name w:val="Revision"/>
    <w:link w:val="Style_124"/>
    <w:rPr>
      <w:sz w:val="24"/>
    </w:rPr>
  </w:style>
  <w:style w:styleId="Style_125" w:type="paragraph">
    <w:name w:val="apple-converted-space"/>
    <w:link w:val="Style_125_ch"/>
  </w:style>
  <w:style w:styleId="Style_125_ch" w:type="character">
    <w:name w:val="apple-converted-space"/>
    <w:link w:val="Style_125"/>
  </w:style>
  <w:style w:styleId="Style_126" w:type="paragraph">
    <w:name w:val="Title"/>
    <w:next w:val="Style_4"/>
    <w:link w:val="Style_1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6_ch" w:type="character">
    <w:name w:val="Title"/>
    <w:link w:val="Style_126"/>
    <w:rPr>
      <w:rFonts w:ascii="XO Thames" w:hAnsi="XO Thames"/>
      <w:b w:val="1"/>
      <w:caps w:val="1"/>
      <w:sz w:val="40"/>
    </w:rPr>
  </w:style>
  <w:style w:styleId="Style_127" w:type="paragraph">
    <w:name w:val="heading 4"/>
    <w:basedOn w:val="Style_4"/>
    <w:next w:val="Style_4"/>
    <w:link w:val="Style_127_ch"/>
    <w:uiPriority w:val="9"/>
    <w:qFormat/>
    <w:pPr>
      <w:keepNext w:val="1"/>
      <w:numPr>
        <w:ilvl w:val="3"/>
        <w:numId w:val="1"/>
      </w:numPr>
      <w:ind/>
      <w:outlineLvl w:val="3"/>
    </w:pPr>
    <w:rPr>
      <w:rFonts w:ascii="Calibri" w:hAnsi="Calibri"/>
      <w:b w:val="1"/>
      <w:sz w:val="28"/>
    </w:rPr>
  </w:style>
  <w:style w:styleId="Style_127_ch" w:type="character">
    <w:name w:val="heading 4"/>
    <w:basedOn w:val="Style_4_ch"/>
    <w:link w:val="Style_127"/>
    <w:rPr>
      <w:rFonts w:ascii="Calibri" w:hAnsi="Calibri"/>
      <w:b w:val="1"/>
      <w:sz w:val="28"/>
    </w:rPr>
  </w:style>
  <w:style w:styleId="Style_128" w:type="paragraph">
    <w:name w:val="Style2"/>
    <w:basedOn w:val="Style_4"/>
    <w:link w:val="Style_128_ch"/>
    <w:pPr>
      <w:widowControl w:val="0"/>
      <w:ind/>
    </w:pPr>
    <w:rPr>
      <w:rFonts w:ascii="Arial" w:hAnsi="Arial"/>
    </w:rPr>
  </w:style>
  <w:style w:styleId="Style_128_ch" w:type="character">
    <w:name w:val="Style2"/>
    <w:basedOn w:val="Style_4_ch"/>
    <w:link w:val="Style_128"/>
    <w:rPr>
      <w:rFonts w:ascii="Arial" w:hAnsi="Arial"/>
    </w:rPr>
  </w:style>
  <w:style w:styleId="Style_129" w:type="paragraph">
    <w:name w:val="Основной текст с отступом 2 Знак"/>
    <w:link w:val="Style_129_ch"/>
    <w:rPr>
      <w:sz w:val="24"/>
    </w:rPr>
  </w:style>
  <w:style w:styleId="Style_129_ch" w:type="character">
    <w:name w:val="Основной текст с отступом 2 Знак"/>
    <w:link w:val="Style_129"/>
    <w:rPr>
      <w:sz w:val="24"/>
    </w:rPr>
  </w:style>
  <w:style w:styleId="Style_5" w:type="paragraph">
    <w:name w:val="Основной текст 22"/>
    <w:basedOn w:val="Style_4"/>
    <w:link w:val="Style_5_ch"/>
    <w:pPr>
      <w:spacing w:after="120" w:before="0" w:line="480" w:lineRule="auto"/>
      <w:ind/>
    </w:pPr>
  </w:style>
  <w:style w:styleId="Style_5_ch" w:type="character">
    <w:name w:val="Основной текст 22"/>
    <w:basedOn w:val="Style_4_ch"/>
    <w:link w:val="Style_5"/>
  </w:style>
  <w:style w:styleId="Style_130" w:type="paragraph">
    <w:name w:val="Знак2 Знак Знак Знак Знак Знак Знак"/>
    <w:basedOn w:val="Style_4"/>
    <w:link w:val="Style_130_ch"/>
    <w:pPr>
      <w:spacing w:after="160" w:before="0" w:line="240" w:lineRule="exact"/>
      <w:ind/>
    </w:pPr>
    <w:rPr>
      <w:rFonts w:ascii="Verdana" w:hAnsi="Verdana"/>
      <w:sz w:val="20"/>
    </w:rPr>
  </w:style>
  <w:style w:styleId="Style_130_ch" w:type="character">
    <w:name w:val="Знак2 Знак Знак Знак Знак Знак Знак"/>
    <w:basedOn w:val="Style_4_ch"/>
    <w:link w:val="Style_130"/>
    <w:rPr>
      <w:rFonts w:ascii="Verdana" w:hAnsi="Verdana"/>
      <w:sz w:val="20"/>
    </w:rPr>
  </w:style>
  <w:style w:styleId="Style_131" w:type="paragraph">
    <w:name w:val="heading 2"/>
    <w:basedOn w:val="Style_4"/>
    <w:next w:val="Style_4"/>
    <w:link w:val="Style_131_ch"/>
    <w:uiPriority w:val="9"/>
    <w:qFormat/>
    <w:pPr>
      <w:keepNext w:val="1"/>
      <w:numPr>
        <w:ilvl w:val="1"/>
        <w:numId w:val="1"/>
      </w:numPr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131_ch" w:type="character">
    <w:name w:val="heading 2"/>
    <w:basedOn w:val="Style_4_ch"/>
    <w:link w:val="Style_131"/>
    <w:rPr>
      <w:rFonts w:ascii="Arial" w:hAnsi="Arial"/>
      <w:b w:val="1"/>
      <w:i w:val="1"/>
      <w:sz w:val="28"/>
    </w:rPr>
  </w:style>
  <w:style w:styleId="Style_132" w:type="paragraph">
    <w:name w:val="Знак Знак Знак Знак Знак Знак Знак"/>
    <w:basedOn w:val="Style_4"/>
    <w:link w:val="Style_132_ch"/>
    <w:pPr>
      <w:spacing w:after="160" w:before="0" w:line="240" w:lineRule="exact"/>
      <w:ind/>
    </w:pPr>
    <w:rPr>
      <w:rFonts w:ascii="Verdana" w:hAnsi="Verdana"/>
      <w:sz w:val="20"/>
    </w:rPr>
  </w:style>
  <w:style w:styleId="Style_132_ch" w:type="character">
    <w:name w:val="Знак Знак Знак Знак Знак Знак Знак"/>
    <w:basedOn w:val="Style_4_ch"/>
    <w:link w:val="Style_132"/>
    <w:rPr>
      <w:rFonts w:ascii="Verdana" w:hAnsi="Verdana"/>
      <w:sz w:val="20"/>
    </w:rPr>
  </w:style>
  <w:style w:styleId="Style_10" w:type="paragraph">
    <w:name w:val="ConsPlusNormal"/>
    <w:link w:val="Style_10_ch"/>
    <w:pPr>
      <w:widowControl w:val="0"/>
      <w:ind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44" w:type="paragraph">
    <w:name w:val="Body Text"/>
    <w:basedOn w:val="Style_4"/>
    <w:link w:val="Style_44_ch"/>
    <w:pPr>
      <w:spacing w:after="120" w:before="0"/>
      <w:ind/>
    </w:pPr>
  </w:style>
  <w:style w:styleId="Style_44_ch" w:type="character">
    <w:name w:val="Body Text"/>
    <w:basedOn w:val="Style_4_ch"/>
    <w:link w:val="Style_44"/>
  </w:style>
  <w:style w:styleId="Style_133" w:type="paragraph">
    <w:name w:val="Знак Знак Знак Знак"/>
    <w:basedOn w:val="Style_4"/>
    <w:link w:val="Style_133_ch"/>
    <w:pPr>
      <w:spacing w:after="160" w:before="0" w:line="240" w:lineRule="exact"/>
      <w:ind/>
    </w:pPr>
    <w:rPr>
      <w:rFonts w:ascii="Verdana" w:hAnsi="Verdana"/>
      <w:sz w:val="20"/>
    </w:rPr>
  </w:style>
  <w:style w:styleId="Style_133_ch" w:type="character">
    <w:name w:val="Знак Знак Знак Знак"/>
    <w:basedOn w:val="Style_4_ch"/>
    <w:link w:val="Style_133"/>
    <w:rPr>
      <w:rFonts w:ascii="Verdana" w:hAnsi="Verdana"/>
      <w:sz w:val="20"/>
    </w:rPr>
  </w:style>
  <w:style w:styleId="Style_134" w:type="paragraph">
    <w:name w:val="Список 21"/>
    <w:basedOn w:val="Style_4"/>
    <w:link w:val="Style_134_ch"/>
    <w:pPr>
      <w:ind w:hanging="283" w:left="566" w:right="0"/>
    </w:pPr>
    <w:rPr>
      <w:rFonts w:ascii="Arial" w:hAnsi="Arial"/>
    </w:rPr>
  </w:style>
  <w:style w:styleId="Style_134_ch" w:type="character">
    <w:name w:val="Список 21"/>
    <w:basedOn w:val="Style_4_ch"/>
    <w:link w:val="Style_134"/>
    <w:rPr>
      <w:rFonts w:ascii="Arial" w:hAnsi="Arial"/>
    </w:rPr>
  </w:style>
  <w:style w:styleId="Style_135" w:type="paragraph">
    <w:name w:val="WW8Num4z1"/>
    <w:link w:val="Style_135_ch"/>
    <w:rPr>
      <w:rFonts w:ascii="Courier New" w:hAnsi="Courier New"/>
    </w:rPr>
  </w:style>
  <w:style w:styleId="Style_135_ch" w:type="character">
    <w:name w:val="WW8Num4z1"/>
    <w:link w:val="Style_135"/>
    <w:rPr>
      <w:rFonts w:ascii="Courier New" w:hAnsi="Courier New"/>
    </w:rPr>
  </w:style>
  <w:style w:styleId="Style_136" w:type="paragraph">
    <w:name w:val="Основной текст с отступом Знак"/>
    <w:link w:val="Style_136_ch"/>
    <w:rPr>
      <w:sz w:val="24"/>
    </w:rPr>
  </w:style>
  <w:style w:styleId="Style_136_ch" w:type="character">
    <w:name w:val="Основной текст с отступом Знак"/>
    <w:link w:val="Style_136"/>
    <w:rPr>
      <w:sz w:val="24"/>
    </w:rPr>
  </w:style>
  <w:style w:styleId="Style_137" w:type="paragraph">
    <w:name w:val="Указатель1"/>
    <w:basedOn w:val="Style_4"/>
    <w:link w:val="Style_137_ch"/>
    <w:rPr>
      <w:rFonts w:ascii="PT Sans" w:hAnsi="PT Sans"/>
    </w:rPr>
  </w:style>
  <w:style w:styleId="Style_137_ch" w:type="character">
    <w:name w:val="Указатель1"/>
    <w:basedOn w:val="Style_4_ch"/>
    <w:link w:val="Style_137"/>
    <w:rPr>
      <w:rFonts w:ascii="PT Sans" w:hAnsi="PT Sans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endnotes.xml" Type="http://schemas.openxmlformats.org/officeDocument/2006/relationships/endnotes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1" Target="footnotes.xml" Type="http://schemas.openxmlformats.org/officeDocument/2006/relationships/footnotes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2024-08-26T09:14:47Z</dcterms:modified>
</cp:coreProperties>
</file>