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B6860" w14:textId="77777777" w:rsidR="001814E1" w:rsidRDefault="004F66E6">
      <w:pPr>
        <w:tabs>
          <w:tab w:val="left" w:pos="2835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3665" distR="113665" simplePos="0" relativeHeight="2" behindDoc="0" locked="0" layoutInCell="0" allowOverlap="1" wp14:anchorId="1AEDAB91" wp14:editId="2ADB96E5">
                <wp:simplePos x="0" y="0"/>
                <wp:positionH relativeFrom="column">
                  <wp:posOffset>3086100</wp:posOffset>
                </wp:positionH>
                <wp:positionV relativeFrom="paragraph">
                  <wp:posOffset>168910</wp:posOffset>
                </wp:positionV>
                <wp:extent cx="3276600" cy="908050"/>
                <wp:effectExtent l="635" t="635" r="635" b="635"/>
                <wp:wrapSquare wrapText="bothSides"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76720" cy="907920"/>
                        </a:xfrm>
                        <a:custGeom>
                          <a:avLst/>
                          <a:gdLst>
                            <a:gd name="textAreaLeft" fmla="*/ 0 w 1857600"/>
                            <a:gd name="textAreaRight" fmla="*/ 1857960 w 1857600"/>
                            <a:gd name="textAreaTop" fmla="*/ 0 h 514800"/>
                            <a:gd name="textAreaBottom" fmla="*/ 515160 h 514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8293E1" w14:textId="77777777" w:rsidR="001814E1" w:rsidRDefault="004F66E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УТВЕРЖДЕН</w:t>
                            </w:r>
                          </w:p>
                          <w:p w14:paraId="7E7021A2" w14:textId="77777777" w:rsidR="001814E1" w:rsidRDefault="004F66E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приказом Министерства просвещения Российской Федерации</w:t>
                            </w:r>
                          </w:p>
                          <w:p w14:paraId="2EC750A5" w14:textId="77777777" w:rsidR="001814E1" w:rsidRDefault="004F66E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от «____»__________2024 г. №____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DAB91" id="Picture 1" o:spid="_x0000_s1026" style="position:absolute;margin-left:243pt;margin-top:13.3pt;width:258pt;height:71.5pt;z-index:2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" o:allowincell="f" adj="-11796480,,5400" path="m,l,21600r21600,l21600,,,xe" stroked="f" strokeweight="0">
                <v:stroke joinstyle="miter"/>
                <v:formulas/>
                <v:path arrowok="t" o:extrusionok="f" o:connecttype="custom" textboxrect="0,0,21604,21615"/>
                <v:textbox style="mso-fit-shape-to-text:t">
                  <w:txbxContent>
                    <w:p w14:paraId="7A8293E1" w14:textId="77777777" w:rsidR="001814E1" w:rsidRDefault="004F66E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УТВЕРЖДЕН</w:t>
                      </w:r>
                    </w:p>
                    <w:p w14:paraId="7E7021A2" w14:textId="77777777" w:rsidR="001814E1" w:rsidRDefault="004F66E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приказом Министерства просвещения Российской Федерации</w:t>
                      </w:r>
                    </w:p>
                    <w:p w14:paraId="2EC750A5" w14:textId="77777777" w:rsidR="001814E1" w:rsidRDefault="004F66E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от «____»__________2024 г. №____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A026CF" w14:textId="77777777" w:rsidR="001814E1" w:rsidRDefault="001814E1">
      <w:pPr>
        <w:tabs>
          <w:tab w:val="left" w:pos="2835"/>
        </w:tabs>
        <w:spacing w:line="276" w:lineRule="auto"/>
      </w:pPr>
    </w:p>
    <w:p w14:paraId="2FFD9776" w14:textId="77777777" w:rsidR="001814E1" w:rsidRDefault="001814E1">
      <w:pPr>
        <w:tabs>
          <w:tab w:val="left" w:pos="2835"/>
        </w:tabs>
        <w:spacing w:line="276" w:lineRule="auto"/>
      </w:pPr>
    </w:p>
    <w:p w14:paraId="2EA84F8D" w14:textId="77777777" w:rsidR="001814E1" w:rsidRDefault="001814E1">
      <w:pPr>
        <w:tabs>
          <w:tab w:val="left" w:pos="2835"/>
        </w:tabs>
        <w:spacing w:line="276" w:lineRule="auto"/>
      </w:pPr>
    </w:p>
    <w:p w14:paraId="0A00AB38" w14:textId="77777777" w:rsidR="001814E1" w:rsidRDefault="001814E1">
      <w:pPr>
        <w:tabs>
          <w:tab w:val="left" w:pos="2835"/>
        </w:tabs>
        <w:spacing w:line="276" w:lineRule="auto"/>
      </w:pPr>
    </w:p>
    <w:p w14:paraId="56B53266" w14:textId="77777777" w:rsidR="001814E1" w:rsidRDefault="001814E1">
      <w:pPr>
        <w:pStyle w:val="25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005B4F98" w14:textId="77777777" w:rsidR="001814E1" w:rsidRDefault="001814E1">
      <w:pPr>
        <w:pStyle w:val="25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4A093A35" w14:textId="77777777" w:rsidR="001814E1" w:rsidRDefault="004F66E6">
      <w:pPr>
        <w:pStyle w:val="25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>
        <w:rPr>
          <w:sz w:val="28"/>
        </w:rPr>
        <w:t>ФЕДЕРАЛЬНЫЙ ГОСУДАРСТВЕННЫЙ ОБРАЗОВАТЕЛЬНЫЙ СТАНДАРТ</w:t>
      </w:r>
    </w:p>
    <w:p w14:paraId="5F0AE1BD" w14:textId="77777777" w:rsidR="001814E1" w:rsidRDefault="004F66E6">
      <w:pPr>
        <w:pStyle w:val="25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>
        <w:rPr>
          <w:sz w:val="28"/>
        </w:rPr>
        <w:t>СРЕДНЕГО ПРОФЕССИОНАЛЬНОГО ОБРАЗОВАНИЯ</w:t>
      </w:r>
    </w:p>
    <w:p w14:paraId="3F82F9C2" w14:textId="77777777" w:rsidR="001814E1" w:rsidRDefault="004F66E6">
      <w:pPr>
        <w:tabs>
          <w:tab w:val="left" w:pos="2835"/>
        </w:tabs>
        <w:spacing w:line="276" w:lineRule="auto"/>
        <w:jc w:val="center"/>
        <w:rPr>
          <w:sz w:val="28"/>
        </w:rPr>
      </w:pPr>
      <w:r>
        <w:rPr>
          <w:sz w:val="28"/>
        </w:rPr>
        <w:t>ПО СПЕЦИАЛЬНОСТИ 54.02.06 ИЗОБРАЗИТЕЛЬНОЕ ИСКУССТВО</w:t>
      </w:r>
      <w:r>
        <w:rPr>
          <w:sz w:val="28"/>
        </w:rPr>
        <w:br/>
        <w:t>И ЧЕРЧЕНИЕ</w:t>
      </w:r>
    </w:p>
    <w:p w14:paraId="1EB4691C" w14:textId="77777777" w:rsidR="001814E1" w:rsidRDefault="001814E1">
      <w:pPr>
        <w:widowControl w:val="0"/>
        <w:tabs>
          <w:tab w:val="left" w:pos="2835"/>
        </w:tabs>
        <w:spacing w:line="360" w:lineRule="auto"/>
        <w:jc w:val="center"/>
        <w:rPr>
          <w:sz w:val="28"/>
        </w:rPr>
      </w:pPr>
    </w:p>
    <w:p w14:paraId="0A3124A7" w14:textId="77777777" w:rsidR="001814E1" w:rsidRDefault="004F66E6">
      <w:pPr>
        <w:widowControl w:val="0"/>
        <w:tabs>
          <w:tab w:val="left" w:pos="2835"/>
        </w:tabs>
        <w:spacing w:line="360" w:lineRule="auto"/>
        <w:jc w:val="center"/>
        <w:rPr>
          <w:sz w:val="28"/>
        </w:rPr>
      </w:pPr>
      <w:r>
        <w:rPr>
          <w:sz w:val="28"/>
        </w:rPr>
        <w:t>I. ОБЩИЕ ПОЛОЖЕНИЯ</w:t>
      </w:r>
    </w:p>
    <w:p w14:paraId="1A57C71A" w14:textId="77777777" w:rsidR="001814E1" w:rsidRDefault="004F66E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0" w:name="_Hlk21973616"/>
      <w:bookmarkEnd w:id="0"/>
      <w:r>
        <w:rPr>
          <w:sz w:val="28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</w:t>
      </w:r>
      <w:r>
        <w:rPr>
          <w:sz w:val="28"/>
        </w:rPr>
        <w:t>ации образовательных программ среднего профессионального образования – программ подготовки специалистов среднего звена по специальности 54.02.06 Изобразительное искусство и черчение (далее соответственно – ФГОС СПО, образовательная программа, специальность</w:t>
      </w:r>
      <w:r>
        <w:rPr>
          <w:sz w:val="28"/>
        </w:rPr>
        <w:t xml:space="preserve">) </w:t>
      </w:r>
      <w:bookmarkStart w:id="1" w:name="_Hlk69285052"/>
      <w:r>
        <w:rPr>
          <w:sz w:val="28"/>
        </w:rPr>
        <w:br/>
        <w:t>в соответствии с квалификацией специалиста среднего звена «учитель изобразительного искусства и черчения»</w:t>
      </w:r>
      <w:r>
        <w:rPr>
          <w:rStyle w:val="afff9"/>
          <w:sz w:val="28"/>
        </w:rPr>
        <w:footnoteReference w:id="1"/>
      </w:r>
      <w:r>
        <w:rPr>
          <w:i/>
          <w:sz w:val="28"/>
        </w:rPr>
        <w:t>.</w:t>
      </w:r>
      <w:bookmarkEnd w:id="1"/>
      <w:r>
        <w:rPr>
          <w:i/>
          <w:sz w:val="28"/>
        </w:rPr>
        <w:t xml:space="preserve"> </w:t>
      </w:r>
    </w:p>
    <w:p w14:paraId="347DFF45" w14:textId="77777777" w:rsidR="001814E1" w:rsidRDefault="004F66E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1.2. Получение образования по специальности допускается только </w:t>
      </w:r>
      <w:r>
        <w:rPr>
          <w:sz w:val="28"/>
        </w:rPr>
        <w:br/>
        <w:t xml:space="preserve">в профессиональной образовательной организации или образовательной организации </w:t>
      </w:r>
      <w:r>
        <w:rPr>
          <w:sz w:val="28"/>
        </w:rPr>
        <w:t>высшего образования (далее вместе – образовательная организация).</w:t>
      </w:r>
    </w:p>
    <w:p w14:paraId="60B6D733" w14:textId="77777777" w:rsidR="001814E1" w:rsidRDefault="004F66E6" w:rsidP="005B2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color w:val="000000" w:themeColor="text1"/>
        </w:rPr>
      </w:pPr>
      <w:r>
        <w:rPr>
          <w:sz w:val="28"/>
          <w:highlight w:val="white"/>
        </w:rPr>
        <w:t xml:space="preserve">1.3. </w:t>
      </w:r>
      <w:r>
        <w:rPr>
          <w:sz w:val="28"/>
        </w:rPr>
        <w:t xml:space="preserve">Образовательная программа, реализуемая на базе основного общего образования, разрабатывается образовательной организацией на основе требований </w:t>
      </w:r>
      <w:r>
        <w:rPr>
          <w:sz w:val="28"/>
        </w:rPr>
        <w:lastRenderedPageBreak/>
        <w:t>федерального государственного образовательного стандарта среднего общего образова</w:t>
      </w:r>
      <w:r>
        <w:rPr>
          <w:color w:val="000000" w:themeColor="text1"/>
          <w:sz w:val="28"/>
        </w:rPr>
        <w:t>ния</w:t>
      </w:r>
      <w:r>
        <w:rPr>
          <w:rStyle w:val="afff9"/>
          <w:color w:val="000000" w:themeColor="text1"/>
          <w:sz w:val="28"/>
        </w:rPr>
        <w:footnoteReference w:id="2"/>
      </w:r>
      <w:r>
        <w:rPr>
          <w:color w:val="000000" w:themeColor="text1"/>
          <w:sz w:val="28"/>
        </w:rPr>
        <w:t xml:space="preserve">, </w:t>
      </w:r>
      <w:r>
        <w:rPr>
          <w:rFonts w:eastAsia="Times New Roman" w:cs="Times New Roman"/>
          <w:color w:val="000000" w:themeColor="text1"/>
          <w:sz w:val="28"/>
        </w:rPr>
        <w:t>ФГОС</w:t>
      </w:r>
      <w:r>
        <w:rPr>
          <w:rFonts w:eastAsia="Times New Roman" w:cs="Times New Roman"/>
          <w:color w:val="000000" w:themeColor="text1"/>
          <w:sz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highlight w:val="white"/>
        </w:rPr>
        <w:t>СПО и положений феде</w:t>
      </w:r>
      <w:r>
        <w:rPr>
          <w:rFonts w:eastAsia="Times New Roman" w:cs="Times New Roman"/>
          <w:color w:val="000000" w:themeColor="text1"/>
          <w:sz w:val="28"/>
          <w:highlight w:val="white"/>
        </w:rPr>
        <w:t>ральной основной общеобразовательной программы среднего общего образования с учетом получаемой специальности</w:t>
      </w:r>
      <w:r>
        <w:rPr>
          <w:rFonts w:eastAsia="Times New Roman" w:cs="Times New Roman"/>
          <w:color w:val="000000" w:themeColor="text1"/>
          <w:sz w:val="28"/>
        </w:rPr>
        <w:t>.</w:t>
      </w:r>
    </w:p>
    <w:p w14:paraId="616AB743" w14:textId="77777777" w:rsidR="001814E1" w:rsidRDefault="004F66E6" w:rsidP="005B2353">
      <w:pPr>
        <w:spacing w:line="360" w:lineRule="auto"/>
        <w:ind w:firstLine="708"/>
        <w:jc w:val="both"/>
        <w:rPr>
          <w:i/>
          <w:sz w:val="28"/>
        </w:rPr>
      </w:pPr>
      <w:bookmarkStart w:id="3" w:name="_Hlk69228389"/>
      <w:bookmarkEnd w:id="3"/>
      <w:r>
        <w:rPr>
          <w:sz w:val="28"/>
        </w:rPr>
        <w:t xml:space="preserve">1.4. </w:t>
      </w:r>
      <w:bookmarkStart w:id="4" w:name="_Hlk54868846"/>
      <w:r>
        <w:rPr>
          <w:sz w:val="28"/>
        </w:rPr>
        <w:t xml:space="preserve">Обучение по образовательной программе в образовательной организации осуществляется </w:t>
      </w:r>
      <w:bookmarkStart w:id="5" w:name="Формы_обучения"/>
      <w:r>
        <w:rPr>
          <w:sz w:val="28"/>
        </w:rPr>
        <w:t>в очной и очно-заочной формах обучения</w:t>
      </w:r>
      <w:bookmarkEnd w:id="5"/>
      <w:r>
        <w:rPr>
          <w:sz w:val="28"/>
        </w:rPr>
        <w:t>.</w:t>
      </w:r>
    </w:p>
    <w:bookmarkEnd w:id="4"/>
    <w:p w14:paraId="56056938" w14:textId="77777777" w:rsidR="001814E1" w:rsidRDefault="004F66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1.5. При реализаци</w:t>
      </w:r>
      <w:r>
        <w:rPr>
          <w:sz w:val="28"/>
        </w:rPr>
        <w:t>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28A2680E" w14:textId="77777777" w:rsidR="001814E1" w:rsidRDefault="004F66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обучении инвалидов и лиц с ограниченными возможностями здоровья электронное обучение и дистанционные образовательн</w:t>
      </w:r>
      <w:r>
        <w:rPr>
          <w:sz w:val="28"/>
        </w:rPr>
        <w:t>ые технологии должны предусматривать возможность приема-передачи информации в доступных для них формах.</w:t>
      </w:r>
    </w:p>
    <w:p w14:paraId="797EAB56" w14:textId="77777777" w:rsidR="001814E1" w:rsidRDefault="004F66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0B8002AC" w14:textId="77777777" w:rsidR="001814E1" w:rsidRDefault="004F66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Образовательн</w:t>
      </w:r>
      <w:r>
        <w:rPr>
          <w:sz w:val="28"/>
        </w:rPr>
        <w:t xml:space="preserve">ая деятельность при освоении образовательной программы или отдельных ее компонентов организуется в форме практической подготовки. </w:t>
      </w:r>
    </w:p>
    <w:p w14:paraId="48F340D9" w14:textId="77777777" w:rsidR="001814E1" w:rsidRDefault="004F66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образовательную </w:t>
      </w:r>
      <w:r>
        <w:rPr>
          <w:sz w:val="28"/>
        </w:rPr>
        <w:t xml:space="preserve">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</w:t>
      </w:r>
      <w:r>
        <w:rPr>
          <w:sz w:val="28"/>
        </w:rPr>
        <w:lastRenderedPageBreak/>
        <w:t>образовательных программ (далее – ПОП</w:t>
      </w:r>
      <w:r>
        <w:rPr>
          <w:sz w:val="28"/>
        </w:rPr>
        <w:t>), примерной рабочей программы воспитания и примерного календарного плана воспитательной работы</w:t>
      </w:r>
      <w:r>
        <w:rPr>
          <w:rStyle w:val="afff9"/>
          <w:sz w:val="28"/>
        </w:rPr>
        <w:footnoteReference w:id="3"/>
      </w:r>
      <w:r>
        <w:rPr>
          <w:sz w:val="28"/>
        </w:rPr>
        <w:t>.</w:t>
      </w:r>
    </w:p>
    <w:p w14:paraId="370B9FCC" w14:textId="77777777" w:rsidR="001814E1" w:rsidRDefault="004F66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rStyle w:val="afff9"/>
          <w:sz w:val="28"/>
        </w:rPr>
        <w:footnoteReference w:id="4"/>
      </w:r>
      <w:r>
        <w:rPr>
          <w:sz w:val="28"/>
        </w:rPr>
        <w:t>.</w:t>
      </w:r>
    </w:p>
    <w:p w14:paraId="53FE1C37" w14:textId="77777777" w:rsidR="001814E1" w:rsidRDefault="004F66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1.9. Срок получения образования по образовательной программе в очной форме обучения</w:t>
      </w:r>
      <w:r>
        <w:rPr>
          <w:sz w:val="28"/>
        </w:rPr>
        <w:t xml:space="preserve"> вне зависимости от применяемых образовательных технологий составляет:</w:t>
      </w:r>
    </w:p>
    <w:p w14:paraId="568D5248" w14:textId="77777777" w:rsidR="001814E1" w:rsidRDefault="004F66E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базе среднего общего образования – 2 года 10 месяцев;</w:t>
      </w:r>
    </w:p>
    <w:p w14:paraId="069A6801" w14:textId="77777777" w:rsidR="001814E1" w:rsidRDefault="004F66E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базе основного общего образования –</w:t>
      </w:r>
      <w:r>
        <w:rPr>
          <w:i/>
          <w:sz w:val="28"/>
        </w:rPr>
        <w:t xml:space="preserve"> </w:t>
      </w:r>
      <w:r>
        <w:rPr>
          <w:sz w:val="28"/>
        </w:rPr>
        <w:t>3 года 10 месяцев.</w:t>
      </w:r>
    </w:p>
    <w:p w14:paraId="6C94ABA7" w14:textId="77777777" w:rsidR="001814E1" w:rsidRDefault="004F66E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6" w:name="Сроки_обучения"/>
      <w:bookmarkEnd w:id="6"/>
      <w:r>
        <w:rPr>
          <w:sz w:val="28"/>
        </w:rPr>
        <w:t xml:space="preserve">Срок получения образования по образовательной программе в </w:t>
      </w:r>
      <w:hyperlink w:anchor="Формы_обучения" w:tooltip="#Формы_обучения" w:history="1">
        <w:r>
          <w:rPr>
            <w:sz w:val="28"/>
          </w:rPr>
          <w:t>очно-заочной форме</w:t>
        </w:r>
      </w:hyperlink>
      <w:r>
        <w:rPr>
          <w:sz w:val="28"/>
        </w:rPr>
        <w:t xml:space="preserve">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год.</w:t>
      </w:r>
    </w:p>
    <w:p w14:paraId="1E8A15D7" w14:textId="77777777" w:rsidR="001814E1" w:rsidRDefault="004F66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1.10. При обучении по </w:t>
      </w:r>
      <w:r>
        <w:rPr>
          <w:sz w:val="28"/>
        </w:rPr>
        <w:t xml:space="preserve">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образования, установленного </w:t>
      </w:r>
      <w:r>
        <w:rPr>
          <w:sz w:val="28"/>
        </w:rPr>
        <w:br/>
        <w:t xml:space="preserve">для соответствующей формы обучения. </w:t>
      </w:r>
    </w:p>
    <w:p w14:paraId="3274896F" w14:textId="77777777" w:rsidR="001814E1" w:rsidRDefault="004F66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обучении по индивидуальному у</w:t>
      </w:r>
      <w:r>
        <w:rPr>
          <w:sz w:val="28"/>
        </w:rPr>
        <w:t>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14:paraId="3BC9473C" w14:textId="77777777" w:rsidR="001814E1" w:rsidRDefault="004F66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1.11. Конкретный срок пол</w:t>
      </w:r>
      <w:r>
        <w:rPr>
          <w:sz w:val="28"/>
        </w:rPr>
        <w:t xml:space="preserve">учения образования </w:t>
      </w:r>
      <w:hyperlink w:anchor="Формы_обучения" w:tooltip="#Формы_обучения" w:history="1">
        <w:r>
          <w:rPr>
            <w:sz w:val="28"/>
          </w:rPr>
          <w:t>в очно-заочной форме обучения</w:t>
        </w:r>
      </w:hyperlink>
      <w:r>
        <w:rPr>
          <w:sz w:val="28"/>
        </w:rPr>
        <w:t>, а также</w:t>
      </w:r>
      <w:r>
        <w:rPr>
          <w:i/>
          <w:sz w:val="28"/>
        </w:rPr>
        <w:t xml:space="preserve"> </w:t>
      </w:r>
      <w:r>
        <w:rPr>
          <w:sz w:val="28"/>
        </w:rPr>
        <w:t>по индивидуальному учебному плану, в том числе при ускоренном обучении, определяется образовательной организацией самостоятельно в пределах сро</w:t>
      </w:r>
      <w:r>
        <w:rPr>
          <w:sz w:val="28"/>
        </w:rPr>
        <w:t>ков, установленных пунктом 1.9 ФГОС СПО.</w:t>
      </w:r>
    </w:p>
    <w:p w14:paraId="33BE8F75" w14:textId="77777777" w:rsidR="001814E1" w:rsidRDefault="004F66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– 36 академическим часам.</w:t>
      </w:r>
    </w:p>
    <w:p w14:paraId="309239FF" w14:textId="77777777" w:rsidR="001814E1" w:rsidRDefault="004F66E6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highlight w:val="white"/>
        </w:rPr>
        <w:lastRenderedPageBreak/>
        <w:t xml:space="preserve">1.13. </w:t>
      </w:r>
      <w:r>
        <w:rPr>
          <w:sz w:val="28"/>
        </w:rPr>
        <w:t xml:space="preserve">Срок получения образования по образовательной программе, реализуемой в условиях эксперимента по разработке, апробации и внедрению </w:t>
      </w:r>
      <w:r>
        <w:rPr>
          <w:sz w:val="28"/>
        </w:rPr>
        <w:br/>
        <w:t>новой образовательной технологии конструирования образовательных программ среднего профессионального образования в рамк</w:t>
      </w:r>
      <w:r>
        <w:rPr>
          <w:sz w:val="28"/>
        </w:rPr>
        <w:t>ах федерального проекта «</w:t>
      </w:r>
      <w:proofErr w:type="spellStart"/>
      <w:r>
        <w:rPr>
          <w:sz w:val="28"/>
        </w:rPr>
        <w:t>Профессионалитет</w:t>
      </w:r>
      <w:proofErr w:type="spellEnd"/>
      <w:r>
        <w:rPr>
          <w:sz w:val="28"/>
        </w:rPr>
        <w:t>»,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 объема образовательной программы, установленных ФГ</w:t>
      </w:r>
      <w:r>
        <w:rPr>
          <w:sz w:val="28"/>
        </w:rPr>
        <w:t>ОС СПО</w:t>
      </w:r>
      <w:r>
        <w:rPr>
          <w:rStyle w:val="afff9"/>
          <w:sz w:val="28"/>
        </w:rPr>
        <w:footnoteReference w:id="5"/>
      </w:r>
      <w:r>
        <w:rPr>
          <w:sz w:val="28"/>
        </w:rPr>
        <w:t xml:space="preserve">. </w:t>
      </w:r>
    </w:p>
    <w:p w14:paraId="74C7B1D7" w14:textId="77777777" w:rsidR="001814E1" w:rsidRDefault="004F66E6">
      <w:pPr>
        <w:spacing w:line="360" w:lineRule="auto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01</w:t>
      </w:r>
      <w:r>
        <w:rPr>
          <w:sz w:val="28"/>
          <w:highlight w:val="white"/>
        </w:rPr>
        <w:tab/>
        <w:t>Образование, 04</w:t>
      </w:r>
      <w:r>
        <w:rPr>
          <w:sz w:val="28"/>
          <w:highlight w:val="white"/>
        </w:rPr>
        <w:tab/>
        <w:t>Культура, искусство</w:t>
      </w:r>
      <w:r>
        <w:rPr>
          <w:rStyle w:val="afff9"/>
          <w:sz w:val="28"/>
        </w:rPr>
        <w:footnoteReference w:id="6"/>
      </w:r>
      <w:r>
        <w:rPr>
          <w:i/>
          <w:sz w:val="28"/>
        </w:rPr>
        <w:t xml:space="preserve">. </w:t>
      </w:r>
    </w:p>
    <w:p w14:paraId="2BFE8CE1" w14:textId="77777777" w:rsidR="001814E1" w:rsidRDefault="004F66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Выпускники могут осуществлять профессиональную д</w:t>
      </w:r>
      <w:r>
        <w:rPr>
          <w:sz w:val="28"/>
        </w:rPr>
        <w:t>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5F6F4C4F" w14:textId="77777777" w:rsidR="001814E1" w:rsidRDefault="004F66E6">
      <w:pPr>
        <w:spacing w:line="360" w:lineRule="auto"/>
        <w:ind w:firstLine="709"/>
        <w:jc w:val="both"/>
        <w:rPr>
          <w:sz w:val="28"/>
        </w:rPr>
      </w:pPr>
      <w:bookmarkStart w:id="7" w:name="_Hlk65590595"/>
      <w:bookmarkEnd w:id="7"/>
      <w:r>
        <w:rPr>
          <w:sz w:val="28"/>
        </w:rPr>
        <w:t>1.15. При разработке образовательной прог</w:t>
      </w:r>
      <w:r>
        <w:rPr>
          <w:sz w:val="28"/>
        </w:rPr>
        <w:t xml:space="preserve">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 </w:t>
      </w:r>
    </w:p>
    <w:p w14:paraId="4BCF51DC" w14:textId="77777777" w:rsidR="001814E1" w:rsidRDefault="001814E1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8" w:name="_Hlk71742039"/>
      <w:bookmarkEnd w:id="8"/>
    </w:p>
    <w:p w14:paraId="6B84329F" w14:textId="77777777" w:rsidR="001814E1" w:rsidRDefault="004F66E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II. ТРЕБОВАНИЯ К СТРУКТУРЕ ОБРАЗОВАТЕЛЬНОЙ ПРОГРАММЫ</w:t>
      </w:r>
    </w:p>
    <w:p w14:paraId="4996E576" w14:textId="77777777" w:rsidR="001814E1" w:rsidRDefault="001814E1">
      <w:pPr>
        <w:widowControl w:val="0"/>
        <w:spacing w:line="360" w:lineRule="auto"/>
        <w:jc w:val="center"/>
        <w:rPr>
          <w:b/>
          <w:sz w:val="28"/>
        </w:rPr>
      </w:pPr>
    </w:p>
    <w:p w14:paraId="3CEDC8B1" w14:textId="52AFB6B8" w:rsidR="001814E1" w:rsidRDefault="004F66E6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 xml:space="preserve">2.1. Структура и объем </w:t>
      </w:r>
      <w:r>
        <w:rPr>
          <w:sz w:val="28"/>
        </w:rPr>
        <w:t>образовательной программы (таблица № 1) включа</w:t>
      </w:r>
      <w:r w:rsidR="009B1343">
        <w:rPr>
          <w:sz w:val="28"/>
        </w:rPr>
        <w:t>ю</w:t>
      </w:r>
      <w:r>
        <w:rPr>
          <w:sz w:val="28"/>
        </w:rPr>
        <w:t>т:</w:t>
      </w:r>
    </w:p>
    <w:p w14:paraId="09390C90" w14:textId="77777777" w:rsidR="001814E1" w:rsidRDefault="004F66E6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дисциплины (модули);</w:t>
      </w:r>
    </w:p>
    <w:p w14:paraId="6CA3B71E" w14:textId="77777777" w:rsidR="001814E1" w:rsidRDefault="004F66E6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практику;</w:t>
      </w:r>
    </w:p>
    <w:p w14:paraId="5FB4ECB0" w14:textId="77777777" w:rsidR="001814E1" w:rsidRDefault="004F66E6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lastRenderedPageBreak/>
        <w:t>государственную итоговую аттестацию.</w:t>
      </w:r>
    </w:p>
    <w:p w14:paraId="3AE90044" w14:textId="77777777" w:rsidR="001814E1" w:rsidRDefault="004F66E6">
      <w:pPr>
        <w:spacing w:line="360" w:lineRule="auto"/>
        <w:ind w:firstLine="694"/>
        <w:jc w:val="right"/>
        <w:rPr>
          <w:sz w:val="28"/>
        </w:rPr>
      </w:pPr>
      <w:r>
        <w:rPr>
          <w:sz w:val="28"/>
        </w:rPr>
        <w:t>Таблица № 1</w:t>
      </w:r>
    </w:p>
    <w:p w14:paraId="17BC12DD" w14:textId="77777777" w:rsidR="001814E1" w:rsidRDefault="004F66E6">
      <w:pPr>
        <w:jc w:val="center"/>
        <w:rPr>
          <w:b/>
          <w:sz w:val="28"/>
        </w:rPr>
      </w:pPr>
      <w:hyperlink w:anchor="Сроки_обучения" w:tooltip="#Сроки_обучения" w:history="1">
        <w:bookmarkStart w:id="9" w:name="_Hlk95990799"/>
        <w:bookmarkEnd w:id="9"/>
        <w:r>
          <w:rPr>
            <w:b/>
            <w:sz w:val="28"/>
          </w:rPr>
          <w:t>Структура и объем образовательной программы</w:t>
        </w:r>
      </w:hyperlink>
    </w:p>
    <w:p w14:paraId="252C59D1" w14:textId="77777777" w:rsidR="001814E1" w:rsidRDefault="001814E1">
      <w:pPr>
        <w:jc w:val="center"/>
        <w:rPr>
          <w:b/>
          <w:sz w:val="28"/>
        </w:rPr>
      </w:pPr>
    </w:p>
    <w:tbl>
      <w:tblPr>
        <w:tblW w:w="10174" w:type="dxa"/>
        <w:tblLayout w:type="fixed"/>
        <w:tblLook w:val="04A0" w:firstRow="1" w:lastRow="0" w:firstColumn="1" w:lastColumn="0" w:noHBand="0" w:noVBand="1"/>
      </w:tblPr>
      <w:tblGrid>
        <w:gridCol w:w="4786"/>
        <w:gridCol w:w="5388"/>
      </w:tblGrid>
      <w:tr w:rsidR="001814E1" w14:paraId="4800CE4E" w14:textId="77777777">
        <w:trPr>
          <w:trHeight w:val="85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E5CE0" w14:textId="77777777" w:rsidR="001814E1" w:rsidRDefault="004F66E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Структура образовательной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DCED2" w14:textId="77777777" w:rsidR="001814E1" w:rsidRDefault="004F6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Объем образовательной программы, </w:t>
            </w:r>
          </w:p>
          <w:p w14:paraId="27B43923" w14:textId="77777777" w:rsidR="001814E1" w:rsidRDefault="004F6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в академических часах </w:t>
            </w:r>
          </w:p>
        </w:tc>
      </w:tr>
      <w:tr w:rsidR="001814E1" w14:paraId="13CD5167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750F6" w14:textId="77777777" w:rsidR="001814E1" w:rsidRDefault="004F66E6">
            <w:pPr>
              <w:rPr>
                <w:sz w:val="28"/>
              </w:rPr>
            </w:pPr>
            <w:r>
              <w:rPr>
                <w:sz w:val="28"/>
              </w:rPr>
              <w:t>Дисциплины (модули)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9EA45" w14:textId="77777777" w:rsidR="001814E1" w:rsidRDefault="004F66E6">
            <w:pPr>
              <w:pStyle w:val="ConsPlusNormal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 2052</w:t>
            </w:r>
          </w:p>
        </w:tc>
      </w:tr>
      <w:tr w:rsidR="001814E1" w14:paraId="1C7FFCA9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8AB51" w14:textId="77777777" w:rsidR="001814E1" w:rsidRDefault="004F66E6">
            <w:pPr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12688" w14:textId="77777777" w:rsidR="001814E1" w:rsidRDefault="004F66E6">
            <w:pPr>
              <w:pStyle w:val="ConsPlusNormal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 900</w:t>
            </w:r>
          </w:p>
        </w:tc>
      </w:tr>
      <w:tr w:rsidR="001814E1" w14:paraId="54BEFFD7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C9D48" w14:textId="77777777" w:rsidR="001814E1" w:rsidRDefault="004F66E6">
            <w:pPr>
              <w:rPr>
                <w:sz w:val="28"/>
              </w:rPr>
            </w:pPr>
            <w:r>
              <w:rPr>
                <w:sz w:val="28"/>
              </w:rPr>
              <w:t>Государственная итоговая аттестация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AD4B4" w14:textId="77777777" w:rsidR="001814E1" w:rsidRDefault="004F66E6">
            <w:pPr>
              <w:pStyle w:val="ConsPlusNormal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216</w:t>
            </w:r>
          </w:p>
        </w:tc>
      </w:tr>
      <w:tr w:rsidR="001814E1" w14:paraId="79AE29CE" w14:textId="77777777"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9BE16" w14:textId="77777777" w:rsidR="001814E1" w:rsidRDefault="004F66E6">
            <w:pPr>
              <w:pStyle w:val="ConsPlusNormal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образовательной программы:</w:t>
            </w:r>
          </w:p>
        </w:tc>
      </w:tr>
      <w:tr w:rsidR="001814E1" w14:paraId="0C57E929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6BF8B" w14:textId="77777777" w:rsidR="001814E1" w:rsidRDefault="004F66E6">
            <w:pPr>
              <w:rPr>
                <w:sz w:val="28"/>
              </w:rPr>
            </w:pPr>
            <w:r>
              <w:rPr>
                <w:sz w:val="28"/>
              </w:rPr>
              <w:t>на базе среднего общего образования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F0D24" w14:textId="77777777" w:rsidR="001814E1" w:rsidRDefault="004F66E6">
            <w:pPr>
              <w:pStyle w:val="ConsPlusNormal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4464</w:t>
            </w:r>
          </w:p>
        </w:tc>
      </w:tr>
      <w:tr w:rsidR="001814E1" w14:paraId="1E8BF33F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87D86" w14:textId="77777777" w:rsidR="001814E1" w:rsidRDefault="004F66E6">
            <w:pPr>
              <w:rPr>
                <w:i/>
                <w:sz w:val="28"/>
              </w:rPr>
            </w:pPr>
            <w:bookmarkStart w:id="10" w:name="_Hlk106371108"/>
            <w:r>
              <w:rPr>
                <w:i/>
                <w:sz w:val="28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  <w:bookmarkEnd w:id="10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436ED" w14:textId="77777777" w:rsidR="001814E1" w:rsidRDefault="004F66E6">
            <w:pPr>
              <w:pStyle w:val="ConsPlusNormal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5940</w:t>
            </w:r>
          </w:p>
        </w:tc>
      </w:tr>
    </w:tbl>
    <w:p w14:paraId="79FF86DC" w14:textId="77777777" w:rsidR="001814E1" w:rsidRDefault="001814E1">
      <w:pPr>
        <w:jc w:val="center"/>
        <w:rPr>
          <w:sz w:val="28"/>
        </w:rPr>
      </w:pPr>
    </w:p>
    <w:p w14:paraId="5AE590FE" w14:textId="77777777" w:rsidR="001814E1" w:rsidRDefault="004F66E6">
      <w:pPr>
        <w:pStyle w:val="13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2.2. Образователь</w:t>
      </w:r>
      <w:r>
        <w:rPr>
          <w:sz w:val="28"/>
        </w:rPr>
        <w:t xml:space="preserve">ная программа включает: </w:t>
      </w:r>
    </w:p>
    <w:p w14:paraId="33F84FD8" w14:textId="77777777" w:rsidR="001814E1" w:rsidRDefault="004F66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социально-гуманитарный цикл;</w:t>
      </w:r>
    </w:p>
    <w:p w14:paraId="581BD6B4" w14:textId="77777777" w:rsidR="001814E1" w:rsidRDefault="004F66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общепрофессиональный цикл;</w:t>
      </w:r>
    </w:p>
    <w:p w14:paraId="3F088AF0" w14:textId="77777777" w:rsidR="001814E1" w:rsidRDefault="004F66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профессиональный цикл.</w:t>
      </w:r>
    </w:p>
    <w:p w14:paraId="45C6E0F8" w14:textId="77777777" w:rsidR="001814E1" w:rsidRDefault="004F66E6">
      <w:pPr>
        <w:pStyle w:val="13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2.3. В рамках образовательной программы выделяются обязательная часть </w:t>
      </w:r>
      <w:r>
        <w:rPr>
          <w:sz w:val="28"/>
        </w:rPr>
        <w:br/>
      </w:r>
      <w:r>
        <w:rPr>
          <w:sz w:val="28"/>
        </w:rPr>
        <w:t xml:space="preserve">и часть, формируемая участниками образовательных отношений (вариативная часть). </w:t>
      </w:r>
    </w:p>
    <w:p w14:paraId="79B16461" w14:textId="77777777" w:rsidR="001814E1" w:rsidRDefault="004F66E6">
      <w:pPr>
        <w:pStyle w:val="13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Обязательная часть образовательной программы направлена на формирование общих и профессиональных компетенций, предусмотренных главой III ФГОС СПО.</w:t>
      </w:r>
    </w:p>
    <w:p w14:paraId="2564D8B9" w14:textId="77777777" w:rsidR="001814E1" w:rsidRDefault="004F66E6">
      <w:pPr>
        <w:pStyle w:val="13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Объем обязательной части без</w:t>
      </w:r>
      <w:r>
        <w:rPr>
          <w:sz w:val="28"/>
        </w:rPr>
        <w:t xml:space="preserve">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 </w:t>
      </w:r>
    </w:p>
    <w:p w14:paraId="28DAF1DF" w14:textId="77777777" w:rsidR="001814E1" w:rsidRDefault="004F66E6">
      <w:pPr>
        <w:pStyle w:val="13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bookmarkStart w:id="11" w:name="_Hlk69228791"/>
      <w:r>
        <w:rPr>
          <w:sz w:val="28"/>
        </w:rPr>
        <w:t xml:space="preserve">Вариативная часть образовательной программы объемом не менее </w:t>
      </w:r>
      <w:r>
        <w:rPr>
          <w:sz w:val="28"/>
        </w:rPr>
        <w:br/>
        <w:t>30</w:t>
      </w:r>
      <w:r>
        <w:rPr>
          <w:i/>
          <w:sz w:val="28"/>
        </w:rPr>
        <w:t xml:space="preserve"> </w:t>
      </w:r>
      <w:bookmarkEnd w:id="11"/>
      <w:r>
        <w:rPr>
          <w:sz w:val="28"/>
        </w:rPr>
        <w:t>процентов от общего объ</w:t>
      </w:r>
      <w:r>
        <w:rPr>
          <w:sz w:val="28"/>
        </w:rPr>
        <w:t xml:space="preserve">ема времени, отведенного на освоение образовательной программы, </w:t>
      </w:r>
      <w:bookmarkStart w:id="12" w:name="_Hlk68259638"/>
      <w:r>
        <w:rPr>
          <w:sz w:val="28"/>
        </w:rPr>
        <w:t>направлена на дальнейшее развитие общих и профессиональных компетенций</w:t>
      </w:r>
      <w:bookmarkEnd w:id="12"/>
      <w:r>
        <w:rPr>
          <w:sz w:val="28"/>
        </w:rPr>
        <w:t xml:space="preserve">, в том числе за счет расширения видов деятельности, введения дополнительных видов деятельности, а также профессиональных </w:t>
      </w:r>
      <w:r>
        <w:rPr>
          <w:sz w:val="28"/>
        </w:rPr>
        <w:t xml:space="preserve">компетенций, </w:t>
      </w:r>
      <w:r>
        <w:rPr>
          <w:sz w:val="28"/>
        </w:rPr>
        <w:lastRenderedPageBreak/>
        <w:t xml:space="preserve">необходимых для обеспечения конкурентоспособности выпускника в соответствии </w:t>
      </w:r>
      <w:r>
        <w:rPr>
          <w:sz w:val="28"/>
        </w:rPr>
        <w:br/>
        <w:t xml:space="preserve">с потребностями рынка труда субъекта Российской Федерации, </w:t>
      </w:r>
      <w:bookmarkStart w:id="13" w:name="_Hlk69288860"/>
      <w:r>
        <w:rPr>
          <w:sz w:val="28"/>
        </w:rPr>
        <w:t xml:space="preserve">а также с учетом требований цифровой экономики. </w:t>
      </w:r>
      <w:bookmarkEnd w:id="13"/>
    </w:p>
    <w:p w14:paraId="727DC87B" w14:textId="77777777" w:rsidR="001814E1" w:rsidRDefault="004F66E6">
      <w:pPr>
        <w:pStyle w:val="13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Конкретное соотношение обязательной и вариативной частей о</w:t>
      </w:r>
      <w:r>
        <w:rPr>
          <w:sz w:val="28"/>
        </w:rPr>
        <w:t xml:space="preserve">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</w:t>
      </w:r>
      <w:r>
        <w:rPr>
          <w:sz w:val="28"/>
        </w:rPr>
        <w:br/>
        <w:t>а также с учетом ПОП.</w:t>
      </w:r>
    </w:p>
    <w:p w14:paraId="5E811A08" w14:textId="77777777" w:rsidR="001814E1" w:rsidRDefault="004F66E6">
      <w:pPr>
        <w:tabs>
          <w:tab w:val="left" w:pos="2835"/>
        </w:tabs>
        <w:spacing w:line="360" w:lineRule="auto"/>
        <w:ind w:firstLine="709"/>
        <w:jc w:val="both"/>
        <w:rPr>
          <w:i/>
          <w:sz w:val="28"/>
        </w:rPr>
      </w:pPr>
      <w:r>
        <w:rPr>
          <w:sz w:val="28"/>
        </w:rPr>
        <w:t>2.4. Образовательная программа разрабатывается образовательной орга</w:t>
      </w:r>
      <w:r>
        <w:rPr>
          <w:sz w:val="28"/>
        </w:rPr>
        <w:t>низацией в соответствии с ФГОС СПО с учетом ПОП и предполагает освоение следующих видов деятельности:</w:t>
      </w:r>
    </w:p>
    <w:p w14:paraId="19D08EC8" w14:textId="77777777" w:rsidR="001814E1" w:rsidRPr="009B1343" w:rsidRDefault="004F66E6">
      <w:pPr>
        <w:spacing w:line="360" w:lineRule="auto"/>
        <w:ind w:firstLine="851"/>
        <w:jc w:val="both"/>
        <w:rPr>
          <w:sz w:val="28"/>
        </w:rPr>
      </w:pPr>
      <w:bookmarkStart w:id="14" w:name="_Hlk106372909"/>
      <w:bookmarkEnd w:id="14"/>
      <w:r w:rsidRPr="009B1343">
        <w:rPr>
          <w:sz w:val="28"/>
        </w:rPr>
        <w:t>преподавание изобразительного искусства и черчения по программам основного общего образования в общеобразовательных организациях;</w:t>
      </w:r>
    </w:p>
    <w:p w14:paraId="71025B61" w14:textId="77777777" w:rsidR="001814E1" w:rsidRDefault="004F66E6">
      <w:pPr>
        <w:spacing w:line="360" w:lineRule="auto"/>
        <w:ind w:firstLine="851"/>
        <w:jc w:val="both"/>
        <w:rPr>
          <w:sz w:val="28"/>
        </w:rPr>
      </w:pPr>
      <w:r w:rsidRPr="009B1343">
        <w:rPr>
          <w:sz w:val="28"/>
        </w:rPr>
        <w:t>организация и проведение</w:t>
      </w:r>
      <w:r w:rsidRPr="009B1343">
        <w:rPr>
          <w:sz w:val="28"/>
        </w:rPr>
        <w:t xml:space="preserve"> внеурочных мероприятий;</w:t>
      </w:r>
    </w:p>
    <w:p w14:paraId="02789872" w14:textId="77777777" w:rsidR="001814E1" w:rsidRDefault="004F66E6">
      <w:pPr>
        <w:pStyle w:val="ConsPlusNormal0"/>
        <w:spacing w:line="360" w:lineRule="auto"/>
        <w:ind w:firstLine="708"/>
        <w:jc w:val="both"/>
        <w:rPr>
          <w:sz w:val="28"/>
        </w:rPr>
      </w:pPr>
      <w:r>
        <w:rPr>
          <w:rFonts w:ascii="Times New Roman" w:hAnsi="Times New Roman"/>
          <w:sz w:val="28"/>
        </w:rPr>
        <w:t>выполнение работ в области изобразительного, декоративно-прикладного искусства и черчения</w:t>
      </w:r>
      <w:r>
        <w:rPr>
          <w:sz w:val="28"/>
        </w:rPr>
        <w:t>;</w:t>
      </w:r>
    </w:p>
    <w:p w14:paraId="677CF8CC" w14:textId="77777777" w:rsidR="001814E1" w:rsidRDefault="004F66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организация художественно-творческой и продуктивных видов деятельности </w:t>
      </w:r>
      <w:r>
        <w:rPr>
          <w:sz w:val="28"/>
        </w:rPr>
        <w:br/>
        <w:t>в дошкольной образовательной организации (по выбору);</w:t>
      </w:r>
    </w:p>
    <w:p w14:paraId="40618A78" w14:textId="77777777" w:rsidR="001814E1" w:rsidRDefault="004F66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преподавание изобразительного искусства и технологии по программам начального общего образования (по выбору);</w:t>
      </w:r>
    </w:p>
    <w:p w14:paraId="5E937F61" w14:textId="77777777" w:rsidR="00F815C5" w:rsidRDefault="00F815C5" w:rsidP="00F815C5">
      <w:pPr>
        <w:spacing w:line="360" w:lineRule="auto"/>
        <w:ind w:firstLine="709"/>
        <w:jc w:val="both"/>
        <w:rPr>
          <w:sz w:val="28"/>
          <w:szCs w:val="28"/>
        </w:rPr>
      </w:pPr>
      <w:r w:rsidRPr="00F815C5">
        <w:rPr>
          <w:sz w:val="28"/>
          <w:szCs w:val="28"/>
        </w:rPr>
        <w:t>обучение изобразительному искусству и черчению различных целевых групп в условиях дополнительного образования (по выбору).</w:t>
      </w:r>
    </w:p>
    <w:p w14:paraId="0F7D0274" w14:textId="77777777" w:rsidR="001814E1" w:rsidRDefault="004F66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.5. Образовательная организация при необходимости самостоятельно формирует виды деятельности в дополнение к видам деятельности, указанным </w:t>
      </w:r>
      <w:r>
        <w:rPr>
          <w:sz w:val="28"/>
        </w:rPr>
        <w:br/>
        <w:t>в пункте 2.4 ФГОС</w:t>
      </w:r>
      <w:r>
        <w:rPr>
          <w:sz w:val="28"/>
        </w:rPr>
        <w:t xml:space="preserve"> СПО, в рамках вариативной части.</w:t>
      </w:r>
    </w:p>
    <w:p w14:paraId="49D3E57F" w14:textId="77777777" w:rsidR="001814E1" w:rsidRDefault="004F66E6">
      <w:pPr>
        <w:spacing w:line="360" w:lineRule="auto"/>
        <w:ind w:firstLine="709"/>
        <w:jc w:val="both"/>
        <w:rPr>
          <w:sz w:val="28"/>
        </w:rPr>
      </w:pPr>
      <w:bookmarkStart w:id="15" w:name="_Hlk106372743"/>
      <w:bookmarkEnd w:id="15"/>
      <w:r>
        <w:rPr>
          <w:sz w:val="28"/>
        </w:rPr>
        <w:t xml:space="preserve">2.6. При освоении социально-гуманитарного, общепрофессионального </w:t>
      </w:r>
      <w:r>
        <w:rPr>
          <w:sz w:val="28"/>
        </w:rPr>
        <w:br/>
        <w:t>и профессионального циклов (далее</w:t>
      </w:r>
      <w:bookmarkStart w:id="16" w:name="_Hlk67404873"/>
      <w:r>
        <w:rPr>
          <w:sz w:val="28"/>
        </w:rPr>
        <w:t xml:space="preserve"> – </w:t>
      </w:r>
      <w:bookmarkEnd w:id="16"/>
      <w:r>
        <w:rPr>
          <w:sz w:val="28"/>
        </w:rPr>
        <w:t>учебные циклы) выделяется объем учебных занятий, практики (в профессиональном цикле) и самостоятельной работы.</w:t>
      </w:r>
    </w:p>
    <w:p w14:paraId="61180C4E" w14:textId="77777777" w:rsidR="001814E1" w:rsidRDefault="004F66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провед</w:t>
      </w:r>
      <w:r>
        <w:rPr>
          <w:sz w:val="28"/>
        </w:rPr>
        <w:t xml:space="preserve">ение учебных занятий и практики должно быть выделено не менее </w:t>
      </w:r>
      <w:r>
        <w:rPr>
          <w:sz w:val="28"/>
        </w:rPr>
        <w:br/>
        <w:t>70 процентов от объема учебных циклов образовательной программы в очной форме обучения, не менее 25 процентов – в очно-заочной форме обучения.</w:t>
      </w:r>
    </w:p>
    <w:p w14:paraId="729CFE00" w14:textId="77777777" w:rsidR="001814E1" w:rsidRDefault="004F66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В учебные циклы включается промежуточная аттестаци</w:t>
      </w:r>
      <w:r>
        <w:rPr>
          <w:sz w:val="28"/>
        </w:rPr>
        <w:t xml:space="preserve">я обучающихся, которая осуществляется в рамках освоения указанных циклов в соответствии </w:t>
      </w:r>
      <w:r>
        <w:rPr>
          <w:sz w:val="28"/>
        </w:rPr>
        <w:br/>
        <w:t>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</w:t>
      </w:r>
      <w:r>
        <w:rPr>
          <w:sz w:val="28"/>
        </w:rPr>
        <w:t>ктикам результатов обучения.</w:t>
      </w:r>
    </w:p>
    <w:p w14:paraId="0BC934E6" w14:textId="77777777" w:rsidR="001814E1" w:rsidRDefault="004F66E6">
      <w:pPr>
        <w:spacing w:line="360" w:lineRule="auto"/>
        <w:ind w:firstLine="709"/>
        <w:jc w:val="both"/>
        <w:rPr>
          <w:i/>
          <w:sz w:val="28"/>
        </w:rPr>
      </w:pPr>
      <w:r>
        <w:rPr>
          <w:sz w:val="28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</w:t>
      </w:r>
      <w:hyperlink w:anchor="Дисциплины" w:tooltip="#Дисциплины" w:history="1">
        <w:bookmarkStart w:id="17" w:name="Дисциплины"/>
        <w:r>
          <w:rPr>
            <w:sz w:val="28"/>
          </w:rPr>
          <w:t>дисциплин</w:t>
        </w:r>
      </w:hyperlink>
      <w:bookmarkEnd w:id="17"/>
      <w:r>
        <w:rPr>
          <w:sz w:val="28"/>
        </w:rPr>
        <w:t>: «История России», «Иностранный язык в профессио</w:t>
      </w:r>
      <w:r>
        <w:rPr>
          <w:sz w:val="28"/>
        </w:rPr>
        <w:t>нальной деятельности», «Безопасность жизнедеятельности», «Физическая культура», «Основы финансовой грамотности»</w:t>
      </w:r>
      <w:bookmarkStart w:id="18" w:name="_Hlk54863830"/>
      <w:bookmarkStart w:id="19" w:name="_Hlk66867577"/>
      <w:bookmarkStart w:id="20" w:name="_Hlk54863700"/>
      <w:r>
        <w:rPr>
          <w:sz w:val="28"/>
        </w:rPr>
        <w:t>.</w:t>
      </w:r>
    </w:p>
    <w:p w14:paraId="40FF0870" w14:textId="77777777" w:rsidR="001814E1" w:rsidRDefault="004F66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Общий объем дисциплины «Безопасность жизнедеятельности» в очной форме обучения не может быть менее 68 академических часов</w:t>
      </w:r>
      <w:bookmarkEnd w:id="18"/>
      <w:r>
        <w:rPr>
          <w:sz w:val="28"/>
        </w:rPr>
        <w:t xml:space="preserve">, </w:t>
      </w:r>
      <w:bookmarkStart w:id="21" w:name="_Hlk63065465"/>
      <w:r>
        <w:rPr>
          <w:sz w:val="28"/>
        </w:rPr>
        <w:t>из них на освоение о</w:t>
      </w:r>
      <w:r>
        <w:rPr>
          <w:sz w:val="28"/>
        </w:rPr>
        <w:t>снов военной службы (для юношей) – не менее 48 академических часов; для подгрупп девушек это время может быть использовано</w:t>
      </w:r>
      <w:r>
        <w:t xml:space="preserve"> </w:t>
      </w:r>
      <w:r>
        <w:rPr>
          <w:sz w:val="28"/>
        </w:rPr>
        <w:t>на освоение основ медицинских знаний.</w:t>
      </w:r>
    </w:p>
    <w:bookmarkEnd w:id="19"/>
    <w:bookmarkEnd w:id="21"/>
    <w:p w14:paraId="12F382F6" w14:textId="77777777" w:rsidR="001814E1" w:rsidRDefault="004F66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Дисциплина «Физическая культура» должна способствовать формированию физической культуры выпускн</w:t>
      </w:r>
      <w:r>
        <w:rPr>
          <w:sz w:val="28"/>
        </w:rPr>
        <w:t xml:space="preserve">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 </w:t>
      </w:r>
    </w:p>
    <w:p w14:paraId="22F3DBC7" w14:textId="77777777" w:rsidR="001814E1" w:rsidRDefault="004F66E6">
      <w:pPr>
        <w:spacing w:line="360" w:lineRule="auto"/>
        <w:ind w:firstLine="709"/>
        <w:jc w:val="both"/>
        <w:rPr>
          <w:sz w:val="28"/>
        </w:rPr>
      </w:pPr>
      <w:bookmarkStart w:id="22" w:name="_Hlk76570418"/>
      <w:bookmarkEnd w:id="20"/>
      <w:bookmarkEnd w:id="22"/>
      <w:r>
        <w:rPr>
          <w:sz w:val="28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«Физическая культура» с учетом состояния их здоровья.</w:t>
      </w:r>
    </w:p>
    <w:p w14:paraId="004334EB" w14:textId="6B01632B" w:rsidR="001814E1" w:rsidRDefault="004F66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2.8. </w:t>
      </w:r>
      <w:bookmarkStart w:id="23" w:name="_Hlk54863572"/>
      <w:r>
        <w:rPr>
          <w:sz w:val="28"/>
        </w:rPr>
        <w:t>Обязательная часть общепрофессионального цикла об</w:t>
      </w:r>
      <w:r>
        <w:rPr>
          <w:sz w:val="28"/>
        </w:rPr>
        <w:t>разовательной программы</w:t>
      </w:r>
      <w:r>
        <w:t xml:space="preserve"> </w:t>
      </w:r>
      <w:r>
        <w:rPr>
          <w:sz w:val="28"/>
        </w:rPr>
        <w:t>должна предусматривать изучение следующих дисциплин: «Основы педагогик</w:t>
      </w:r>
      <w:r w:rsidR="00450DE9">
        <w:rPr>
          <w:sz w:val="28"/>
        </w:rPr>
        <w:t>и</w:t>
      </w:r>
      <w:r>
        <w:rPr>
          <w:sz w:val="28"/>
        </w:rPr>
        <w:t>», «Основы психологи</w:t>
      </w:r>
      <w:r w:rsidR="00450DE9">
        <w:rPr>
          <w:sz w:val="28"/>
        </w:rPr>
        <w:t>и</w:t>
      </w:r>
      <w:r>
        <w:rPr>
          <w:sz w:val="28"/>
        </w:rPr>
        <w:t>», «Основы обучения лиц с особыми образовательными потребностями» «Русский язык и культура профессиональной коммуникации педагога», «Возраст</w:t>
      </w:r>
      <w:r>
        <w:rPr>
          <w:sz w:val="28"/>
        </w:rPr>
        <w:t xml:space="preserve">ная анатомия, физиология и гигиена», </w:t>
      </w:r>
      <w:r w:rsidR="00450DE9">
        <w:rPr>
          <w:sz w:val="28"/>
        </w:rPr>
        <w:t xml:space="preserve">«Проектная </w:t>
      </w:r>
      <w:r w:rsidR="00450DE9">
        <w:rPr>
          <w:sz w:val="28"/>
        </w:rPr>
        <w:br/>
        <w:t>и исследовательская деятельность в профессиональной сфере»</w:t>
      </w:r>
      <w:r w:rsidR="00450DE9">
        <w:rPr>
          <w:sz w:val="28"/>
        </w:rPr>
        <w:t xml:space="preserve">, </w:t>
      </w:r>
      <w:r>
        <w:rPr>
          <w:sz w:val="28"/>
        </w:rPr>
        <w:t>«Информатика и ИКТ в профессиональной деятельности»,</w:t>
      </w:r>
      <w:r w:rsidR="00450DE9">
        <w:rPr>
          <w:sz w:val="28"/>
        </w:rPr>
        <w:t xml:space="preserve"> </w:t>
      </w:r>
      <w:r>
        <w:rPr>
          <w:sz w:val="28"/>
        </w:rPr>
        <w:t xml:space="preserve">«История изобразительного искусства», «Композиция». </w:t>
      </w:r>
    </w:p>
    <w:bookmarkEnd w:id="23"/>
    <w:p w14:paraId="2D51C3C2" w14:textId="77777777" w:rsidR="001814E1" w:rsidRDefault="004F66E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2.9. Профессиональный цикл образовательно</w:t>
      </w:r>
      <w:r>
        <w:rPr>
          <w:sz w:val="28"/>
        </w:rPr>
        <w:t xml:space="preserve">й программы включает профессиональные модули, которые формируются в соответствии с </w:t>
      </w:r>
      <w:bookmarkStart w:id="24" w:name="_Hlk69229240"/>
      <w:bookmarkStart w:id="25" w:name="_Hlk69229113"/>
      <w:r>
        <w:rPr>
          <w:sz w:val="28"/>
        </w:rPr>
        <w:t xml:space="preserve">выбранными </w:t>
      </w:r>
      <w:bookmarkEnd w:id="24"/>
      <w:r>
        <w:rPr>
          <w:sz w:val="28"/>
        </w:rPr>
        <w:t>видами деятельности</w:t>
      </w:r>
      <w:bookmarkEnd w:id="25"/>
      <w:r>
        <w:rPr>
          <w:sz w:val="28"/>
        </w:rPr>
        <w:t xml:space="preserve">, </w:t>
      </w:r>
      <w:bookmarkStart w:id="26" w:name="_Hlk69229214"/>
      <w:r>
        <w:rPr>
          <w:sz w:val="28"/>
        </w:rPr>
        <w:t>предусмотренными пунктом 2.4 ФГОС СПО</w:t>
      </w:r>
      <w:bookmarkEnd w:id="26"/>
      <w:r>
        <w:rPr>
          <w:sz w:val="28"/>
        </w:rPr>
        <w:t xml:space="preserve">, </w:t>
      </w:r>
      <w:r>
        <w:rPr>
          <w:sz w:val="28"/>
        </w:rPr>
        <w:br/>
        <w:t>а также дополнительными видами деятельности, сформированными образовательными организациями самостоят</w:t>
      </w:r>
      <w:r>
        <w:rPr>
          <w:sz w:val="28"/>
        </w:rPr>
        <w:t xml:space="preserve">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</w:t>
      </w:r>
      <w:bookmarkStart w:id="27" w:name="_Hlk75506841"/>
      <w:r>
        <w:rPr>
          <w:sz w:val="28"/>
        </w:rPr>
        <w:t xml:space="preserve">Объем профессионального модуля составляет не </w:t>
      </w:r>
      <w:bookmarkStart w:id="28" w:name="_Hlk83908434"/>
      <w:r>
        <w:rPr>
          <w:sz w:val="28"/>
        </w:rPr>
        <w:t>менее 5 зачетных единиц.</w:t>
      </w:r>
      <w:bookmarkEnd w:id="28"/>
    </w:p>
    <w:bookmarkEnd w:id="27"/>
    <w:p w14:paraId="34CFBFA6" w14:textId="77777777" w:rsidR="001814E1" w:rsidRDefault="004F66E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2.10. Практ</w:t>
      </w:r>
      <w:r>
        <w:rPr>
          <w:sz w:val="28"/>
        </w:rPr>
        <w:t xml:space="preserve">ика входит в профессиональный цикл и имеет следующие виды – учебная практика и производственная практика, </w:t>
      </w:r>
      <w:bookmarkStart w:id="29" w:name="_Hlk54864155"/>
      <w:r>
        <w:rPr>
          <w:sz w:val="28"/>
        </w:rPr>
        <w:t xml:space="preserve">которые реализуются в форме практической подготовки. </w:t>
      </w:r>
      <w:bookmarkEnd w:id="29"/>
      <w:r>
        <w:rPr>
          <w:sz w:val="28"/>
        </w:rPr>
        <w:t xml:space="preserve">Учебная и производственная практики реализуются </w:t>
      </w:r>
      <w:r>
        <w:rPr>
          <w:sz w:val="28"/>
        </w:rPr>
        <w:br/>
        <w:t xml:space="preserve">как в несколько периодов, так и </w:t>
      </w:r>
      <w:proofErr w:type="spellStart"/>
      <w:r>
        <w:rPr>
          <w:sz w:val="28"/>
        </w:rPr>
        <w:t>рассредоточенно</w:t>
      </w:r>
      <w:proofErr w:type="spellEnd"/>
      <w:r>
        <w:rPr>
          <w:sz w:val="28"/>
        </w:rPr>
        <w:t>,</w:t>
      </w:r>
      <w:r>
        <w:rPr>
          <w:sz w:val="28"/>
        </w:rPr>
        <w:t xml:space="preserve"> чередуясь с учебными занятиями. Типы практики устанавливаются образовательной организацией самостоятельно </w:t>
      </w:r>
      <w:r>
        <w:rPr>
          <w:sz w:val="28"/>
        </w:rPr>
        <w:br/>
        <w:t>с учетом ПОП.</w:t>
      </w:r>
    </w:p>
    <w:p w14:paraId="20F800D3" w14:textId="77777777" w:rsidR="001814E1" w:rsidRDefault="004F66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2.11. Образовательная организация должна предоставлять инвалидам и лицам с ограниченными возможностями здоровья (по их заявлению) возм</w:t>
      </w:r>
      <w:r>
        <w:rPr>
          <w:sz w:val="28"/>
        </w:rPr>
        <w:t xml:space="preserve">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 </w:t>
      </w:r>
      <w:bookmarkStart w:id="30" w:name="_Hlk95992112"/>
    </w:p>
    <w:p w14:paraId="654456FF" w14:textId="77777777" w:rsidR="001814E1" w:rsidRDefault="004F66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2.12. Государственная </w:t>
      </w:r>
      <w:r>
        <w:rPr>
          <w:sz w:val="28"/>
        </w:rPr>
        <w:t xml:space="preserve">итоговая аттестация проводится в форме </w:t>
      </w:r>
      <w:bookmarkStart w:id="31" w:name="Дипломная_работа"/>
      <w:r>
        <w:rPr>
          <w:sz w:val="28"/>
        </w:rPr>
        <w:t xml:space="preserve">государственного экзамена и (или) защиты дипломного проекта </w:t>
      </w:r>
      <w:hyperlink w:anchor="Дипломная_работа" w:tooltip="#Дипломная_работа" w:history="1">
        <w:r>
          <w:rPr>
            <w:sz w:val="28"/>
          </w:rPr>
          <w:t>(работы)</w:t>
        </w:r>
      </w:hyperlink>
      <w:bookmarkEnd w:id="31"/>
      <w:r>
        <w:rPr>
          <w:sz w:val="28"/>
        </w:rPr>
        <w:t>.</w:t>
      </w:r>
    </w:p>
    <w:p w14:paraId="09CA6542" w14:textId="77777777" w:rsidR="001814E1" w:rsidRDefault="004F66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2.13. </w:t>
      </w:r>
      <w:bookmarkEnd w:id="30"/>
      <w:r>
        <w:rPr>
          <w:sz w:val="28"/>
        </w:rPr>
        <w:t>Государственная итоговая аттестация завершается присвоением квалификации специалис</w:t>
      </w:r>
      <w:r>
        <w:rPr>
          <w:sz w:val="28"/>
        </w:rPr>
        <w:t xml:space="preserve">та среднего звена, </w:t>
      </w:r>
      <w:bookmarkStart w:id="32" w:name="_Hlk83905695"/>
      <w:r>
        <w:rPr>
          <w:sz w:val="28"/>
        </w:rPr>
        <w:t>указанной в пункте 1.1 ФГОС СПО.</w:t>
      </w:r>
      <w:r>
        <w:rPr>
          <w:i/>
          <w:sz w:val="28"/>
        </w:rPr>
        <w:t xml:space="preserve"> </w:t>
      </w:r>
    </w:p>
    <w:p w14:paraId="349B48AE" w14:textId="77777777" w:rsidR="001814E1" w:rsidRDefault="001814E1">
      <w:pPr>
        <w:spacing w:line="360" w:lineRule="auto"/>
        <w:ind w:firstLine="731"/>
        <w:jc w:val="both"/>
        <w:rPr>
          <w:sz w:val="28"/>
        </w:rPr>
      </w:pPr>
      <w:bookmarkStart w:id="33" w:name="_Hlk69227638"/>
      <w:bookmarkEnd w:id="32"/>
      <w:bookmarkEnd w:id="33"/>
    </w:p>
    <w:p w14:paraId="443FFB6D" w14:textId="77777777" w:rsidR="001814E1" w:rsidRDefault="004F66E6">
      <w:pPr>
        <w:tabs>
          <w:tab w:val="left" w:pos="2835"/>
        </w:tabs>
        <w:spacing w:line="360" w:lineRule="auto"/>
        <w:jc w:val="center"/>
        <w:rPr>
          <w:sz w:val="28"/>
        </w:rPr>
      </w:pPr>
      <w:r>
        <w:rPr>
          <w:sz w:val="28"/>
        </w:rPr>
        <w:t>III. ТРЕБОВАНИЯ К РЕЗУЛЬТАТАМ ОСВОЕНИЯ ОБРАЗОВАТЕЛЬНОЙ ПРОГРАММЫ</w:t>
      </w:r>
    </w:p>
    <w:p w14:paraId="659D519F" w14:textId="77777777" w:rsidR="001814E1" w:rsidRDefault="004F66E6">
      <w:pPr>
        <w:tabs>
          <w:tab w:val="left" w:pos="2835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5F513679" w14:textId="77777777" w:rsidR="001814E1" w:rsidRDefault="004F66E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3.2. Вып</w:t>
      </w:r>
      <w:r>
        <w:rPr>
          <w:sz w:val="28"/>
        </w:rPr>
        <w:t>ускник, освоивший образовательную программу, должен обладать следующими общими компетенциями (далее – ОК):</w:t>
      </w:r>
    </w:p>
    <w:p w14:paraId="49A3A782" w14:textId="77777777" w:rsidR="001814E1" w:rsidRDefault="004F66E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ОК 01. Выбирать способы решения задач профессиональной деятельности применительно к различным контекстам;</w:t>
      </w:r>
    </w:p>
    <w:p w14:paraId="265E011E" w14:textId="77777777" w:rsidR="001814E1" w:rsidRDefault="004F66E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 02. Использовать современные средства по</w:t>
      </w:r>
      <w:r>
        <w:rPr>
          <w:sz w:val="28"/>
        </w:rPr>
        <w:t xml:space="preserve">иска, анализа и </w:t>
      </w:r>
      <w:proofErr w:type="gramStart"/>
      <w:r>
        <w:rPr>
          <w:sz w:val="28"/>
        </w:rPr>
        <w:t>интерпретации информации</w:t>
      </w:r>
      <w:proofErr w:type="gramEnd"/>
      <w:r>
        <w:rPr>
          <w:sz w:val="28"/>
        </w:rPr>
        <w:t xml:space="preserve"> и информационные технологии для выполнения задач профессиональной деятельности;</w:t>
      </w:r>
    </w:p>
    <w:p w14:paraId="7F5D9C09" w14:textId="77777777" w:rsidR="001814E1" w:rsidRDefault="004F66E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ОК 03. Планировать и реализовывать собственное профессиональное </w:t>
      </w:r>
      <w:r>
        <w:rPr>
          <w:sz w:val="28"/>
        </w:rPr>
        <w:br/>
        <w:t>и личностное развитие, предпринимательскую деятельность в профессионал</w:t>
      </w:r>
      <w:r>
        <w:rPr>
          <w:sz w:val="28"/>
        </w:rPr>
        <w:t>ьной сфере, использовать знания по правовой и финансовой грамотности в различных жизненных ситуациях;</w:t>
      </w:r>
    </w:p>
    <w:p w14:paraId="4537F1B1" w14:textId="77777777" w:rsidR="001814E1" w:rsidRDefault="004F66E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 04. Эффективно взаимодействовать и работать в коллективе и команде;</w:t>
      </w:r>
    </w:p>
    <w:p w14:paraId="0E3FE6D9" w14:textId="77777777" w:rsidR="001814E1" w:rsidRDefault="004F66E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ОК 05. Осуществлять устную и письменную коммуникацию </w:t>
      </w:r>
      <w:r>
        <w:rPr>
          <w:sz w:val="28"/>
        </w:rPr>
        <w:br/>
        <w:t>на государственном языке Росс</w:t>
      </w:r>
      <w:r>
        <w:rPr>
          <w:sz w:val="28"/>
        </w:rPr>
        <w:t>ийской Федерации с учетом особенностей социального и культурного контекста;</w:t>
      </w:r>
    </w:p>
    <w:p w14:paraId="4487DA9D" w14:textId="77777777" w:rsidR="001814E1" w:rsidRDefault="004F66E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4" w:name="_Hlk62805217"/>
      <w:bookmarkEnd w:id="34"/>
      <w:r>
        <w:rPr>
          <w:sz w:val="28"/>
        </w:rPr>
        <w:t>ОК 06. 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</w:t>
      </w:r>
      <w:r>
        <w:rPr>
          <w:sz w:val="28"/>
        </w:rPr>
        <w:t>онизации межнациональных и межрелигиозных отношений, применять стандарты антикоррупционного поведения;</w:t>
      </w:r>
    </w:p>
    <w:p w14:paraId="2ADA9353" w14:textId="77777777" w:rsidR="001814E1" w:rsidRDefault="004F66E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 07. Содействовать сохранению окружающей среды, ресурсосбережению, применять знания об изменении климата, принципы бережливого производства, эффективно</w:t>
      </w:r>
      <w:r>
        <w:rPr>
          <w:sz w:val="28"/>
        </w:rPr>
        <w:t xml:space="preserve"> действовать в чрезвычайных ситуациях;</w:t>
      </w:r>
    </w:p>
    <w:p w14:paraId="1E52AC46" w14:textId="77777777" w:rsidR="001814E1" w:rsidRDefault="004F66E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ОК 08. Использовать средства физической культуры для сохранения </w:t>
      </w:r>
      <w:r>
        <w:rPr>
          <w:sz w:val="28"/>
        </w:rPr>
        <w:br/>
        <w:t>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64A7BA17" w14:textId="77777777" w:rsidR="001814E1" w:rsidRDefault="004F66E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 09. Пользоваться профес</w:t>
      </w:r>
      <w:r>
        <w:rPr>
          <w:sz w:val="28"/>
        </w:rPr>
        <w:t xml:space="preserve">сиональной документацией на государственном </w:t>
      </w:r>
      <w:r>
        <w:rPr>
          <w:sz w:val="28"/>
        </w:rPr>
        <w:br/>
        <w:t>и иностранном языках.</w:t>
      </w:r>
    </w:p>
    <w:p w14:paraId="119AFB32" w14:textId="77777777" w:rsidR="001814E1" w:rsidRDefault="004F66E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3.3. Выпускник, освоивший образовательную программу, должен обладать профессиональными компетенциями (далее – ПК), соответствующими выбранным</w:t>
      </w:r>
      <w:r>
        <w:rPr>
          <w:i/>
          <w:sz w:val="28"/>
        </w:rPr>
        <w:t xml:space="preserve"> </w:t>
      </w:r>
      <w:r>
        <w:rPr>
          <w:sz w:val="28"/>
        </w:rPr>
        <w:t>видам деятельности (таблица № 2), предусмотренн</w:t>
      </w:r>
      <w:r>
        <w:rPr>
          <w:sz w:val="28"/>
        </w:rPr>
        <w:t xml:space="preserve">ым пунктом 2.4 ФГОС СПО, сформированными в том числе </w:t>
      </w:r>
      <w:r>
        <w:rPr>
          <w:sz w:val="28"/>
          <w:highlight w:val="white"/>
        </w:rPr>
        <w:t xml:space="preserve">на основе профессиональных стандартов </w:t>
      </w:r>
      <w:r>
        <w:rPr>
          <w:sz w:val="28"/>
          <w:highlight w:val="white"/>
        </w:rPr>
        <w:br/>
        <w:t>(при наличии), указанных в ПОП:</w:t>
      </w:r>
    </w:p>
    <w:p w14:paraId="01A363CA" w14:textId="77777777" w:rsidR="001814E1" w:rsidRDefault="004F66E6">
      <w:pPr>
        <w:widowControl w:val="0"/>
        <w:spacing w:line="360" w:lineRule="auto"/>
        <w:ind w:firstLine="709"/>
        <w:jc w:val="right"/>
      </w:pPr>
      <w:bookmarkStart w:id="35" w:name="_Hlk83905743"/>
      <w:bookmarkEnd w:id="35"/>
      <w:r>
        <w:rPr>
          <w:sz w:val="28"/>
        </w:rPr>
        <w:lastRenderedPageBreak/>
        <w:t>Таблица № 2</w:t>
      </w:r>
    </w:p>
    <w:tbl>
      <w:tblPr>
        <w:tblW w:w="968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99"/>
        <w:gridCol w:w="6185"/>
      </w:tblGrid>
      <w:tr w:rsidR="001814E1" w14:paraId="638F72EE" w14:textId="77777777" w:rsidTr="00F815C5">
        <w:trPr>
          <w:jc w:val="center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FFD1" w14:textId="77777777" w:rsidR="001814E1" w:rsidRDefault="004F66E6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Виды деятельности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E10D" w14:textId="77777777" w:rsidR="001814E1" w:rsidRDefault="004F66E6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Профессиональные компетенции, соответствующие видам деятельности</w:t>
            </w:r>
          </w:p>
        </w:tc>
      </w:tr>
      <w:tr w:rsidR="001814E1" w14:paraId="291CCE2E" w14:textId="77777777" w:rsidTr="00F815C5">
        <w:trPr>
          <w:jc w:val="center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120B" w14:textId="77777777" w:rsidR="001814E1" w:rsidRDefault="004F66E6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F3F4" w14:textId="77777777" w:rsidR="001814E1" w:rsidRDefault="004F66E6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815C5" w14:paraId="5103670B" w14:textId="77777777" w:rsidTr="00F815C5">
        <w:trPr>
          <w:jc w:val="center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7BD3" w14:textId="309A95C1" w:rsidR="00F815C5" w:rsidRPr="00F815C5" w:rsidRDefault="00F815C5" w:rsidP="00F815C5">
            <w:pPr>
              <w:widowControl w:val="0"/>
              <w:spacing w:line="276" w:lineRule="auto"/>
              <w:rPr>
                <w:sz w:val="28"/>
              </w:rPr>
            </w:pPr>
            <w:r w:rsidRPr="00F815C5">
              <w:rPr>
                <w:sz w:val="28"/>
              </w:rPr>
              <w:t xml:space="preserve">преподавание изобразительного искусства и черчения основного общего образования </w:t>
            </w:r>
            <w:r w:rsidRPr="00F815C5">
              <w:rPr>
                <w:sz w:val="28"/>
              </w:rPr>
              <w:br/>
              <w:t xml:space="preserve">в общеобразовательных организациях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ED19" w14:textId="77777777" w:rsidR="00F815C5" w:rsidRPr="00F815C5" w:rsidRDefault="00F815C5" w:rsidP="00F815C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F815C5">
              <w:rPr>
                <w:iCs/>
                <w:color w:val="auto"/>
                <w:sz w:val="28"/>
                <w:szCs w:val="28"/>
              </w:rPr>
              <w:t xml:space="preserve">ПК 1.1. Организовывать </w:t>
            </w:r>
            <w:r w:rsidRPr="00F815C5">
              <w:rPr>
                <w:iCs/>
                <w:sz w:val="28"/>
                <w:szCs w:val="28"/>
              </w:rPr>
              <w:t xml:space="preserve">процесс обучения изобразительному искусству и черчению с учетом примерных образовательных программ. </w:t>
            </w:r>
          </w:p>
          <w:p w14:paraId="21E7A5B6" w14:textId="77777777" w:rsidR="00F815C5" w:rsidRPr="00F815C5" w:rsidRDefault="00F815C5" w:rsidP="00F815C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F815C5">
              <w:rPr>
                <w:iCs/>
                <w:sz w:val="28"/>
                <w:szCs w:val="28"/>
              </w:rPr>
              <w:t>ПК 1.2. Выбирать технологии и методы обучения в зависимости от особенностей обучающихся, темы, целей, задач, содержания обучения.</w:t>
            </w:r>
          </w:p>
          <w:p w14:paraId="4ECCF17C" w14:textId="77777777" w:rsidR="00F815C5" w:rsidRPr="00F815C5" w:rsidRDefault="00F815C5" w:rsidP="00F815C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F815C5">
              <w:rPr>
                <w:iCs/>
                <w:sz w:val="28"/>
                <w:szCs w:val="28"/>
              </w:rPr>
              <w:t>ПК 1.3. Проводить педагогический мониторинг эффективности процесса организации и результатов обучения по изобразительному искусству и черчению.</w:t>
            </w:r>
          </w:p>
          <w:p w14:paraId="27590EFF" w14:textId="77777777" w:rsidR="00F815C5" w:rsidRPr="00F815C5" w:rsidRDefault="00F815C5" w:rsidP="00F815C5">
            <w:pPr>
              <w:jc w:val="both"/>
              <w:rPr>
                <w:iCs/>
                <w:sz w:val="28"/>
                <w:szCs w:val="28"/>
              </w:rPr>
            </w:pPr>
            <w:r w:rsidRPr="00F815C5">
              <w:rPr>
                <w:iCs/>
                <w:sz w:val="28"/>
                <w:szCs w:val="28"/>
              </w:rPr>
              <w:t>ПК 1.4. Разрабатывать учебно-методические материалы на основе федерального государственного образовательного стандарта основного общего образования и примерных образовательных программ.</w:t>
            </w:r>
          </w:p>
          <w:p w14:paraId="1EA10429" w14:textId="77777777" w:rsidR="00F815C5" w:rsidRPr="00F815C5" w:rsidRDefault="00F815C5" w:rsidP="00F815C5">
            <w:pPr>
              <w:jc w:val="both"/>
              <w:rPr>
                <w:iCs/>
                <w:sz w:val="28"/>
                <w:szCs w:val="28"/>
              </w:rPr>
            </w:pPr>
            <w:r w:rsidRPr="00F815C5">
              <w:rPr>
                <w:iCs/>
                <w:sz w:val="28"/>
                <w:szCs w:val="28"/>
              </w:rPr>
              <w:t>ПК 1.5. Формировать предметно-пространственную среду.</w:t>
            </w:r>
          </w:p>
          <w:p w14:paraId="5CC6C86A" w14:textId="2229633A" w:rsidR="00F815C5" w:rsidRPr="00F815C5" w:rsidRDefault="00F815C5" w:rsidP="00F815C5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F815C5">
              <w:rPr>
                <w:iCs/>
                <w:sz w:val="28"/>
                <w:szCs w:val="28"/>
              </w:rPr>
              <w:t>ПК 1.6. Создавать педагогические условия, мотивирующие к развитию и раскрытию творческого потенциала, индивидуальных особенностей обучающихся.</w:t>
            </w:r>
          </w:p>
        </w:tc>
      </w:tr>
      <w:tr w:rsidR="00F815C5" w14:paraId="06E330F1" w14:textId="77777777" w:rsidTr="00F815C5">
        <w:trPr>
          <w:jc w:val="center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F75A" w14:textId="28D062BE" w:rsidR="00F815C5" w:rsidRPr="00F815C5" w:rsidRDefault="00F815C5" w:rsidP="00F815C5">
            <w:pPr>
              <w:widowControl w:val="0"/>
              <w:spacing w:line="276" w:lineRule="auto"/>
              <w:rPr>
                <w:sz w:val="28"/>
              </w:rPr>
            </w:pPr>
            <w:r w:rsidRPr="00F815C5">
              <w:rPr>
                <w:sz w:val="28"/>
              </w:rPr>
              <w:t>организация и проведение внеурочных мероприятий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CF1D" w14:textId="77777777" w:rsidR="00F815C5" w:rsidRPr="00F815C5" w:rsidRDefault="00F815C5" w:rsidP="00F815C5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F815C5">
              <w:rPr>
                <w:sz w:val="28"/>
              </w:rPr>
              <w:t>ПК 2.1. Разрабатывать программы внеурочной деятельности на основе федерального государственного образовательного стандарта</w:t>
            </w:r>
            <w:r w:rsidRPr="00F815C5">
              <w:rPr>
                <w:color w:val="FF0000"/>
                <w:sz w:val="28"/>
              </w:rPr>
              <w:t xml:space="preserve"> </w:t>
            </w:r>
            <w:r w:rsidRPr="00F815C5">
              <w:rPr>
                <w:sz w:val="28"/>
              </w:rPr>
              <w:t xml:space="preserve">основного общего образования, примерной образовательной программы, с учетом примерных программ внеурочной деятельности и интересов обучающихся и их родителей (законных представителей). </w:t>
            </w:r>
          </w:p>
          <w:p w14:paraId="18DE7F4D" w14:textId="77777777" w:rsidR="00F815C5" w:rsidRPr="00F815C5" w:rsidRDefault="00F815C5" w:rsidP="00F815C5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F815C5">
              <w:rPr>
                <w:sz w:val="28"/>
              </w:rPr>
              <w:t>ПК 2.2. Реализовывать программы внеурочной деятельности в соответствии с санитарными нормами и правилами.</w:t>
            </w:r>
          </w:p>
          <w:p w14:paraId="2AC678CD" w14:textId="77777777" w:rsidR="00F815C5" w:rsidRPr="00F815C5" w:rsidRDefault="00F815C5" w:rsidP="00F815C5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F815C5">
              <w:rPr>
                <w:sz w:val="28"/>
              </w:rPr>
              <w:t xml:space="preserve">ПК 2.3. Выбирать образовательные технологии с </w:t>
            </w:r>
            <w:r w:rsidRPr="00F815C5">
              <w:rPr>
                <w:sz w:val="28"/>
              </w:rPr>
              <w:lastRenderedPageBreak/>
              <w:t>учетом их эффективности в организации внеурочной деятельности обучающихся.</w:t>
            </w:r>
          </w:p>
          <w:p w14:paraId="1B15236C" w14:textId="77777777" w:rsidR="00F815C5" w:rsidRPr="00F815C5" w:rsidRDefault="00F815C5" w:rsidP="00F815C5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F815C5">
              <w:rPr>
                <w:sz w:val="28"/>
              </w:rPr>
              <w:t xml:space="preserve">ПК 2.4. Разрабатывать учебно-методические материалы для реализации программ внеурочной деятельности. </w:t>
            </w:r>
          </w:p>
          <w:p w14:paraId="33D82A80" w14:textId="14FC9CA3" w:rsidR="00F815C5" w:rsidRPr="00F815C5" w:rsidRDefault="00F815C5" w:rsidP="00F815C5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F815C5">
              <w:rPr>
                <w:sz w:val="28"/>
              </w:rPr>
              <w:t>ПК 2.5. Выстраивать траекторию профессионального развития на основе результатов анализа эффективности внеурочной деятельности обучающихся и самоанализа.</w:t>
            </w:r>
          </w:p>
        </w:tc>
      </w:tr>
      <w:tr w:rsidR="00F815C5" w14:paraId="495CEA54" w14:textId="77777777" w:rsidTr="00F815C5">
        <w:trPr>
          <w:jc w:val="center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C7BF" w14:textId="77777777" w:rsidR="00F815C5" w:rsidRPr="00F815C5" w:rsidRDefault="00F815C5" w:rsidP="00F815C5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F815C5">
              <w:rPr>
                <w:sz w:val="28"/>
              </w:rPr>
              <w:lastRenderedPageBreak/>
              <w:t xml:space="preserve">выполнение работ в области изобразительного, </w:t>
            </w:r>
          </w:p>
          <w:p w14:paraId="5728BC82" w14:textId="77777777" w:rsidR="00F815C5" w:rsidRPr="00F815C5" w:rsidRDefault="00F815C5" w:rsidP="00F815C5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F815C5">
              <w:rPr>
                <w:sz w:val="28"/>
              </w:rPr>
              <w:t>декоративно-прикладного искусства и черчения</w:t>
            </w:r>
          </w:p>
          <w:p w14:paraId="50D4A410" w14:textId="77777777" w:rsidR="00F815C5" w:rsidRPr="00F815C5" w:rsidRDefault="00F815C5" w:rsidP="00F815C5">
            <w:pPr>
              <w:widowControl w:val="0"/>
              <w:spacing w:line="276" w:lineRule="auto"/>
              <w:jc w:val="both"/>
              <w:rPr>
                <w:sz w:val="28"/>
              </w:rPr>
            </w:pPr>
          </w:p>
          <w:p w14:paraId="0A2FCEA4" w14:textId="77777777" w:rsidR="00F815C5" w:rsidRPr="00F815C5" w:rsidRDefault="00F815C5" w:rsidP="00F815C5">
            <w:pPr>
              <w:widowControl w:val="0"/>
              <w:spacing w:line="276" w:lineRule="auto"/>
              <w:rPr>
                <w:sz w:val="28"/>
              </w:rPr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D5AE" w14:textId="77777777" w:rsidR="00F815C5" w:rsidRPr="00F815C5" w:rsidRDefault="00F815C5" w:rsidP="00F815C5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F815C5">
              <w:rPr>
                <w:sz w:val="28"/>
              </w:rPr>
              <w:t>ПК 3.1. Выполнять графические работы с натуры, по памяти и представлению в различных техниках.</w:t>
            </w:r>
          </w:p>
          <w:p w14:paraId="03601BDA" w14:textId="77777777" w:rsidR="00F815C5" w:rsidRPr="00F815C5" w:rsidRDefault="00F815C5" w:rsidP="00F815C5">
            <w:pPr>
              <w:spacing w:line="276" w:lineRule="auto"/>
              <w:jc w:val="both"/>
              <w:rPr>
                <w:sz w:val="28"/>
              </w:rPr>
            </w:pPr>
            <w:r w:rsidRPr="00F815C5">
              <w:rPr>
                <w:sz w:val="28"/>
              </w:rPr>
              <w:t>ПК 3.2. Выполнять живописные работы с натуры, по памяти и представлению в различных техниках.</w:t>
            </w:r>
          </w:p>
          <w:p w14:paraId="1919310C" w14:textId="77777777" w:rsidR="00F815C5" w:rsidRPr="00F815C5" w:rsidRDefault="00F815C5" w:rsidP="00F815C5">
            <w:pPr>
              <w:spacing w:line="276" w:lineRule="auto"/>
              <w:jc w:val="both"/>
              <w:rPr>
                <w:sz w:val="28"/>
              </w:rPr>
            </w:pPr>
            <w:r w:rsidRPr="00F815C5">
              <w:rPr>
                <w:sz w:val="28"/>
              </w:rPr>
              <w:t>ПК 3.3. Выполнять объемно-пластические работы с натуры, по памяти и представлению в различных материалах.</w:t>
            </w:r>
          </w:p>
          <w:p w14:paraId="767B4B55" w14:textId="77777777" w:rsidR="00F815C5" w:rsidRPr="00F815C5" w:rsidRDefault="00F815C5" w:rsidP="00F815C5">
            <w:pPr>
              <w:spacing w:line="276" w:lineRule="auto"/>
              <w:jc w:val="both"/>
              <w:rPr>
                <w:sz w:val="28"/>
              </w:rPr>
            </w:pPr>
            <w:r w:rsidRPr="00F815C5">
              <w:rPr>
                <w:sz w:val="28"/>
              </w:rPr>
              <w:t>ПК 3.4. Выполнять работы по декоративно-прикладному, оформительскому искусству, дизайну и народным ремеслам в различных материалах, художественно-творческие композиции.</w:t>
            </w:r>
          </w:p>
          <w:p w14:paraId="552D63DD" w14:textId="730601FF" w:rsidR="00F815C5" w:rsidRPr="00F815C5" w:rsidRDefault="00F815C5" w:rsidP="00F815C5">
            <w:pPr>
              <w:spacing w:line="276" w:lineRule="auto"/>
              <w:jc w:val="both"/>
              <w:rPr>
                <w:sz w:val="28"/>
              </w:rPr>
            </w:pPr>
            <w:r w:rsidRPr="00F815C5">
              <w:rPr>
                <w:sz w:val="28"/>
              </w:rPr>
              <w:t>ПК 3.5.</w:t>
            </w:r>
            <w:r w:rsidRPr="00F815C5">
              <w:t xml:space="preserve"> </w:t>
            </w:r>
            <w:r w:rsidRPr="00F815C5">
              <w:rPr>
                <w:sz w:val="28"/>
              </w:rPr>
              <w:t>Выполнять чертежи и эскизы в ручной и (или) компьютерной графике.</w:t>
            </w:r>
          </w:p>
        </w:tc>
      </w:tr>
      <w:tr w:rsidR="00F815C5" w14:paraId="4EA0587C" w14:textId="77777777" w:rsidTr="00F815C5">
        <w:trPr>
          <w:jc w:val="center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7894" w14:textId="4887993C" w:rsidR="00F815C5" w:rsidRPr="00F815C5" w:rsidRDefault="00F815C5" w:rsidP="00F815C5">
            <w:pPr>
              <w:widowControl w:val="0"/>
              <w:spacing w:line="276" w:lineRule="auto"/>
              <w:rPr>
                <w:sz w:val="28"/>
              </w:rPr>
            </w:pPr>
            <w:r w:rsidRPr="00F815C5">
              <w:rPr>
                <w:sz w:val="28"/>
              </w:rPr>
              <w:t>организация художественно-творческой и продуктивных видов деятельности в дошкольной образовательной организации (по выбору)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678B" w14:textId="77777777" w:rsidR="00F815C5" w:rsidRPr="00F815C5" w:rsidRDefault="00F815C5" w:rsidP="00F815C5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F815C5">
              <w:rPr>
                <w:sz w:val="28"/>
              </w:rPr>
              <w:t>ПК 4.1. Организовывать художественно-творческие и продуктивные виды деятельности в дошкольной образовательной организации.</w:t>
            </w:r>
          </w:p>
          <w:p w14:paraId="64A703AE" w14:textId="77777777" w:rsidR="00F815C5" w:rsidRPr="00F815C5" w:rsidRDefault="00F815C5" w:rsidP="00F815C5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F815C5">
              <w:rPr>
                <w:sz w:val="28"/>
              </w:rPr>
              <w:t>ПК 4.2. Осуществлять педагогическую деятельность по реализации художественно-творческой и продуктивной деятельности в дошкольной образовательной организации.</w:t>
            </w:r>
          </w:p>
          <w:p w14:paraId="76450F49" w14:textId="77777777" w:rsidR="00F815C5" w:rsidRPr="00F815C5" w:rsidRDefault="00F815C5" w:rsidP="00F815C5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F815C5">
              <w:rPr>
                <w:sz w:val="28"/>
              </w:rPr>
              <w:t>ПК 4.3. Проводить педагогический мониторинг эффективности процесса организации и результатов освоения детьми художественно - творческой и продуктивных видов деятельности.</w:t>
            </w:r>
          </w:p>
          <w:p w14:paraId="16301B9F" w14:textId="526864FF" w:rsidR="00F815C5" w:rsidRPr="00F815C5" w:rsidRDefault="00F815C5" w:rsidP="00F815C5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F815C5">
              <w:rPr>
                <w:sz w:val="28"/>
              </w:rPr>
              <w:t xml:space="preserve">ПК 4.4. Осуществлять документационное обеспечение процесса реализации программ художественно-творческой и продуктивных видов </w:t>
            </w:r>
            <w:r w:rsidRPr="00F815C5">
              <w:rPr>
                <w:sz w:val="28"/>
              </w:rPr>
              <w:lastRenderedPageBreak/>
              <w:t>деятельности.</w:t>
            </w:r>
          </w:p>
        </w:tc>
      </w:tr>
      <w:tr w:rsidR="00F815C5" w14:paraId="78FE98C7" w14:textId="77777777" w:rsidTr="00F815C5">
        <w:trPr>
          <w:jc w:val="center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6FF3" w14:textId="09F75FAF" w:rsidR="00F815C5" w:rsidRPr="00F815C5" w:rsidRDefault="00F815C5" w:rsidP="00F815C5">
            <w:pPr>
              <w:widowControl w:val="0"/>
              <w:spacing w:line="276" w:lineRule="auto"/>
              <w:rPr>
                <w:sz w:val="28"/>
              </w:rPr>
            </w:pPr>
            <w:r w:rsidRPr="00F815C5">
              <w:rPr>
                <w:sz w:val="28"/>
              </w:rPr>
              <w:lastRenderedPageBreak/>
              <w:t>преподавание изобразительного искусства и технологии по программам начального общего образования (по выбору)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7644" w14:textId="77777777" w:rsidR="00F815C5" w:rsidRPr="00F815C5" w:rsidRDefault="00F815C5" w:rsidP="00F815C5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F815C5">
              <w:rPr>
                <w:sz w:val="28"/>
              </w:rPr>
              <w:t>ПК 4.1. Проектировать процесс изучения изобразительного искусства и технологии в начальных классах на основе федерального государственного образовательного стандарта начального общего образования, примерных образовательных программ начального общего образования.</w:t>
            </w:r>
          </w:p>
          <w:p w14:paraId="15AC09AA" w14:textId="77777777" w:rsidR="00F815C5" w:rsidRPr="00F815C5" w:rsidRDefault="00F815C5" w:rsidP="00F815C5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F815C5">
              <w:rPr>
                <w:sz w:val="28"/>
              </w:rPr>
              <w:t xml:space="preserve">ПК 4.2. Организовывать процесс изучения изобразительного искусства и технологии в начальной школе с применением современных педагогических технологий, соответствующих возрастным особенностям обучающихся. </w:t>
            </w:r>
          </w:p>
          <w:p w14:paraId="03FB7516" w14:textId="77777777" w:rsidR="00F815C5" w:rsidRPr="00F815C5" w:rsidRDefault="00F815C5" w:rsidP="00F815C5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F815C5">
              <w:rPr>
                <w:sz w:val="28"/>
              </w:rPr>
              <w:t>ПК 4.3. Осуществлять контроль, корректировку оценку и анализ процесса и результатов педагогической деятельности по изобразительному искусству и технологии.</w:t>
            </w:r>
          </w:p>
          <w:p w14:paraId="6BD8D8B5" w14:textId="60C7748D" w:rsidR="00F815C5" w:rsidRPr="00F815C5" w:rsidRDefault="00F815C5" w:rsidP="00F815C5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F815C5">
              <w:rPr>
                <w:sz w:val="28"/>
              </w:rPr>
              <w:t>ПК 4.4. Осуществлять документационное обеспечение процесса реализации программ</w:t>
            </w:r>
            <w:r w:rsidRPr="00F815C5">
              <w:t xml:space="preserve"> </w:t>
            </w:r>
            <w:r w:rsidRPr="00F815C5">
              <w:rPr>
                <w:sz w:val="28"/>
              </w:rPr>
              <w:t>по изобразительному искусству и технологии.</w:t>
            </w:r>
          </w:p>
        </w:tc>
      </w:tr>
      <w:tr w:rsidR="00F815C5" w14:paraId="67C18E0D" w14:textId="77777777" w:rsidTr="00F815C5">
        <w:trPr>
          <w:jc w:val="center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0267" w14:textId="5ECF41D4" w:rsidR="00F815C5" w:rsidRPr="00F815C5" w:rsidRDefault="00F815C5" w:rsidP="00F815C5">
            <w:pPr>
              <w:widowControl w:val="0"/>
              <w:spacing w:line="276" w:lineRule="auto"/>
              <w:rPr>
                <w:sz w:val="28"/>
              </w:rPr>
            </w:pPr>
            <w:r w:rsidRPr="00F815C5">
              <w:rPr>
                <w:sz w:val="28"/>
                <w:szCs w:val="28"/>
              </w:rPr>
              <w:t>обучение изобразительному искусству и черчению различных целевых групп в условиях дополнительного образования (по выбору)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3E7A" w14:textId="77777777" w:rsidR="00F815C5" w:rsidRPr="00F815C5" w:rsidRDefault="00F815C5" w:rsidP="00F815C5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F815C5">
              <w:rPr>
                <w:sz w:val="28"/>
              </w:rPr>
              <w:t>ПК 4.1. Организовать обучение  изобразительному искусству и черчению в условиях дополнительного образования детей и взрослых.</w:t>
            </w:r>
          </w:p>
          <w:p w14:paraId="0CF2ADB5" w14:textId="77777777" w:rsidR="00F815C5" w:rsidRPr="00F815C5" w:rsidRDefault="00F815C5" w:rsidP="00F815C5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F815C5">
              <w:rPr>
                <w:sz w:val="28"/>
              </w:rPr>
              <w:t>ПК 4.2. Организовать эффективную деятельность по набору и комплектованию групп на обучение изобразительному искусству и черчению в условиях дополнительного образования детей и взрослых.</w:t>
            </w:r>
          </w:p>
          <w:p w14:paraId="54FEB4FF" w14:textId="77777777" w:rsidR="00F815C5" w:rsidRPr="00F815C5" w:rsidRDefault="00F815C5" w:rsidP="00F815C5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F815C5">
              <w:rPr>
                <w:sz w:val="28"/>
              </w:rPr>
              <w:t>ПК 4.3. Создавать педагогические условия, мотивирующие к развитию и раскрытию творческого потенциала,</w:t>
            </w:r>
            <w:r w:rsidRPr="00F815C5">
              <w:t xml:space="preserve"> </w:t>
            </w:r>
            <w:r w:rsidRPr="00F815C5">
              <w:rPr>
                <w:sz w:val="28"/>
              </w:rPr>
              <w:t>индивидуальных особенностей обучающихся (в том числе одаренных детей и обучающихся с ограниченными возможностями здоровья) в области изобразительного искусства и черчения.</w:t>
            </w:r>
          </w:p>
          <w:p w14:paraId="031F6DBD" w14:textId="4A7275F9" w:rsidR="00F815C5" w:rsidRPr="00F815C5" w:rsidRDefault="00F815C5" w:rsidP="00F815C5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F815C5">
              <w:rPr>
                <w:sz w:val="28"/>
              </w:rPr>
              <w:t xml:space="preserve">ПК 4.4. Формировать предметно-пространственную среду в условиях </w:t>
            </w:r>
            <w:r w:rsidRPr="00F815C5">
              <w:rPr>
                <w:sz w:val="28"/>
              </w:rPr>
              <w:lastRenderedPageBreak/>
              <w:t>дополнительного образования детей и взрослых.</w:t>
            </w:r>
          </w:p>
        </w:tc>
      </w:tr>
    </w:tbl>
    <w:p w14:paraId="077370E1" w14:textId="77777777" w:rsidR="001814E1" w:rsidRDefault="001814E1">
      <w:pPr>
        <w:rPr>
          <w:sz w:val="28"/>
        </w:rPr>
      </w:pPr>
    </w:p>
    <w:p w14:paraId="48A48B40" w14:textId="77777777" w:rsidR="00F815C5" w:rsidRDefault="004F66E6" w:rsidP="00F815C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6" w:name="Пункты"/>
      <w:bookmarkEnd w:id="36"/>
      <w:r>
        <w:rPr>
          <w:sz w:val="28"/>
        </w:rPr>
        <w:t xml:space="preserve">3.4. </w:t>
      </w:r>
      <w:bookmarkStart w:id="37" w:name="_Hlk75509199"/>
      <w:r w:rsidR="00F815C5">
        <w:rPr>
          <w:sz w:val="28"/>
        </w:rPr>
        <w:t xml:space="preserve">Образовательная организация при необходимости самостоятельно </w:t>
      </w:r>
      <w:bookmarkStart w:id="38" w:name="_Hlk95992411"/>
      <w:r w:rsidR="00F815C5">
        <w:rPr>
          <w:sz w:val="28"/>
        </w:rPr>
        <w:t xml:space="preserve">включает в образовательную программу дополнительные профессиональные компетенции по </w:t>
      </w:r>
      <w:bookmarkEnd w:id="38"/>
      <w:r w:rsidR="00F815C5">
        <w:rPr>
          <w:sz w:val="28"/>
        </w:rPr>
        <w:t xml:space="preserve">видам деятельности, установленным в соответствии с пунктом 2.4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рынка труда субъекта Российской Федерации. </w:t>
      </w:r>
    </w:p>
    <w:p w14:paraId="6B7EE3E0" w14:textId="77777777" w:rsidR="00F815C5" w:rsidRDefault="00F815C5" w:rsidP="00F815C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bookmarkEnd w:id="37"/>
    <w:p w14:paraId="517F7BA6" w14:textId="7DF8E91B" w:rsidR="001814E1" w:rsidRDefault="004F66E6" w:rsidP="00F815C5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</w:t>
      </w:r>
      <w:r>
        <w:rPr>
          <w:sz w:val="28"/>
        </w:rPr>
        <w:t xml:space="preserve">сены с требуемыми результатами освоения образовательной программы. </w:t>
      </w:r>
    </w:p>
    <w:p w14:paraId="22B773DD" w14:textId="77777777" w:rsidR="001814E1" w:rsidRDefault="004F66E6">
      <w:pPr>
        <w:spacing w:line="360" w:lineRule="auto"/>
        <w:ind w:firstLine="709"/>
        <w:jc w:val="both"/>
        <w:rPr>
          <w:sz w:val="28"/>
        </w:rPr>
      </w:pPr>
      <w:bookmarkStart w:id="39" w:name="_Hlk65575897"/>
      <w:bookmarkEnd w:id="39"/>
      <w:r>
        <w:rPr>
          <w:sz w:val="28"/>
        </w:rPr>
        <w:t>С</w:t>
      </w:r>
      <w:r>
        <w:rPr>
          <w:sz w:val="28"/>
        </w:rPr>
        <w:t xml:space="preserve">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 </w:t>
      </w:r>
    </w:p>
    <w:p w14:paraId="72E4A69F" w14:textId="33F72547" w:rsidR="001814E1" w:rsidRDefault="004F66E6">
      <w:pPr>
        <w:pStyle w:val="ConsPlusNormal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hyperlink w:anchor="Пункты" w:tooltip="#Пункты" w:history="1">
        <w:r>
          <w:rPr>
            <w:rFonts w:ascii="Times New Roman" w:hAnsi="Times New Roman"/>
            <w:sz w:val="28"/>
          </w:rPr>
          <w:t>3.6.</w:t>
        </w:r>
      </w:hyperlink>
      <w:r>
        <w:rPr>
          <w:rFonts w:ascii="Times New Roman" w:hAnsi="Times New Roman"/>
          <w:sz w:val="28"/>
        </w:rPr>
        <w:t xml:space="preserve"> Обучающиеся, осваивающие образовательную программу</w:t>
      </w:r>
      <w:r>
        <w:rPr>
          <w:rFonts w:ascii="Times New Roman" w:hAnsi="Times New Roman"/>
          <w:i/>
          <w:sz w:val="28"/>
        </w:rPr>
        <w:t xml:space="preserve">, </w:t>
      </w:r>
      <w:r>
        <w:rPr>
          <w:rFonts w:ascii="Times New Roman" w:hAnsi="Times New Roman"/>
          <w:sz w:val="28"/>
        </w:rPr>
        <w:t>могут освоить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профессию рабочего, должность служащего (одну или несколько) </w:t>
      </w:r>
      <w:r>
        <w:rPr>
          <w:rFonts w:ascii="Times New Roman" w:hAnsi="Times New Roman"/>
          <w:sz w:val="28"/>
        </w:rPr>
        <w:br/>
        <w:t>в соответствии с перечнем профессий рабочих, должностей служащих,</w:t>
      </w:r>
      <w:r>
        <w:t xml:space="preserve"> </w:t>
      </w:r>
      <w:r>
        <w:rPr>
          <w:rFonts w:ascii="Times New Roman" w:hAnsi="Times New Roman"/>
          <w:sz w:val="28"/>
        </w:rPr>
        <w:t>по к</w:t>
      </w:r>
      <w:r>
        <w:rPr>
          <w:rFonts w:ascii="Times New Roman" w:hAnsi="Times New Roman"/>
          <w:sz w:val="28"/>
        </w:rPr>
        <w:t>оторым осуществляется профессиональное обучение</w:t>
      </w:r>
      <w:r>
        <w:rPr>
          <w:rStyle w:val="afff9"/>
          <w:rFonts w:ascii="Times New Roman" w:hAnsi="Times New Roman"/>
          <w:sz w:val="28"/>
        </w:rPr>
        <w:footnoteReference w:id="7"/>
      </w:r>
      <w:r>
        <w:rPr>
          <w:rFonts w:ascii="Times New Roman" w:hAnsi="Times New Roman"/>
          <w:sz w:val="28"/>
        </w:rPr>
        <w:t>.</w:t>
      </w:r>
    </w:p>
    <w:p w14:paraId="48D90A96" w14:textId="77777777" w:rsidR="001814E1" w:rsidRDefault="001814E1">
      <w:pPr>
        <w:tabs>
          <w:tab w:val="left" w:pos="2835"/>
        </w:tabs>
        <w:spacing w:line="360" w:lineRule="auto"/>
        <w:ind w:firstLine="731"/>
        <w:jc w:val="both"/>
        <w:rPr>
          <w:sz w:val="28"/>
        </w:rPr>
      </w:pPr>
      <w:bookmarkStart w:id="40" w:name="_Hlk83905915"/>
      <w:bookmarkEnd w:id="40"/>
    </w:p>
    <w:p w14:paraId="4977FAD4" w14:textId="77777777" w:rsidR="001814E1" w:rsidRDefault="004F66E6">
      <w:pPr>
        <w:tabs>
          <w:tab w:val="left" w:pos="2835"/>
        </w:tabs>
        <w:spacing w:line="360" w:lineRule="auto"/>
        <w:jc w:val="center"/>
        <w:outlineLvl w:val="1"/>
        <w:rPr>
          <w:sz w:val="28"/>
        </w:rPr>
      </w:pPr>
      <w:r>
        <w:rPr>
          <w:spacing w:val="-2"/>
          <w:sz w:val="28"/>
        </w:rPr>
        <w:t xml:space="preserve">IV. </w:t>
      </w:r>
      <w:r>
        <w:rPr>
          <w:sz w:val="28"/>
        </w:rPr>
        <w:t>ТРЕБОВАНИЯ К УСЛОВИЯМ РЕАЛИЗАЦИИ ОБРАЗОВАТЕЛЬНОЙ ПРОГРАММЫ</w:t>
      </w:r>
    </w:p>
    <w:p w14:paraId="1ADE64CB" w14:textId="77777777" w:rsidR="001814E1" w:rsidRDefault="001814E1">
      <w:pPr>
        <w:tabs>
          <w:tab w:val="left" w:pos="2835"/>
        </w:tabs>
        <w:spacing w:line="360" w:lineRule="auto"/>
        <w:jc w:val="both"/>
        <w:rPr>
          <w:sz w:val="28"/>
        </w:rPr>
      </w:pPr>
    </w:p>
    <w:p w14:paraId="60CD880D" w14:textId="44785D68" w:rsidR="001814E1" w:rsidRDefault="004F66E6">
      <w:pPr>
        <w:tabs>
          <w:tab w:val="left" w:pos="2835"/>
        </w:tabs>
        <w:spacing w:line="360" w:lineRule="auto"/>
        <w:ind w:firstLine="709"/>
        <w:jc w:val="both"/>
      </w:pPr>
      <w:r>
        <w:rPr>
          <w:sz w:val="28"/>
        </w:rPr>
        <w:lastRenderedPageBreak/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</w:t>
      </w:r>
      <w:r>
        <w:rPr>
          <w:sz w:val="28"/>
        </w:rPr>
        <w:t xml:space="preserve">о образования в соответствии с </w:t>
      </w:r>
      <w:r w:rsidR="002C7D3F">
        <w:rPr>
          <w:sz w:val="28"/>
        </w:rPr>
        <w:t>с</w:t>
      </w:r>
      <w:r>
        <w:rPr>
          <w:sz w:val="28"/>
        </w:rPr>
        <w:t>анитарными нормами и правилами</w:t>
      </w:r>
      <w:r>
        <w:rPr>
          <w:rStyle w:val="afff9"/>
          <w:sz w:val="28"/>
        </w:rPr>
        <w:footnoteReference w:id="8"/>
      </w:r>
      <w:r>
        <w:rPr>
          <w:sz w:val="28"/>
        </w:rPr>
        <w:t xml:space="preserve">. </w:t>
      </w:r>
    </w:p>
    <w:p w14:paraId="47E93F6D" w14:textId="77777777" w:rsidR="001814E1" w:rsidRDefault="004F66E6">
      <w:pPr>
        <w:spacing w:line="360" w:lineRule="auto"/>
        <w:ind w:firstLine="709"/>
        <w:jc w:val="both"/>
      </w:pPr>
      <w:r>
        <w:rPr>
          <w:sz w:val="28"/>
        </w:rP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</w:t>
      </w:r>
      <w:r>
        <w:rPr>
          <w:sz w:val="28"/>
        </w:rPr>
        <w:t xml:space="preserve">ю, </w:t>
      </w:r>
      <w:bookmarkStart w:id="41" w:name="_Hlk54866088"/>
      <w:r>
        <w:rPr>
          <w:sz w:val="28"/>
        </w:rPr>
        <w:t>к организации воспитания обучающихся,</w:t>
      </w:r>
      <w:bookmarkEnd w:id="41"/>
      <w:r>
        <w:rPr>
          <w:sz w:val="28"/>
        </w:rPr>
        <w:t xml:space="preserve"> кадровым </w:t>
      </w:r>
      <w:r>
        <w:rPr>
          <w:sz w:val="28"/>
        </w:rPr>
        <w:br/>
        <w:t>и финансовым условиям реализации образовательной программы:</w:t>
      </w:r>
    </w:p>
    <w:p w14:paraId="5A33173B" w14:textId="77777777" w:rsidR="001814E1" w:rsidRDefault="004F66E6">
      <w:pPr>
        <w:spacing w:line="360" w:lineRule="auto"/>
        <w:ind w:firstLine="709"/>
        <w:jc w:val="both"/>
      </w:pPr>
      <w:r>
        <w:rPr>
          <w:sz w:val="28"/>
        </w:rPr>
        <w:t>4.3. Общесистемные требования к условиям реализации образовательной программы:</w:t>
      </w:r>
    </w:p>
    <w:p w14:paraId="750F1C14" w14:textId="77777777" w:rsidR="001814E1" w:rsidRDefault="004F66E6">
      <w:pPr>
        <w:spacing w:line="360" w:lineRule="auto"/>
        <w:ind w:firstLine="709"/>
        <w:jc w:val="both"/>
      </w:pPr>
      <w:bookmarkStart w:id="42" w:name="_Hlk69374338"/>
      <w:r>
        <w:rPr>
          <w:sz w:val="28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</w:t>
      </w:r>
      <w:r>
        <w:rPr>
          <w:sz w:val="28"/>
        </w:rPr>
        <w:t xml:space="preserve">деятельности обучающихся, </w:t>
      </w:r>
      <w:bookmarkStart w:id="43" w:name="_Hlk177038107"/>
      <w:bookmarkStart w:id="44" w:name="_Hlk177038123"/>
      <w:r>
        <w:rPr>
          <w:sz w:val="28"/>
        </w:rPr>
        <w:t>включая проведение государственного экзамена, предусмотренных учебным планом, с учетом ПОП</w:t>
      </w:r>
      <w:bookmarkEnd w:id="43"/>
      <w:r>
        <w:rPr>
          <w:sz w:val="28"/>
        </w:rPr>
        <w:t>;</w:t>
      </w:r>
      <w:bookmarkEnd w:id="44"/>
      <w:r>
        <w:rPr>
          <w:sz w:val="28"/>
        </w:rPr>
        <w:t xml:space="preserve"> </w:t>
      </w:r>
      <w:bookmarkEnd w:id="42"/>
    </w:p>
    <w:p w14:paraId="5FB52FD0" w14:textId="77777777" w:rsidR="001814E1" w:rsidRDefault="004F66E6">
      <w:pPr>
        <w:spacing w:line="360" w:lineRule="auto"/>
        <w:ind w:firstLine="709"/>
        <w:jc w:val="both"/>
      </w:pPr>
      <w:r>
        <w:rPr>
          <w:sz w:val="28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</w:t>
      </w:r>
      <w:r>
        <w:rPr>
          <w:sz w:val="28"/>
        </w:rPr>
        <w:t xml:space="preserve">обеспечиваться совокупностью ресурсов материально-технического и учебно-методического обеспечения, предоставляемого организациями, участвующими </w:t>
      </w:r>
      <w:r>
        <w:rPr>
          <w:sz w:val="28"/>
        </w:rPr>
        <w:br/>
        <w:t>в реализации образовательной программы с использованием сетевой формы.</w:t>
      </w:r>
    </w:p>
    <w:p w14:paraId="44F824D7" w14:textId="77777777" w:rsidR="001814E1" w:rsidRDefault="004F66E6">
      <w:pPr>
        <w:spacing w:line="360" w:lineRule="auto"/>
        <w:ind w:firstLine="709"/>
        <w:jc w:val="both"/>
      </w:pPr>
      <w:r>
        <w:rPr>
          <w:sz w:val="28"/>
        </w:rPr>
        <w:t>4.4. Требования к материально-техническо</w:t>
      </w:r>
      <w:r>
        <w:rPr>
          <w:sz w:val="28"/>
        </w:rPr>
        <w:t>му и учебно-методическому обеспечению реализации образовательной программы:</w:t>
      </w:r>
    </w:p>
    <w:p w14:paraId="7EAA239E" w14:textId="77777777" w:rsidR="001814E1" w:rsidRDefault="004F66E6">
      <w:pPr>
        <w:spacing w:line="360" w:lineRule="auto"/>
        <w:ind w:firstLine="709"/>
        <w:jc w:val="both"/>
      </w:pPr>
      <w:r>
        <w:rPr>
          <w:sz w:val="28"/>
        </w:rPr>
        <w:lastRenderedPageBreak/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</w:t>
      </w:r>
      <w:r>
        <w:rPr>
          <w:sz w:val="28"/>
        </w:rPr>
        <w:t>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</w:t>
      </w:r>
      <w:r>
        <w:rPr>
          <w:sz w:val="28"/>
        </w:rPr>
        <w:t>ной работы;</w:t>
      </w:r>
    </w:p>
    <w:p w14:paraId="60256A98" w14:textId="77777777" w:rsidR="001814E1" w:rsidRDefault="004F66E6">
      <w:pPr>
        <w:spacing w:line="360" w:lineRule="auto"/>
        <w:ind w:firstLine="709"/>
        <w:jc w:val="both"/>
      </w:pPr>
      <w:r>
        <w:rPr>
          <w:sz w:val="28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16772F59" w14:textId="77777777" w:rsidR="001814E1" w:rsidRDefault="004F66E6">
      <w:pPr>
        <w:spacing w:line="360" w:lineRule="auto"/>
        <w:ind w:firstLine="709"/>
        <w:jc w:val="both"/>
      </w:pPr>
      <w:r>
        <w:rPr>
          <w:sz w:val="28"/>
        </w:rPr>
        <w:t>в) помещения для организации самостоятельной и воспитатель</w:t>
      </w:r>
      <w:r>
        <w:rPr>
          <w:sz w:val="28"/>
        </w:rPr>
        <w:t xml:space="preserve">ной работы должны быть оснащены компьютерной техникой с возможностью подключения </w:t>
      </w:r>
      <w:r>
        <w:rPr>
          <w:sz w:val="28"/>
        </w:rPr>
        <w:br/>
        <w:t>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наличии);</w:t>
      </w:r>
    </w:p>
    <w:p w14:paraId="756032E9" w14:textId="77777777" w:rsidR="001814E1" w:rsidRDefault="004F66E6">
      <w:pPr>
        <w:spacing w:line="360" w:lineRule="auto"/>
        <w:ind w:firstLine="709"/>
        <w:jc w:val="both"/>
      </w:pPr>
      <w:r>
        <w:rPr>
          <w:sz w:val="28"/>
        </w:rPr>
        <w:t>г) допускается замена оборудования его виртуальными аналогами;</w:t>
      </w:r>
    </w:p>
    <w:p w14:paraId="068DFCB9" w14:textId="77777777" w:rsidR="001814E1" w:rsidRDefault="004F66E6">
      <w:pPr>
        <w:spacing w:line="360" w:lineRule="auto"/>
        <w:ind w:firstLine="709"/>
        <w:jc w:val="both"/>
      </w:pPr>
      <w:r>
        <w:rPr>
          <w:sz w:val="28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1025043A" w14:textId="77777777" w:rsidR="001814E1" w:rsidRDefault="004F66E6">
      <w:pPr>
        <w:spacing w:line="360" w:lineRule="auto"/>
        <w:ind w:firstLine="709"/>
        <w:jc w:val="both"/>
      </w:pPr>
      <w:r>
        <w:rPr>
          <w:sz w:val="28"/>
        </w:rPr>
        <w:t>е) при</w:t>
      </w:r>
      <w:r>
        <w:rPr>
          <w:sz w:val="28"/>
        </w:rPr>
        <w:t xml:space="preserve">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</w:t>
      </w:r>
      <w:r>
        <w:rPr>
          <w:sz w:val="28"/>
        </w:rPr>
        <w:t>щегося из числа лиц, одновременно осваивающих соответствующую дисциплину (модуль), проходящих соответствующую практику;</w:t>
      </w:r>
    </w:p>
    <w:p w14:paraId="771FCF54" w14:textId="77777777" w:rsidR="001814E1" w:rsidRDefault="004F66E6">
      <w:pPr>
        <w:spacing w:line="360" w:lineRule="auto"/>
        <w:ind w:firstLine="709"/>
        <w:jc w:val="both"/>
      </w:pPr>
      <w:r>
        <w:rPr>
          <w:sz w:val="28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1A61B471" w14:textId="77777777" w:rsidR="001814E1" w:rsidRDefault="004F66E6">
      <w:pPr>
        <w:spacing w:line="360" w:lineRule="auto"/>
        <w:ind w:firstLine="709"/>
        <w:jc w:val="both"/>
      </w:pPr>
      <w:r>
        <w:rPr>
          <w:sz w:val="28"/>
        </w:rPr>
        <w:t>з) в случае нал</w:t>
      </w:r>
      <w:r>
        <w:rPr>
          <w:sz w:val="28"/>
        </w:rPr>
        <w:t>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31540E52" w14:textId="77777777" w:rsidR="001814E1" w:rsidRDefault="004F66E6">
      <w:pPr>
        <w:spacing w:line="360" w:lineRule="auto"/>
        <w:ind w:firstLine="709"/>
        <w:jc w:val="both"/>
      </w:pPr>
      <w:r>
        <w:rPr>
          <w:sz w:val="28"/>
        </w:rPr>
        <w:lastRenderedPageBreak/>
        <w:t>и) обучающимся должен быть обеспечен</w:t>
      </w:r>
      <w:r>
        <w:rPr>
          <w:sz w:val="28"/>
        </w:rPr>
        <w:t xml:space="preserve"> доступ, в том числе в случае применения электронного обучения, дистанционных образовательных технологий, </w:t>
      </w:r>
      <w:r>
        <w:rPr>
          <w:sz w:val="28"/>
        </w:rPr>
        <w:br/>
        <w:t>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</w:t>
      </w:r>
      <w:r>
        <w:rPr>
          <w:sz w:val="28"/>
        </w:rPr>
        <w:t>) и подлежит обновлению (при необходимости);</w:t>
      </w:r>
    </w:p>
    <w:p w14:paraId="00B62D45" w14:textId="77777777" w:rsidR="001814E1" w:rsidRDefault="004F66E6">
      <w:pPr>
        <w:spacing w:line="360" w:lineRule="auto"/>
        <w:ind w:firstLine="709"/>
        <w:jc w:val="both"/>
      </w:pPr>
      <w:r>
        <w:rPr>
          <w:sz w:val="28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</w:t>
      </w:r>
      <w:r>
        <w:rPr>
          <w:sz w:val="28"/>
        </w:rPr>
        <w:t>я;</w:t>
      </w:r>
    </w:p>
    <w:p w14:paraId="67F35C7F" w14:textId="77777777" w:rsidR="001814E1" w:rsidRDefault="004F66E6">
      <w:pPr>
        <w:spacing w:line="360" w:lineRule="auto"/>
        <w:ind w:firstLine="709"/>
        <w:jc w:val="both"/>
      </w:pPr>
      <w:r>
        <w:rPr>
          <w:sz w:val="28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7E306952" w14:textId="77777777" w:rsidR="001814E1" w:rsidRDefault="004F66E6">
      <w:pPr>
        <w:spacing w:line="360" w:lineRule="auto"/>
        <w:ind w:firstLine="709"/>
        <w:jc w:val="both"/>
      </w:pPr>
      <w:r>
        <w:rPr>
          <w:sz w:val="28"/>
        </w:rPr>
        <w:t>м) рекомендации по иному материально-техническому и учебно-методическо</w:t>
      </w:r>
      <w:r>
        <w:rPr>
          <w:sz w:val="28"/>
        </w:rPr>
        <w:t>му обеспечению реализации образовательной программы определяются ПОП.</w:t>
      </w:r>
    </w:p>
    <w:p w14:paraId="22457DC1" w14:textId="77777777" w:rsidR="001814E1" w:rsidRDefault="004F66E6">
      <w:pPr>
        <w:spacing w:line="360" w:lineRule="auto"/>
        <w:ind w:firstLine="709"/>
        <w:jc w:val="both"/>
      </w:pPr>
      <w:r>
        <w:rPr>
          <w:sz w:val="28"/>
        </w:rPr>
        <w:t>4.5. Требования к кадровым условиям реализации образовательной программы:</w:t>
      </w:r>
    </w:p>
    <w:p w14:paraId="5EF61E77" w14:textId="77777777" w:rsidR="001814E1" w:rsidRDefault="004F66E6">
      <w:pPr>
        <w:spacing w:line="360" w:lineRule="auto"/>
        <w:ind w:firstLine="709"/>
        <w:jc w:val="both"/>
      </w:pPr>
      <w:r>
        <w:rPr>
          <w:sz w:val="28"/>
        </w:rPr>
        <w:t xml:space="preserve">а) реализация образовательной программы обеспечивается педагогическими работниками образовательной организации, </w:t>
      </w:r>
      <w:r>
        <w:rPr>
          <w:sz w:val="28"/>
        </w:rPr>
        <w:t xml:space="preserve">а также лицами, привлекаемыми </w:t>
      </w:r>
      <w:r>
        <w:rPr>
          <w:sz w:val="28"/>
        </w:rPr>
        <w:br/>
        <w:t xml:space="preserve">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</w:t>
      </w:r>
      <w:r>
        <w:rPr>
          <w:sz w:val="28"/>
        </w:rPr>
        <w:br/>
        <w:t>в пункте 1</w:t>
      </w:r>
      <w:r>
        <w:rPr>
          <w:sz w:val="28"/>
        </w:rPr>
        <w:t>.13 ФГОС СПО (имеющих стаж работы в данной профессиональной области не менее трех</w:t>
      </w:r>
      <w:r>
        <w:rPr>
          <w:color w:val="385623"/>
          <w:sz w:val="28"/>
        </w:rPr>
        <w:t xml:space="preserve"> </w:t>
      </w:r>
      <w:r>
        <w:rPr>
          <w:sz w:val="28"/>
        </w:rPr>
        <w:t>лет);</w:t>
      </w:r>
    </w:p>
    <w:p w14:paraId="22FBB4C4" w14:textId="77777777" w:rsidR="001814E1" w:rsidRDefault="004F66E6">
      <w:pPr>
        <w:spacing w:line="360" w:lineRule="auto"/>
        <w:ind w:firstLine="709"/>
        <w:jc w:val="both"/>
      </w:pPr>
      <w:r>
        <w:rPr>
          <w:sz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</w:t>
      </w:r>
      <w:r>
        <w:rPr>
          <w:sz w:val="28"/>
        </w:rPr>
        <w:t>офессиональных стандартах (при наличии);</w:t>
      </w:r>
    </w:p>
    <w:p w14:paraId="2D528E82" w14:textId="77777777" w:rsidR="001814E1" w:rsidRDefault="004F66E6">
      <w:pPr>
        <w:spacing w:line="360" w:lineRule="auto"/>
        <w:ind w:firstLine="709"/>
        <w:jc w:val="both"/>
      </w:pPr>
      <w:r>
        <w:rPr>
          <w:sz w:val="28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</w:t>
      </w:r>
      <w:r>
        <w:rPr>
          <w:sz w:val="28"/>
        </w:rPr>
        <w:br/>
        <w:t>по программам повышения квалификации не реже одного раза в три года с уч</w:t>
      </w:r>
      <w:r>
        <w:rPr>
          <w:sz w:val="28"/>
        </w:rPr>
        <w:t xml:space="preserve">етом расширения спектра профессиональных компетенций, в том числе в форме стажировки в организациях, направление деятельности которых соответствует </w:t>
      </w:r>
      <w:r>
        <w:rPr>
          <w:sz w:val="28"/>
        </w:rPr>
        <w:lastRenderedPageBreak/>
        <w:t xml:space="preserve">области профессиональной деятельности, указанной в пункте 1.13 ФГОС СПО, </w:t>
      </w:r>
      <w:r>
        <w:rPr>
          <w:sz w:val="28"/>
        </w:rPr>
        <w:br/>
        <w:t>а также в других областях професси</w:t>
      </w:r>
      <w:r>
        <w:rPr>
          <w:sz w:val="28"/>
        </w:rPr>
        <w:t>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5331D9C2" w14:textId="77777777" w:rsidR="001814E1" w:rsidRDefault="004F66E6">
      <w:pPr>
        <w:spacing w:line="360" w:lineRule="auto"/>
        <w:ind w:firstLine="709"/>
        <w:jc w:val="both"/>
      </w:pPr>
      <w:r>
        <w:rPr>
          <w:sz w:val="28"/>
        </w:rPr>
        <w:t>г) доля педагогических работников (в приведенных к целочисленным значениям ставок), име</w:t>
      </w:r>
      <w:r>
        <w:rPr>
          <w:sz w:val="28"/>
        </w:rPr>
        <w:t>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пункте 1.13 ФГОС СПО, в общем числе педагогических работников, обеспечивающих освоение обучающимися п</w:t>
      </w:r>
      <w:r>
        <w:rPr>
          <w:sz w:val="28"/>
        </w:rPr>
        <w:t>рофессиональных модулей образовательной программы, должна быть не менее 25</w:t>
      </w:r>
      <w:r>
        <w:rPr>
          <w:color w:val="FF0000"/>
          <w:sz w:val="28"/>
        </w:rPr>
        <w:t xml:space="preserve"> </w:t>
      </w:r>
      <w:r>
        <w:rPr>
          <w:sz w:val="28"/>
        </w:rPr>
        <w:t>процентов.</w:t>
      </w:r>
    </w:p>
    <w:p w14:paraId="3A7BBAB9" w14:textId="77777777" w:rsidR="001814E1" w:rsidRDefault="004F66E6">
      <w:pPr>
        <w:spacing w:line="360" w:lineRule="auto"/>
        <w:ind w:firstLine="709"/>
        <w:jc w:val="both"/>
      </w:pPr>
      <w:r>
        <w:rPr>
          <w:sz w:val="28"/>
        </w:rPr>
        <w:t>4.6. Требование к финансовым условиям реализации образовательной программы:</w:t>
      </w:r>
    </w:p>
    <w:p w14:paraId="37B71D7B" w14:textId="77777777" w:rsidR="001814E1" w:rsidRDefault="004F66E6">
      <w:pPr>
        <w:spacing w:line="360" w:lineRule="auto"/>
        <w:ind w:firstLine="709"/>
        <w:jc w:val="both"/>
      </w:pPr>
      <w:r>
        <w:rPr>
          <w:sz w:val="28"/>
        </w:rPr>
        <w:t xml:space="preserve">финансовое обеспечение реализации образовательной программы должно осуществляться в объеме не </w:t>
      </w:r>
      <w:r>
        <w:rPr>
          <w:sz w:val="28"/>
        </w:rPr>
        <w:t>ниже определенного в соответствии с бюджетным законодательством Российской Федерации</w:t>
      </w:r>
      <w:r>
        <w:rPr>
          <w:rStyle w:val="afff9"/>
          <w:sz w:val="28"/>
        </w:rPr>
        <w:footnoteReference w:id="9"/>
      </w:r>
      <w:r>
        <w:rPr>
          <w:sz w:val="28"/>
        </w:rPr>
        <w:t xml:space="preserve"> и Федеральным законом </w:t>
      </w:r>
      <w:r>
        <w:rPr>
          <w:sz w:val="28"/>
        </w:rPr>
        <w:br/>
        <w:t>от 29 декабря 2012 г. № 273-ФЗ «Об образовании в Российской Федерации».</w:t>
      </w:r>
    </w:p>
    <w:p w14:paraId="06F2BC19" w14:textId="77777777" w:rsidR="001814E1" w:rsidRDefault="004F66E6">
      <w:pPr>
        <w:spacing w:line="360" w:lineRule="auto"/>
        <w:ind w:firstLine="709"/>
        <w:jc w:val="both"/>
      </w:pPr>
      <w:r>
        <w:rPr>
          <w:sz w:val="28"/>
        </w:rPr>
        <w:t>4.7. Требования к применяемым механизмам оценки качества образовательной п</w:t>
      </w:r>
      <w:r>
        <w:rPr>
          <w:sz w:val="28"/>
        </w:rPr>
        <w:t>рограммы:</w:t>
      </w:r>
    </w:p>
    <w:p w14:paraId="2926B857" w14:textId="77777777" w:rsidR="001814E1" w:rsidRDefault="004F66E6">
      <w:pPr>
        <w:spacing w:line="360" w:lineRule="auto"/>
        <w:ind w:firstLine="709"/>
        <w:jc w:val="both"/>
      </w:pPr>
      <w:r>
        <w:rPr>
          <w:sz w:val="28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4D7AB05B" w14:textId="77777777" w:rsidR="001814E1" w:rsidRDefault="004F66E6">
      <w:pPr>
        <w:spacing w:line="360" w:lineRule="auto"/>
        <w:ind w:firstLine="709"/>
        <w:jc w:val="both"/>
      </w:pPr>
      <w:r>
        <w:rPr>
          <w:sz w:val="28"/>
        </w:rPr>
        <w:t>б) в целях совершенствования образовательной программы образовательная организация при проведении регуля</w:t>
      </w:r>
      <w:r>
        <w:rPr>
          <w:sz w:val="28"/>
        </w:rPr>
        <w:t>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76CC6939" w14:textId="77777777" w:rsidR="001814E1" w:rsidRDefault="004F66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в) </w:t>
      </w:r>
      <w:bookmarkStart w:id="46" w:name="_Hlk150323675"/>
      <w:r>
        <w:rPr>
          <w:sz w:val="28"/>
        </w:rPr>
        <w:t>внешняя оценка качества образовательной программ</w:t>
      </w:r>
      <w:r>
        <w:rPr>
          <w:sz w:val="28"/>
        </w:rPr>
        <w:t xml:space="preserve">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</w:t>
      </w:r>
      <w:r>
        <w:rPr>
          <w:sz w:val="28"/>
        </w:rPr>
        <w:lastRenderedPageBreak/>
        <w:t>требованиям профессиона</w:t>
      </w:r>
      <w:r>
        <w:rPr>
          <w:sz w:val="28"/>
        </w:rPr>
        <w:t xml:space="preserve">льных стандартов, требованиям рынка труда </w:t>
      </w:r>
      <w:r>
        <w:rPr>
          <w:sz w:val="28"/>
        </w:rPr>
        <w:br/>
        <w:t>к специалистам соответствующего профиля.</w:t>
      </w:r>
      <w:bookmarkEnd w:id="46"/>
    </w:p>
    <w:sectPr w:rsidR="001814E1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135" w:right="566" w:bottom="1135" w:left="1134" w:header="709" w:footer="34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1218C" w14:textId="77777777" w:rsidR="004F66E6" w:rsidRDefault="004F66E6">
      <w:r>
        <w:separator/>
      </w:r>
    </w:p>
  </w:endnote>
  <w:endnote w:type="continuationSeparator" w:id="0">
    <w:p w14:paraId="7B443361" w14:textId="77777777" w:rsidR="004F66E6" w:rsidRDefault="004F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81298" w14:textId="77777777" w:rsidR="001814E1" w:rsidRDefault="004F66E6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14:paraId="497E2CA2" w14:textId="77777777" w:rsidR="001814E1" w:rsidRDefault="001814E1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1E5B" w14:textId="77777777" w:rsidR="001814E1" w:rsidRDefault="004F66E6">
    <w:pPr>
      <w:pStyle w:val="ad"/>
      <w:ind w:right="360"/>
    </w:pPr>
    <w:r>
      <w:rPr>
        <w:sz w:val="16"/>
        <w:szCs w:val="16"/>
      </w:rPr>
      <w:t>ФГОС СПО 54.02.06 - 0</w:t>
    </w:r>
    <w:r>
      <w:rPr>
        <w:sz w:val="16"/>
        <w:szCs w:val="16"/>
      </w:rPr>
      <w:t>5</w:t>
    </w:r>
  </w:p>
  <w:p w14:paraId="4DE75F27" w14:textId="77777777" w:rsidR="001814E1" w:rsidRDefault="001814E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E52EE" w14:textId="77777777" w:rsidR="001814E1" w:rsidRDefault="004F66E6">
    <w:pPr>
      <w:pStyle w:val="ad"/>
      <w:ind w:right="360"/>
    </w:pPr>
    <w:r>
      <w:rPr>
        <w:sz w:val="16"/>
        <w:szCs w:val="16"/>
      </w:rPr>
      <w:t>ФГОС СПО 54.02.06 - 0</w:t>
    </w:r>
    <w:r>
      <w:rPr>
        <w:sz w:val="16"/>
        <w:szCs w:val="16"/>
      </w:rPr>
      <w:t>5</w:t>
    </w:r>
  </w:p>
  <w:p w14:paraId="47A02FF4" w14:textId="77777777" w:rsidR="001814E1" w:rsidRDefault="001814E1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F00EC" w14:textId="77777777" w:rsidR="004F66E6" w:rsidRDefault="004F66E6">
      <w:pPr>
        <w:rPr>
          <w:sz w:val="12"/>
        </w:rPr>
      </w:pPr>
      <w:r>
        <w:separator/>
      </w:r>
    </w:p>
  </w:footnote>
  <w:footnote w:type="continuationSeparator" w:id="0">
    <w:p w14:paraId="6FE75BF2" w14:textId="77777777" w:rsidR="004F66E6" w:rsidRDefault="004F66E6">
      <w:pPr>
        <w:rPr>
          <w:sz w:val="12"/>
        </w:rPr>
      </w:pPr>
      <w:r>
        <w:continuationSeparator/>
      </w:r>
    </w:p>
  </w:footnote>
  <w:footnote w:id="1">
    <w:p w14:paraId="673708FB" w14:textId="77777777" w:rsidR="001814E1" w:rsidRDefault="004F66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  <w:rPr>
          <w:color w:val="000000" w:themeColor="text1"/>
        </w:rPr>
      </w:pPr>
      <w:r>
        <w:rPr>
          <w:rStyle w:val="afff2"/>
          <w:color w:val="000000" w:themeColor="text1"/>
        </w:rPr>
        <w:footnoteRef/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  <w:sz w:val="20"/>
        </w:rPr>
        <w:t>П</w:t>
      </w:r>
      <w:r>
        <w:rPr>
          <w:rFonts w:eastAsia="Times New Roman" w:cs="Times New Roman"/>
          <w:color w:val="000000" w:themeColor="text1"/>
          <w:sz w:val="20"/>
        </w:rPr>
        <w:t>еречень</w:t>
      </w:r>
      <w:r>
        <w:rPr>
          <w:rFonts w:eastAsia="Times New Roman" w:cs="Times New Roman"/>
          <w:b/>
          <w:color w:val="000000" w:themeColor="text1"/>
          <w:sz w:val="20"/>
        </w:rPr>
        <w:t xml:space="preserve"> </w:t>
      </w:r>
      <w:r>
        <w:rPr>
          <w:rFonts w:eastAsia="Times New Roman" w:cs="Times New Roman"/>
          <w:color w:val="000000" w:themeColor="text1"/>
          <w:sz w:val="20"/>
        </w:rPr>
        <w:t xml:space="preserve">специальностей </w:t>
      </w:r>
      <w:r>
        <w:rPr>
          <w:rFonts w:eastAsia="Times New Roman" w:cs="Times New Roman"/>
          <w:color w:val="000000" w:themeColor="text1"/>
          <w:sz w:val="20"/>
        </w:rPr>
        <w:t>среднего профессионального образования, утвержденный приказом Министерства просвещения Российской Федерации от 17 мая 2022 г. № 336 (зарегистрирован Министерством юстиции Российской Федерации 17 июня 2022 г., регистрационный № 68887), с изменениями, внесен</w:t>
      </w:r>
      <w:r>
        <w:rPr>
          <w:rFonts w:eastAsia="Times New Roman" w:cs="Times New Roman"/>
          <w:color w:val="000000" w:themeColor="text1"/>
          <w:sz w:val="20"/>
        </w:rPr>
        <w:t>ными приказами Министерства просвещения Российской Федерации от 12 мая 2023 г. № 359 (зарегистрирован Министерством юстиции Российской Федерации 9 июня 2023 г., регистрационный № 73797), от 25 сентября 2023 г. № 717 (зарегистрирован Министерством юстиции Р</w:t>
      </w:r>
      <w:r>
        <w:rPr>
          <w:rFonts w:eastAsia="Times New Roman" w:cs="Times New Roman"/>
          <w:color w:val="000000" w:themeColor="text1"/>
          <w:sz w:val="20"/>
        </w:rPr>
        <w:t>оссийской Федерации 26 октября 2023 г., регистрационный № 75754) и от 27 апреля 2024 г. № 289 (зарегистрирован Министерством юстиции Российской Федерации 31 мая 2024 г., регистрационный № 78367).</w:t>
      </w:r>
    </w:p>
    <w:p w14:paraId="45607E1E" w14:textId="77777777" w:rsidR="001814E1" w:rsidRDefault="001814E1">
      <w:pPr>
        <w:jc w:val="both"/>
        <w:rPr>
          <w:sz w:val="20"/>
        </w:rPr>
      </w:pPr>
    </w:p>
    <w:p w14:paraId="21D3252F" w14:textId="77777777" w:rsidR="001814E1" w:rsidRDefault="001814E1">
      <w:pPr>
        <w:jc w:val="both"/>
      </w:pPr>
    </w:p>
    <w:p w14:paraId="3C463F36" w14:textId="77777777" w:rsidR="001814E1" w:rsidRDefault="001814E1">
      <w:pPr>
        <w:jc w:val="both"/>
      </w:pPr>
    </w:p>
    <w:p w14:paraId="6DF3CADD" w14:textId="77777777" w:rsidR="001814E1" w:rsidRDefault="001814E1">
      <w:pPr>
        <w:pStyle w:val="Footnote0"/>
        <w:jc w:val="both"/>
      </w:pPr>
    </w:p>
    <w:p w14:paraId="3CBA6EBB" w14:textId="77777777" w:rsidR="001814E1" w:rsidRDefault="001814E1">
      <w:pPr>
        <w:pStyle w:val="Footnote0"/>
        <w:jc w:val="both"/>
      </w:pPr>
      <w:bookmarkStart w:id="2" w:name="_Hlk108447447"/>
      <w:bookmarkEnd w:id="2"/>
    </w:p>
  </w:footnote>
  <w:footnote w:id="2">
    <w:p w14:paraId="5736CBE2" w14:textId="77777777" w:rsidR="001814E1" w:rsidRDefault="004F66E6">
      <w:pPr>
        <w:pStyle w:val="Footnote0"/>
        <w:jc w:val="both"/>
      </w:pPr>
      <w:r>
        <w:rPr>
          <w:rStyle w:val="afff2"/>
        </w:rPr>
        <w:footnoteRef/>
      </w:r>
      <w:r>
        <w:rPr>
          <w:vertAlign w:val="superscript"/>
        </w:rPr>
        <w:t xml:space="preserve"> </w:t>
      </w:r>
      <w: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</w:t>
      </w:r>
      <w:r>
        <w:t>, регистрационный № 24480), с изменениями,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9 февраля 2015 г., регистрационный № 35953), от 3</w:t>
      </w:r>
      <w:r>
        <w:t>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 № 47532)</w:t>
      </w:r>
      <w:r>
        <w:t>, приказами Министерства просвещения Российской Федерации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</w:t>
      </w:r>
      <w:r>
        <w:t>ции Российской Федерации 25 декабря 2020 г., регистрационный № 61828) и от 12 августа 2022 г. № 732 (зарегистрирован Министерством юстиции Российской Федерации 12 сентября 2022 г., регистрационный № 70034).</w:t>
      </w:r>
    </w:p>
    <w:p w14:paraId="6C386FAC" w14:textId="77777777" w:rsidR="001814E1" w:rsidRDefault="004F66E6">
      <w:pPr>
        <w:pStyle w:val="Footnote0"/>
        <w:jc w:val="both"/>
      </w:pPr>
      <w:r>
        <w:br/>
      </w:r>
      <w:r>
        <w:br/>
      </w:r>
    </w:p>
  </w:footnote>
  <w:footnote w:id="3">
    <w:p w14:paraId="4C20F9C4" w14:textId="77777777" w:rsidR="001814E1" w:rsidRDefault="004F66E6">
      <w:pPr>
        <w:pStyle w:val="Footnote0"/>
        <w:jc w:val="both"/>
      </w:pPr>
      <w:r>
        <w:rPr>
          <w:rStyle w:val="afff2"/>
        </w:rPr>
        <w:footnoteRef/>
      </w:r>
      <w:r>
        <w:rPr>
          <w:vertAlign w:val="superscript"/>
        </w:rPr>
        <w:t xml:space="preserve"> </w:t>
      </w:r>
      <w:r>
        <w:t>Часть 2 статьи 12</w:t>
      </w:r>
      <w:r>
        <w:rPr>
          <w:vertAlign w:val="superscript"/>
        </w:rPr>
        <w:t>1</w:t>
      </w:r>
      <w:r>
        <w:t xml:space="preserve"> Федерального закона от 29</w:t>
      </w:r>
      <w:r>
        <w:t xml:space="preserve"> декабря 2012 г. № 273-ФЗ «Об образовании в Российской Федерации».</w:t>
      </w:r>
    </w:p>
  </w:footnote>
  <w:footnote w:id="4">
    <w:p w14:paraId="281ABDC7" w14:textId="77777777" w:rsidR="001814E1" w:rsidRDefault="004F66E6">
      <w:pPr>
        <w:pStyle w:val="Footnote0"/>
        <w:jc w:val="both"/>
      </w:pPr>
      <w:r>
        <w:rPr>
          <w:rStyle w:val="afff2"/>
        </w:rPr>
        <w:footnoteRef/>
      </w:r>
      <w:r>
        <w:rPr>
          <w:vertAlign w:val="superscript"/>
        </w:rPr>
        <w:t> </w:t>
      </w:r>
      <w:r>
        <w:t>Статья 14 Федерального закона от 29 декабря 2012 г. № 273-ФЗ «Об образовании в Российской Федерации».</w:t>
      </w:r>
    </w:p>
  </w:footnote>
  <w:footnote w:id="5">
    <w:p w14:paraId="24EF5283" w14:textId="77777777" w:rsidR="001814E1" w:rsidRDefault="004F66E6">
      <w:pPr>
        <w:pStyle w:val="Footnote0"/>
        <w:jc w:val="both"/>
      </w:pPr>
      <w:r>
        <w:rPr>
          <w:rStyle w:val="afff2"/>
        </w:rPr>
        <w:footnoteRef/>
      </w:r>
      <w:r>
        <w:t xml:space="preserve"> Пункт 11 Положения о проведении эксперимента по разработке, апробации и внедрению н</w:t>
      </w:r>
      <w:r>
        <w:t>овой образовательной технологии конструирования образовательных программ среднего профессионального образования в рамках федерального проекта «</w:t>
      </w:r>
      <w:proofErr w:type="spellStart"/>
      <w:r>
        <w:t>Профессионалитет</w:t>
      </w:r>
      <w:proofErr w:type="spellEnd"/>
      <w:r>
        <w:t xml:space="preserve">», утвержденного постановлением Правительства Российской Федерации </w:t>
      </w:r>
      <w:r>
        <w:br/>
        <w:t>от 16 марта 2022 г. № 387, де</w:t>
      </w:r>
      <w:r>
        <w:t>йствующим до 1 января 2026 г.</w:t>
      </w:r>
    </w:p>
  </w:footnote>
  <w:footnote w:id="6">
    <w:p w14:paraId="0C3D2F8E" w14:textId="77777777" w:rsidR="001814E1" w:rsidRDefault="004F66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</w:pPr>
      <w:r>
        <w:rPr>
          <w:rStyle w:val="afff2"/>
        </w:rPr>
        <w:footnoteRef/>
      </w:r>
      <w:r>
        <w:rPr>
          <w:vertAlign w:val="superscript"/>
        </w:rPr>
        <w:t xml:space="preserve"> </w:t>
      </w:r>
      <w:r>
        <w:rPr>
          <w:rFonts w:eastAsia="Times New Roman" w:cs="Times New Roman"/>
          <w:sz w:val="20"/>
        </w:rPr>
        <w:t xml:space="preserve">Таблица приложения к приказу Министерства труда и социальной защиты Российской Федерации от 29 сентября </w:t>
      </w:r>
      <w:r>
        <w:rPr>
          <w:rFonts w:eastAsia="Times New Roman" w:cs="Times New Roman"/>
          <w:sz w:val="20"/>
        </w:rPr>
        <w:br/>
        <w:t>2014 г. № 667н «О реестре профессиональных стандартов (перечне видов</w:t>
      </w:r>
      <w:r>
        <w:rPr>
          <w:rFonts w:eastAsia="Times New Roman" w:cs="Times New Roman"/>
          <w:sz w:val="20"/>
        </w:rPr>
        <w:t xml:space="preserve"> профессиональной </w:t>
      </w:r>
      <w:r>
        <w:rPr>
          <w:rFonts w:eastAsia="Times New Roman" w:cs="Times New Roman"/>
          <w:sz w:val="20"/>
        </w:rPr>
        <w:t xml:space="preserve">деятельности)» </w:t>
      </w:r>
      <w:r>
        <w:rPr>
          <w:rFonts w:eastAsia="Times New Roman" w:cs="Times New Roman"/>
          <w:sz w:val="20"/>
        </w:rPr>
        <w:t>(зарегистрирован Министерством юстиции Российской Федерации 19 ноября 2014 г., регистрационный № 34779) с изменением, вн</w:t>
      </w:r>
      <w:r>
        <w:rPr>
          <w:rFonts w:eastAsia="Times New Roman" w:cs="Times New Roman"/>
          <w:color w:val="000000" w:themeColor="text1"/>
          <w:sz w:val="20"/>
        </w:rPr>
        <w:t xml:space="preserve">есенным </w:t>
      </w:r>
      <w:r>
        <w:rPr>
          <w:rFonts w:eastAsia="Times New Roman" w:cs="Times New Roman"/>
          <w:sz w:val="20"/>
        </w:rPr>
        <w:t>приказом Министерства труда и социальной защиты Российской Федерации от 9 марта</w:t>
      </w:r>
      <w:r>
        <w:rPr>
          <w:rFonts w:eastAsia="Times New Roman" w:cs="Times New Roman"/>
          <w:sz w:val="20"/>
        </w:rPr>
        <w:br/>
        <w:t xml:space="preserve"> 2017 г. № 254н</w:t>
      </w:r>
      <w:r>
        <w:rPr>
          <w:rFonts w:eastAsia="Times New Roman" w:cs="Times New Roman"/>
          <w:sz w:val="20"/>
        </w:rPr>
        <w:t xml:space="preserve"> (зарегистрирован Министерством ю</w:t>
      </w:r>
      <w:r>
        <w:rPr>
          <w:rFonts w:eastAsia="Times New Roman" w:cs="Times New Roman"/>
          <w:sz w:val="20"/>
        </w:rPr>
        <w:t xml:space="preserve">стиции Российской Федерации 29 марта 2017 г., </w:t>
      </w:r>
      <w:r>
        <w:rPr>
          <w:rFonts w:eastAsia="Times New Roman" w:cs="Times New Roman"/>
          <w:sz w:val="20"/>
        </w:rPr>
        <w:br/>
        <w:t>регистрационный № 46168).</w:t>
      </w:r>
    </w:p>
    <w:p w14:paraId="22560466" w14:textId="77777777" w:rsidR="001814E1" w:rsidRDefault="001814E1">
      <w:pPr>
        <w:pStyle w:val="Footnote0"/>
        <w:jc w:val="both"/>
      </w:pPr>
    </w:p>
  </w:footnote>
  <w:footnote w:id="7">
    <w:p w14:paraId="58F37E2B" w14:textId="77777777" w:rsidR="001814E1" w:rsidRDefault="004F66E6">
      <w:pPr>
        <w:pStyle w:val="Footnote0"/>
        <w:jc w:val="both"/>
      </w:pPr>
      <w:r>
        <w:rPr>
          <w:rStyle w:val="afff2"/>
        </w:rPr>
        <w:footnoteRef/>
      </w:r>
      <w:r>
        <w:rPr>
          <w:sz w:val="18"/>
        </w:rPr>
        <w:t> Часть 7 статьи 73 Федерального закона от 29 декабря 2012 г. № 273-ФЗ «Об образовании в Российской Федерации».</w:t>
      </w:r>
    </w:p>
  </w:footnote>
  <w:footnote w:id="8">
    <w:p w14:paraId="103C0B8B" w14:textId="77777777" w:rsidR="001814E1" w:rsidRDefault="004F66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99" w:lineRule="atLeast"/>
        <w:jc w:val="both"/>
      </w:pPr>
      <w:r>
        <w:rPr>
          <w:rStyle w:val="afff2"/>
        </w:rPr>
        <w:footnoteRef/>
      </w:r>
      <w:r>
        <w:rPr>
          <w:sz w:val="18"/>
          <w:vertAlign w:val="superscript"/>
        </w:rPr>
        <w:t> </w:t>
      </w:r>
      <w:r>
        <w:rPr>
          <w:rFonts w:eastAsia="Times New Roman" w:cs="Times New Roman"/>
          <w:sz w:val="20"/>
        </w:rPr>
        <w:t>Федеральный закон от 30 марта 1999 г. № 52-ФЗ «О санитарно-эпидемиол</w:t>
      </w:r>
      <w:r>
        <w:rPr>
          <w:rFonts w:eastAsia="Times New Roman" w:cs="Times New Roman"/>
          <w:sz w:val="20"/>
        </w:rPr>
        <w:t xml:space="preserve">огическом благополучии населения»; санитарные правила СП 2.4.3648-20 «Санитарно-эпидемиологические требования к организациям воспитания </w:t>
      </w:r>
      <w:r>
        <w:rPr>
          <w:rFonts w:eastAsia="Times New Roman" w:cs="Times New Roman"/>
          <w:sz w:val="20"/>
        </w:rPr>
        <w:br/>
        <w:t xml:space="preserve">и обучения, отдыха и оздоровления детей и молодежи», утвержденные постановлением Главного государственного санитарного </w:t>
      </w:r>
      <w:r>
        <w:rPr>
          <w:rFonts w:eastAsia="Times New Roman" w:cs="Times New Roman"/>
          <w:sz w:val="20"/>
        </w:rPr>
        <w:t>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действующие до 1 января 2027 г.; санитарно-эпидемиологические правила и нормы СанПиН 2.3/2.4.3</w:t>
      </w:r>
      <w:r>
        <w:rPr>
          <w:rFonts w:eastAsia="Times New Roman" w:cs="Times New Roman"/>
          <w:sz w:val="20"/>
        </w:rPr>
        <w:t xml:space="preserve">590-20 «Санитарно-эпидемиологические требования </w:t>
      </w:r>
      <w:r>
        <w:rPr>
          <w:rFonts w:eastAsia="Times New Roman" w:cs="Times New Roman"/>
          <w:sz w:val="20"/>
        </w:rPr>
        <w:br/>
        <w:t>к организации общественного питания населения», утвержденные постановлением Главного государственного санитарного врача Российской Федерации от 27 октября 2020 г. № 32 (зарегистрировано Министерством юстиции</w:t>
      </w:r>
      <w:r>
        <w:rPr>
          <w:rFonts w:eastAsia="Times New Roman" w:cs="Times New Roman"/>
          <w:sz w:val="20"/>
        </w:rPr>
        <w:t xml:space="preserve"> Российской Федерации 11 ноября 2020 г., регистрационный № 60833), действующие до 1 января 2027 г.; санитарные правила и нормы СанПиН 1.2.3685-21 «Гигиенические нормативы и требования к обеспечению безопасности </w:t>
      </w:r>
      <w:r>
        <w:rPr>
          <w:rFonts w:eastAsia="Times New Roman" w:cs="Times New Roman"/>
          <w:sz w:val="20"/>
        </w:rPr>
        <w:br/>
        <w:t>и (или) безвредности для человека факторов с</w:t>
      </w:r>
      <w:r>
        <w:rPr>
          <w:rFonts w:eastAsia="Times New Roman" w:cs="Times New Roman"/>
          <w:sz w:val="20"/>
        </w:rPr>
        <w:t xml:space="preserve">реды обитания», утвержденные постановлением Главного государственного санитарного врача Российской Федерации от 28 января 2021 г. № 2 </w:t>
      </w:r>
      <w:r>
        <w:rPr>
          <w:rFonts w:eastAsia="Times New Roman" w:cs="Times New Roman"/>
          <w:sz w:val="20"/>
        </w:rPr>
        <w:br/>
        <w:t xml:space="preserve">(зарегистрировано Министерством юстиции Российской Федерации 29 января 2021 г., регистрационный № 62296), </w:t>
      </w:r>
      <w:r>
        <w:rPr>
          <w:rFonts w:eastAsia="Times New Roman" w:cs="Times New Roman"/>
          <w:sz w:val="20"/>
        </w:rPr>
        <w:br/>
        <w:t>с изменениями,</w:t>
      </w:r>
      <w:r>
        <w:rPr>
          <w:rFonts w:eastAsia="Times New Roman" w:cs="Times New Roman"/>
          <w:sz w:val="20"/>
        </w:rPr>
        <w:t xml:space="preserve"> внесенными постановлением Главного государственного санитарного врача Российской Федерации </w:t>
      </w:r>
      <w:r>
        <w:rPr>
          <w:rFonts w:eastAsia="Times New Roman" w:cs="Times New Roman"/>
          <w:sz w:val="20"/>
        </w:rPr>
        <w:br/>
        <w:t>от 30 декабря 2022 г. № 24 (зарегистрировано Министерством юстиции Российской Федерации 9 марта 2023 г., регистрационный № 72558), действующие до 1 марта 2027 г.</w:t>
      </w:r>
    </w:p>
    <w:p w14:paraId="6A9397C1" w14:textId="77777777" w:rsidR="001814E1" w:rsidRDefault="001814E1">
      <w:pPr>
        <w:pStyle w:val="Footnote0"/>
        <w:jc w:val="both"/>
      </w:pPr>
    </w:p>
  </w:footnote>
  <w:footnote w:id="9">
    <w:p w14:paraId="3B31B329" w14:textId="77777777" w:rsidR="001814E1" w:rsidRDefault="004F66E6">
      <w:pPr>
        <w:pStyle w:val="Footnote0"/>
        <w:jc w:val="both"/>
      </w:pPr>
      <w:r>
        <w:rPr>
          <w:rStyle w:val="afff2"/>
        </w:rPr>
        <w:footnoteRef/>
      </w:r>
      <w:r>
        <w:t> </w:t>
      </w:r>
      <w:bookmarkStart w:id="45" w:name="_Hlk115689779_Копия_1"/>
      <w:r>
        <w:t>Бюджетный кодекс Российской Федерации.</w:t>
      </w:r>
      <w:bookmarkEnd w:id="4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C3E86" w14:textId="77777777" w:rsidR="001814E1" w:rsidRDefault="004F66E6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14:paraId="6FE767A1" w14:textId="77777777" w:rsidR="001814E1" w:rsidRDefault="001814E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1542" w14:textId="77777777" w:rsidR="001814E1" w:rsidRDefault="004F66E6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4E1"/>
    <w:rsid w:val="001814E1"/>
    <w:rsid w:val="002C7D3F"/>
    <w:rsid w:val="00450DE9"/>
    <w:rsid w:val="004F66E6"/>
    <w:rsid w:val="005B2353"/>
    <w:rsid w:val="009B1343"/>
    <w:rsid w:val="00C00950"/>
    <w:rsid w:val="00D97408"/>
    <w:rsid w:val="00F8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2653"/>
  <w15:docId w15:val="{ED1F30E6-D131-49CF-B656-343CE078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ahoma" w:hAnsi="Times New Roman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uiPriority w:val="9"/>
    <w:qFormat/>
    <w:pPr>
      <w:keepNext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e">
    <w:name w:val="Текст сноски Знак"/>
    <w:link w:val="af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24">
    <w:name w:val="Основной текст 2 Знак"/>
    <w:link w:val="25"/>
    <w:qFormat/>
  </w:style>
  <w:style w:type="character" w:customStyle="1" w:styleId="af4">
    <w:name w:val="Тема примечания Знак"/>
    <w:basedOn w:val="af5"/>
    <w:link w:val="af6"/>
    <w:qFormat/>
    <w:rPr>
      <w:b/>
      <w:sz w:val="20"/>
    </w:rPr>
  </w:style>
  <w:style w:type="character" w:customStyle="1" w:styleId="26">
    <w:name w:val="Знак2"/>
    <w:link w:val="27"/>
    <w:qFormat/>
    <w:rPr>
      <w:rFonts w:ascii="Verdana" w:hAnsi="Verdana"/>
      <w:sz w:val="20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af7">
    <w:name w:val="Текст выноски Знак"/>
    <w:link w:val="af8"/>
    <w:qFormat/>
    <w:rPr>
      <w:rFonts w:ascii="Tahoma" w:hAnsi="Tahoma"/>
      <w:sz w:val="16"/>
    </w:rPr>
  </w:style>
  <w:style w:type="character" w:customStyle="1" w:styleId="af9">
    <w:name w:val="Заголовок приложения"/>
    <w:link w:val="afa"/>
    <w:qFormat/>
    <w:rPr>
      <w:rFonts w:ascii="Arial" w:hAnsi="Arial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fb">
    <w:name w:val="Гипертекстовая ссылка"/>
    <w:link w:val="afc"/>
    <w:qFormat/>
    <w:rPr>
      <w:color w:val="106BBE"/>
    </w:rPr>
  </w:style>
  <w:style w:type="character" w:customStyle="1" w:styleId="32">
    <w:name w:val="Основной текст 3 Знак"/>
    <w:link w:val="33"/>
    <w:qFormat/>
    <w:rPr>
      <w:sz w:val="16"/>
    </w:rPr>
  </w:style>
  <w:style w:type="character" w:customStyle="1" w:styleId="af5">
    <w:name w:val="Текст примечания Знак"/>
    <w:link w:val="afd"/>
    <w:qFormat/>
    <w:rPr>
      <w:sz w:val="20"/>
    </w:rPr>
  </w:style>
  <w:style w:type="character" w:customStyle="1" w:styleId="afe">
    <w:name w:val="Прижатый влево"/>
    <w:link w:val="aff"/>
    <w:qFormat/>
    <w:rPr>
      <w:rFonts w:ascii="Arial" w:hAnsi="Arial"/>
      <w:sz w:val="26"/>
    </w:rPr>
  </w:style>
  <w:style w:type="character" w:customStyle="1" w:styleId="12">
    <w:name w:val="Абзац списка1"/>
    <w:link w:val="13"/>
    <w:qFormat/>
  </w:style>
  <w:style w:type="character" w:customStyle="1" w:styleId="Endnote">
    <w:name w:val="Endnote"/>
    <w:link w:val="Endnote0"/>
    <w:qFormat/>
    <w:rPr>
      <w:rFonts w:ascii="XO Thames" w:hAnsi="XO Thames"/>
      <w:sz w:val="22"/>
    </w:rPr>
  </w:style>
  <w:style w:type="character" w:customStyle="1" w:styleId="31">
    <w:name w:val="Заголовок 31"/>
    <w:link w:val="Heading3Char"/>
    <w:qFormat/>
    <w:rPr>
      <w:rFonts w:ascii="Cambria" w:hAnsi="Cambria"/>
      <w:b/>
      <w:sz w:val="26"/>
    </w:rPr>
  </w:style>
  <w:style w:type="character" w:customStyle="1" w:styleId="14">
    <w:name w:val="Основной текст1"/>
    <w:link w:val="15"/>
    <w:qFormat/>
    <w:rPr>
      <w:rFonts w:ascii="Arial" w:hAnsi="Arial"/>
      <w:sz w:val="16"/>
    </w:rPr>
  </w:style>
  <w:style w:type="character" w:customStyle="1" w:styleId="210">
    <w:name w:val="Список 21"/>
    <w:qFormat/>
    <w:rPr>
      <w:rFonts w:ascii="Arial" w:hAnsi="Arial"/>
    </w:rPr>
  </w:style>
  <w:style w:type="character" w:customStyle="1" w:styleId="apple-converted-space">
    <w:name w:val="apple-converted-space"/>
    <w:link w:val="apple-converted-space0"/>
    <w:qFormat/>
  </w:style>
  <w:style w:type="character" w:customStyle="1" w:styleId="aff0">
    <w:name w:val="Знак Знак Знак Знак"/>
    <w:link w:val="aff1"/>
    <w:qFormat/>
    <w:rPr>
      <w:rFonts w:ascii="Verdana" w:hAnsi="Verdana"/>
      <w:sz w:val="20"/>
    </w:rPr>
  </w:style>
  <w:style w:type="character" w:customStyle="1" w:styleId="aff2">
    <w:name w:val="Внимание: недобросовестность!"/>
    <w:link w:val="aff3"/>
    <w:qFormat/>
    <w:rPr>
      <w:rFonts w:ascii="Arial" w:hAnsi="Arial"/>
      <w:sz w:val="26"/>
      <w:shd w:val="clear" w:color="auto" w:fill="F5F3DA"/>
    </w:rPr>
  </w:style>
  <w:style w:type="character" w:customStyle="1" w:styleId="28">
    <w:name w:val="Маркированный список 2 Знак"/>
    <w:link w:val="29"/>
    <w:qFormat/>
  </w:style>
  <w:style w:type="character" w:customStyle="1" w:styleId="aff4">
    <w:name w:val="Абзац списка Знак"/>
    <w:link w:val="aff5"/>
    <w:qFormat/>
  </w:style>
  <w:style w:type="character" w:customStyle="1" w:styleId="16">
    <w:name w:val="Указатель 1 Знак"/>
    <w:link w:val="17"/>
    <w:qFormat/>
  </w:style>
  <w:style w:type="character" w:customStyle="1" w:styleId="211">
    <w:name w:val="Знак21"/>
    <w:link w:val="212"/>
    <w:qFormat/>
    <w:rPr>
      <w:rFonts w:ascii="Verdana" w:hAnsi="Verdana"/>
      <w:sz w:val="20"/>
    </w:rPr>
  </w:style>
  <w:style w:type="character" w:customStyle="1" w:styleId="18">
    <w:name w:val="Текст1"/>
    <w:link w:val="19"/>
    <w:qFormat/>
    <w:rPr>
      <w:rFonts w:ascii="Courier New" w:hAnsi="Courier New"/>
      <w:sz w:val="20"/>
    </w:rPr>
  </w:style>
  <w:style w:type="character" w:customStyle="1" w:styleId="213">
    <w:name w:val="Основной текст с отступом 21"/>
    <w:link w:val="214"/>
    <w:qFormat/>
    <w:rPr>
      <w:sz w:val="28"/>
    </w:rPr>
  </w:style>
  <w:style w:type="character" w:customStyle="1" w:styleId="1a">
    <w:name w:val="Без интервала1"/>
    <w:link w:val="1b"/>
    <w:qFormat/>
    <w:rPr>
      <w:sz w:val="24"/>
    </w:rPr>
  </w:style>
  <w:style w:type="character" w:customStyle="1" w:styleId="Textbodyindent">
    <w:name w:val="Text body indent"/>
    <w:qFormat/>
  </w:style>
  <w:style w:type="character" w:customStyle="1" w:styleId="1c">
    <w:name w:val="Верхний колонтитул1"/>
    <w:qFormat/>
  </w:style>
  <w:style w:type="character" w:customStyle="1" w:styleId="1d">
    <w:name w:val="Знак сноски1"/>
    <w:link w:val="1e"/>
    <w:qFormat/>
    <w:rPr>
      <w:vertAlign w:val="superscript"/>
    </w:rPr>
  </w:style>
  <w:style w:type="character" w:customStyle="1" w:styleId="1f">
    <w:name w:val="Список1"/>
    <w:qFormat/>
    <w:rPr>
      <w:rFonts w:ascii="Arial" w:hAnsi="Arial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Textbody">
    <w:name w:val="Text body"/>
    <w:qFormat/>
  </w:style>
  <w:style w:type="character" w:customStyle="1" w:styleId="2a">
    <w:name w:val="Стиль2"/>
    <w:link w:val="2b"/>
    <w:qFormat/>
    <w:rPr>
      <w:sz w:val="20"/>
    </w:rPr>
  </w:style>
  <w:style w:type="character" w:customStyle="1" w:styleId="215">
    <w:name w:val="Основной текст 21"/>
    <w:link w:val="216"/>
    <w:qFormat/>
  </w:style>
  <w:style w:type="character" w:styleId="aff6">
    <w:name w:val="FollowedHyperlink"/>
    <w:rPr>
      <w:color w:val="954F72"/>
      <w:u w:val="single"/>
    </w:rPr>
  </w:style>
  <w:style w:type="character" w:customStyle="1" w:styleId="aff7">
    <w:name w:val="Цветовое выделение"/>
    <w:link w:val="aff8"/>
    <w:qFormat/>
    <w:rPr>
      <w:b/>
      <w:color w:val="26282F"/>
    </w:rPr>
  </w:style>
  <w:style w:type="character" w:styleId="aff9">
    <w:name w:val="Hashtag"/>
    <w:link w:val="1f0"/>
    <w:qFormat/>
    <w:rPr>
      <w:color w:val="605E5C"/>
      <w:shd w:val="clear" w:color="auto" w:fill="E1DFDD"/>
    </w:rPr>
  </w:style>
  <w:style w:type="character" w:customStyle="1" w:styleId="1f1">
    <w:name w:val="Нижний колонтитул1"/>
    <w:qFormat/>
  </w:style>
  <w:style w:type="character" w:styleId="affa">
    <w:name w:val="page number"/>
    <w:link w:val="1f2"/>
    <w:qFormat/>
  </w:style>
  <w:style w:type="character" w:customStyle="1" w:styleId="310">
    <w:name w:val="Список 31"/>
    <w:qFormat/>
    <w:rPr>
      <w:rFonts w:ascii="Arial" w:hAnsi="Arial"/>
    </w:rPr>
  </w:style>
  <w:style w:type="character" w:customStyle="1" w:styleId="affb">
    <w:name w:val="Знак Знак Знак Знак Знак Знак Знак"/>
    <w:link w:val="affc"/>
    <w:qFormat/>
    <w:rPr>
      <w:rFonts w:ascii="Verdana" w:hAnsi="Verdana"/>
      <w:sz w:val="20"/>
    </w:rPr>
  </w:style>
  <w:style w:type="character" w:customStyle="1" w:styleId="Style2">
    <w:name w:val="Style2"/>
    <w:link w:val="Style20"/>
    <w:qFormat/>
    <w:rPr>
      <w:rFonts w:ascii="Arial" w:hAnsi="Arial"/>
    </w:rPr>
  </w:style>
  <w:style w:type="character" w:customStyle="1" w:styleId="51">
    <w:name w:val="Заголовок 51"/>
    <w:link w:val="Heading5Char"/>
    <w:qFormat/>
    <w:rPr>
      <w:rFonts w:ascii="Calibri" w:hAnsi="Calibri"/>
      <w:b/>
      <w:i/>
      <w:sz w:val="26"/>
    </w:rPr>
  </w:style>
  <w:style w:type="character" w:customStyle="1" w:styleId="affd">
    <w:name w:val="Обычный (Интернет) Знак"/>
    <w:link w:val="affe"/>
    <w:qFormat/>
  </w:style>
  <w:style w:type="character" w:customStyle="1" w:styleId="11">
    <w:name w:val="Заголовок 11"/>
    <w:link w:val="Heading1Char"/>
    <w:qFormat/>
    <w:rPr>
      <w:b/>
    </w:rPr>
  </w:style>
  <w:style w:type="character" w:customStyle="1" w:styleId="western">
    <w:name w:val="western"/>
    <w:link w:val="western0"/>
    <w:qFormat/>
    <w:rPr>
      <w:rFonts w:ascii="Calibri" w:hAnsi="Calibri"/>
      <w:color w:val="000000"/>
      <w:sz w:val="22"/>
    </w:rPr>
  </w:style>
  <w:style w:type="character" w:customStyle="1" w:styleId="apple-style-span">
    <w:name w:val="apple-style-span"/>
    <w:link w:val="apple-style-span0"/>
    <w:qFormat/>
  </w:style>
  <w:style w:type="character" w:customStyle="1" w:styleId="BodyText21">
    <w:name w:val="Body Text 21"/>
    <w:link w:val="BodyText210"/>
    <w:qFormat/>
    <w:rPr>
      <w:sz w:val="28"/>
    </w:rPr>
  </w:style>
  <w:style w:type="character" w:styleId="afff">
    <w:name w:val="Hyperlink"/>
    <w:rPr>
      <w:color w:val="0000FF"/>
      <w:u w:val="single"/>
    </w:rPr>
  </w:style>
  <w:style w:type="character" w:customStyle="1" w:styleId="Footnote">
    <w:name w:val="Footnote"/>
    <w:link w:val="Footnote0"/>
    <w:qFormat/>
    <w:rPr>
      <w:sz w:val="20"/>
    </w:rPr>
  </w:style>
  <w:style w:type="character" w:customStyle="1" w:styleId="2c">
    <w:name w:val="Знак2 Знак Знак Знак Знак Знак Знак"/>
    <w:link w:val="2d"/>
    <w:qFormat/>
    <w:rPr>
      <w:rFonts w:ascii="Verdana" w:hAnsi="Verdana"/>
      <w:sz w:val="20"/>
    </w:rPr>
  </w:style>
  <w:style w:type="character" w:customStyle="1" w:styleId="afff0">
    <w:name w:val="Нормальный (таблица)"/>
    <w:link w:val="afff1"/>
    <w:qFormat/>
    <w:rPr>
      <w:rFonts w:ascii="Arial" w:hAnsi="Arial"/>
      <w:sz w:val="26"/>
    </w:rPr>
  </w:style>
  <w:style w:type="character" w:customStyle="1" w:styleId="FontStyle15">
    <w:name w:val="Font Style15"/>
    <w:link w:val="FontStyle150"/>
    <w:qFormat/>
    <w:rPr>
      <w:rFonts w:ascii="Cambria" w:hAnsi="Cambria"/>
      <w:sz w:val="24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afff2">
    <w:name w:val="Символ сноски"/>
    <w:link w:val="afff3"/>
    <w:qFormat/>
    <w:rPr>
      <w:vertAlign w:val="superscript"/>
    </w:rPr>
  </w:style>
  <w:style w:type="character" w:customStyle="1" w:styleId="WW8Num5z0">
    <w:name w:val="WW8Num5z0"/>
    <w:link w:val="WW8Num5z00"/>
    <w:qFormat/>
    <w:rPr>
      <w:rFonts w:ascii="Symbol" w:hAnsi="Symbol"/>
    </w:rPr>
  </w:style>
  <w:style w:type="character" w:styleId="afff4">
    <w:name w:val="annotation reference"/>
    <w:link w:val="1f3"/>
    <w:qFormat/>
    <w:rPr>
      <w:sz w:val="16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ColorfulList-Accent11">
    <w:name w:val="Colorful List - Accent 11"/>
    <w:link w:val="ColorfulList-Accent110"/>
    <w:qFormat/>
    <w:rPr>
      <w:rFonts w:ascii="Calibri" w:hAnsi="Calibri"/>
      <w:sz w:val="22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1f4">
    <w:name w:val="Основной текст с отступом.текст.Основной текст 1"/>
    <w:link w:val="1f5"/>
    <w:qFormat/>
  </w:style>
  <w:style w:type="character" w:customStyle="1" w:styleId="2e">
    <w:name w:val="Знак2 Знак Знак Знак"/>
    <w:link w:val="2f"/>
    <w:qFormat/>
    <w:rPr>
      <w:rFonts w:ascii="Verdana" w:hAnsi="Verdana"/>
      <w:sz w:val="20"/>
    </w:rPr>
  </w:style>
  <w:style w:type="character" w:customStyle="1" w:styleId="34">
    <w:name w:val="Основной текст (3)"/>
    <w:link w:val="35"/>
    <w:qFormat/>
    <w:rPr>
      <w:b/>
      <w:sz w:val="22"/>
    </w:rPr>
  </w:style>
  <w:style w:type="character" w:customStyle="1" w:styleId="afff5">
    <w:name w:val="Указатель Знак"/>
    <w:link w:val="afff6"/>
    <w:qFormat/>
    <w:rPr>
      <w:rFonts w:ascii="Arial" w:hAnsi="Arial"/>
    </w:rPr>
  </w:style>
  <w:style w:type="character" w:customStyle="1" w:styleId="caaieiaie2">
    <w:name w:val="caaieiaie 2"/>
    <w:link w:val="caaieiaie20"/>
    <w:qFormat/>
    <w:rPr>
      <w:sz w:val="28"/>
    </w:rPr>
  </w:style>
  <w:style w:type="character" w:customStyle="1" w:styleId="42">
    <w:name w:val="Знак Знак4"/>
    <w:link w:val="43"/>
    <w:qFormat/>
    <w:rPr>
      <w:sz w:val="24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afff7">
    <w:name w:val="Знак"/>
    <w:link w:val="afff8"/>
    <w:qFormat/>
    <w:rPr>
      <w:rFonts w:ascii="Verdana" w:hAnsi="Verdana"/>
      <w:sz w:val="20"/>
    </w:rPr>
  </w:style>
  <w:style w:type="character" w:customStyle="1" w:styleId="ConsPlusNormal">
    <w:name w:val="ConsPlusNormal"/>
    <w:link w:val="ConsPlusNormal0"/>
    <w:qFormat/>
    <w:rPr>
      <w:rFonts w:ascii="Arial" w:hAnsi="Arial"/>
    </w:rPr>
  </w:style>
  <w:style w:type="character" w:customStyle="1" w:styleId="1f6">
    <w:name w:val="Знак1"/>
    <w:link w:val="1f7"/>
    <w:qFormat/>
    <w:rPr>
      <w:rFonts w:ascii="Verdana" w:hAnsi="Verdana"/>
      <w:sz w:val="20"/>
    </w:rPr>
  </w:style>
  <w:style w:type="character" w:styleId="afff9">
    <w:name w:val="footnote reference"/>
    <w:rPr>
      <w:vertAlign w:val="superscript"/>
    </w:rPr>
  </w:style>
  <w:style w:type="character" w:customStyle="1" w:styleId="afffa">
    <w:name w:val="Основное меню (преемственное)"/>
    <w:link w:val="afffb"/>
    <w:qFormat/>
    <w:rPr>
      <w:rFonts w:ascii="Verdana" w:hAnsi="Verdana"/>
    </w:rPr>
  </w:style>
  <w:style w:type="character" w:customStyle="1" w:styleId="1f8">
    <w:name w:val="Подзаголовок1"/>
    <w:qFormat/>
    <w:rPr>
      <w:rFonts w:ascii="XO Thames" w:hAnsi="XO Thames"/>
      <w:i/>
      <w:sz w:val="24"/>
    </w:rPr>
  </w:style>
  <w:style w:type="character" w:customStyle="1" w:styleId="36">
    <w:name w:val="Маркированный список 3 Знак"/>
    <w:link w:val="37"/>
    <w:qFormat/>
    <w:rPr>
      <w:b/>
      <w:sz w:val="28"/>
    </w:rPr>
  </w:style>
  <w:style w:type="character" w:customStyle="1" w:styleId="2f0">
    <w:name w:val="Основной текст с отступом 2 Знак"/>
    <w:link w:val="2f1"/>
    <w:qFormat/>
  </w:style>
  <w:style w:type="character" w:customStyle="1" w:styleId="1f9">
    <w:name w:val="Заголовок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link w:val="Heading4Char"/>
    <w:qFormat/>
    <w:rPr>
      <w:rFonts w:ascii="Calibri" w:hAnsi="Calibri"/>
      <w:b/>
      <w:sz w:val="28"/>
    </w:rPr>
  </w:style>
  <w:style w:type="character" w:customStyle="1" w:styleId="afffc">
    <w:name w:val="основной"/>
    <w:link w:val="afffd"/>
    <w:qFormat/>
    <w:rPr>
      <w:rFonts w:ascii="Courier New" w:hAnsi="Courier New"/>
      <w:b/>
      <w:sz w:val="44"/>
    </w:rPr>
  </w:style>
  <w:style w:type="character" w:customStyle="1" w:styleId="21">
    <w:name w:val="Заголовок 21"/>
    <w:link w:val="Heading2Char"/>
    <w:qFormat/>
    <w:rPr>
      <w:rFonts w:ascii="Arial" w:hAnsi="Arial"/>
      <w:b/>
      <w:i/>
      <w:sz w:val="28"/>
    </w:rPr>
  </w:style>
  <w:style w:type="character" w:styleId="afffe">
    <w:name w:val="endnote reference"/>
    <w:rPr>
      <w:vertAlign w:val="superscript"/>
    </w:rPr>
  </w:style>
  <w:style w:type="character" w:customStyle="1" w:styleId="affff">
    <w:name w:val="Символ концевой сноски"/>
    <w:qFormat/>
  </w:style>
  <w:style w:type="paragraph" w:styleId="a5">
    <w:name w:val="Title"/>
    <w:next w:val="affff0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fff0">
    <w:name w:val="Body Text"/>
    <w:basedOn w:val="a"/>
    <w:pPr>
      <w:spacing w:after="120"/>
    </w:pPr>
  </w:style>
  <w:style w:type="paragraph" w:styleId="affff1">
    <w:name w:val="List"/>
    <w:basedOn w:val="a"/>
    <w:pPr>
      <w:ind w:left="283" w:hanging="283"/>
    </w:pPr>
    <w:rPr>
      <w:rFonts w:ascii="Arial" w:hAnsi="Arial"/>
    </w:rPr>
  </w:style>
  <w:style w:type="paragraph" w:styleId="affff2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  <w:szCs w:val="24"/>
    </w:rPr>
  </w:style>
  <w:style w:type="paragraph" w:styleId="afff6">
    <w:name w:val="index heading"/>
    <w:basedOn w:val="a"/>
    <w:link w:val="afff5"/>
    <w:qFormat/>
    <w:rPr>
      <w:rFonts w:ascii="Arial" w:hAnsi="Arial"/>
    </w:rPr>
  </w:style>
  <w:style w:type="paragraph" w:styleId="25">
    <w:name w:val="Body Text 2"/>
    <w:basedOn w:val="a"/>
    <w:link w:val="24"/>
    <w:qFormat/>
    <w:pPr>
      <w:spacing w:after="120" w:line="480" w:lineRule="auto"/>
    </w:pPr>
  </w:style>
  <w:style w:type="paragraph" w:styleId="af6">
    <w:name w:val="annotation subject"/>
    <w:basedOn w:val="afd"/>
    <w:next w:val="afd"/>
    <w:link w:val="af4"/>
    <w:qFormat/>
    <w:rPr>
      <w:b/>
    </w:rPr>
  </w:style>
  <w:style w:type="paragraph" w:customStyle="1" w:styleId="27">
    <w:name w:val="Знак2"/>
    <w:basedOn w:val="a"/>
    <w:link w:val="26"/>
    <w:qFormat/>
    <w:pPr>
      <w:spacing w:after="160" w:line="240" w:lineRule="exact"/>
    </w:pPr>
    <w:rPr>
      <w:rFonts w:ascii="Verdana" w:hAnsi="Verdana"/>
      <w:sz w:val="20"/>
    </w:rPr>
  </w:style>
  <w:style w:type="paragraph" w:styleId="2f2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4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af8">
    <w:name w:val="Balloon Text"/>
    <w:basedOn w:val="a"/>
    <w:link w:val="af7"/>
    <w:qFormat/>
    <w:rPr>
      <w:rFonts w:ascii="Tahoma" w:hAnsi="Tahoma"/>
      <w:sz w:val="16"/>
    </w:rPr>
  </w:style>
  <w:style w:type="paragraph" w:customStyle="1" w:styleId="afa">
    <w:name w:val="Заголовок приложения"/>
    <w:basedOn w:val="a"/>
    <w:next w:val="a"/>
    <w:link w:val="af9"/>
    <w:qFormat/>
    <w:pPr>
      <w:widowControl w:val="0"/>
      <w:jc w:val="right"/>
    </w:pPr>
    <w:rPr>
      <w:rFonts w:ascii="Arial" w:hAnsi="Arial"/>
    </w:rPr>
  </w:style>
  <w:style w:type="paragraph" w:styleId="61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1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afc">
    <w:name w:val="Гипертекстовая ссылка"/>
    <w:link w:val="afb"/>
    <w:qFormat/>
    <w:rPr>
      <w:color w:val="106BBE"/>
    </w:rPr>
  </w:style>
  <w:style w:type="paragraph" w:styleId="33">
    <w:name w:val="Body Text 3"/>
    <w:basedOn w:val="a"/>
    <w:link w:val="32"/>
    <w:qFormat/>
    <w:pPr>
      <w:spacing w:after="120"/>
    </w:pPr>
    <w:rPr>
      <w:sz w:val="16"/>
    </w:rPr>
  </w:style>
  <w:style w:type="paragraph" w:styleId="afd">
    <w:name w:val="annotation text"/>
    <w:basedOn w:val="a"/>
    <w:link w:val="af5"/>
    <w:qFormat/>
    <w:rPr>
      <w:sz w:val="20"/>
    </w:rPr>
  </w:style>
  <w:style w:type="paragraph" w:customStyle="1" w:styleId="aff">
    <w:name w:val="Прижатый влево"/>
    <w:basedOn w:val="a"/>
    <w:next w:val="a"/>
    <w:link w:val="afe"/>
    <w:qFormat/>
    <w:pPr>
      <w:widowControl w:val="0"/>
    </w:pPr>
    <w:rPr>
      <w:rFonts w:ascii="Arial" w:hAnsi="Arial"/>
      <w:sz w:val="26"/>
    </w:rPr>
  </w:style>
  <w:style w:type="paragraph" w:customStyle="1" w:styleId="13">
    <w:name w:val="Абзац списка1"/>
    <w:basedOn w:val="a"/>
    <w:link w:val="12"/>
    <w:qFormat/>
    <w:pPr>
      <w:ind w:left="720"/>
    </w:pPr>
  </w:style>
  <w:style w:type="paragraph" w:customStyle="1" w:styleId="Endnote0">
    <w:name w:val="Endnote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5">
    <w:name w:val="Основной текст1"/>
    <w:basedOn w:val="a"/>
    <w:link w:val="14"/>
    <w:qFormat/>
    <w:pPr>
      <w:spacing w:before="60" w:after="120" w:line="221" w:lineRule="exact"/>
    </w:pPr>
    <w:rPr>
      <w:rFonts w:ascii="Arial" w:hAnsi="Arial"/>
      <w:sz w:val="16"/>
    </w:rPr>
  </w:style>
  <w:style w:type="paragraph" w:styleId="37">
    <w:name w:val="List Bullet 3"/>
    <w:basedOn w:val="a"/>
    <w:link w:val="36"/>
    <w:qFormat/>
    <w:pPr>
      <w:ind w:firstLine="737"/>
      <w:jc w:val="both"/>
    </w:pPr>
    <w:rPr>
      <w:b/>
      <w:sz w:val="28"/>
    </w:rPr>
  </w:style>
  <w:style w:type="paragraph" w:customStyle="1" w:styleId="apple-converted-space0">
    <w:name w:val="apple-converted-space"/>
    <w:link w:val="apple-converted-space"/>
    <w:qFormat/>
  </w:style>
  <w:style w:type="paragraph" w:customStyle="1" w:styleId="aff1">
    <w:name w:val="Знак Знак Знак Знак"/>
    <w:basedOn w:val="a"/>
    <w:link w:val="aff0"/>
    <w:qFormat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paragraph" w:customStyle="1" w:styleId="aff3">
    <w:name w:val="Внимание: недобросовестность!"/>
    <w:basedOn w:val="a"/>
    <w:next w:val="a"/>
    <w:link w:val="aff2"/>
    <w:qFormat/>
    <w:pPr>
      <w:widowControl w:val="0"/>
      <w:spacing w:before="240" w:after="240"/>
      <w:ind w:left="420" w:right="420" w:firstLine="300"/>
      <w:jc w:val="both"/>
    </w:pPr>
    <w:rPr>
      <w:rFonts w:ascii="Arial" w:hAnsi="Arial"/>
      <w:sz w:val="26"/>
      <w:shd w:val="clear" w:color="auto" w:fill="F5F3DA"/>
    </w:rPr>
  </w:style>
  <w:style w:type="paragraph" w:styleId="29">
    <w:name w:val="List Bullet 2"/>
    <w:basedOn w:val="a"/>
    <w:link w:val="28"/>
    <w:qFormat/>
    <w:pPr>
      <w:tabs>
        <w:tab w:val="left" w:pos="643"/>
        <w:tab w:val="left" w:pos="926"/>
      </w:tabs>
      <w:ind w:left="643" w:hanging="360"/>
    </w:pPr>
  </w:style>
  <w:style w:type="paragraph" w:styleId="aff5">
    <w:name w:val="List Paragraph"/>
    <w:basedOn w:val="a"/>
    <w:link w:val="aff4"/>
    <w:qFormat/>
    <w:pPr>
      <w:ind w:left="720"/>
      <w:contextualSpacing/>
    </w:pPr>
  </w:style>
  <w:style w:type="paragraph" w:styleId="17">
    <w:name w:val="index 1"/>
    <w:basedOn w:val="a"/>
    <w:next w:val="a"/>
    <w:link w:val="16"/>
    <w:qFormat/>
    <w:pPr>
      <w:ind w:left="240" w:hanging="240"/>
    </w:pPr>
  </w:style>
  <w:style w:type="paragraph" w:customStyle="1" w:styleId="212">
    <w:name w:val="Знак21"/>
    <w:basedOn w:val="a"/>
    <w:link w:val="211"/>
    <w:qFormat/>
    <w:pPr>
      <w:tabs>
        <w:tab w:val="left" w:pos="708"/>
      </w:tabs>
      <w:spacing w:after="160" w:line="240" w:lineRule="exact"/>
    </w:pPr>
    <w:rPr>
      <w:rFonts w:ascii="Verdana" w:hAnsi="Verdana"/>
      <w:sz w:val="20"/>
    </w:rPr>
  </w:style>
  <w:style w:type="paragraph" w:customStyle="1" w:styleId="19">
    <w:name w:val="Текст1"/>
    <w:basedOn w:val="a"/>
    <w:link w:val="18"/>
    <w:qFormat/>
    <w:rPr>
      <w:rFonts w:ascii="Courier New" w:hAnsi="Courier New"/>
      <w:sz w:val="20"/>
    </w:rPr>
  </w:style>
  <w:style w:type="paragraph" w:customStyle="1" w:styleId="214">
    <w:name w:val="Основной текст с отступом 21"/>
    <w:basedOn w:val="a"/>
    <w:link w:val="213"/>
    <w:qFormat/>
    <w:pPr>
      <w:widowControl w:val="0"/>
      <w:spacing w:line="360" w:lineRule="auto"/>
      <w:ind w:firstLine="567"/>
      <w:jc w:val="both"/>
    </w:pPr>
    <w:rPr>
      <w:sz w:val="28"/>
    </w:rPr>
  </w:style>
  <w:style w:type="paragraph" w:customStyle="1" w:styleId="1b">
    <w:name w:val="Без интервала1"/>
    <w:link w:val="1a"/>
    <w:qFormat/>
    <w:rPr>
      <w:sz w:val="24"/>
    </w:rPr>
  </w:style>
  <w:style w:type="paragraph" w:styleId="affff3">
    <w:name w:val="Body Text Indent"/>
    <w:basedOn w:val="a"/>
    <w:pPr>
      <w:spacing w:after="120"/>
      <w:ind w:left="283"/>
    </w:pPr>
  </w:style>
  <w:style w:type="paragraph" w:customStyle="1" w:styleId="affff4">
    <w:name w:val="Колонтитул"/>
    <w:qFormat/>
    <w:pPr>
      <w:jc w:val="both"/>
    </w:pPr>
    <w:rPr>
      <w:rFonts w:ascii="XO Thames" w:hAnsi="XO Thames"/>
      <w:sz w:val="28"/>
    </w:r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customStyle="1" w:styleId="1e">
    <w:name w:val="Знак сноски1"/>
    <w:link w:val="1d"/>
    <w:qFormat/>
    <w:rPr>
      <w:vertAlign w:val="superscript"/>
    </w:rPr>
  </w:style>
  <w:style w:type="paragraph" w:styleId="38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2b">
    <w:name w:val="Стиль2"/>
    <w:basedOn w:val="a"/>
    <w:link w:val="2a"/>
    <w:qFormat/>
    <w:rPr>
      <w:sz w:val="20"/>
    </w:rPr>
  </w:style>
  <w:style w:type="paragraph" w:customStyle="1" w:styleId="216">
    <w:name w:val="Основной текст 21"/>
    <w:basedOn w:val="a"/>
    <w:link w:val="215"/>
    <w:qFormat/>
    <w:pPr>
      <w:ind w:firstLine="709"/>
      <w:jc w:val="both"/>
    </w:pPr>
  </w:style>
  <w:style w:type="paragraph" w:customStyle="1" w:styleId="VisitedInternetLink">
    <w:name w:val="Visited Internet Link"/>
    <w:qFormat/>
    <w:rPr>
      <w:color w:val="954F72"/>
      <w:u w:val="single"/>
    </w:rPr>
  </w:style>
  <w:style w:type="paragraph" w:customStyle="1" w:styleId="aff8">
    <w:name w:val="Цветовое выделение"/>
    <w:link w:val="aff7"/>
    <w:qFormat/>
    <w:rPr>
      <w:b/>
      <w:color w:val="26282F"/>
    </w:rPr>
  </w:style>
  <w:style w:type="paragraph" w:customStyle="1" w:styleId="1f0">
    <w:name w:val="Хэштег1"/>
    <w:link w:val="aff9"/>
    <w:qFormat/>
    <w:rPr>
      <w:color w:val="605E5C"/>
      <w:shd w:val="clear" w:color="auto" w:fill="E1DFDD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customStyle="1" w:styleId="1f2">
    <w:name w:val="Номер страницы1"/>
    <w:link w:val="affa"/>
    <w:qFormat/>
  </w:style>
  <w:style w:type="paragraph" w:styleId="45">
    <w:name w:val="List Bullet 4"/>
    <w:basedOn w:val="a"/>
    <w:pPr>
      <w:ind w:left="849" w:hanging="283"/>
    </w:pPr>
    <w:rPr>
      <w:rFonts w:ascii="Arial" w:hAnsi="Arial"/>
    </w:rPr>
  </w:style>
  <w:style w:type="paragraph" w:customStyle="1" w:styleId="affc">
    <w:name w:val="Знак Знак Знак Знак Знак Знак Знак"/>
    <w:basedOn w:val="a"/>
    <w:link w:val="affb"/>
    <w:qFormat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paragraph" w:customStyle="1" w:styleId="Style20">
    <w:name w:val="Style2"/>
    <w:basedOn w:val="a"/>
    <w:link w:val="Style2"/>
    <w:qFormat/>
    <w:pPr>
      <w:widowControl w:val="0"/>
    </w:pPr>
    <w:rPr>
      <w:rFonts w:ascii="Arial" w:hAnsi="Arial"/>
    </w:rPr>
  </w:style>
  <w:style w:type="paragraph" w:styleId="affe">
    <w:name w:val="Normal (Web)"/>
    <w:basedOn w:val="a"/>
    <w:link w:val="affd"/>
    <w:uiPriority w:val="99"/>
    <w:qFormat/>
    <w:pPr>
      <w:tabs>
        <w:tab w:val="left" w:pos="643"/>
      </w:tabs>
      <w:spacing w:beforeAutospacing="1" w:afterAutospacing="1"/>
    </w:pPr>
  </w:style>
  <w:style w:type="paragraph" w:customStyle="1" w:styleId="western0">
    <w:name w:val="western"/>
    <w:basedOn w:val="a"/>
    <w:link w:val="western"/>
    <w:qFormat/>
    <w:pPr>
      <w:spacing w:beforeAutospacing="1" w:after="142" w:line="288" w:lineRule="auto"/>
    </w:pPr>
    <w:rPr>
      <w:rFonts w:ascii="Calibri" w:hAnsi="Calibri"/>
      <w:sz w:val="22"/>
    </w:rPr>
  </w:style>
  <w:style w:type="paragraph" w:customStyle="1" w:styleId="apple-style-span0">
    <w:name w:val="apple-style-span"/>
    <w:link w:val="apple-style-span"/>
    <w:qFormat/>
  </w:style>
  <w:style w:type="paragraph" w:customStyle="1" w:styleId="BodyText210">
    <w:name w:val="Body Text 21"/>
    <w:basedOn w:val="a"/>
    <w:link w:val="BodyText21"/>
    <w:qFormat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</w:rPr>
  </w:style>
  <w:style w:type="paragraph" w:customStyle="1" w:styleId="Internetlink">
    <w:name w:val="Internet link"/>
    <w:qFormat/>
    <w:rPr>
      <w:color w:val="0000FF"/>
      <w:u w:val="single"/>
    </w:rPr>
  </w:style>
  <w:style w:type="paragraph" w:customStyle="1" w:styleId="Footnote0">
    <w:name w:val="Footnote"/>
    <w:basedOn w:val="a"/>
    <w:link w:val="Footnote"/>
    <w:qFormat/>
    <w:rPr>
      <w:sz w:val="20"/>
    </w:rPr>
  </w:style>
  <w:style w:type="paragraph" w:customStyle="1" w:styleId="2d">
    <w:name w:val="Знак2 Знак Знак Знак Знак Знак Знак"/>
    <w:basedOn w:val="a"/>
    <w:link w:val="2c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afff1">
    <w:name w:val="Нормальный (таблица)"/>
    <w:basedOn w:val="a"/>
    <w:next w:val="a"/>
    <w:link w:val="afff0"/>
    <w:qFormat/>
    <w:pPr>
      <w:widowControl w:val="0"/>
      <w:jc w:val="both"/>
    </w:pPr>
    <w:rPr>
      <w:rFonts w:ascii="Arial" w:hAnsi="Arial"/>
      <w:sz w:val="26"/>
    </w:rPr>
  </w:style>
  <w:style w:type="paragraph" w:customStyle="1" w:styleId="FontStyle150">
    <w:name w:val="Font Style15"/>
    <w:link w:val="FontStyle15"/>
    <w:qFormat/>
    <w:rPr>
      <w:rFonts w:ascii="Cambria" w:hAnsi="Cambria"/>
      <w:sz w:val="24"/>
    </w:rPr>
  </w:style>
  <w:style w:type="paragraph" w:styleId="1fa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fff3">
    <w:name w:val="Символ сноски"/>
    <w:link w:val="afff2"/>
    <w:qFormat/>
    <w:rPr>
      <w:vertAlign w:val="superscript"/>
    </w:rPr>
  </w:style>
  <w:style w:type="paragraph" w:customStyle="1" w:styleId="WW8Num5z00">
    <w:name w:val="WW8Num5z0"/>
    <w:link w:val="WW8Num5z0"/>
    <w:qFormat/>
    <w:rPr>
      <w:rFonts w:ascii="Symbol" w:hAnsi="Symbol"/>
    </w:rPr>
  </w:style>
  <w:style w:type="paragraph" w:customStyle="1" w:styleId="1f3">
    <w:name w:val="Знак примечания1"/>
    <w:link w:val="afff4"/>
    <w:qFormat/>
    <w:rPr>
      <w:sz w:val="16"/>
    </w:rPr>
  </w:style>
  <w:style w:type="paragraph" w:customStyle="1" w:styleId="ColorfulList-Accent110">
    <w:name w:val="Colorful List - Accent 11"/>
    <w:basedOn w:val="a"/>
    <w:link w:val="ColorfulList-Accent11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91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1f5">
    <w:name w:val="Основной текст с отступом.текст.Основной текст 1"/>
    <w:basedOn w:val="a"/>
    <w:link w:val="1f4"/>
    <w:qFormat/>
    <w:pPr>
      <w:spacing w:after="120"/>
      <w:ind w:left="283"/>
    </w:pPr>
  </w:style>
  <w:style w:type="paragraph" w:customStyle="1" w:styleId="2f">
    <w:name w:val="Знак2 Знак Знак Знак"/>
    <w:basedOn w:val="a"/>
    <w:link w:val="2e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35">
    <w:name w:val="Основной текст (3)"/>
    <w:basedOn w:val="a"/>
    <w:link w:val="34"/>
    <w:qFormat/>
    <w:pPr>
      <w:widowControl w:val="0"/>
      <w:spacing w:before="6300" w:line="240" w:lineRule="atLeast"/>
      <w:ind w:left="260" w:hanging="260"/>
      <w:jc w:val="center"/>
    </w:pPr>
    <w:rPr>
      <w:b/>
      <w:sz w:val="22"/>
    </w:rPr>
  </w:style>
  <w:style w:type="paragraph" w:customStyle="1" w:styleId="caaieiaie20">
    <w:name w:val="caaieiaie 2"/>
    <w:basedOn w:val="a"/>
    <w:next w:val="a"/>
    <w:link w:val="caaieiaie2"/>
    <w:qFormat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</w:rPr>
  </w:style>
  <w:style w:type="paragraph" w:customStyle="1" w:styleId="43">
    <w:name w:val="Знак Знак4"/>
    <w:link w:val="42"/>
    <w:qFormat/>
    <w:rPr>
      <w:sz w:val="24"/>
    </w:rPr>
  </w:style>
  <w:style w:type="paragraph" w:customStyle="1" w:styleId="1fb">
    <w:name w:val="Основной шрифт абзаца1"/>
    <w:qFormat/>
  </w:style>
  <w:style w:type="paragraph" w:styleId="81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52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afff8">
    <w:name w:val="Знак"/>
    <w:basedOn w:val="a"/>
    <w:link w:val="afff7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ConsPlusNormal0">
    <w:name w:val="ConsPlusNormal"/>
    <w:link w:val="ConsPlusNormal"/>
    <w:qFormat/>
    <w:pPr>
      <w:widowControl w:val="0"/>
    </w:pPr>
    <w:rPr>
      <w:rFonts w:ascii="Arial" w:hAnsi="Arial"/>
    </w:rPr>
  </w:style>
  <w:style w:type="paragraph" w:customStyle="1" w:styleId="1f7">
    <w:name w:val="Знак1"/>
    <w:basedOn w:val="a"/>
    <w:link w:val="1f6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FootnoteSymbol">
    <w:name w:val="Footnote Symbol"/>
    <w:qFormat/>
    <w:rPr>
      <w:vertAlign w:val="superscript"/>
    </w:rPr>
  </w:style>
  <w:style w:type="paragraph" w:customStyle="1" w:styleId="afffb">
    <w:name w:val="Основное меню (преемственное)"/>
    <w:basedOn w:val="a"/>
    <w:next w:val="a"/>
    <w:link w:val="afffa"/>
    <w:qFormat/>
    <w:pPr>
      <w:widowControl w:val="0"/>
      <w:ind w:firstLine="720"/>
      <w:jc w:val="both"/>
    </w:pPr>
    <w:rPr>
      <w:rFonts w:ascii="Verdana" w:hAnsi="Verdana"/>
    </w:rPr>
  </w:style>
  <w:style w:type="paragraph" w:styleId="a7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paragraph" w:styleId="2f1">
    <w:name w:val="Body Text Indent 2"/>
    <w:basedOn w:val="a"/>
    <w:link w:val="2f0"/>
    <w:qFormat/>
    <w:pPr>
      <w:spacing w:line="360" w:lineRule="auto"/>
      <w:ind w:firstLine="680"/>
    </w:pPr>
  </w:style>
  <w:style w:type="paragraph" w:customStyle="1" w:styleId="afffd">
    <w:name w:val="основной"/>
    <w:basedOn w:val="a"/>
    <w:link w:val="afffc"/>
    <w:qFormat/>
    <w:pPr>
      <w:spacing w:before="2400" w:after="400"/>
      <w:jc w:val="center"/>
    </w:pPr>
    <w:rPr>
      <w:rFonts w:ascii="Courier New" w:hAnsi="Courier New"/>
      <w:b/>
      <w:sz w:val="44"/>
    </w:rPr>
  </w:style>
  <w:style w:type="paragraph" w:customStyle="1" w:styleId="affff5">
    <w:name w:val="Содержимое врезки"/>
    <w:basedOn w:val="a"/>
    <w:qFormat/>
  </w:style>
  <w:style w:type="paragraph" w:styleId="af">
    <w:name w:val="footnote text"/>
    <w:basedOn w:val="a"/>
    <w:link w:val="ae"/>
  </w:style>
  <w:style w:type="table" w:styleId="afff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4251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Баулина</dc:creator>
  <dc:description/>
  <cp:lastModifiedBy>Ирина Баулина</cp:lastModifiedBy>
  <cp:revision>2</cp:revision>
  <dcterms:created xsi:type="dcterms:W3CDTF">2024-09-12T10:08:00Z</dcterms:created>
  <dcterms:modified xsi:type="dcterms:W3CDTF">2024-09-12T10:08:00Z</dcterms:modified>
  <dc:language>ru-RU</dc:language>
</cp:coreProperties>
</file>