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11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lastRow="0" w:firstRow="0" w:lastColumn="0" w:firstColumn="0" w:val="0000" w:noHBand="0" w:noVBand="0"/>
      </w:tblPr>
      <w:tblGrid>
        <w:gridCol w:w="2471"/>
        <w:gridCol w:w="5278"/>
        <w:gridCol w:w="1562"/>
      </w:tblGrid>
      <w:tr>
        <w:trPr/>
        <w:tc>
          <w:tcPr>
            <w:tcW w:w="247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278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15" w:leader="none"/>
                <w:tab w:val="center" w:pos="2689" w:leader="none"/>
                <w:tab w:val="left" w:pos="3870" w:leader="none"/>
              </w:tabs>
              <w:rPr>
                <w:sz w:val="26"/>
              </w:rPr>
            </w:pPr>
            <w:r>
              <w:rPr>
                <w:sz w:val="20"/>
              </w:rPr>
              <w:tab/>
              <w:tab/>
            </w: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51.35pt;height:57.15pt;mso-wrap-distance-right:0pt" filled="t" fillcolor="#FFFFFF" o:ole="">
                  <v:imagedata r:id="rId3" o:title=""/>
                </v:shape>
                <o:OLEObject Type="Embed" ProgID="MSDraw" ShapeID="ole_rId2" DrawAspect="Content" ObjectID="_1928135358" r:id="rId2"/>
              </w:object>
            </w:r>
          </w:p>
        </w:tc>
        <w:tc>
          <w:tcPr>
            <w:tcW w:w="156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  <w:bookmarkStart w:id="0" w:name="_Hlk21973616"/>
      <w:bookmarkStart w:id="1" w:name="_Hlk21973616"/>
    </w:p>
    <w:p>
      <w:pPr>
        <w:pStyle w:val="Normal"/>
        <w:spacing w:lineRule="atLeast" w:line="240" w:before="0" w:after="120"/>
        <w:jc w:val="center"/>
        <w:rPr>
          <w:b/>
          <w:bCs/>
          <w:spacing w:val="44"/>
        </w:rPr>
      </w:pPr>
      <w:r>
        <w:rPr>
          <w:b/>
          <w:bCs/>
          <w:spacing w:val="44"/>
        </w:rPr>
        <w:t>МИНИСТЕРСТВО ПРОСВЕЩЕНИЯ</w:t>
        <w:br/>
        <w:t>РОССИЙСКОЙ ФЕДЕРАЦИИ</w:t>
      </w:r>
    </w:p>
    <w:p>
      <w:pPr>
        <w:pStyle w:val="Normal"/>
        <w:spacing w:lineRule="exact" w:line="320"/>
        <w:jc w:val="center"/>
        <w:rPr>
          <w:b/>
          <w:bCs/>
          <w:spacing w:val="26"/>
        </w:rPr>
      </w:pPr>
      <w:r>
        <w:rPr>
          <w:b/>
          <w:bCs/>
          <w:spacing w:val="26"/>
        </w:rPr>
        <w:t>(МИНПРОСВЕЩЕНИЯ РОССИИ)</w:t>
      </w:r>
    </w:p>
    <w:p>
      <w:pPr>
        <w:pStyle w:val="Normal"/>
        <w:spacing w:lineRule="atLeast" w:line="240"/>
        <w:jc w:val="center"/>
        <w:rPr>
          <w:b/>
          <w:bCs/>
          <w:spacing w:val="20"/>
        </w:rPr>
      </w:pPr>
      <w:r>
        <w:rPr>
          <w:b/>
          <w:bCs/>
          <w:spacing w:val="20"/>
        </w:rPr>
      </w:r>
    </w:p>
    <w:p>
      <w:pPr>
        <w:pStyle w:val="Normal"/>
        <w:keepNext w:val="true"/>
        <w:numPr>
          <w:ilvl w:val="0"/>
          <w:numId w:val="0"/>
        </w:numPr>
        <w:spacing w:lineRule="atLeast" w:line="240"/>
        <w:jc w:val="center"/>
        <w:outlineLvl w:val="0"/>
        <w:rPr>
          <w:b/>
          <w:spacing w:val="20"/>
          <w:sz w:val="36"/>
        </w:rPr>
      </w:pPr>
      <w:r>
        <w:rPr>
          <w:b/>
          <w:spacing w:val="20"/>
          <w:sz w:val="36"/>
        </w:rPr>
        <w:t>П Р И К А З</w:t>
      </w:r>
    </w:p>
    <w:p>
      <w:pPr>
        <w:pStyle w:val="Normal"/>
        <w:spacing w:lineRule="atLeast" w:line="240"/>
        <w:jc w:val="center"/>
        <w:rPr>
          <w:sz w:val="16"/>
        </w:rPr>
      </w:pPr>
      <w:r>
        <w:rPr>
          <w:sz w:val="16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noVBand="0" w:val="0000" w:noHBand="0" w:lastColumn="0" w:firstColumn="0" w:lastRow="0" w:firstRow="0"/>
      </w:tblPr>
      <w:tblGrid>
        <w:gridCol w:w="4037"/>
        <w:gridCol w:w="2270"/>
        <w:gridCol w:w="3899"/>
      </w:tblGrid>
      <w:tr>
        <w:trPr>
          <w:trHeight w:val="68" w:hRule="atLeast"/>
        </w:trPr>
        <w:tc>
          <w:tcPr>
            <w:tcW w:w="4037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24 г.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99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  <w:br/>
        <w:t xml:space="preserve">09.02.13 </w:t>
      </w:r>
      <w:r>
        <w:rPr>
          <w:rStyle w:val="11"/>
          <w:b/>
          <w:sz w:val="28"/>
          <w:szCs w:val="28"/>
        </w:rPr>
        <w:t xml:space="preserve">Интеграция решений с применением </w:t>
        <w:br/>
        <w:t>технологий искусственного интеллекта</w:t>
      </w:r>
    </w:p>
    <w:p>
      <w:pPr>
        <w:pStyle w:val="Normal"/>
        <w:widowControl w:val="false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rFonts w:eastAsia="Tahoma" w:cs="Noto Sans Devanagari"/>
          <w:sz w:val="28"/>
          <w:szCs w:val="28"/>
        </w:rPr>
      </w:pPr>
      <w:r>
        <w:rPr>
          <w:rFonts w:eastAsia="Tahoma" w:cs="Noto Sans Devanagari"/>
          <w:sz w:val="28"/>
          <w:szCs w:val="28"/>
        </w:rPr>
        <w:t xml:space="preserve"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  <w:br/>
        <w:t xml:space="preserve">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№ 434, </w:t>
        <w:br/>
      </w:r>
      <w:r>
        <w:rPr>
          <w:sz w:val="28"/>
          <w:szCs w:val="28"/>
        </w:rPr>
        <w:t>п р и к а з ы в а ю: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федеральный государственный образовательный стандарт среднего профессионального образования по специальности </w:t>
        <w:br/>
      </w:r>
      <w:r>
        <w:rPr>
          <w:rStyle w:val="11"/>
          <w:sz w:val="28"/>
          <w:szCs w:val="28"/>
        </w:rPr>
        <w:t>09.02.13 Интеграция решений с применением технологий искусственного интеллекта</w:t>
      </w:r>
      <w:r>
        <w:rPr>
          <w:sz w:val="28"/>
          <w:szCs w:val="28"/>
        </w:rPr>
        <w:t>.</w:t>
      </w:r>
    </w:p>
    <w:tbl>
      <w:tblPr>
        <w:tblW w:w="1029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533"/>
        <w:gridCol w:w="3981"/>
        <w:gridCol w:w="3777"/>
      </w:tblGrid>
      <w:tr>
        <w:trPr>
          <w:trHeight w:val="70" w:hRule="atLeast"/>
        </w:trPr>
        <w:tc>
          <w:tcPr>
            <w:tcW w:w="2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-23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3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3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>
      <w:pPr>
        <w:pStyle w:val="Normal"/>
        <w:tabs>
          <w:tab w:val="clear" w:pos="708"/>
          <w:tab w:val="left" w:pos="2835" w:leader="none"/>
        </w:tabs>
        <w:spacing w:lineRule="auto" w:line="276"/>
        <w:rPr>
          <w:sz w:val="28"/>
        </w:rPr>
      </w:pPr>
      <w:r>
        <w:rPr>
          <w:sz w:val="28"/>
        </w:rPr>
      </w:r>
    </w:p>
    <w:p>
      <w:pPr>
        <w:sectPr>
          <w:footerReference w:type="default" r:id="rId4"/>
          <w:type w:val="nextPage"/>
          <w:pgSz w:w="11906" w:h="16838"/>
          <w:pgMar w:left="1134" w:right="566" w:gutter="0" w:header="0" w:top="1135" w:footer="349" w:bottom="1135"/>
          <w:pgNumType w:start="1"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  <mc:AlternateContent>
          <mc:Choice Requires="wps">
            <w:drawing>
              <wp:anchor behindDoc="0" distT="0" distB="0" distL="113665" distR="113665" simplePos="0" locked="0" layoutInCell="0" allowOverlap="1" relativeHeight="2" wp14:anchorId="46A2C918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8050"/>
                <wp:effectExtent l="0" t="0" r="0" b="0"/>
                <wp:wrapSquare wrapText="bothSides"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907920"/>
                        </a:xfrm>
                        <a:custGeom>
                          <a:avLst/>
                          <a:gdLst>
                            <a:gd name="textAreaLeft" fmla="*/ 0 w 1857600"/>
                            <a:gd name="textAreaRight" fmla="*/ 1857960 w 1857600"/>
                            <a:gd name="textAreaTop" fmla="*/ 0 h 514800"/>
                            <a:gd name="textAreaBottom" fmla="*/ 515160 h 514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«____»__________2024 г. №____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ind w:firstLine="709"/>
        <w:jc w:val="center"/>
        <w:rPr>
          <w:sz w:val="28"/>
        </w:rPr>
      </w:pPr>
      <w:r>
        <w:rPr>
          <w:sz w:val="28"/>
        </w:rPr>
        <w:t xml:space="preserve">ПО СПЕЦИАЛЬНОСТИ 09.02.13 ИНТЕГРАЦИЯ РЕШЕНИЙ </w:t>
        <w:br/>
        <w:t>С ПРИМЕНЕНИЕМ ТЕХНОЛОГИЙ ИСКУССТВЕННОГО ИНТЕЛЛЕКТА</w:t>
      </w:r>
    </w:p>
    <w:p>
      <w:pPr>
        <w:pStyle w:val="Normal"/>
        <w:widowControl w:val="false"/>
        <w:tabs>
          <w:tab w:val="clear" w:pos="708"/>
          <w:tab w:val="left" w:pos="2835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2835" w:leader="none"/>
        </w:tabs>
        <w:spacing w:lineRule="auto" w:line="360"/>
        <w:jc w:val="center"/>
        <w:rPr>
          <w:sz w:val="28"/>
        </w:rPr>
      </w:pPr>
      <w:bookmarkStart w:id="2" w:name="_Hlk21973616"/>
      <w:r>
        <w:rPr>
          <w:sz w:val="28"/>
        </w:rPr>
        <w:t>I. ОБЩИЕ ПОЛОЖЕНИЯ</w:t>
      </w:r>
      <w:bookmarkEnd w:id="2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 подготовки специалистов среднего звена по специальности 09.02.13</w:t>
      </w:r>
      <w:bookmarkStart w:id="3" w:name="_GoBack"/>
      <w:bookmarkEnd w:id="3"/>
      <w:r>
        <w:rPr>
          <w:sz w:val="28"/>
        </w:rPr>
        <w:t xml:space="preserve"> Интеграция решений с применением технологий искусственного интеллекта (далее соответственно – ФГОС СПО, образовательная программа, специальность) </w:t>
      </w:r>
      <w:bookmarkStart w:id="4" w:name="_Hlk69285052"/>
      <w:r>
        <w:rPr>
          <w:sz w:val="28"/>
        </w:rPr>
        <w:t>в соответствии с квалификацией специалиста среднего звена «специалист по работе с искусственным интеллектом»</w:t>
      </w:r>
      <w:r>
        <w:rPr>
          <w:sz w:val="28"/>
          <w:vertAlign w:val="superscript"/>
        </w:rPr>
        <w:t xml:space="preserve"> </w:t>
      </w:r>
      <w:r>
        <w:rPr>
          <w:rStyle w:val="Style35"/>
          <w:sz w:val="28"/>
          <w:vertAlign w:val="superscript"/>
        </w:rPr>
        <w:footnoteReference w:id="2"/>
      </w:r>
      <w:r>
        <w:rPr>
          <w:sz w:val="28"/>
        </w:rPr>
        <w:t>.</w:t>
      </w:r>
      <w:bookmarkEnd w:id="4"/>
      <w:r>
        <w:rPr>
          <w:sz w:val="28"/>
        </w:rPr>
        <w:t xml:space="preserve"> 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1.2. Получение образования по специальности допускается только </w:t>
        <w:br/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5" w:name="_Hlk69228389"/>
      <w:r>
        <w:rPr>
          <w:sz w:val="28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</w:t>
        <w:br/>
        <w:br/>
        <w:t>образования</w:t>
      </w:r>
      <w:r>
        <w:rPr>
          <w:rStyle w:val="Style35"/>
          <w:sz w:val="28"/>
          <w:vertAlign w:val="superscript"/>
        </w:rPr>
        <w:footnoteReference w:id="3"/>
      </w:r>
      <w:r>
        <w:rPr>
          <w:sz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  <w:bookmarkEnd w:id="5"/>
    </w:p>
    <w:p>
      <w:pPr>
        <w:pStyle w:val="Normal"/>
        <w:spacing w:lineRule="auto" w:line="360"/>
        <w:ind w:firstLine="708"/>
        <w:jc w:val="both"/>
        <w:rPr>
          <w:i/>
          <w:i/>
          <w:sz w:val="28"/>
        </w:rPr>
      </w:pPr>
      <w:r>
        <w:rPr>
          <w:sz w:val="28"/>
        </w:rPr>
        <w:t xml:space="preserve">1.4. </w:t>
      </w:r>
      <w:bookmarkStart w:id="6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7" w:name="Формы_обучения"/>
      <w:r>
        <w:rPr>
          <w:sz w:val="28"/>
        </w:rPr>
        <w:t>в очной форме обучения</w:t>
      </w:r>
      <w:bookmarkEnd w:id="7"/>
      <w:r>
        <w:rPr>
          <w:sz w:val="28"/>
        </w:rPr>
        <w:t>.</w:t>
      </w:r>
      <w:r>
        <w:rPr>
          <w:i/>
          <w:sz w:val="28"/>
        </w:rPr>
        <w:t xml:space="preserve"> </w:t>
      </w:r>
      <w:bookmarkEnd w:id="6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</w:t>
        <w:br/>
        <w:t xml:space="preserve">или отдельных ее компонентов организуется в форме практической подготовки. 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rStyle w:val="Style35"/>
          <w:sz w:val="28"/>
          <w:vertAlign w:val="superscript"/>
        </w:rPr>
        <w:footnoteReference w:id="4"/>
      </w:r>
      <w:r>
        <w:rPr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Style35"/>
          <w:sz w:val="28"/>
          <w:vertAlign w:val="superscript"/>
        </w:rPr>
        <w:footnoteReference w:id="5"/>
      </w:r>
      <w:r>
        <w:rPr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8" w:name="Сроки_обучения"/>
      <w:r>
        <w:rPr>
          <w:sz w:val="28"/>
        </w:rPr>
        <w:t>на базе среднего общего образования – 2 год 10 месяцев;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9" w:name="Сроки_обучения"/>
      <w:r>
        <w:rPr>
          <w:sz w:val="28"/>
        </w:rPr>
        <w:t>на базе основного общего образования – 3 года 10 месяцев.</w:t>
      </w:r>
      <w:bookmarkEnd w:id="9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i/>
          <w:i/>
          <w:sz w:val="28"/>
        </w:rPr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образования. 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1.11. Конкретный срок получения образования</w:t>
      </w:r>
      <w:r>
        <w:rPr>
          <w:i/>
          <w:sz w:val="28"/>
        </w:rPr>
        <w:t xml:space="preserve"> </w:t>
      </w:r>
      <w:r>
        <w:rPr>
          <w:sz w:val="28"/>
        </w:rPr>
        <w:t xml:space="preserve">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  <w:br/>
        <w:t>пунктом 1.9 ФГОС СПО.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  <w:br/>
        <w:t xml:space="preserve">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</w:t>
        <w:br/>
        <w:t>от срока получения образования и объема образовательной программы, установленных ФГОС СПО</w:t>
      </w:r>
      <w:r>
        <w:rPr>
          <w:rStyle w:val="Style35"/>
          <w:sz w:val="28"/>
        </w:rPr>
        <w:footnoteReference w:id="6"/>
      </w:r>
      <w:r>
        <w:rPr>
          <w:sz w:val="28"/>
        </w:rPr>
        <w:t xml:space="preserve">. 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</w:t>
      </w:r>
      <w:r>
        <w:rPr>
          <w:rStyle w:val="Style35"/>
          <w:sz w:val="28"/>
          <w:vertAlign w:val="superscript"/>
        </w:rPr>
        <w:footnoteReference w:id="7"/>
      </w:r>
      <w:r>
        <w:rPr>
          <w:i/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10" w:name="_Hlk65590595"/>
      <w:bookmarkEnd w:id="10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11" w:name="_Hlk65590595"/>
      <w:bookmarkStart w:id="12" w:name="_Hlk71742039"/>
      <w:bookmarkEnd w:id="11"/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соответствует специальности </w:t>
        <w:br/>
        <w:t xml:space="preserve">в целом, с учетом соответствующей ПОП. </w:t>
      </w:r>
      <w:bookmarkEnd w:id="12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>
      <w:pPr>
        <w:pStyle w:val="Normal"/>
        <w:spacing w:lineRule="auto" w:line="360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>
      <w:pPr>
        <w:pStyle w:val="Normal"/>
        <w:spacing w:lineRule="auto" w:line="360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>
      <w:pPr>
        <w:pStyle w:val="Normal"/>
        <w:spacing w:lineRule="auto" w:line="360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>
      <w:pPr>
        <w:pStyle w:val="Normal"/>
        <w:spacing w:lineRule="auto" w:line="360"/>
        <w:ind w:firstLine="694"/>
        <w:jc w:val="right"/>
        <w:rPr>
          <w:sz w:val="28"/>
        </w:rPr>
      </w:pPr>
      <w:r>
        <w:rPr>
          <w:sz w:val="28"/>
        </w:rPr>
      </w:r>
      <w:bookmarkStart w:id="13" w:name="_Hlk95990799"/>
      <w:bookmarkStart w:id="14" w:name="_Hlk95990799"/>
    </w:p>
    <w:p>
      <w:pPr>
        <w:pStyle w:val="Normal"/>
        <w:spacing w:lineRule="auto" w:line="360"/>
        <w:ind w:firstLine="694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firstLine="694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firstLine="694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firstLine="694"/>
        <w:jc w:val="right"/>
        <w:rPr>
          <w:sz w:val="28"/>
        </w:rPr>
      </w:pPr>
      <w:bookmarkStart w:id="15" w:name="_Hlk95990799"/>
      <w:r>
        <w:rPr>
          <w:sz w:val="28"/>
        </w:rPr>
        <w:t>Таблица № 1</w:t>
      </w:r>
      <w:bookmarkEnd w:id="15"/>
    </w:p>
    <w:p>
      <w:pPr>
        <w:pStyle w:val="Normal"/>
        <w:jc w:val="center"/>
        <w:rPr>
          <w:b/>
          <w:sz w:val="28"/>
        </w:rPr>
      </w:pPr>
      <w:hyperlink w:anchor="Сроки_обучения" w:tgtFrame="При сроке обучения - 1 год 10 месяцев.">
        <w:r>
          <w:rPr>
            <w:b/>
            <w:color w:val="000000"/>
            <w:sz w:val="28"/>
            <w:u w:val="none"/>
          </w:rPr>
          <w:t>Структура и объем образовательной программы</w:t>
        </w:r>
      </w:hyperlink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36"/>
        <w:gridCol w:w="5399"/>
      </w:tblGrid>
      <w:tr>
        <w:trPr>
          <w:trHeight w:val="85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Объем образовательной программы, в академических часах</w:t>
            </w:r>
          </w:p>
        </w:tc>
      </w:tr>
      <w:tr>
        <w:trPr/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Не менее 2052</w:t>
            </w:r>
          </w:p>
        </w:tc>
      </w:tr>
      <w:tr>
        <w:trPr/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Не менее 900</w:t>
            </w:r>
          </w:p>
        </w:tc>
      </w:tr>
      <w:tr>
        <w:trPr/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</w:t>
            </w:r>
          </w:p>
        </w:tc>
      </w:tr>
      <w:tr>
        <w:trPr/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>
        <w:trPr/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4464</w:t>
            </w:r>
          </w:p>
        </w:tc>
      </w:tr>
      <w:tr>
        <w:trPr/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5940</w:t>
            </w:r>
          </w:p>
        </w:tc>
      </w:tr>
    </w:tbl>
    <w:p>
      <w:pPr>
        <w:pStyle w:val="Normal"/>
        <w:jc w:val="center"/>
        <w:rPr>
          <w:i/>
          <w:i/>
          <w:sz w:val="28"/>
        </w:rPr>
      </w:pPr>
      <w:r>
        <w:rPr>
          <w:i/>
          <w:sz w:val="28"/>
        </w:rPr>
      </w:r>
    </w:p>
    <w:p>
      <w:pPr>
        <w:pStyle w:val="132"/>
        <w:tabs>
          <w:tab w:val="clear" w:pos="708"/>
          <w:tab w:val="left" w:pos="1134" w:leader="none"/>
          <w:tab w:val="left" w:pos="4005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>
      <w:pPr>
        <w:pStyle w:val="132"/>
        <w:tabs>
          <w:tab w:val="clear" w:pos="708"/>
          <w:tab w:val="left" w:pos="1134" w:leader="none"/>
          <w:tab w:val="left" w:pos="4005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</w:t>
        <w:br/>
        <w:t xml:space="preserve">и часть, формируемая участниками образовательных отношений (вариативная часть). </w:t>
      </w:r>
    </w:p>
    <w:p>
      <w:pPr>
        <w:pStyle w:val="132"/>
        <w:tabs>
          <w:tab w:val="clear" w:pos="708"/>
          <w:tab w:val="left" w:pos="1134" w:leader="none"/>
          <w:tab w:val="left" w:pos="4005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>
      <w:pPr>
        <w:pStyle w:val="132"/>
        <w:tabs>
          <w:tab w:val="clear" w:pos="708"/>
          <w:tab w:val="left" w:pos="1134" w:leader="none"/>
          <w:tab w:val="left" w:pos="4005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  <w:bookmarkStart w:id="16" w:name="_Hlk68260001"/>
      <w:bookmarkEnd w:id="16"/>
    </w:p>
    <w:p>
      <w:pPr>
        <w:pStyle w:val="132"/>
        <w:tabs>
          <w:tab w:val="clear" w:pos="708"/>
          <w:tab w:val="left" w:pos="1134" w:leader="none"/>
          <w:tab w:val="left" w:pos="4005" w:leader="none"/>
        </w:tabs>
        <w:spacing w:lineRule="auto" w:line="360"/>
        <w:ind w:left="0" w:firstLine="709"/>
        <w:jc w:val="both"/>
        <w:rPr>
          <w:sz w:val="28"/>
        </w:rPr>
      </w:pPr>
      <w:bookmarkStart w:id="17" w:name="_Hlk69228791"/>
      <w:r>
        <w:rPr>
          <w:sz w:val="28"/>
        </w:rPr>
        <w:t xml:space="preserve">Вариативная часть образовательной программы объемом </w:t>
        <w:br/>
        <w:t xml:space="preserve">не менее 30 </w:t>
      </w:r>
      <w:bookmarkEnd w:id="17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8" w:name="_Hlk68259638"/>
      <w:r>
        <w:rPr>
          <w:sz w:val="28"/>
        </w:rPr>
        <w:t xml:space="preserve">направлена на дальнейшее развитие общих </w:t>
        <w:br/>
        <w:t>и профессиональных компетенций</w:t>
      </w:r>
      <w:bookmarkEnd w:id="18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9" w:name="_Hlk69288860"/>
      <w:r>
        <w:rPr>
          <w:sz w:val="28"/>
        </w:rPr>
        <w:t xml:space="preserve">а также с учетом требований цифровой экономики. </w:t>
      </w:r>
      <w:bookmarkEnd w:id="19"/>
    </w:p>
    <w:p>
      <w:pPr>
        <w:pStyle w:val="132"/>
        <w:tabs>
          <w:tab w:val="clear" w:pos="708"/>
          <w:tab w:val="left" w:pos="1134" w:leader="none"/>
          <w:tab w:val="left" w:pos="4005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</w:t>
        <w:br/>
        <w:t>а также с учетом ПОП.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i/>
          <w:i/>
          <w:sz w:val="28"/>
        </w:rPr>
      </w:pPr>
      <w:bookmarkStart w:id="20" w:name="_Hlk106372909"/>
      <w:bookmarkEnd w:id="20"/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Normal"/>
        <w:spacing w:lineRule="auto" w:line="360"/>
        <w:ind w:firstLine="709"/>
        <w:jc w:val="both"/>
        <w:rPr>
          <w:i/>
          <w:i/>
          <w:sz w:val="28"/>
        </w:rPr>
      </w:pPr>
      <w:bookmarkStart w:id="21" w:name="_Hlk106372909"/>
      <w:bookmarkStart w:id="22" w:name="_Hlk68260210"/>
      <w:bookmarkEnd w:id="21"/>
      <w:bookmarkEnd w:id="22"/>
      <w:r>
        <w:rPr>
          <w:sz w:val="28"/>
        </w:rPr>
        <w:t>разработка кода для искусственного интеллекта</w:t>
      </w:r>
      <w:r>
        <w:rPr>
          <w:i/>
          <w:sz w:val="28"/>
        </w:rPr>
        <w:t>;</w:t>
      </w:r>
    </w:p>
    <w:p>
      <w:pPr>
        <w:pStyle w:val="Normal"/>
        <w:spacing w:lineRule="auto" w:line="360"/>
        <w:ind w:firstLine="709"/>
        <w:jc w:val="both"/>
        <w:rPr>
          <w:i/>
          <w:i/>
          <w:sz w:val="28"/>
        </w:rPr>
      </w:pPr>
      <w:r>
        <w:rPr>
          <w:sz w:val="28"/>
        </w:rPr>
        <w:t>администрирование баз данных</w:t>
      </w:r>
      <w:r>
        <w:rPr>
          <w:i/>
          <w:sz w:val="28"/>
        </w:rPr>
        <w:t>;</w:t>
      </w:r>
    </w:p>
    <w:p>
      <w:pPr>
        <w:pStyle w:val="Normal"/>
        <w:spacing w:lineRule="auto" w:line="360"/>
        <w:ind w:firstLine="709"/>
        <w:jc w:val="both"/>
        <w:rPr>
          <w:i/>
          <w:i/>
          <w:sz w:val="28"/>
        </w:rPr>
      </w:pPr>
      <w:r>
        <w:rPr>
          <w:sz w:val="28"/>
        </w:rPr>
        <w:t>обучение готовых моделей искусственного интеллекта</w:t>
      </w:r>
      <w:r>
        <w:rPr>
          <w:i/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23" w:name="_Hlk68260210"/>
      <w:bookmarkStart w:id="24" w:name="_Hlk106372743"/>
      <w:bookmarkEnd w:id="23"/>
      <w:r>
        <w:rPr>
          <w:sz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</w:t>
        <w:br/>
        <w:t>в пункте 2.4 ФГОС СПО, в рамках вариативной части.</w:t>
      </w:r>
      <w:bookmarkEnd w:id="24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2.6. При освоении социально-гуманитарного, общепрофессионального </w:t>
        <w:br/>
        <w:t>и профессионального циклов (далее</w:t>
      </w:r>
      <w:bookmarkStart w:id="25" w:name="_Hlk67404873"/>
      <w:r>
        <w:rPr>
          <w:sz w:val="28"/>
        </w:rPr>
        <w:t xml:space="preserve"> – </w:t>
      </w:r>
      <w:bookmarkEnd w:id="25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Normal"/>
        <w:spacing w:lineRule="auto" w:line="360"/>
        <w:ind w:firstLine="709"/>
        <w:jc w:val="both"/>
        <w:rPr>
          <w:i/>
          <w:i/>
          <w:sz w:val="28"/>
        </w:rPr>
      </w:pPr>
      <w:r>
        <w:rPr>
          <w:sz w:val="28"/>
        </w:rPr>
        <w:t xml:space="preserve">На проведение учебных занятий и практики должно быть выделено </w:t>
        <w:br/>
        <w:t xml:space="preserve">не менее 70 процентов от объема учебных циклов образовательной программы </w:t>
        <w:br/>
        <w:t>в очной форме обучения</w:t>
      </w:r>
      <w:r>
        <w:rPr>
          <w:i/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</w:t>
        <w:br/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Normal"/>
        <w:spacing w:lineRule="auto" w:line="360"/>
        <w:ind w:firstLine="709"/>
        <w:jc w:val="both"/>
        <w:rPr>
          <w:i/>
          <w:i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anchor="Дисциплины" w:tgtFrame="Перечень обязательных дисциплин дополняется разработчиками с учетом специфики специальности.">
        <w:bookmarkStart w:id="26" w:name="Дисциплины"/>
        <w:r>
          <w:rPr>
            <w:color w:val="000000"/>
            <w:sz w:val="28"/>
            <w:u w:val="none"/>
          </w:rPr>
          <w:t>дисциплин</w:t>
        </w:r>
      </w:hyperlink>
      <w:bookmarkEnd w:id="26"/>
      <w:r>
        <w:rPr>
          <w:sz w:val="28"/>
        </w:rPr>
        <w:t>: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Start w:id="27" w:name="_Hlk54863830"/>
      <w:bookmarkEnd w:id="27"/>
      <w:r>
        <w:rPr>
          <w:sz w:val="28"/>
        </w:rPr>
        <w:t xml:space="preserve">, </w:t>
      </w:r>
      <w:bookmarkStart w:id="28" w:name="_Hlk63065465"/>
      <w:r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>
        <w:rPr/>
        <w:t xml:space="preserve"> </w:t>
      </w:r>
      <w:r>
        <w:rPr>
          <w:sz w:val="28"/>
        </w:rPr>
        <w:t>на освоение основ медицинских знаний.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29" w:name="_Hlk76570418"/>
      <w:bookmarkStart w:id="30" w:name="_Hlk66867577"/>
      <w:bookmarkEnd w:id="28"/>
      <w:bookmarkEnd w:id="29"/>
      <w:bookmarkEnd w:id="30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31" w:name="_Hlk76570418"/>
      <w:bookmarkStart w:id="32" w:name="_Hlk54863700"/>
      <w:bookmarkEnd w:id="31"/>
      <w:bookmarkEnd w:id="32"/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bookmarkStart w:id="33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rPr/>
        <w:t xml:space="preserve"> </w:t>
      </w:r>
      <w:r>
        <w:rPr>
          <w:sz w:val="28"/>
        </w:rPr>
        <w:t>должна предусматривать изучение следующих дисциплин: «Элементы высшей математики», «Дискретная математика с элементами математической логики», «Теория вероятностей и математическая статистика», «Численные методы», «Правовое обеспечение профессиональной деятельности», «Экономика отрасли», «Основы проектирования баз данных», «Информационные технологии», «Основы проектирования информационных систем».</w:t>
      </w:r>
      <w:bookmarkEnd w:id="33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34" w:name="_Hlk69229113"/>
      <w:bookmarkStart w:id="35" w:name="_Hlk69229240"/>
      <w:bookmarkEnd w:id="35"/>
      <w:r>
        <w:rPr>
          <w:sz w:val="28"/>
        </w:rPr>
        <w:t>видами деятельности</w:t>
      </w:r>
      <w:bookmarkEnd w:id="34"/>
      <w:r>
        <w:rPr>
          <w:sz w:val="28"/>
        </w:rPr>
        <w:t xml:space="preserve">, </w:t>
      </w:r>
      <w:bookmarkStart w:id="36" w:name="_Hlk69229214"/>
      <w:r>
        <w:rPr>
          <w:sz w:val="28"/>
        </w:rPr>
        <w:t>предусмотренными пунктом 2.4 ФГОС СПО</w:t>
      </w:r>
      <w:bookmarkEnd w:id="36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37" w:name="_Hlk75506841"/>
      <w:r>
        <w:rPr>
          <w:sz w:val="28"/>
        </w:rPr>
        <w:t xml:space="preserve">Объем профессионального модуля составляет не </w:t>
      </w:r>
      <w:bookmarkStart w:id="38" w:name="_Hlk83908434"/>
      <w:r>
        <w:rPr>
          <w:sz w:val="28"/>
        </w:rPr>
        <w:t>менее 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37"/>
      <w:bookmarkEnd w:id="38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39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39"/>
      <w:r>
        <w:rPr>
          <w:sz w:val="28"/>
        </w:rPr>
        <w:t xml:space="preserve">Учебная и производственная практики реализуются </w:t>
        <w:br/>
        <w:t xml:space="preserve">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</w:t>
        <w:br/>
        <w:t>с учетом ПОП.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  <w:bookmarkStart w:id="40" w:name="_Hlk95992112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41" w:name="Дипломная_работа"/>
      <w:r>
        <w:rPr>
          <w:sz w:val="28"/>
        </w:rPr>
        <w:t xml:space="preserve">демонстрационного экзамена и защиты дипломного проекта </w:t>
      </w:r>
      <w:r>
        <w:fldChar w:fldCharType="begin"/>
      </w:r>
      <w:r>
        <w:rPr>
          <w:sz w:val="28"/>
          <w:u w:val="none"/>
          <w:color w:val="000000"/>
        </w:rPr>
        <w:instrText xml:space="preserve"> HYPERLINK "../../../tmp/fce084f8-54b9-11ef-6642-005056a0fd14/%D0%B4%D0%B8%D0%BF%D0%BB%D0%BE%D0%BC%D0%BD%D0%BE%D0%B9" \l "Дипломная_работа" \n Вместо</w:instrText>
      </w:r>
      <w:r>
        <w:rPr>
          <w:sz w:val="28"/>
          <w:u w:val="none"/>
          <w:color w:val="000000"/>
        </w:rPr>
        <w:fldChar w:fldCharType="separate"/>
      </w:r>
      <w:r>
        <w:rPr>
          <w:color w:val="000000"/>
          <w:sz w:val="28"/>
          <w:u w:val="none"/>
        </w:rPr>
        <w:t>(работы)</w:t>
      </w:r>
      <w:r>
        <w:rPr>
          <w:sz w:val="28"/>
          <w:u w:val="none"/>
          <w:color w:val="000000"/>
        </w:rPr>
        <w:fldChar w:fldCharType="end"/>
      </w:r>
      <w:bookmarkEnd w:id="41"/>
      <w:r>
        <w:rPr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42" w:name="_Hlk69227638"/>
      <w:r>
        <w:rPr>
          <w:sz w:val="28"/>
        </w:rPr>
        <w:t xml:space="preserve">2.13. </w:t>
      </w:r>
      <w:bookmarkEnd w:id="40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43" w:name="_Hlk83905695"/>
      <w:r>
        <w:rPr>
          <w:sz w:val="28"/>
        </w:rPr>
        <w:t>указанной в пункте 1.1 ФГОС СПО.</w:t>
      </w:r>
      <w:r>
        <w:rPr>
          <w:i/>
          <w:sz w:val="28"/>
        </w:rPr>
        <w:t xml:space="preserve"> </w:t>
      </w:r>
      <w:bookmarkEnd w:id="42"/>
      <w:bookmarkEnd w:id="43"/>
    </w:p>
    <w:p>
      <w:pPr>
        <w:pStyle w:val="Normal"/>
        <w:spacing w:lineRule="auto" w:line="360"/>
        <w:ind w:firstLine="731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44" w:name="Пункты"/>
      <w:bookmarkStart w:id="45" w:name="_Hlk62805217"/>
      <w:bookmarkEnd w:id="44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ОК 03. Планировать и реализовывать собственное профессиональное </w:t>
        <w:br/>
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46" w:name="_Hlk62805217"/>
      <w:r>
        <w:rPr>
          <w:sz w:val="28"/>
        </w:rPr>
        <w:t xml:space="preserve">ОК 05. Осуществлять устную и письменную коммуникацию </w:t>
        <w:br/>
        <w:t>на государственном языке Российской Федерации с учетом особенностей социального и культурного контекста;</w:t>
      </w:r>
      <w:bookmarkEnd w:id="46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</w:t>
        <w:br/>
        <w:t>и межрелигиозных отношений, применять стандарты антикоррупционного поведения;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ОК 08. Использовать средства физической культуры для сохранения </w:t>
        <w:br/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ОК 09. Пользоваться профессиональной документацией на государственном </w:t>
        <w:br/>
        <w:t>и иностранном языках.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47" w:name="_Hlk83905743"/>
      <w:r>
        <w:rPr>
          <w:sz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</w:t>
      </w:r>
      <w:r>
        <w:rPr>
          <w:i/>
          <w:sz w:val="28"/>
        </w:rPr>
        <w:t xml:space="preserve"> </w:t>
      </w:r>
      <w:r>
        <w:rPr>
          <w:sz w:val="28"/>
        </w:rPr>
        <w:t xml:space="preserve">видам деятельности (таблица № 2), предусмотренным пунктом 2.4 ФГОС СПО, сформированными в том числе на основе профессиональных стандартов </w:t>
        <w:br/>
        <w:t>(при наличии), указанных в ПОП:</w:t>
      </w:r>
      <w:bookmarkEnd w:id="47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360"/>
        <w:ind w:firstLine="709"/>
        <w:jc w:val="right"/>
        <w:rPr>
          <w:sz w:val="28"/>
        </w:rPr>
      </w:pPr>
      <w:r>
        <w:rPr>
          <w:sz w:val="28"/>
        </w:rPr>
        <w:t>Таблица № 2</w:t>
      </w:r>
    </w:p>
    <w:p>
      <w:pPr>
        <w:pStyle w:val="Normal"/>
        <w:widowControl w:val="false"/>
        <w:spacing w:lineRule="auto" w:line="360"/>
        <w:ind w:firstLine="709"/>
        <w:jc w:val="right"/>
        <w:rPr/>
      </w:pPr>
      <w:r>
        <w:rPr/>
      </w:r>
    </w:p>
    <w:tbl>
      <w:tblPr>
        <w:tblW w:w="10141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2978"/>
        <w:gridCol w:w="7162"/>
      </w:tblGrid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 xml:space="preserve">разработка кода </w:t>
              <w:br/>
              <w:t>для искусственного интеллекта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ПК.1.1. Формировать алгоритмы разработки программных модулей в соответствии </w:t>
              <w:br/>
              <w:t>с техническим заданием.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ПК.1.2. Разрабатывать программные модули </w:t>
              <w:br/>
              <w:t>в соответствии с техническим заданием.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ПК.1.3. Оформлять программный код </w:t>
              <w:br/>
              <w:t>в соответствии с установленными требованиями.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ПК.1.4. Работать с системой контроля версий программного кода с учетом коллективной разработки.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ПК.1.5. Выполнять отладку программных модулей </w:t>
              <w:br/>
              <w:t>с использованием специализированных программных средств.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ПК.1.6. Выполнять тестирование программного кода.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ПК.1.7. Составлять тестовые сценарии.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76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администрирование </w:t>
              <w:br/>
              <w:t>баз данных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2.1. Выявлять проблемы, возникающие </w:t>
              <w:br/>
              <w:t>в процессе эксплуатации баз данных.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 2.2. Осуществлять администрирование баз данных.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 2.3. Проводить аудит систем безопасности баз данных с использованием регламентов по защите информации.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П.К. 2.4. Формировать требования хранилищ банка данных для обучения.</w:t>
            </w:r>
          </w:p>
          <w:p>
            <w:pPr>
              <w:pStyle w:val="ConsPlusNormal1"/>
              <w:widowControl w:val="false"/>
              <w:spacing w:lineRule="auto" w:line="276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П.К. 2.5. Подготавливать данные для базы знаний.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76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готовых моделей искусственного интеллекта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 3.1. Осуществлять выбор готовых моделей искусственного интеллекта.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 3.2. Формировать сценарии обучения готовых моделей искусственного интеллекта.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 3.3. Проводить работы по обучению готовых моделей искусственного интеллекта.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 3.4. Контролировать результат обучения.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ПК 3.5. Оформлять результат проведения процедуры обучения.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3.6. Формировать запросы для работы </w:t>
              <w:br/>
              <w:t>с искусственным интеллектом с целью визуализации данных.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48" w:name="Пункты"/>
      <w:bookmarkStart w:id="49" w:name="_Hlk65575897"/>
      <w:bookmarkEnd w:id="48"/>
      <w:r>
        <w:rPr>
          <w:sz w:val="28"/>
        </w:rPr>
        <w:t xml:space="preserve">3.4. </w:t>
      </w:r>
      <w:bookmarkStart w:id="50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51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51"/>
      <w:r>
        <w:rPr>
          <w:sz w:val="28"/>
        </w:rPr>
        <w:t xml:space="preserve">видам деятельности, установленным в соответствии </w:t>
        <w:br/>
        <w:t xml:space="preserve">с пунктом 2.4 ФГОС СПО, а также по видам деятельности, сформированным </w:t>
        <w:br/>
        <w:t xml:space="preserve">в вариативной части образовательной программы образовательной организацией </w:t>
        <w:br/>
        <w:t>для учета потребностей рынка труда субъекта Российской Федерации.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  <w:bookmarkEnd w:id="50"/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52" w:name="_Hlk65575897"/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  <w:bookmarkEnd w:id="52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p>
      <w:pPr>
        <w:pStyle w:val="ConsPlusNormal1"/>
        <w:spacing w:lineRule="auto" w:line="360"/>
        <w:ind w:firstLine="709"/>
        <w:jc w:val="both"/>
        <w:rPr>
          <w:rFonts w:ascii="Times New Roman" w:hAnsi="Times New Roman"/>
          <w:sz w:val="28"/>
        </w:rPr>
      </w:pPr>
      <w:hyperlink w:anchor="Пункты" w:tgtFrame="Пункт вводится при необходимости.">
        <w:bookmarkStart w:id="53" w:name="_Hlk83905915"/>
        <w:r>
          <w:rPr>
            <w:rFonts w:ascii="Times New Roman" w:hAnsi="Times New Roman"/>
            <w:color w:val="000000"/>
            <w:sz w:val="28"/>
            <w:u w:val="none"/>
          </w:rPr>
          <w:t>3.6.</w:t>
        </w:r>
      </w:hyperlink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могут освоить профессию рабочего, должность служащего (одну или несколько) в соответствии </w:t>
        <w:br/>
        <w:t>с перечнем профессий рабочих, должностей служащих,</w:t>
      </w:r>
      <w:r>
        <w:rPr/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Style w:val="Style35"/>
          <w:rFonts w:ascii="Times New Roman" w:hAnsi="Times New Roman"/>
          <w:sz w:val="28"/>
          <w:vertAlign w:val="superscript"/>
        </w:rPr>
        <w:footnoteReference w:id="8"/>
      </w:r>
      <w:r>
        <w:rPr>
          <w:rFonts w:ascii="Times New Roman" w:hAnsi="Times New Roman"/>
          <w:sz w:val="28"/>
        </w:rPr>
        <w:t>.</w:t>
      </w:r>
      <w:bookmarkEnd w:id="53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31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35" w:leader="none"/>
        </w:tabs>
        <w:spacing w:lineRule="auto" w:line="360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/>
      </w:pPr>
      <w:r>
        <w:rPr>
          <w:sz w:val="28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</w:t>
        <w:br/>
        <w:t>и правилами</w:t>
      </w:r>
      <w:r>
        <w:rPr>
          <w:rStyle w:val="Style35"/>
          <w:sz w:val="28"/>
          <w:vertAlign w:val="superscript"/>
        </w:rPr>
        <w:footnoteReference w:id="9"/>
      </w:r>
      <w:r>
        <w:rPr>
          <w:sz w:val="28"/>
        </w:rPr>
        <w:t xml:space="preserve">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54" w:name="_Hlk54866088"/>
      <w:r>
        <w:rPr>
          <w:sz w:val="28"/>
        </w:rPr>
        <w:t>к организации воспитания обучающихся,</w:t>
      </w:r>
      <w:bookmarkEnd w:id="54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bookmarkStart w:id="55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55"/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</w:t>
        <w:br/>
        <w:t>в реализации образовательной программы с использованием сетевой формы.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</w:t>
        <w:br/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г) допускается замена оборудования его виртуальными аналогами;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</w:t>
        <w:br/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4.5. Требования к кадровым условиям реализации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</w:t>
        <w:br/>
        <w:t xml:space="preserve">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</w:t>
        <w:br/>
        <w:t>в пункте 1.14 ФГОС СПО (имеющих стаж работы в данной профессиональной области не менее трех лет);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</w:t>
        <w:br/>
        <w:t xml:space="preserve">по программам повышения квалификации </w:t>
      </w:r>
      <w:r>
        <w:rPr/>
        <w:t xml:space="preserve"> </w:t>
      </w:r>
      <w:r>
        <w:rPr>
          <w:sz w:val="28"/>
        </w:rPr>
        <w:t xml:space="preserve"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1.14 ФГОС СПО, </w:t>
        <w:br/>
        <w:t>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1.14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rStyle w:val="Style35"/>
          <w:sz w:val="28"/>
          <w:vertAlign w:val="superscript"/>
        </w:rPr>
        <w:footnoteReference w:id="10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56" w:name="_Hlk149301121"/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56"/>
      <w:r>
        <w:rPr>
          <w:sz w:val="28"/>
        </w:rPr>
        <w:t>.</w:t>
      </w:r>
    </w:p>
    <w:sectPr>
      <w:headerReference w:type="default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566" w:gutter="0" w:header="709" w:top="1135" w:footer="349" w:bottom="1135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5"/>
      <w:rPr>
        <w:sz w:val="16"/>
        <w:szCs w:val="16"/>
      </w:rPr>
    </w:pPr>
    <w:r>
      <w:rPr>
        <w:sz w:val="16"/>
        <w:szCs w:val="16"/>
      </w:rPr>
      <w:t>Об утверждении ФГОС СПО 09.02.13 - 05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5"/>
      <w:rPr>
        <w:sz w:val="16"/>
        <w:szCs w:val="16"/>
      </w:rPr>
    </w:pPr>
    <w:r>
      <w:rPr>
        <w:sz w:val="16"/>
        <w:szCs w:val="16"/>
      </w:rPr>
      <w:t>ФГОС СПО 09.02.13- 05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5"/>
      <w:rPr>
        <w:sz w:val="16"/>
        <w:szCs w:val="16"/>
      </w:rPr>
    </w:pPr>
    <w:r>
      <w:rPr>
        <w:sz w:val="16"/>
        <w:szCs w:val="16"/>
      </w:rPr>
      <w:t>ФГОС СПО 09.02.13 - 05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tabs>
          <w:tab w:val="clear" w:pos="708"/>
          <w:tab w:val="left" w:pos="284" w:leader="none"/>
        </w:tabs>
        <w:jc w:val="both"/>
        <w:rPr/>
      </w:pPr>
      <w:r>
        <w:rPr>
          <w:rStyle w:val="Style34"/>
        </w:rPr>
        <w:footnoteRef/>
      </w:r>
      <w:r>
        <w:rPr>
          <w:vertAlign w:val="superscript"/>
        </w:rPr>
        <w:t xml:space="preserve"> </w:t>
      </w:r>
      <w:r>
        <w:rPr/>
        <w:t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от 27 апреля 2024 г. № 289 (зарегистрирован Министерством юстиции Российской Федерации 31 мая 2024 г., регистрационный № 78367).</w:t>
      </w:r>
      <w:bookmarkStart w:id="57" w:name="_Hlk108447447"/>
      <w:bookmarkEnd w:id="57"/>
    </w:p>
  </w:footnote>
  <w:footnote w:id="3">
    <w:p>
      <w:pPr>
        <w:pStyle w:val="Footnote1"/>
        <w:jc w:val="both"/>
        <w:rPr/>
      </w:pPr>
      <w:r>
        <w:rPr>
          <w:rStyle w:val="Style34"/>
        </w:rPr>
        <w:footnoteRef/>
      </w:r>
      <w:r>
        <w:rPr>
          <w:vertAlign w:val="superscript"/>
        </w:rPr>
        <w:t xml:space="preserve"> </w:t>
      </w:r>
      <w:r>
        <w:rPr/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</w:t>
        <w:br/>
        <w:t xml:space="preserve">№ 41020), от 29 июня 2017 г. № 613 (зарегистрирован Министерством юстиции Российской Федерации 26 июля </w:t>
        <w:br/>
        <w:t>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>
      <w:pPr>
        <w:pStyle w:val="Footnote1"/>
        <w:jc w:val="both"/>
        <w:rPr/>
      </w:pPr>
      <w:r>
        <w:rPr/>
      </w:r>
    </w:p>
  </w:footnote>
  <w:footnote w:id="4">
    <w:p>
      <w:pPr>
        <w:pStyle w:val="Footnote1"/>
        <w:jc w:val="both"/>
        <w:rPr/>
      </w:pPr>
      <w:r>
        <w:rPr>
          <w:rStyle w:val="Style34"/>
        </w:rPr>
        <w:footnoteRef/>
      </w:r>
      <w:r>
        <w:rPr>
          <w:vertAlign w:val="superscript"/>
        </w:rPr>
        <w:t xml:space="preserve"> </w:t>
      </w:r>
      <w:r>
        <w:rPr/>
        <w:t>Часть 2 статьи 12</w:t>
      </w:r>
      <w:r>
        <w:rPr>
          <w:vertAlign w:val="superscript"/>
        </w:rPr>
        <w:t>1</w:t>
      </w:r>
      <w:r>
        <w:rPr/>
        <w:t xml:space="preserve"> Федерального закона от 29 декабря 2012 г. № 273-ФЗ «Об образовании в Российской Федерации».</w:t>
      </w:r>
    </w:p>
  </w:footnote>
  <w:footnote w:id="5">
    <w:p>
      <w:pPr>
        <w:pStyle w:val="Footnote1"/>
        <w:jc w:val="both"/>
        <w:rPr/>
      </w:pPr>
      <w:r>
        <w:rPr>
          <w:rStyle w:val="Style34"/>
        </w:rPr>
        <w:footnoteRef/>
      </w:r>
      <w:r>
        <w:rPr>
          <w:vertAlign w:val="superscript"/>
        </w:rPr>
        <w:t> </w:t>
      </w:r>
      <w:r>
        <w:rPr/>
        <w:t>Статья 14 Федерального закона от 29 декабря 2012 г. № 273-ФЗ «Об образовании в Российской Федерации».</w:t>
      </w:r>
    </w:p>
  </w:footnote>
  <w:footnote w:id="6">
    <w:p>
      <w:pPr>
        <w:pStyle w:val="Footnote1"/>
        <w:jc w:val="both"/>
        <w:rPr/>
      </w:pPr>
      <w:r>
        <w:rPr>
          <w:rStyle w:val="Style34"/>
        </w:rPr>
        <w:footnoteRef/>
      </w:r>
      <w:r>
        <w:rPr/>
        <w:t xml:space="preserve"> </w:t>
      </w:r>
      <w:r>
        <w:rPr/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</w:t>
        <w:br/>
        <w:t>от 16 марта 2022 г. № 387, действующим до 1 января 2026 года.</w:t>
      </w:r>
    </w:p>
  </w:footnote>
  <w:footnote w:id="7">
    <w:p>
      <w:pPr>
        <w:pStyle w:val="Footnote1"/>
        <w:jc w:val="both"/>
        <w:rPr/>
      </w:pPr>
      <w:r>
        <w:rPr>
          <w:rStyle w:val="Style34"/>
        </w:rPr>
        <w:footnoteRef/>
      </w:r>
      <w:r>
        <w:rPr>
          <w:vertAlign w:val="superscript"/>
        </w:rPr>
        <w:t xml:space="preserve"> </w:t>
      </w:r>
      <w:r>
        <w:rPr/>
        <w:t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 с изменением, внесенным приказом Министерства труда и социальной защиты Российской Федерации от 9 марта</w:t>
        <w:br/>
        <w:t>2017 г. № 254н (зарегистрирован Министерством юстиции Российской Федерации 29 марта 2017 г., регистрационный № 46168).</w:t>
      </w:r>
    </w:p>
  </w:footnote>
  <w:footnote w:id="8">
    <w:p>
      <w:pPr>
        <w:pStyle w:val="Footnote1"/>
        <w:jc w:val="both"/>
        <w:rPr/>
      </w:pPr>
      <w:r>
        <w:rPr>
          <w:rStyle w:val="Style34"/>
        </w:rPr>
        <w:footnoteRef/>
      </w:r>
      <w:r>
        <w:rPr>
          <w:sz w:val="18"/>
        </w:rPr>
        <w:t> </w:t>
      </w:r>
      <w:r>
        <w:rPr>
          <w:sz w:val="18"/>
        </w:rPr>
        <w:t>Часть 7 статьи 73 Федерального закона от 29 декабря 2012 г. № 273-ФЗ «Об образовании в Российской Федерации».</w:t>
      </w:r>
    </w:p>
  </w:footnote>
  <w:footnote w:id="9">
    <w:p>
      <w:pPr>
        <w:pStyle w:val="Footnote1"/>
        <w:jc w:val="both"/>
        <w:rPr>
          <w:sz w:val="18"/>
        </w:rPr>
      </w:pPr>
      <w:r>
        <w:rPr>
          <w:rStyle w:val="Style34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населения»;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10">
    <w:p>
      <w:pPr>
        <w:pStyle w:val="Footnote1"/>
        <w:jc w:val="both"/>
        <w:rPr/>
      </w:pPr>
      <w:r>
        <w:rPr>
          <w:rStyle w:val="Style34"/>
        </w:rPr>
        <w:footnoteRef/>
      </w:r>
      <w:r>
        <w:rPr/>
        <w:t> </w:t>
      </w:r>
      <w:bookmarkStart w:id="58" w:name="_Hlk115689779_Копия_1"/>
      <w:r>
        <w:rPr/>
        <w:t xml:space="preserve">Бюджетный кодекс Российской Федерации </w:t>
      </w:r>
      <w:bookmarkEnd w:id="58"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0"/>
    <w:uiPriority w:val="9"/>
    <w:qFormat/>
    <w:pPr>
      <w:keepNext w:val="true"/>
      <w:outlineLvl w:val="0"/>
    </w:pPr>
    <w:rPr>
      <w:b/>
    </w:rPr>
  </w:style>
  <w:style w:type="paragraph" w:styleId="2">
    <w:name w:val="Heading 2"/>
    <w:basedOn w:val="Normal"/>
    <w:next w:val="Normal"/>
    <w:link w:val="213"/>
    <w:uiPriority w:val="9"/>
    <w:qFormat/>
    <w:pPr>
      <w:keepNext w:val="true"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Normal"/>
    <w:next w:val="Normal"/>
    <w:link w:val="43"/>
    <w:uiPriority w:val="9"/>
    <w:qFormat/>
    <w:pPr>
      <w:keepNext w:val="true"/>
      <w:outlineLvl w:val="3"/>
    </w:pPr>
    <w:rPr>
      <w:rFonts w:ascii="Calibri" w:hAnsi="Calibri"/>
      <w:b/>
      <w:sz w:val="28"/>
    </w:rPr>
  </w:style>
  <w:style w:type="paragraph" w:styleId="5">
    <w:name w:val="Heading 5"/>
    <w:basedOn w:val="Normal"/>
    <w:next w:val="Normal"/>
    <w:link w:val="51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25"/>
    <w:qFormat/>
    <w:rPr>
      <w:sz w:val="24"/>
    </w:rPr>
  </w:style>
  <w:style w:type="character" w:styleId="Style9" w:customStyle="1">
    <w:name w:val="Верхний колонтитул Знак"/>
    <w:basedOn w:val="11"/>
    <w:qFormat/>
    <w:rPr>
      <w:sz w:val="24"/>
    </w:rPr>
  </w:style>
  <w:style w:type="character" w:styleId="Style10" w:customStyle="1">
    <w:name w:val="Нижний колонтитул Знак"/>
    <w:basedOn w:val="11"/>
    <w:qFormat/>
    <w:rPr>
      <w:sz w:val="24"/>
    </w:rPr>
  </w:style>
  <w:style w:type="character" w:styleId="Style11" w:customStyle="1">
    <w:name w:val="Тема примечания Знак"/>
    <w:basedOn w:val="Style19"/>
    <w:link w:val="Annotationsubject"/>
    <w:qFormat/>
    <w:rPr>
      <w:b/>
      <w:sz w:val="20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211" w:customStyle="1">
    <w:name w:val="Знак21"/>
    <w:basedOn w:val="11"/>
    <w:link w:val="216"/>
    <w:qFormat/>
    <w:rPr>
      <w:rFonts w:ascii="Verdana" w:hAnsi="Verdana"/>
      <w:sz w:val="20"/>
    </w:rPr>
  </w:style>
  <w:style w:type="character" w:styleId="12" w:customStyle="1">
    <w:name w:val="Просмотренная гиперссылка1"/>
    <w:link w:val="118"/>
    <w:qFormat/>
    <w:rPr>
      <w:color w:val="954F72"/>
      <w:u w:val="single"/>
    </w:rPr>
  </w:style>
  <w:style w:type="character" w:styleId="13" w:customStyle="1">
    <w:name w:val="Знак примечания1"/>
    <w:link w:val="119"/>
    <w:qFormat/>
    <w:rPr>
      <w:sz w:val="16"/>
    </w:rPr>
  </w:style>
  <w:style w:type="character" w:styleId="Style12" w:customStyle="1">
    <w:name w:val="Абзац списка Знак"/>
    <w:basedOn w:val="11"/>
    <w:link w:val="ListParagraph"/>
    <w:qFormat/>
    <w:rPr>
      <w:sz w:val="24"/>
    </w:rPr>
  </w:style>
  <w:style w:type="character" w:styleId="14" w:customStyle="1">
    <w:name w:val="Основной текст1"/>
    <w:basedOn w:val="11"/>
    <w:link w:val="120"/>
    <w:qFormat/>
    <w:rPr>
      <w:rFonts w:ascii="Arial" w:hAnsi="Arial"/>
      <w:sz w:val="16"/>
    </w:rPr>
  </w:style>
  <w:style w:type="character" w:styleId="Style13" w:customStyle="1">
    <w:name w:val="Гипертекстовая ссылка"/>
    <w:link w:val="Style46"/>
    <w:qFormat/>
    <w:rPr>
      <w:color w:val="106BBE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 Знак"/>
    <w:basedOn w:val="11"/>
    <w:qFormat/>
    <w:rPr>
      <w:rFonts w:ascii="Cambria" w:hAnsi="Cambria"/>
      <w:b/>
      <w:sz w:val="26"/>
    </w:rPr>
  </w:style>
  <w:style w:type="character" w:styleId="15" w:customStyle="1">
    <w:name w:val="Знак1"/>
    <w:basedOn w:val="11"/>
    <w:link w:val="121"/>
    <w:qFormat/>
    <w:rPr>
      <w:rFonts w:ascii="Verdana" w:hAnsi="Verdana"/>
      <w:sz w:val="20"/>
    </w:rPr>
  </w:style>
  <w:style w:type="character" w:styleId="ConsPlusNormal" w:customStyle="1">
    <w:name w:val="ConsPlusNormal"/>
    <w:link w:val="ConsPlusNormal1"/>
    <w:qFormat/>
    <w:rPr>
      <w:rFonts w:ascii="Arial" w:hAnsi="Arial"/>
    </w:rPr>
  </w:style>
  <w:style w:type="character" w:styleId="Style14" w:customStyle="1">
    <w:name w:val="Обычный (веб) Знак"/>
    <w:basedOn w:val="11"/>
    <w:link w:val="NormalWeb"/>
    <w:qFormat/>
    <w:rPr>
      <w:sz w:val="24"/>
    </w:rPr>
  </w:style>
  <w:style w:type="character" w:styleId="32" w:customStyle="1">
    <w:name w:val="Основной текст (3)"/>
    <w:basedOn w:val="11"/>
    <w:link w:val="37"/>
    <w:qFormat/>
    <w:rPr>
      <w:b/>
      <w:sz w:val="22"/>
    </w:rPr>
  </w:style>
  <w:style w:type="character" w:styleId="Style15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Style16" w:customStyle="1">
    <w:name w:val="основной"/>
    <w:basedOn w:val="11"/>
    <w:link w:val="Style47"/>
    <w:qFormat/>
    <w:rPr>
      <w:rFonts w:ascii="Courier New" w:hAnsi="Courier New"/>
      <w:b/>
      <w:sz w:val="44"/>
    </w:rPr>
  </w:style>
  <w:style w:type="character" w:styleId="16" w:customStyle="1">
    <w:name w:val="Номер страницы1"/>
    <w:link w:val="122"/>
    <w:qFormat/>
    <w:rPr/>
  </w:style>
  <w:style w:type="character" w:styleId="Style21" w:customStyle="1">
    <w:name w:val="Style2"/>
    <w:basedOn w:val="11"/>
    <w:link w:val="Style210"/>
    <w:qFormat/>
    <w:rPr>
      <w:rFonts w:ascii="Arial" w:hAnsi="Arial"/>
      <w:sz w:val="24"/>
    </w:rPr>
  </w:style>
  <w:style w:type="character" w:styleId="Style17" w:customStyle="1">
    <w:name w:val="Основное меню (преемственное)"/>
    <w:basedOn w:val="11"/>
    <w:link w:val="Style48"/>
    <w:qFormat/>
    <w:rPr>
      <w:rFonts w:ascii="Verdana" w:hAnsi="Verdana"/>
      <w:sz w:val="24"/>
    </w:rPr>
  </w:style>
  <w:style w:type="character" w:styleId="Style18" w:customStyle="1">
    <w:name w:val="Знак Знак Знак Знак Знак Знак Знак"/>
    <w:basedOn w:val="11"/>
    <w:link w:val="Style49"/>
    <w:qFormat/>
    <w:rPr>
      <w:rFonts w:ascii="Verdana" w:hAnsi="Verdana"/>
      <w:sz w:val="20"/>
    </w:rPr>
  </w:style>
  <w:style w:type="character" w:styleId="22" w:customStyle="1">
    <w:name w:val="Стиль2"/>
    <w:basedOn w:val="11"/>
    <w:link w:val="217"/>
    <w:qFormat/>
    <w:rPr>
      <w:sz w:val="20"/>
    </w:rPr>
  </w:style>
  <w:style w:type="character" w:styleId="17" w:customStyle="1">
    <w:name w:val="Основной шрифт абзаца1"/>
    <w:link w:val="123"/>
    <w:qFormat/>
    <w:rPr/>
  </w:style>
  <w:style w:type="character" w:styleId="18" w:customStyle="1">
    <w:name w:val="Текст1"/>
    <w:basedOn w:val="11"/>
    <w:link w:val="124"/>
    <w:qFormat/>
    <w:rPr>
      <w:rFonts w:ascii="Courier New" w:hAnsi="Courier New"/>
      <w:sz w:val="20"/>
    </w:rPr>
  </w:style>
  <w:style w:type="character" w:styleId="Style19" w:customStyle="1">
    <w:name w:val="Текст примечания Знак"/>
    <w:basedOn w:val="11"/>
    <w:link w:val="Annotationtext"/>
    <w:qFormat/>
    <w:rPr>
      <w:sz w:val="20"/>
    </w:rPr>
  </w:style>
  <w:style w:type="character" w:styleId="Style20" w:customStyle="1">
    <w:name w:val="Нормальный (таблица)"/>
    <w:basedOn w:val="11"/>
    <w:link w:val="Style50"/>
    <w:qFormat/>
    <w:rPr>
      <w:rFonts w:ascii="Arial" w:hAnsi="Arial"/>
      <w:sz w:val="26"/>
    </w:rPr>
  </w:style>
  <w:style w:type="character" w:styleId="33" w:customStyle="1">
    <w:name w:val="Оглавление 3 Знак"/>
    <w:qFormat/>
    <w:rPr>
      <w:rFonts w:ascii="XO Thames" w:hAnsi="XO Thames"/>
      <w:sz w:val="28"/>
    </w:rPr>
  </w:style>
  <w:style w:type="character" w:styleId="Style22" w:customStyle="1">
    <w:name w:val="Знак Знак Знак Знак"/>
    <w:basedOn w:val="11"/>
    <w:link w:val="Style51"/>
    <w:qFormat/>
    <w:rPr>
      <w:rFonts w:ascii="Verdana" w:hAnsi="Verdana"/>
      <w:sz w:val="20"/>
    </w:rPr>
  </w:style>
  <w:style w:type="character" w:styleId="Caaieiaie2" w:customStyle="1">
    <w:name w:val="caaieiaie 2"/>
    <w:basedOn w:val="11"/>
    <w:link w:val="Caaieiaie21"/>
    <w:qFormat/>
    <w:rPr>
      <w:sz w:val="28"/>
    </w:rPr>
  </w:style>
  <w:style w:type="character" w:styleId="212" w:customStyle="1">
    <w:name w:val="Основной текст с отступом 21"/>
    <w:basedOn w:val="11"/>
    <w:link w:val="219"/>
    <w:qFormat/>
    <w:rPr>
      <w:sz w:val="28"/>
    </w:rPr>
  </w:style>
  <w:style w:type="character" w:styleId="19" w:customStyle="1">
    <w:name w:val="Указатель 1 Знак"/>
    <w:basedOn w:val="11"/>
    <w:link w:val="Index1"/>
    <w:qFormat/>
    <w:rPr>
      <w:sz w:val="24"/>
    </w:rPr>
  </w:style>
  <w:style w:type="character" w:styleId="Style23" w:customStyle="1">
    <w:name w:val="Внимание: недобросовестность!"/>
    <w:basedOn w:val="11"/>
    <w:link w:val="Style52"/>
    <w:qFormat/>
    <w:rPr>
      <w:rFonts w:ascii="Arial" w:hAnsi="Arial"/>
      <w:sz w:val="26"/>
      <w:shd w:fill="F5F3DA" w:val="clear"/>
    </w:rPr>
  </w:style>
  <w:style w:type="character" w:styleId="Apple-converted-space" w:customStyle="1">
    <w:name w:val="apple-converted-space"/>
    <w:link w:val="Apple-converted-space1"/>
    <w:qFormat/>
    <w:rPr/>
  </w:style>
  <w:style w:type="character" w:styleId="Apple-style-span" w:customStyle="1">
    <w:name w:val="apple-style-span"/>
    <w:link w:val="Apple-style-span1"/>
    <w:qFormat/>
    <w:rPr/>
  </w:style>
  <w:style w:type="character" w:styleId="51" w:customStyle="1">
    <w:name w:val="Заголовок 5 Знак"/>
    <w:basedOn w:val="11"/>
    <w:qFormat/>
    <w:rPr>
      <w:rFonts w:ascii="Calibri" w:hAnsi="Calibri"/>
      <w:b/>
      <w:i/>
      <w:sz w:val="26"/>
    </w:rPr>
  </w:style>
  <w:style w:type="character" w:styleId="WW8Num5z0" w:customStyle="1">
    <w:name w:val="WW8Num5z0"/>
    <w:link w:val="WW8Num5z01"/>
    <w:qFormat/>
    <w:rPr>
      <w:rFonts w:ascii="Symbol" w:hAnsi="Symbol"/>
    </w:rPr>
  </w:style>
  <w:style w:type="character" w:styleId="110" w:customStyle="1">
    <w:name w:val="Заголовок 1 Знак"/>
    <w:basedOn w:val="11"/>
    <w:qFormat/>
    <w:rPr>
      <w:b/>
      <w:sz w:val="24"/>
    </w:rPr>
  </w:style>
  <w:style w:type="character" w:styleId="23" w:customStyle="1">
    <w:name w:val="Знак2 Знак Знак Знак"/>
    <w:basedOn w:val="11"/>
    <w:link w:val="220"/>
    <w:qFormat/>
    <w:rPr>
      <w:rFonts w:ascii="Verdana" w:hAnsi="Verdana"/>
      <w:sz w:val="20"/>
    </w:rPr>
  </w:style>
  <w:style w:type="character" w:styleId="Style24" w:customStyle="1">
    <w:name w:val="Прижатый влево"/>
    <w:basedOn w:val="11"/>
    <w:link w:val="Style53"/>
    <w:qFormat/>
    <w:rPr>
      <w:rFonts w:ascii="Arial" w:hAnsi="Arial"/>
      <w:sz w:val="26"/>
    </w:rPr>
  </w:style>
  <w:style w:type="character" w:styleId="Style25" w:customStyle="1">
    <w:name w:val="Заголовок приложения"/>
    <w:basedOn w:val="11"/>
    <w:link w:val="Style54"/>
    <w:qFormat/>
    <w:rPr>
      <w:rFonts w:ascii="Arial" w:hAnsi="Arial"/>
      <w:sz w:val="24"/>
    </w:rPr>
  </w:style>
  <w:style w:type="character" w:styleId="-">
    <w:name w:val="Hyperlink"/>
    <w:link w:val="126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Pr>
      <w:sz w:val="20"/>
    </w:rPr>
  </w:style>
  <w:style w:type="character" w:styleId="24" w:customStyle="1">
    <w:name w:val="Маркированный список 2 Знак"/>
    <w:basedOn w:val="11"/>
    <w:link w:val="ListBullet2"/>
    <w:qFormat/>
    <w:rPr>
      <w:sz w:val="24"/>
    </w:rPr>
  </w:style>
  <w:style w:type="character" w:styleId="111" w:customStyle="1">
    <w:name w:val="Оглавление 1 Знак"/>
    <w:qFormat/>
    <w:rPr>
      <w:rFonts w:ascii="XO Thames" w:hAnsi="XO Thames"/>
      <w:b/>
      <w:sz w:val="28"/>
    </w:rPr>
  </w:style>
  <w:style w:type="character" w:styleId="112" w:customStyle="1">
    <w:name w:val="Без интервала1"/>
    <w:link w:val="128"/>
    <w:qFormat/>
    <w:rPr>
      <w:sz w:val="24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25" w:customStyle="1">
    <w:name w:val="Знак2"/>
    <w:basedOn w:val="11"/>
    <w:link w:val="221"/>
    <w:qFormat/>
    <w:rPr>
      <w:rFonts w:ascii="Verdana" w:hAnsi="Verdana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Western" w:customStyle="1">
    <w:name w:val="western"/>
    <w:basedOn w:val="11"/>
    <w:link w:val="Western1"/>
    <w:qFormat/>
    <w:rPr>
      <w:rFonts w:ascii="Calibri" w:hAnsi="Calibri"/>
      <w:sz w:val="22"/>
    </w:rPr>
  </w:style>
  <w:style w:type="character" w:styleId="113" w:customStyle="1">
    <w:name w:val="Хэштег1"/>
    <w:link w:val="129"/>
    <w:qFormat/>
    <w:rPr>
      <w:color w:val="605E5C"/>
      <w:shd w:fill="E1DFDD" w:val="clear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34" w:customStyle="1">
    <w:name w:val="Основной текст 3 Знак"/>
    <w:basedOn w:val="11"/>
    <w:link w:val="BodyText3"/>
    <w:qFormat/>
    <w:rPr>
      <w:sz w:val="16"/>
    </w:rPr>
  </w:style>
  <w:style w:type="character" w:styleId="BodyText21" w:customStyle="1">
    <w:name w:val="Body Text 21"/>
    <w:basedOn w:val="11"/>
    <w:link w:val="BodyText211"/>
    <w:qFormat/>
    <w:rPr>
      <w:sz w:val="28"/>
    </w:rPr>
  </w:style>
  <w:style w:type="character" w:styleId="114" w:customStyle="1">
    <w:name w:val="Знак сноски1"/>
    <w:link w:val="130"/>
    <w:qFormat/>
    <w:rPr>
      <w:vertAlign w:val="superscript"/>
    </w:rPr>
  </w:style>
  <w:style w:type="character" w:styleId="Style26" w:customStyle="1">
    <w:name w:val="Указатель Знак"/>
    <w:basedOn w:val="11"/>
    <w:link w:val="Indexheading"/>
    <w:qFormat/>
    <w:rPr>
      <w:rFonts w:ascii="Arial" w:hAnsi="Arial"/>
      <w:sz w:val="24"/>
    </w:rPr>
  </w:style>
  <w:style w:type="character" w:styleId="Style27" w:customStyle="1">
    <w:name w:val="Цветовое выделение"/>
    <w:link w:val="Style55"/>
    <w:qFormat/>
    <w:rPr>
      <w:b/>
      <w:color w:val="26282F"/>
    </w:rPr>
  </w:style>
  <w:style w:type="character" w:styleId="Style28" w:customStyle="1">
    <w:name w:val="Основной текст Знак"/>
    <w:basedOn w:val="11"/>
    <w:qFormat/>
    <w:rPr>
      <w:sz w:val="24"/>
    </w:rPr>
  </w:style>
  <w:style w:type="character" w:styleId="26" w:customStyle="1">
    <w:name w:val="Знак2 Знак Знак Знак Знак Знак Знак"/>
    <w:basedOn w:val="11"/>
    <w:link w:val="222"/>
    <w:qFormat/>
    <w:rPr>
      <w:rFonts w:ascii="Verdana" w:hAnsi="Verdana"/>
      <w:sz w:val="20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27" w:customStyle="1">
    <w:name w:val="Список 2 Знак"/>
    <w:basedOn w:val="11"/>
    <w:qFormat/>
    <w:rPr>
      <w:rFonts w:ascii="Arial" w:hAnsi="Arial"/>
      <w:sz w:val="24"/>
    </w:rPr>
  </w:style>
  <w:style w:type="character" w:styleId="Style29" w:customStyle="1">
    <w:name w:val="Список Знак"/>
    <w:basedOn w:val="11"/>
    <w:qFormat/>
    <w:rPr>
      <w:rFonts w:ascii="Arial" w:hAnsi="Arial"/>
      <w:sz w:val="24"/>
    </w:rPr>
  </w:style>
  <w:style w:type="character" w:styleId="ColorfulList-Accent11" w:customStyle="1">
    <w:name w:val="Colorful List - Accent 11"/>
    <w:basedOn w:val="11"/>
    <w:link w:val="ColorfulList-Accent111"/>
    <w:qFormat/>
    <w:rPr>
      <w:rFonts w:ascii="Calibri" w:hAnsi="Calibri"/>
      <w:sz w:val="22"/>
    </w:rPr>
  </w:style>
  <w:style w:type="character" w:styleId="Style30" w:customStyle="1">
    <w:name w:val="Знак"/>
    <w:basedOn w:val="11"/>
    <w:link w:val="Style56"/>
    <w:qFormat/>
    <w:rPr>
      <w:rFonts w:ascii="Verdana" w:hAnsi="Verdana"/>
      <w:sz w:val="20"/>
    </w:rPr>
  </w:style>
  <w:style w:type="character" w:styleId="115" w:customStyle="1">
    <w:name w:val="Гиперссылка1"/>
    <w:link w:val="126"/>
    <w:qFormat/>
    <w:rPr>
      <w:color w:val="0000FF"/>
      <w:u w:val="single"/>
    </w:rPr>
  </w:style>
  <w:style w:type="character" w:styleId="Style31" w:customStyle="1">
    <w:name w:val="Подзаголовок Знак"/>
    <w:qFormat/>
    <w:rPr>
      <w:rFonts w:ascii="XO Thames" w:hAnsi="XO Thames"/>
      <w:i/>
      <w:sz w:val="24"/>
    </w:rPr>
  </w:style>
  <w:style w:type="character" w:styleId="28" w:customStyle="1">
    <w:name w:val="Основной текст с отступом 2 Знак"/>
    <w:basedOn w:val="11"/>
    <w:link w:val="BodyTextIndent2"/>
    <w:qFormat/>
    <w:rPr>
      <w:sz w:val="24"/>
    </w:rPr>
  </w:style>
  <w:style w:type="character" w:styleId="29" w:customStyle="1">
    <w:name w:val="Основной текст 2 Знак"/>
    <w:basedOn w:val="11"/>
    <w:link w:val="BodyText2"/>
    <w:qFormat/>
    <w:rPr>
      <w:sz w:val="24"/>
    </w:rPr>
  </w:style>
  <w:style w:type="character" w:styleId="42" w:customStyle="1">
    <w:name w:val="Знак Знак4"/>
    <w:link w:val="45"/>
    <w:qFormat/>
    <w:rPr>
      <w:sz w:val="24"/>
    </w:rPr>
  </w:style>
  <w:style w:type="character" w:styleId="Style32" w:customStyle="1">
    <w:name w:val="Основной текст с отступом Знак"/>
    <w:basedOn w:val="11"/>
    <w:qFormat/>
    <w:rPr>
      <w:sz w:val="24"/>
    </w:rPr>
  </w:style>
  <w:style w:type="character" w:styleId="116" w:customStyle="1">
    <w:name w:val="Основной текст с отступом.текст.Основной текст 1"/>
    <w:basedOn w:val="11"/>
    <w:link w:val="131"/>
    <w:qFormat/>
    <w:rPr>
      <w:sz w:val="24"/>
    </w:rPr>
  </w:style>
  <w:style w:type="character" w:styleId="Style33" w:customStyle="1">
    <w:name w:val="Название Знак"/>
    <w:qFormat/>
    <w:rPr>
      <w:rFonts w:ascii="XO Thames" w:hAnsi="XO Thames"/>
      <w:b/>
      <w:caps/>
      <w:sz w:val="40"/>
    </w:rPr>
  </w:style>
  <w:style w:type="character" w:styleId="43" w:customStyle="1">
    <w:name w:val="Заголовок 4 Знак"/>
    <w:basedOn w:val="11"/>
    <w:qFormat/>
    <w:rPr>
      <w:rFonts w:ascii="Calibri" w:hAnsi="Calibri"/>
      <w:b/>
      <w:sz w:val="28"/>
    </w:rPr>
  </w:style>
  <w:style w:type="character" w:styleId="Style34" w:customStyle="1">
    <w:name w:val="Символ сноски"/>
    <w:link w:val="Style60"/>
    <w:qFormat/>
    <w:rPr>
      <w:vertAlign w:val="superscript"/>
    </w:rPr>
  </w:style>
  <w:style w:type="character" w:styleId="117" w:customStyle="1">
    <w:name w:val="Абзац списка1"/>
    <w:basedOn w:val="11"/>
    <w:link w:val="132"/>
    <w:qFormat/>
    <w:rPr>
      <w:sz w:val="24"/>
    </w:rPr>
  </w:style>
  <w:style w:type="character" w:styleId="210" w:customStyle="1">
    <w:name w:val="Знак сноски2"/>
    <w:link w:val="224"/>
    <w:qFormat/>
    <w:rPr>
      <w:vertAlign w:val="superscript"/>
    </w:rPr>
  </w:style>
  <w:style w:type="character" w:styleId="35" w:customStyle="1">
    <w:name w:val="Маркированный список 3 Знак"/>
    <w:basedOn w:val="11"/>
    <w:link w:val="ListBullet3"/>
    <w:qFormat/>
    <w:rPr>
      <w:b/>
      <w:sz w:val="28"/>
    </w:rPr>
  </w:style>
  <w:style w:type="character" w:styleId="213" w:customStyle="1">
    <w:name w:val="Заголовок 2 Знак"/>
    <w:basedOn w:val="11"/>
    <w:qFormat/>
    <w:rPr>
      <w:rFonts w:ascii="Arial" w:hAnsi="Arial"/>
      <w:b/>
      <w:i/>
      <w:sz w:val="28"/>
    </w:rPr>
  </w:style>
  <w:style w:type="character" w:styleId="FontStyle15" w:customStyle="1">
    <w:name w:val="Font Style15"/>
    <w:link w:val="FontStyle151"/>
    <w:qFormat/>
    <w:rPr>
      <w:rFonts w:ascii="Cambria" w:hAnsi="Cambria"/>
      <w:sz w:val="24"/>
    </w:rPr>
  </w:style>
  <w:style w:type="character" w:styleId="214" w:customStyle="1">
    <w:name w:val="Основной текст 21"/>
    <w:basedOn w:val="11"/>
    <w:link w:val="2110"/>
    <w:qFormat/>
    <w:rPr>
      <w:sz w:val="24"/>
    </w:rPr>
  </w:style>
  <w:style w:type="character" w:styleId="36" w:customStyle="1">
    <w:name w:val="Список 3 Знак"/>
    <w:basedOn w:val="11"/>
    <w:qFormat/>
    <w:rPr>
      <w:rFonts w:ascii="Arial" w:hAnsi="Arial"/>
      <w:sz w:val="24"/>
    </w:rPr>
  </w:style>
  <w:style w:type="character" w:styleId="Style35">
    <w:name w:val="Footnote Reference"/>
    <w:rPr>
      <w:vertAlign w:val="superscript"/>
    </w:rPr>
  </w:style>
  <w:style w:type="character" w:styleId="Style36">
    <w:name w:val="Endnote Reference"/>
    <w:rPr>
      <w:vertAlign w:val="superscript"/>
    </w:rPr>
  </w:style>
  <w:style w:type="character" w:styleId="Style37">
    <w:name w:val="Символ концевой сноски"/>
    <w:qFormat/>
    <w:rPr/>
  </w:style>
  <w:style w:type="paragraph" w:styleId="Style38">
    <w:name w:val="Заголовок"/>
    <w:basedOn w:val="Normal"/>
    <w:next w:val="Style3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9">
    <w:name w:val="Body Text"/>
    <w:basedOn w:val="Normal"/>
    <w:link w:val="Style28"/>
    <w:pPr>
      <w:spacing w:before="0" w:after="120"/>
    </w:pPr>
    <w:rPr/>
  </w:style>
  <w:style w:type="paragraph" w:styleId="Style40">
    <w:name w:val="List"/>
    <w:basedOn w:val="Normal"/>
    <w:link w:val="Style29"/>
    <w:pPr>
      <w:ind w:left="283" w:hanging="283"/>
    </w:pPr>
    <w:rPr>
      <w:rFonts w:ascii="Arial" w:hAnsi="Arial"/>
    </w:rPr>
  </w:style>
  <w:style w:type="paragraph" w:styleId="Style4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4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43" w:customStyle="1">
    <w:name w:val="Колонтитул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4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5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subject">
    <w:name w:val="annotation subject"/>
    <w:basedOn w:val="Annotationtext"/>
    <w:next w:val="Annotationtext"/>
    <w:link w:val="Style11"/>
    <w:qFormat/>
    <w:pPr/>
    <w:rPr>
      <w:b/>
    </w:rPr>
  </w:style>
  <w:style w:type="paragraph" w:styleId="215">
    <w:name w:val="TOC 2"/>
    <w:next w:val="Normal"/>
    <w:link w:val="21"/>
    <w:uiPriority w:val="39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4">
    <w:name w:val="TOC 4"/>
    <w:next w:val="Normal"/>
    <w:link w:val="41"/>
    <w:uiPriority w:val="39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6" w:customStyle="1">
    <w:name w:val="Знак21"/>
    <w:basedOn w:val="Normal"/>
    <w:link w:val="211"/>
    <w:qFormat/>
    <w:pPr>
      <w:tabs>
        <w:tab w:val="left" w:pos="708" w:leader="none"/>
      </w:tabs>
      <w:spacing w:lineRule="exact" w:line="240" w:before="0" w:after="160"/>
    </w:pPr>
    <w:rPr>
      <w:rFonts w:ascii="Verdana" w:hAnsi="Verdana"/>
      <w:sz w:val="20"/>
    </w:rPr>
  </w:style>
  <w:style w:type="paragraph" w:styleId="118" w:customStyle="1">
    <w:name w:val="Просмотренная гиперссылка1"/>
    <w:link w:val="1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954F72"/>
      <w:kern w:val="0"/>
      <w:sz w:val="20"/>
      <w:szCs w:val="20"/>
      <w:u w:val="single"/>
      <w:lang w:val="ru-RU" w:eastAsia="ru-RU" w:bidi="ar-SA"/>
    </w:rPr>
  </w:style>
  <w:style w:type="paragraph" w:styleId="119" w:customStyle="1">
    <w:name w:val="Знак примечания1"/>
    <w:link w:val="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ListParagraph">
    <w:name w:val="List Paragraph"/>
    <w:basedOn w:val="Normal"/>
    <w:link w:val="Style12"/>
    <w:qFormat/>
    <w:pPr>
      <w:spacing w:before="0" w:after="0"/>
      <w:ind w:left="720" w:hanging="0"/>
      <w:contextualSpacing/>
    </w:pPr>
    <w:rPr/>
  </w:style>
  <w:style w:type="paragraph" w:styleId="120" w:customStyle="1">
    <w:name w:val="Основной текст1"/>
    <w:basedOn w:val="Normal"/>
    <w:link w:val="14"/>
    <w:qFormat/>
    <w:pPr>
      <w:spacing w:lineRule="exact" w:line="221" w:before="60" w:after="120"/>
    </w:pPr>
    <w:rPr>
      <w:rFonts w:ascii="Arial" w:hAnsi="Arial"/>
      <w:sz w:val="16"/>
    </w:rPr>
  </w:style>
  <w:style w:type="paragraph" w:styleId="Style46" w:customStyle="1">
    <w:name w:val="Гипертекстовая ссылка"/>
    <w:link w:val="Style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0"/>
      <w:szCs w:val="20"/>
      <w:lang w:val="ru-RU" w:eastAsia="ru-RU" w:bidi="ar-SA"/>
    </w:rPr>
  </w:style>
  <w:style w:type="paragraph" w:styleId="Endnote1" w:customStyle="1">
    <w:name w:val="Endnote"/>
    <w:link w:val="End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21" w:customStyle="1">
    <w:name w:val="Знак1"/>
    <w:basedOn w:val="Normal"/>
    <w:link w:val="15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ConsPlusNormal1" w:customStyle="1">
    <w:name w:val="ConsPlusNormal"/>
    <w:link w:val="ConsPlusNormal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14"/>
    <w:qFormat/>
    <w:pPr>
      <w:tabs>
        <w:tab w:val="clear" w:pos="708"/>
        <w:tab w:val="left" w:pos="643" w:leader="none"/>
      </w:tabs>
      <w:spacing w:beforeAutospacing="1" w:afterAutospacing="1"/>
    </w:pPr>
    <w:rPr/>
  </w:style>
  <w:style w:type="paragraph" w:styleId="37" w:customStyle="1">
    <w:name w:val="Основной текст (3)"/>
    <w:basedOn w:val="Normal"/>
    <w:link w:val="32"/>
    <w:qFormat/>
    <w:pPr>
      <w:widowControl w:val="false"/>
      <w:spacing w:lineRule="atLeast" w:line="240" w:before="6300" w:after="0"/>
      <w:ind w:left="260" w:hanging="260"/>
      <w:jc w:val="center"/>
    </w:pPr>
    <w:rPr>
      <w:b/>
      <w:sz w:val="22"/>
    </w:rPr>
  </w:style>
  <w:style w:type="paragraph" w:styleId="BalloonText">
    <w:name w:val="Balloon Text"/>
    <w:basedOn w:val="Normal"/>
    <w:link w:val="Style15"/>
    <w:qFormat/>
    <w:pPr/>
    <w:rPr>
      <w:rFonts w:ascii="Tahoma" w:hAnsi="Tahoma"/>
      <w:sz w:val="16"/>
    </w:rPr>
  </w:style>
  <w:style w:type="paragraph" w:styleId="Style47" w:customStyle="1">
    <w:name w:val="основной"/>
    <w:basedOn w:val="Normal"/>
    <w:link w:val="Style16"/>
    <w:qFormat/>
    <w:pPr>
      <w:spacing w:before="2400" w:after="400"/>
      <w:jc w:val="center"/>
    </w:pPr>
    <w:rPr>
      <w:rFonts w:ascii="Courier New" w:hAnsi="Courier New"/>
      <w:b/>
      <w:sz w:val="44"/>
    </w:rPr>
  </w:style>
  <w:style w:type="paragraph" w:styleId="122" w:customStyle="1">
    <w:name w:val="Номер страницы1"/>
    <w:link w:val="1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0" w:customStyle="1">
    <w:name w:val="Style2"/>
    <w:basedOn w:val="Normal"/>
    <w:link w:val="Style21"/>
    <w:qFormat/>
    <w:pPr>
      <w:widowControl w:val="false"/>
    </w:pPr>
    <w:rPr>
      <w:rFonts w:ascii="Arial" w:hAnsi="Arial"/>
    </w:rPr>
  </w:style>
  <w:style w:type="paragraph" w:styleId="Style48" w:customStyle="1">
    <w:name w:val="Основное меню (преемственное)"/>
    <w:basedOn w:val="Normal"/>
    <w:next w:val="Normal"/>
    <w:link w:val="Style17"/>
    <w:qFormat/>
    <w:pPr>
      <w:widowControl w:val="false"/>
      <w:ind w:firstLine="720"/>
      <w:jc w:val="both"/>
    </w:pPr>
    <w:rPr>
      <w:rFonts w:ascii="Verdana" w:hAnsi="Verdana"/>
    </w:rPr>
  </w:style>
  <w:style w:type="paragraph" w:styleId="Style49" w:customStyle="1">
    <w:name w:val="Знак Знак Знак Знак Знак Знак Знак"/>
    <w:basedOn w:val="Normal"/>
    <w:link w:val="Style18"/>
    <w:qFormat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/>
      <w:sz w:val="20"/>
    </w:rPr>
  </w:style>
  <w:style w:type="paragraph" w:styleId="217" w:customStyle="1">
    <w:name w:val="Стиль2"/>
    <w:basedOn w:val="Normal"/>
    <w:link w:val="22"/>
    <w:qFormat/>
    <w:pPr/>
    <w:rPr>
      <w:sz w:val="20"/>
    </w:rPr>
  </w:style>
  <w:style w:type="paragraph" w:styleId="123" w:customStyle="1">
    <w:name w:val="Основной шрифт абзаца1"/>
    <w:link w:val="1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8" w:customStyle="1">
    <w:name w:val="Основной шрифт абзаца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4" w:customStyle="1">
    <w:name w:val="Текст1"/>
    <w:basedOn w:val="Normal"/>
    <w:link w:val="18"/>
    <w:qFormat/>
    <w:pPr/>
    <w:rPr>
      <w:rFonts w:ascii="Courier New" w:hAnsi="Courier New"/>
      <w:sz w:val="20"/>
    </w:rPr>
  </w:style>
  <w:style w:type="paragraph" w:styleId="Annotationtext">
    <w:name w:val="annotation text"/>
    <w:basedOn w:val="Normal"/>
    <w:link w:val="Style19"/>
    <w:qFormat/>
    <w:pPr/>
    <w:rPr>
      <w:sz w:val="20"/>
    </w:rPr>
  </w:style>
  <w:style w:type="paragraph" w:styleId="Style50" w:customStyle="1">
    <w:name w:val="Нормальный (таблица)"/>
    <w:basedOn w:val="Normal"/>
    <w:next w:val="Normal"/>
    <w:link w:val="Style20"/>
    <w:qFormat/>
    <w:pPr>
      <w:widowControl w:val="false"/>
      <w:jc w:val="both"/>
    </w:pPr>
    <w:rPr>
      <w:rFonts w:ascii="Arial" w:hAnsi="Arial"/>
      <w:sz w:val="26"/>
    </w:rPr>
  </w:style>
  <w:style w:type="paragraph" w:styleId="38">
    <w:name w:val="TOC 3"/>
    <w:next w:val="Normal"/>
    <w:link w:val="33"/>
    <w:uiPriority w:val="39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51" w:customStyle="1">
    <w:name w:val="Знак Знак Знак Знак"/>
    <w:basedOn w:val="Normal"/>
    <w:link w:val="Style22"/>
    <w:qFormat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/>
      <w:sz w:val="20"/>
    </w:rPr>
  </w:style>
  <w:style w:type="paragraph" w:styleId="Caaieiaie21" w:customStyle="1">
    <w:name w:val="caaieiaie 2"/>
    <w:basedOn w:val="Normal"/>
    <w:next w:val="Normal"/>
    <w:link w:val="Caaieiaie2"/>
    <w:qFormat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</w:rPr>
  </w:style>
  <w:style w:type="paragraph" w:styleId="125" w:customStyle="1">
    <w:name w:val="Обычный1"/>
    <w:link w:val="1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19" w:customStyle="1">
    <w:name w:val="Основной текст с отступом 21"/>
    <w:basedOn w:val="Normal"/>
    <w:link w:val="212"/>
    <w:qFormat/>
    <w:pPr>
      <w:widowControl w:val="false"/>
      <w:spacing w:lineRule="auto" w:line="360"/>
      <w:ind w:firstLine="567"/>
      <w:jc w:val="both"/>
    </w:pPr>
    <w:rPr>
      <w:sz w:val="28"/>
    </w:rPr>
  </w:style>
  <w:style w:type="paragraph" w:styleId="Index1">
    <w:name w:val="index 1"/>
    <w:basedOn w:val="Normal"/>
    <w:next w:val="Normal"/>
    <w:link w:val="19"/>
    <w:qFormat/>
    <w:pPr>
      <w:ind w:left="240" w:hanging="240"/>
    </w:pPr>
    <w:rPr/>
  </w:style>
  <w:style w:type="paragraph" w:styleId="Style52" w:customStyle="1">
    <w:name w:val="Внимание: недобросовестность!"/>
    <w:basedOn w:val="Normal"/>
    <w:next w:val="Normal"/>
    <w:link w:val="Style23"/>
    <w:qFormat/>
    <w:pPr>
      <w:widowControl w:val="false"/>
      <w:spacing w:before="240" w:after="240"/>
      <w:ind w:left="420" w:right="420" w:firstLine="300"/>
      <w:jc w:val="both"/>
    </w:pPr>
    <w:rPr>
      <w:rFonts w:ascii="Arial" w:hAnsi="Arial"/>
      <w:sz w:val="26"/>
      <w:shd w:fill="F5F3DA" w:val="clear"/>
    </w:rPr>
  </w:style>
  <w:style w:type="paragraph" w:styleId="Apple-converted-space1" w:customStyle="1">
    <w:name w:val="apple-converted-space"/>
    <w:link w:val="Apple-converted-space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pple-style-span1" w:customStyle="1">
    <w:name w:val="apple-style-span"/>
    <w:link w:val="Apple-style-span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5z01" w:customStyle="1">
    <w:name w:val="WW8Num5z0"/>
    <w:link w:val="WW8Num5z0"/>
    <w:qFormat/>
    <w:pPr>
      <w:widowControl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20" w:customStyle="1">
    <w:name w:val="Знак2 Знак Знак Знак"/>
    <w:basedOn w:val="Normal"/>
    <w:link w:val="2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Style53" w:customStyle="1">
    <w:name w:val="Прижатый влево"/>
    <w:basedOn w:val="Normal"/>
    <w:next w:val="Normal"/>
    <w:link w:val="Style24"/>
    <w:qFormat/>
    <w:pPr>
      <w:widowControl w:val="false"/>
    </w:pPr>
    <w:rPr>
      <w:rFonts w:ascii="Arial" w:hAnsi="Arial"/>
      <w:sz w:val="26"/>
    </w:rPr>
  </w:style>
  <w:style w:type="paragraph" w:styleId="Style54" w:customStyle="1">
    <w:name w:val="Заголовок приложения"/>
    <w:basedOn w:val="Normal"/>
    <w:next w:val="Normal"/>
    <w:link w:val="Style25"/>
    <w:qFormat/>
    <w:pPr>
      <w:widowControl w:val="false"/>
      <w:jc w:val="right"/>
    </w:pPr>
    <w:rPr>
      <w:rFonts w:ascii="Arial" w:hAnsi="Arial"/>
    </w:rPr>
  </w:style>
  <w:style w:type="paragraph" w:styleId="126" w:customStyle="1">
    <w:name w:val="Гиперссылка1"/>
    <w:link w:val="11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pPr/>
    <w:rPr>
      <w:sz w:val="20"/>
    </w:rPr>
  </w:style>
  <w:style w:type="paragraph" w:styleId="ListBullet2">
    <w:name w:val="List Bullet 2"/>
    <w:basedOn w:val="Normal"/>
    <w:link w:val="24"/>
    <w:qFormat/>
    <w:pPr>
      <w:tabs>
        <w:tab w:val="clear" w:pos="708"/>
        <w:tab w:val="left" w:pos="643" w:leader="none"/>
        <w:tab w:val="left" w:pos="926" w:leader="none"/>
      </w:tabs>
      <w:ind w:left="643" w:hanging="360"/>
    </w:pPr>
    <w:rPr/>
  </w:style>
  <w:style w:type="paragraph" w:styleId="127">
    <w:name w:val="TOC 1"/>
    <w:next w:val="Normal"/>
    <w:link w:val="111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28" w:customStyle="1">
    <w:name w:val="Без интервала1"/>
    <w:link w:val="11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21" w:customStyle="1">
    <w:name w:val="Знак2"/>
    <w:basedOn w:val="Normal"/>
    <w:link w:val="25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91">
    <w:name w:val="TOC 9"/>
    <w:next w:val="Normal"/>
    <w:link w:val="9"/>
    <w:uiPriority w:val="39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estern1" w:customStyle="1">
    <w:name w:val="western"/>
    <w:basedOn w:val="Normal"/>
    <w:link w:val="Western"/>
    <w:qFormat/>
    <w:pPr>
      <w:spacing w:lineRule="auto" w:line="288" w:beforeAutospacing="1" w:after="142"/>
    </w:pPr>
    <w:rPr>
      <w:rFonts w:ascii="Calibri" w:hAnsi="Calibri"/>
      <w:sz w:val="22"/>
    </w:rPr>
  </w:style>
  <w:style w:type="paragraph" w:styleId="129" w:customStyle="1">
    <w:name w:val="Хэштег1"/>
    <w:link w:val="1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605E5C"/>
      <w:kern w:val="0"/>
      <w:sz w:val="20"/>
      <w:szCs w:val="20"/>
      <w:shd w:fill="E1DFDD" w:val="clear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3">
    <w:name w:val="Body Text 3"/>
    <w:basedOn w:val="Normal"/>
    <w:link w:val="34"/>
    <w:qFormat/>
    <w:pPr>
      <w:spacing w:before="0" w:after="120"/>
    </w:pPr>
    <w:rPr>
      <w:sz w:val="16"/>
    </w:rPr>
  </w:style>
  <w:style w:type="paragraph" w:styleId="BodyText211" w:customStyle="1">
    <w:name w:val="Body Text 21"/>
    <w:basedOn w:val="Normal"/>
    <w:link w:val="BodyText21"/>
    <w:qFormat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left="864" w:hanging="288"/>
      <w:jc w:val="both"/>
    </w:pPr>
    <w:rPr>
      <w:sz w:val="28"/>
    </w:rPr>
  </w:style>
  <w:style w:type="paragraph" w:styleId="130" w:customStyle="1">
    <w:name w:val="Знак сноски1"/>
    <w:link w:val="11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Indexheading">
    <w:name w:val="index heading"/>
    <w:basedOn w:val="Normal"/>
    <w:link w:val="Style26"/>
    <w:qFormat/>
    <w:pPr/>
    <w:rPr>
      <w:rFonts w:ascii="Arial" w:hAnsi="Arial"/>
    </w:rPr>
  </w:style>
  <w:style w:type="paragraph" w:styleId="Style55" w:customStyle="1">
    <w:name w:val="Цветовое выделение"/>
    <w:link w:val="Style2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26282F"/>
      <w:kern w:val="0"/>
      <w:sz w:val="20"/>
      <w:szCs w:val="20"/>
      <w:lang w:val="ru-RU" w:eastAsia="ru-RU" w:bidi="ar-SA"/>
    </w:rPr>
  </w:style>
  <w:style w:type="paragraph" w:styleId="222" w:customStyle="1">
    <w:name w:val="Знак2 Знак Знак Знак Знак Знак Знак"/>
    <w:basedOn w:val="Normal"/>
    <w:link w:val="26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53">
    <w:name w:val="TOC 5"/>
    <w:next w:val="Normal"/>
    <w:link w:val="52"/>
    <w:uiPriority w:val="39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23">
    <w:name w:val="List Bullet 3"/>
    <w:basedOn w:val="Normal"/>
    <w:link w:val="27"/>
    <w:pPr>
      <w:ind w:left="566" w:hanging="283"/>
    </w:pPr>
    <w:rPr>
      <w:rFonts w:ascii="Arial" w:hAnsi="Arial"/>
    </w:rPr>
  </w:style>
  <w:style w:type="paragraph" w:styleId="ColorfulList-Accent111" w:customStyle="1">
    <w:name w:val="Colorful List - Accent 11"/>
    <w:basedOn w:val="Normal"/>
    <w:link w:val="ColorfulList-Accent1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Style56" w:customStyle="1">
    <w:name w:val="Знак"/>
    <w:basedOn w:val="Normal"/>
    <w:link w:val="Style30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Style57">
    <w:name w:val="Subtitle"/>
    <w:next w:val="Normal"/>
    <w:link w:val="Style31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8"/>
    <w:qFormat/>
    <w:pPr>
      <w:spacing w:lineRule="auto" w:line="360"/>
      <w:ind w:firstLine="680"/>
    </w:pPr>
    <w:rPr/>
  </w:style>
  <w:style w:type="paragraph" w:styleId="BodyText2">
    <w:name w:val="Body Text 2"/>
    <w:basedOn w:val="Normal"/>
    <w:link w:val="29"/>
    <w:qFormat/>
    <w:pPr>
      <w:spacing w:lineRule="auto" w:line="480" w:before="0" w:after="120"/>
    </w:pPr>
    <w:rPr/>
  </w:style>
  <w:style w:type="paragraph" w:styleId="45" w:customStyle="1">
    <w:name w:val="Знак Знак4"/>
    <w:link w:val="4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58">
    <w:name w:val="Body Text Indent"/>
    <w:basedOn w:val="Normal"/>
    <w:link w:val="Style32"/>
    <w:pPr>
      <w:spacing w:before="0" w:after="120"/>
      <w:ind w:left="283" w:hanging="0"/>
    </w:pPr>
    <w:rPr/>
  </w:style>
  <w:style w:type="paragraph" w:styleId="131" w:customStyle="1">
    <w:name w:val="Основной текст с отступом.текст.Основной текст 1"/>
    <w:basedOn w:val="Normal"/>
    <w:link w:val="116"/>
    <w:qFormat/>
    <w:pPr>
      <w:spacing w:before="0" w:after="120"/>
      <w:ind w:left="283" w:hanging="0"/>
    </w:pPr>
    <w:rPr/>
  </w:style>
  <w:style w:type="paragraph" w:styleId="Style59">
    <w:name w:val="Title"/>
    <w:next w:val="Normal"/>
    <w:link w:val="Style33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60" w:customStyle="1">
    <w:name w:val="Символ сноски"/>
    <w:link w:val="Style3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132" w:customStyle="1">
    <w:name w:val="Абзац списка1"/>
    <w:basedOn w:val="Normal"/>
    <w:link w:val="117"/>
    <w:qFormat/>
    <w:pPr>
      <w:ind w:left="720" w:hanging="0"/>
    </w:pPr>
    <w:rPr/>
  </w:style>
  <w:style w:type="paragraph" w:styleId="224" w:customStyle="1">
    <w:name w:val="Знак сноски2"/>
    <w:link w:val="21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ListBullet3">
    <w:name w:val="List Bullet 3"/>
    <w:basedOn w:val="Normal"/>
    <w:link w:val="35"/>
    <w:qFormat/>
    <w:pPr>
      <w:ind w:firstLine="737"/>
      <w:jc w:val="both"/>
    </w:pPr>
    <w:rPr>
      <w:b/>
      <w:sz w:val="28"/>
    </w:rPr>
  </w:style>
  <w:style w:type="paragraph" w:styleId="FontStyle151" w:customStyle="1">
    <w:name w:val="Font Style15"/>
    <w:link w:val="FontStyle15"/>
    <w:qFormat/>
    <w:pPr>
      <w:widowControl/>
      <w:bidi w:val="0"/>
      <w:spacing w:before="0" w:after="0"/>
      <w:jc w:val="left"/>
    </w:pPr>
    <w:rPr>
      <w:rFonts w:ascii="Cambria" w:hAnsi="Cambri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110" w:customStyle="1">
    <w:name w:val="Основной текст 21"/>
    <w:basedOn w:val="Normal"/>
    <w:link w:val="214"/>
    <w:qFormat/>
    <w:pPr>
      <w:ind w:firstLine="709"/>
      <w:jc w:val="both"/>
    </w:pPr>
    <w:rPr/>
  </w:style>
  <w:style w:type="paragraph" w:styleId="39">
    <w:name w:val="List Bullet 4"/>
    <w:basedOn w:val="Normal"/>
    <w:link w:val="36"/>
    <w:pPr>
      <w:ind w:left="849" w:hanging="283"/>
    </w:pPr>
    <w:rPr>
      <w:rFonts w:ascii="Arial" w:hAnsi="Arial"/>
    </w:rPr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/>
    <w:rPr/>
  </w:style>
  <w:style w:type="paragraph" w:styleId="Style63">
    <w:name w:val="Содержимое таблицы"/>
    <w:basedOn w:val="Normal"/>
    <w:qFormat/>
    <w:pPr>
      <w:widowControl w:val="false"/>
      <w:suppressLineNumbers/>
    </w:pPr>
    <w:rPr/>
  </w:style>
  <w:style w:type="paragraph" w:styleId="Style64">
    <w:name w:val="Заголовок таблицы"/>
    <w:basedOn w:val="Style6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8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LibreOffice/7.5.6.2$Linux_X86_64 LibreOffice_project/50$Build-2</Application>
  <AppVersion>15.0000</AppVersion>
  <Pages>17</Pages>
  <Words>3407</Words>
  <Characters>26521</Characters>
  <CharactersWithSpaces>29852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2024-08-06T12:45:00Z</dcterms:created>
  <dc:creator>User</dc:creator>
  <dc:description/>
  <dc:language>ru-RU</dc:language>
  <cp:lastModifiedBy>Фомина Ирина Александровна</cp:lastModifiedBy>
  <dcterms:modified xsi:type="dcterms:W3CDTF">2024-08-07T12:39:00Z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